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5F84" w14:textId="77777777" w:rsidR="0007181A" w:rsidRDefault="0007181A" w:rsidP="007345B1"/>
    <w:p w14:paraId="5FEF10DC" w14:textId="77777777" w:rsidR="007D5EA6" w:rsidRDefault="007D5EA6"/>
    <w:tbl>
      <w:tblPr>
        <w:tblW w:w="55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tblGrid>
      <w:tr w:rsidR="007F0D9C" w:rsidRPr="00CE6C5A" w14:paraId="1AAB20F0" w14:textId="77777777" w:rsidTr="003876F3">
        <w:trPr>
          <w:jc w:val="right"/>
        </w:trPr>
        <w:tc>
          <w:tcPr>
            <w:tcW w:w="5585" w:type="dxa"/>
            <w:vAlign w:val="center"/>
          </w:tcPr>
          <w:p w14:paraId="6ED273A3" w14:textId="09CC5670" w:rsidR="007F0D9C" w:rsidRPr="009F2D55" w:rsidRDefault="007F0D9C" w:rsidP="003876F3">
            <w:pPr>
              <w:pStyle w:val="Header"/>
            </w:pPr>
            <w:proofErr w:type="spellStart"/>
            <w:r w:rsidRPr="009F2D55">
              <w:t>ToR</w:t>
            </w:r>
            <w:proofErr w:type="spellEnd"/>
            <w:r w:rsidRPr="009F2D55">
              <w:t xml:space="preserve"> S</w:t>
            </w:r>
            <w:r>
              <w:t>PLU</w:t>
            </w:r>
            <w:r w:rsidRPr="009F2D55">
              <w:t xml:space="preserve"> </w:t>
            </w:r>
            <w:r w:rsidR="00944C01">
              <w:t>203</w:t>
            </w:r>
            <w:r w:rsidRPr="009F2D55">
              <w:t xml:space="preserve"> (</w:t>
            </w:r>
            <w:r>
              <w:t>Ref. Body</w:t>
            </w:r>
            <w:r w:rsidRPr="009F2D55">
              <w:t xml:space="preserve"> </w:t>
            </w:r>
            <w:r w:rsidR="00292631">
              <w:t>TC ESI</w:t>
            </w:r>
            <w:r>
              <w:t>)</w:t>
            </w:r>
          </w:p>
        </w:tc>
      </w:tr>
      <w:tr w:rsidR="007F0D9C" w:rsidRPr="00094E3E" w14:paraId="5F48082F" w14:textId="77777777" w:rsidTr="003876F3">
        <w:trPr>
          <w:jc w:val="right"/>
        </w:trPr>
        <w:tc>
          <w:tcPr>
            <w:tcW w:w="5585" w:type="dxa"/>
            <w:vAlign w:val="center"/>
          </w:tcPr>
          <w:p w14:paraId="321B603E" w14:textId="45E63CE3" w:rsidR="007F0D9C" w:rsidRPr="009F2D55" w:rsidRDefault="007F0D9C" w:rsidP="003876F3">
            <w:pPr>
              <w:jc w:val="right"/>
            </w:pPr>
            <w:r w:rsidRPr="009F2D55">
              <w:t xml:space="preserve">Version: </w:t>
            </w:r>
            <w:r w:rsidR="002B1D99">
              <w:t>2</w:t>
            </w:r>
            <w:r w:rsidRPr="009F2D55">
              <w:t>.</w:t>
            </w:r>
            <w:r w:rsidR="00425C29">
              <w:t>0</w:t>
            </w:r>
          </w:p>
        </w:tc>
      </w:tr>
      <w:tr w:rsidR="007F0D9C" w:rsidRPr="00CE6C5A" w14:paraId="5B02BB51" w14:textId="77777777" w:rsidTr="003876F3">
        <w:trPr>
          <w:jc w:val="right"/>
        </w:trPr>
        <w:tc>
          <w:tcPr>
            <w:tcW w:w="5585" w:type="dxa"/>
            <w:vAlign w:val="center"/>
          </w:tcPr>
          <w:p w14:paraId="696ECEDC" w14:textId="12E39566" w:rsidR="007F0D9C" w:rsidRPr="009F2D55" w:rsidRDefault="007F0D9C" w:rsidP="003876F3">
            <w:pPr>
              <w:jc w:val="right"/>
            </w:pPr>
            <w:r w:rsidRPr="009F2D55">
              <w:t xml:space="preserve">Author: </w:t>
            </w:r>
            <w:r w:rsidR="00292631">
              <w:t>Laurent Velez</w:t>
            </w:r>
            <w:r w:rsidRPr="009F2D55">
              <w:t xml:space="preserve"> – Date:</w:t>
            </w:r>
            <w:r>
              <w:t xml:space="preserve"> 20</w:t>
            </w:r>
            <w:r w:rsidR="003B5DFA">
              <w:t>2</w:t>
            </w:r>
            <w:r w:rsidR="003028F5">
              <w:t>6</w:t>
            </w:r>
            <w:r>
              <w:t>-</w:t>
            </w:r>
            <w:r w:rsidR="003B5DFA">
              <w:t>0</w:t>
            </w:r>
            <w:r w:rsidR="003028F5">
              <w:t>6</w:t>
            </w:r>
            <w:r>
              <w:t>-</w:t>
            </w:r>
            <w:r w:rsidR="003028F5">
              <w:t>01</w:t>
            </w:r>
          </w:p>
        </w:tc>
      </w:tr>
      <w:tr w:rsidR="007F0D9C" w14:paraId="280C3172" w14:textId="77777777" w:rsidTr="003876F3">
        <w:trPr>
          <w:jc w:val="right"/>
        </w:trPr>
        <w:tc>
          <w:tcPr>
            <w:tcW w:w="5585" w:type="dxa"/>
            <w:vAlign w:val="center"/>
          </w:tcPr>
          <w:p w14:paraId="12D8F3C3" w14:textId="2CBAA5CF" w:rsidR="007F0D9C" w:rsidRPr="009F2D55" w:rsidRDefault="007F0D9C" w:rsidP="003876F3">
            <w:pPr>
              <w:jc w:val="right"/>
            </w:pPr>
            <w:r w:rsidRPr="009F2D55">
              <w:t xml:space="preserve">Last updated by: </w:t>
            </w:r>
            <w:r w:rsidR="006132AA">
              <w:t>ETSI Secretariat</w:t>
            </w:r>
            <w:r w:rsidRPr="009F2D55">
              <w:t xml:space="preserve"> – Date:</w:t>
            </w:r>
            <w:r>
              <w:t xml:space="preserve"> </w:t>
            </w:r>
            <w:r w:rsidR="003028F5">
              <w:t>2026-06-</w:t>
            </w:r>
            <w:r w:rsidR="002B1D99">
              <w:t>1</w:t>
            </w:r>
            <w:r w:rsidR="003028F5">
              <w:t>0</w:t>
            </w:r>
          </w:p>
        </w:tc>
      </w:tr>
      <w:tr w:rsidR="007F0D9C" w:rsidRPr="00CE6C5A" w14:paraId="62DA4D34" w14:textId="77777777" w:rsidTr="003876F3">
        <w:trPr>
          <w:jc w:val="right"/>
        </w:trPr>
        <w:tc>
          <w:tcPr>
            <w:tcW w:w="5585" w:type="dxa"/>
            <w:vAlign w:val="center"/>
          </w:tcPr>
          <w:p w14:paraId="76D19F54" w14:textId="77777777" w:rsidR="007F0D9C" w:rsidRPr="009F2D55" w:rsidRDefault="007F0D9C" w:rsidP="003876F3">
            <w:pPr>
              <w:jc w:val="right"/>
            </w:pPr>
            <w:r w:rsidRPr="009F2D55">
              <w:t xml:space="preserve">page </w:t>
            </w:r>
            <w:r w:rsidRPr="009F2D55">
              <w:fldChar w:fldCharType="begin"/>
            </w:r>
            <w:r w:rsidRPr="009F2D55">
              <w:instrText xml:space="preserve"> PAGE   \* MERGEFORMAT </w:instrText>
            </w:r>
            <w:r w:rsidRPr="009F2D55">
              <w:fldChar w:fldCharType="separate"/>
            </w:r>
            <w:r w:rsidRPr="009F2D55">
              <w:t>1</w:t>
            </w:r>
            <w:r w:rsidRPr="009F2D55">
              <w:fldChar w:fldCharType="end"/>
            </w:r>
            <w:r w:rsidRPr="009F2D55">
              <w:t xml:space="preserve"> of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tc>
      </w:tr>
    </w:tbl>
    <w:p w14:paraId="0DC4FDDE" w14:textId="77777777" w:rsidR="007D5EA6" w:rsidRPr="00A5599B" w:rsidRDefault="007D5EA6" w:rsidP="007345B1"/>
    <w:p w14:paraId="06B450CA" w14:textId="31E2E7DA" w:rsidR="00906A06" w:rsidRPr="007345B1" w:rsidRDefault="00906A06" w:rsidP="007345B1">
      <w:pPr>
        <w:jc w:val="center"/>
        <w:rPr>
          <w:b/>
          <w:bCs/>
          <w:sz w:val="32"/>
          <w:szCs w:val="32"/>
        </w:rPr>
      </w:pPr>
      <w:r w:rsidRPr="007345B1">
        <w:rPr>
          <w:b/>
          <w:bCs/>
          <w:sz w:val="32"/>
          <w:szCs w:val="32"/>
        </w:rPr>
        <w:t>Terms of Reference –</w:t>
      </w:r>
      <w:r w:rsidR="005C7ED8">
        <w:rPr>
          <w:b/>
          <w:bCs/>
          <w:sz w:val="32"/>
          <w:szCs w:val="32"/>
        </w:rPr>
        <w:t xml:space="preserve"> </w:t>
      </w:r>
      <w:r w:rsidR="000F2038" w:rsidRPr="007345B1">
        <w:rPr>
          <w:b/>
          <w:bCs/>
          <w:sz w:val="32"/>
          <w:szCs w:val="32"/>
        </w:rPr>
        <w:t>PLUGTESTS</w:t>
      </w:r>
      <w:r w:rsidR="000F2038" w:rsidRPr="007345B1">
        <w:rPr>
          <w:b/>
          <w:bCs/>
          <w:sz w:val="32"/>
          <w:szCs w:val="32"/>
          <w:vertAlign w:val="superscript"/>
        </w:rPr>
        <w:t>TM</w:t>
      </w:r>
      <w:r w:rsidR="00123B51" w:rsidRPr="007345B1">
        <w:rPr>
          <w:b/>
          <w:bCs/>
          <w:sz w:val="32"/>
          <w:szCs w:val="32"/>
        </w:rPr>
        <w:t xml:space="preserve"> </w:t>
      </w:r>
      <w:r w:rsidRPr="007345B1">
        <w:rPr>
          <w:b/>
          <w:bCs/>
          <w:sz w:val="32"/>
          <w:szCs w:val="32"/>
        </w:rPr>
        <w:t>Technical Proposal</w:t>
      </w:r>
    </w:p>
    <w:p w14:paraId="4E8C1838" w14:textId="6807C01D" w:rsidR="00906A06" w:rsidRPr="007345B1" w:rsidRDefault="00906A06" w:rsidP="007345B1">
      <w:pPr>
        <w:jc w:val="center"/>
        <w:rPr>
          <w:b/>
          <w:bCs/>
          <w:sz w:val="32"/>
          <w:szCs w:val="32"/>
        </w:rPr>
      </w:pPr>
      <w:r w:rsidRPr="007345B1">
        <w:rPr>
          <w:b/>
          <w:bCs/>
          <w:sz w:val="32"/>
          <w:szCs w:val="32"/>
        </w:rPr>
        <w:t xml:space="preserve">SPLU </w:t>
      </w:r>
      <w:r w:rsidR="00004FF3">
        <w:rPr>
          <w:b/>
          <w:bCs/>
          <w:sz w:val="32"/>
          <w:szCs w:val="32"/>
        </w:rPr>
        <w:t>203</w:t>
      </w:r>
      <w:r w:rsidRPr="007345B1">
        <w:rPr>
          <w:b/>
          <w:bCs/>
          <w:sz w:val="32"/>
          <w:szCs w:val="32"/>
        </w:rPr>
        <w:t xml:space="preserve"> (Ref. Body </w:t>
      </w:r>
      <w:r w:rsidR="003B5DFA">
        <w:rPr>
          <w:b/>
          <w:bCs/>
          <w:sz w:val="32"/>
          <w:szCs w:val="32"/>
        </w:rPr>
        <w:t>TC ESI</w:t>
      </w:r>
      <w:r w:rsidRPr="007345B1">
        <w:rPr>
          <w:b/>
          <w:bCs/>
          <w:sz w:val="32"/>
          <w:szCs w:val="32"/>
        </w:rPr>
        <w:t>)</w:t>
      </w:r>
    </w:p>
    <w:p w14:paraId="1AD8B932" w14:textId="1AC42519" w:rsidR="00906A06" w:rsidRPr="003B5986" w:rsidRDefault="003028F5" w:rsidP="003B5986">
      <w:pPr>
        <w:jc w:val="center"/>
        <w:rPr>
          <w:b/>
          <w:bCs/>
          <w:sz w:val="32"/>
          <w:szCs w:val="32"/>
        </w:rPr>
      </w:pPr>
      <w:r>
        <w:rPr>
          <w:b/>
          <w:bCs/>
          <w:sz w:val="32"/>
          <w:szCs w:val="32"/>
        </w:rPr>
        <w:t>CB-</w:t>
      </w:r>
      <w:proofErr w:type="spellStart"/>
      <w:r>
        <w:rPr>
          <w:b/>
          <w:bCs/>
          <w:sz w:val="32"/>
          <w:szCs w:val="32"/>
        </w:rPr>
        <w:t>AdES</w:t>
      </w:r>
      <w:proofErr w:type="spellEnd"/>
      <w:r w:rsidR="00D12E67">
        <w:rPr>
          <w:b/>
          <w:bCs/>
          <w:sz w:val="32"/>
          <w:szCs w:val="32"/>
        </w:rPr>
        <w:t xml:space="preserve"> Plugtest</w:t>
      </w:r>
      <w:r w:rsidR="004B6151">
        <w:rPr>
          <w:b/>
          <w:bCs/>
          <w:sz w:val="32"/>
          <w:szCs w:val="32"/>
        </w:rPr>
        <w:t>s</w:t>
      </w:r>
    </w:p>
    <w:p w14:paraId="6095C133" w14:textId="77777777" w:rsidR="007D5EA6" w:rsidRDefault="007D5EA6" w:rsidP="00094E3E"/>
    <w:p w14:paraId="64460F16" w14:textId="77777777" w:rsidR="00906A06" w:rsidRPr="007345B1" w:rsidRDefault="00906A06" w:rsidP="007345B1">
      <w:pPr>
        <w:spacing w:after="120"/>
        <w:rPr>
          <w:b/>
          <w:bCs/>
        </w:rPr>
      </w:pPr>
      <w:r w:rsidRPr="007345B1">
        <w:rPr>
          <w:b/>
          <w:bCs/>
        </w:rP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6223"/>
      </w:tblGrid>
      <w:tr w:rsidR="00906A06" w:rsidRPr="0061575B" w14:paraId="24CD27E2" w14:textId="77777777" w:rsidTr="3BAC2137">
        <w:tc>
          <w:tcPr>
            <w:tcW w:w="2547" w:type="dxa"/>
            <w:tcMar>
              <w:top w:w="28" w:type="dxa"/>
              <w:bottom w:w="28" w:type="dxa"/>
            </w:tcMar>
          </w:tcPr>
          <w:p w14:paraId="0346987A" w14:textId="55F4BCBE" w:rsidR="00906A06" w:rsidRPr="0061575B" w:rsidRDefault="00906A06" w:rsidP="004F35B0">
            <w:pPr>
              <w:jc w:val="left"/>
              <w:rPr>
                <w:rFonts w:cs="Arial"/>
              </w:rPr>
            </w:pPr>
            <w:r w:rsidRPr="0061575B">
              <w:rPr>
                <w:rFonts w:cs="Arial"/>
              </w:rPr>
              <w:t>Event Name</w:t>
            </w:r>
          </w:p>
        </w:tc>
        <w:tc>
          <w:tcPr>
            <w:tcW w:w="7073" w:type="dxa"/>
            <w:gridSpan w:val="2"/>
            <w:tcMar>
              <w:top w:w="28" w:type="dxa"/>
              <w:bottom w:w="28" w:type="dxa"/>
            </w:tcMar>
          </w:tcPr>
          <w:p w14:paraId="465422F0" w14:textId="704CA954" w:rsidR="00906A06" w:rsidRPr="0061575B" w:rsidRDefault="00004FF3" w:rsidP="00906A06">
            <w:pPr>
              <w:tabs>
                <w:tab w:val="clear" w:pos="1418"/>
                <w:tab w:val="clear" w:pos="4678"/>
                <w:tab w:val="clear" w:pos="5954"/>
                <w:tab w:val="clear" w:pos="7088"/>
              </w:tabs>
              <w:overflowPunct/>
              <w:jc w:val="left"/>
              <w:textAlignment w:val="auto"/>
              <w:rPr>
                <w:rFonts w:cs="Arial"/>
              </w:rPr>
            </w:pPr>
            <w:r>
              <w:rPr>
                <w:rFonts w:cs="Arial"/>
              </w:rPr>
              <w:t>CB-</w:t>
            </w:r>
            <w:proofErr w:type="spellStart"/>
            <w:r>
              <w:rPr>
                <w:rFonts w:cs="Arial"/>
              </w:rPr>
              <w:t>AdES</w:t>
            </w:r>
            <w:proofErr w:type="spellEnd"/>
            <w:r>
              <w:rPr>
                <w:rFonts w:cs="Arial"/>
              </w:rPr>
              <w:t xml:space="preserve"> (</w:t>
            </w:r>
            <w:r w:rsidR="00141AE7" w:rsidRPr="00C455D0">
              <w:t>CBOR Advanced Electronic Signatures</w:t>
            </w:r>
            <w:r>
              <w:rPr>
                <w:rFonts w:cs="Arial"/>
              </w:rPr>
              <w:t>)</w:t>
            </w:r>
            <w:r w:rsidR="004B6151" w:rsidRPr="004B6151">
              <w:rPr>
                <w:rFonts w:cs="Arial"/>
              </w:rPr>
              <w:t xml:space="preserve"> Plugtests</w:t>
            </w:r>
          </w:p>
        </w:tc>
      </w:tr>
      <w:tr w:rsidR="00632344" w:rsidRPr="0061575B" w14:paraId="4DCBE52C" w14:textId="77777777" w:rsidTr="3BAC2137">
        <w:tc>
          <w:tcPr>
            <w:tcW w:w="2547" w:type="dxa"/>
            <w:tcMar>
              <w:top w:w="28" w:type="dxa"/>
              <w:bottom w:w="28" w:type="dxa"/>
            </w:tcMar>
          </w:tcPr>
          <w:p w14:paraId="41A23A6A" w14:textId="468C6CC0" w:rsidR="00632344" w:rsidRPr="0061575B" w:rsidRDefault="00B814E2" w:rsidP="004F35B0">
            <w:pPr>
              <w:jc w:val="left"/>
              <w:rPr>
                <w:rFonts w:cs="Arial"/>
              </w:rPr>
            </w:pPr>
            <w:r>
              <w:rPr>
                <w:rFonts w:cs="Arial"/>
              </w:rPr>
              <w:t>Event start date</w:t>
            </w:r>
          </w:p>
        </w:tc>
        <w:tc>
          <w:tcPr>
            <w:tcW w:w="7073" w:type="dxa"/>
            <w:gridSpan w:val="2"/>
            <w:tcMar>
              <w:top w:w="28" w:type="dxa"/>
              <w:bottom w:w="28" w:type="dxa"/>
            </w:tcMar>
          </w:tcPr>
          <w:p w14:paraId="07A7DCBD" w14:textId="5840F007" w:rsidR="00632344" w:rsidRPr="0061575B" w:rsidRDefault="00001826" w:rsidP="00906A06">
            <w:pPr>
              <w:tabs>
                <w:tab w:val="clear" w:pos="1418"/>
                <w:tab w:val="clear" w:pos="4678"/>
                <w:tab w:val="clear" w:pos="5954"/>
                <w:tab w:val="clear" w:pos="7088"/>
              </w:tabs>
              <w:overflowPunct/>
              <w:jc w:val="left"/>
              <w:textAlignment w:val="auto"/>
              <w:rPr>
                <w:rFonts w:cs="Arial"/>
              </w:rPr>
            </w:pPr>
            <w:r>
              <w:rPr>
                <w:rFonts w:cs="Arial"/>
              </w:rPr>
              <w:t>2</w:t>
            </w:r>
            <w:r w:rsidR="002B1D99">
              <w:rPr>
                <w:rFonts w:cs="Arial"/>
              </w:rPr>
              <w:t>6</w:t>
            </w:r>
            <w:r w:rsidR="004F4D72">
              <w:rPr>
                <w:rFonts w:cs="Arial"/>
              </w:rPr>
              <w:t xml:space="preserve"> </w:t>
            </w:r>
            <w:r w:rsidR="002B1D99">
              <w:rPr>
                <w:rFonts w:cs="Arial"/>
              </w:rPr>
              <w:t>October</w:t>
            </w:r>
            <w:r w:rsidR="00D06770">
              <w:rPr>
                <w:rFonts w:cs="Arial"/>
              </w:rPr>
              <w:t xml:space="preserve"> </w:t>
            </w:r>
            <w:r w:rsidR="00DB6216">
              <w:rPr>
                <w:rFonts w:cs="Arial"/>
              </w:rPr>
              <w:t>202</w:t>
            </w:r>
            <w:r w:rsidR="00D06770">
              <w:rPr>
                <w:rFonts w:cs="Arial"/>
              </w:rPr>
              <w:t>6</w:t>
            </w:r>
          </w:p>
        </w:tc>
      </w:tr>
      <w:tr w:rsidR="00632344" w:rsidRPr="0061575B" w14:paraId="209B6965" w14:textId="77777777" w:rsidTr="3BAC2137">
        <w:trPr>
          <w:trHeight w:val="300"/>
        </w:trPr>
        <w:tc>
          <w:tcPr>
            <w:tcW w:w="2547" w:type="dxa"/>
            <w:tcMar>
              <w:top w:w="28" w:type="dxa"/>
              <w:bottom w:w="28" w:type="dxa"/>
            </w:tcMar>
          </w:tcPr>
          <w:p w14:paraId="6504B24B" w14:textId="2EFB2DFC" w:rsidR="00632344" w:rsidRPr="0061575B" w:rsidRDefault="00B814E2" w:rsidP="004F35B0">
            <w:pPr>
              <w:jc w:val="left"/>
              <w:rPr>
                <w:rFonts w:cs="Arial"/>
              </w:rPr>
            </w:pPr>
            <w:r>
              <w:rPr>
                <w:rFonts w:cs="Arial"/>
              </w:rPr>
              <w:t>Event end date</w:t>
            </w:r>
          </w:p>
        </w:tc>
        <w:tc>
          <w:tcPr>
            <w:tcW w:w="7073" w:type="dxa"/>
            <w:gridSpan w:val="2"/>
            <w:tcMar>
              <w:top w:w="28" w:type="dxa"/>
              <w:bottom w:w="28" w:type="dxa"/>
            </w:tcMar>
          </w:tcPr>
          <w:p w14:paraId="0038DDA3" w14:textId="4E45128F" w:rsidR="00632344" w:rsidRPr="0061575B" w:rsidRDefault="002B1D99" w:rsidP="00906A06">
            <w:pPr>
              <w:tabs>
                <w:tab w:val="clear" w:pos="1418"/>
                <w:tab w:val="clear" w:pos="4678"/>
                <w:tab w:val="clear" w:pos="5954"/>
                <w:tab w:val="clear" w:pos="7088"/>
              </w:tabs>
              <w:overflowPunct/>
              <w:jc w:val="left"/>
              <w:textAlignment w:val="auto"/>
              <w:rPr>
                <w:rFonts w:cs="Arial"/>
              </w:rPr>
            </w:pPr>
            <w:r>
              <w:rPr>
                <w:rFonts w:cs="Arial"/>
              </w:rPr>
              <w:t>2</w:t>
            </w:r>
            <w:r w:rsidR="00001826">
              <w:rPr>
                <w:rFonts w:cs="Arial"/>
              </w:rPr>
              <w:t>3 November</w:t>
            </w:r>
            <w:r w:rsidR="00AF5182">
              <w:rPr>
                <w:rFonts w:cs="Arial"/>
              </w:rPr>
              <w:t xml:space="preserve"> </w:t>
            </w:r>
            <w:r w:rsidR="009042F3">
              <w:rPr>
                <w:rFonts w:cs="Arial"/>
              </w:rPr>
              <w:t>202</w:t>
            </w:r>
            <w:r w:rsidR="00AF5182">
              <w:rPr>
                <w:rFonts w:cs="Arial"/>
              </w:rPr>
              <w:t>6</w:t>
            </w:r>
          </w:p>
        </w:tc>
      </w:tr>
      <w:tr w:rsidR="00C16614" w:rsidRPr="0061575B" w14:paraId="6BFAFD75" w14:textId="77777777" w:rsidTr="3BAC2137">
        <w:tc>
          <w:tcPr>
            <w:tcW w:w="2547" w:type="dxa"/>
            <w:tcMar>
              <w:top w:w="28" w:type="dxa"/>
              <w:bottom w:w="28" w:type="dxa"/>
            </w:tcMar>
          </w:tcPr>
          <w:p w14:paraId="5EB1936D" w14:textId="3F569B4D" w:rsidR="00C16614" w:rsidRPr="0061575B" w:rsidRDefault="00C16614" w:rsidP="00C16614">
            <w:pPr>
              <w:jc w:val="left"/>
              <w:rPr>
                <w:rFonts w:cs="Arial"/>
              </w:rPr>
            </w:pPr>
            <w:r w:rsidRPr="0061575B">
              <w:rPr>
                <w:rFonts w:cs="Arial"/>
                <w:lang w:val="en"/>
              </w:rPr>
              <w:t>Format of the event</w:t>
            </w:r>
          </w:p>
        </w:tc>
        <w:tc>
          <w:tcPr>
            <w:tcW w:w="7073" w:type="dxa"/>
            <w:gridSpan w:val="2"/>
            <w:tcMar>
              <w:top w:w="28" w:type="dxa"/>
              <w:bottom w:w="28" w:type="dxa"/>
            </w:tcMar>
          </w:tcPr>
          <w:p w14:paraId="5D71A605" w14:textId="5DD1C962" w:rsidR="00C16614" w:rsidRPr="0061575B" w:rsidRDefault="00001826" w:rsidP="3BAC2137">
            <w:pPr>
              <w:tabs>
                <w:tab w:val="clear" w:pos="1418"/>
                <w:tab w:val="clear" w:pos="4678"/>
                <w:tab w:val="clear" w:pos="5954"/>
                <w:tab w:val="clear" w:pos="7088"/>
              </w:tabs>
              <w:spacing w:line="259" w:lineRule="auto"/>
              <w:jc w:val="left"/>
              <w:rPr>
                <w:lang w:val="en-US"/>
              </w:rPr>
            </w:pPr>
            <w:r w:rsidRPr="3BAC2137">
              <w:rPr>
                <w:rFonts w:cs="Arial"/>
                <w:lang w:val="en-US"/>
              </w:rPr>
              <w:t>CB-</w:t>
            </w:r>
            <w:proofErr w:type="spellStart"/>
            <w:r w:rsidRPr="3BAC2137">
              <w:rPr>
                <w:rFonts w:cs="Arial"/>
                <w:lang w:val="en-US"/>
              </w:rPr>
              <w:t>AdES</w:t>
            </w:r>
            <w:proofErr w:type="spellEnd"/>
            <w:r w:rsidR="00AF5182" w:rsidRPr="3BAC2137">
              <w:rPr>
                <w:rFonts w:cs="Arial"/>
                <w:lang w:val="en-US"/>
              </w:rPr>
              <w:t xml:space="preserve"> creation and </w:t>
            </w:r>
            <w:r w:rsidR="00425C29" w:rsidRPr="3BAC2137">
              <w:rPr>
                <w:rFonts w:cs="Arial"/>
                <w:lang w:val="en-US"/>
              </w:rPr>
              <w:t>verification</w:t>
            </w:r>
          </w:p>
        </w:tc>
      </w:tr>
      <w:tr w:rsidR="00C16614" w:rsidRPr="0061575B" w14:paraId="2C2B780E" w14:textId="77777777" w:rsidTr="3BAC2137">
        <w:tc>
          <w:tcPr>
            <w:tcW w:w="2547" w:type="dxa"/>
            <w:tcMar>
              <w:top w:w="28" w:type="dxa"/>
              <w:bottom w:w="28" w:type="dxa"/>
            </w:tcMar>
          </w:tcPr>
          <w:p w14:paraId="4581465D" w14:textId="34DEF3B3" w:rsidR="00C16614" w:rsidRPr="0061575B" w:rsidRDefault="00C16614" w:rsidP="00C16614">
            <w:pPr>
              <w:jc w:val="left"/>
              <w:rPr>
                <w:rFonts w:cs="Arial"/>
                <w:lang w:val="en"/>
              </w:rPr>
            </w:pPr>
            <w:r>
              <w:rPr>
                <w:rFonts w:cs="Arial"/>
                <w:lang w:val="en"/>
              </w:rPr>
              <w:t>Type of event</w:t>
            </w:r>
          </w:p>
        </w:tc>
        <w:tc>
          <w:tcPr>
            <w:tcW w:w="7073" w:type="dxa"/>
            <w:gridSpan w:val="2"/>
            <w:tcMar>
              <w:top w:w="28" w:type="dxa"/>
              <w:bottom w:w="28" w:type="dxa"/>
            </w:tcMar>
          </w:tcPr>
          <w:p w14:paraId="0B75402B" w14:textId="140257B9" w:rsidR="00C16614" w:rsidRPr="0061575B" w:rsidRDefault="00C16614" w:rsidP="00C16614">
            <w:pPr>
              <w:tabs>
                <w:tab w:val="clear" w:pos="1418"/>
                <w:tab w:val="clear" w:pos="4678"/>
                <w:tab w:val="clear" w:pos="5954"/>
                <w:tab w:val="clear" w:pos="7088"/>
              </w:tabs>
              <w:spacing w:line="259" w:lineRule="auto"/>
              <w:jc w:val="left"/>
              <w:rPr>
                <w:i/>
                <w:iCs/>
                <w:lang w:val="en"/>
              </w:rPr>
            </w:pPr>
            <w:r w:rsidRPr="0061575B">
              <w:rPr>
                <w:rFonts w:cs="Arial"/>
                <w:lang w:val="en"/>
              </w:rPr>
              <w:t>remotely</w:t>
            </w:r>
          </w:p>
        </w:tc>
      </w:tr>
      <w:tr w:rsidR="007D6479" w:rsidRPr="0061575B" w14:paraId="2BED1A35" w14:textId="77777777" w:rsidTr="3BAC2137">
        <w:tc>
          <w:tcPr>
            <w:tcW w:w="2547" w:type="dxa"/>
            <w:tcMar>
              <w:top w:w="28" w:type="dxa"/>
              <w:bottom w:w="28" w:type="dxa"/>
            </w:tcMar>
          </w:tcPr>
          <w:p w14:paraId="76A47AE8" w14:textId="4BE8ADF0" w:rsidR="007D6479" w:rsidRPr="0061575B" w:rsidRDefault="007D6479" w:rsidP="004F35B0">
            <w:pPr>
              <w:jc w:val="left"/>
              <w:rPr>
                <w:rFonts w:cs="Arial"/>
                <w:highlight w:val="yellow"/>
                <w:lang w:val="en"/>
              </w:rPr>
            </w:pPr>
            <w:r w:rsidRPr="0061575B">
              <w:rPr>
                <w:rFonts w:cs="Arial"/>
                <w:lang w:val="en"/>
              </w:rPr>
              <w:t xml:space="preserve">Place of the Event (if </w:t>
            </w:r>
            <w:r w:rsidR="0061575B">
              <w:rPr>
                <w:rFonts w:cs="Arial"/>
                <w:lang w:val="en"/>
              </w:rPr>
              <w:t>so)</w:t>
            </w:r>
          </w:p>
        </w:tc>
        <w:tc>
          <w:tcPr>
            <w:tcW w:w="7073" w:type="dxa"/>
            <w:gridSpan w:val="2"/>
            <w:tcMar>
              <w:top w:w="28" w:type="dxa"/>
              <w:bottom w:w="28" w:type="dxa"/>
            </w:tcMar>
          </w:tcPr>
          <w:p w14:paraId="1F0C0A1F" w14:textId="4053C4EA" w:rsidR="007D6479" w:rsidRPr="0061575B" w:rsidRDefault="007D6479" w:rsidP="00906A06">
            <w:pPr>
              <w:tabs>
                <w:tab w:val="clear" w:pos="1418"/>
                <w:tab w:val="clear" w:pos="4678"/>
                <w:tab w:val="clear" w:pos="5954"/>
                <w:tab w:val="clear" w:pos="7088"/>
              </w:tabs>
              <w:overflowPunct/>
              <w:jc w:val="left"/>
              <w:textAlignment w:val="auto"/>
              <w:rPr>
                <w:rFonts w:cs="Arial"/>
                <w:i/>
                <w:iCs/>
                <w:lang w:val="en"/>
              </w:rPr>
            </w:pPr>
          </w:p>
        </w:tc>
      </w:tr>
      <w:tr w:rsidR="007709D2" w:rsidRPr="0061575B" w14:paraId="37472E98" w14:textId="77777777" w:rsidTr="3BAC2137">
        <w:tc>
          <w:tcPr>
            <w:tcW w:w="2547" w:type="dxa"/>
            <w:tcMar>
              <w:top w:w="28" w:type="dxa"/>
              <w:bottom w:w="28" w:type="dxa"/>
            </w:tcMar>
          </w:tcPr>
          <w:p w14:paraId="56C8EC67" w14:textId="060CAF37" w:rsidR="007709D2" w:rsidRPr="002B5D17" w:rsidRDefault="007709D2" w:rsidP="007709D2">
            <w:pPr>
              <w:jc w:val="left"/>
              <w:rPr>
                <w:rFonts w:cs="Arial"/>
                <w:lang w:val="en"/>
              </w:rPr>
            </w:pPr>
            <w:r w:rsidRPr="002B5D17">
              <w:rPr>
                <w:rFonts w:cs="Arial"/>
              </w:rPr>
              <w:t>Reference Body /ISG involved</w:t>
            </w:r>
          </w:p>
        </w:tc>
        <w:tc>
          <w:tcPr>
            <w:tcW w:w="7073" w:type="dxa"/>
            <w:gridSpan w:val="2"/>
            <w:tcMar>
              <w:top w:w="28" w:type="dxa"/>
              <w:bottom w:w="28" w:type="dxa"/>
            </w:tcMar>
          </w:tcPr>
          <w:p w14:paraId="2FAA79E5" w14:textId="6A65AC50" w:rsidR="007709D2" w:rsidRPr="002B5D17" w:rsidRDefault="007709D2" w:rsidP="007709D2">
            <w:pPr>
              <w:rPr>
                <w:rFonts w:cs="Arial"/>
              </w:rPr>
            </w:pPr>
            <w:r w:rsidRPr="002B5D17">
              <w:rPr>
                <w:rFonts w:cs="Arial"/>
              </w:rPr>
              <w:t xml:space="preserve">Ref. Body </w:t>
            </w:r>
            <w:r w:rsidR="000C3AE2">
              <w:rPr>
                <w:rFonts w:cs="Arial"/>
              </w:rPr>
              <w:t>TC ESI</w:t>
            </w:r>
          </w:p>
          <w:p w14:paraId="75221331" w14:textId="77E73BE6" w:rsidR="007709D2" w:rsidRPr="002B5D17" w:rsidRDefault="007709D2" w:rsidP="007709D2">
            <w:pPr>
              <w:tabs>
                <w:tab w:val="clear" w:pos="1418"/>
                <w:tab w:val="clear" w:pos="4678"/>
                <w:tab w:val="clear" w:pos="5954"/>
                <w:tab w:val="clear" w:pos="7088"/>
              </w:tabs>
              <w:overflowPunct/>
              <w:jc w:val="left"/>
              <w:textAlignment w:val="auto"/>
              <w:rPr>
                <w:rFonts w:cs="Arial"/>
                <w:i/>
                <w:iCs/>
                <w:lang w:val="en"/>
              </w:rPr>
            </w:pPr>
          </w:p>
        </w:tc>
      </w:tr>
      <w:tr w:rsidR="007709D2" w:rsidRPr="0061575B" w14:paraId="0A4593E0" w14:textId="77777777" w:rsidTr="3BAC2137">
        <w:tc>
          <w:tcPr>
            <w:tcW w:w="2547" w:type="dxa"/>
            <w:tcMar>
              <w:top w:w="28" w:type="dxa"/>
              <w:bottom w:w="28" w:type="dxa"/>
            </w:tcMar>
          </w:tcPr>
          <w:p w14:paraId="5E7E4E72" w14:textId="163B8DBC" w:rsidR="007709D2" w:rsidRPr="0061575B" w:rsidRDefault="007709D2" w:rsidP="007709D2">
            <w:pPr>
              <w:jc w:val="left"/>
              <w:rPr>
                <w:rFonts w:cs="Arial"/>
                <w:highlight w:val="yellow"/>
              </w:rPr>
            </w:pPr>
            <w:r w:rsidRPr="0061575B">
              <w:rPr>
                <w:rFonts w:cs="Arial"/>
              </w:rPr>
              <w:t>In collaboration with/with the support of</w:t>
            </w:r>
          </w:p>
        </w:tc>
        <w:tc>
          <w:tcPr>
            <w:tcW w:w="7073" w:type="dxa"/>
            <w:gridSpan w:val="2"/>
            <w:tcMar>
              <w:top w:w="28" w:type="dxa"/>
              <w:bottom w:w="28" w:type="dxa"/>
            </w:tcMar>
          </w:tcPr>
          <w:p w14:paraId="2E944C73" w14:textId="2813B685" w:rsidR="007709D2" w:rsidRPr="00D60832" w:rsidRDefault="00D0671F" w:rsidP="007709D2">
            <w:pPr>
              <w:rPr>
                <w:rFonts w:cs="Arial"/>
                <w:lang w:val="en"/>
              </w:rPr>
            </w:pPr>
            <w:r w:rsidRPr="00D60832">
              <w:rPr>
                <w:rFonts w:cs="Arial"/>
                <w:lang w:val="en"/>
              </w:rPr>
              <w:t>EC</w:t>
            </w:r>
            <w:r w:rsidR="00B579B5" w:rsidRPr="00D60832">
              <w:rPr>
                <w:rFonts w:cs="Arial"/>
                <w:lang w:val="en"/>
              </w:rPr>
              <w:t xml:space="preserve"> (</w:t>
            </w:r>
            <w:r w:rsidR="001522DC" w:rsidRPr="00D60832">
              <w:rPr>
                <w:rFonts w:cs="Arial"/>
                <w:lang w:val="en"/>
              </w:rPr>
              <w:t>eIDAS</w:t>
            </w:r>
            <w:r w:rsidR="00AF5182">
              <w:rPr>
                <w:rFonts w:cs="Arial"/>
                <w:lang w:val="en"/>
              </w:rPr>
              <w:t xml:space="preserve">2 </w:t>
            </w:r>
            <w:r w:rsidRPr="00D60832">
              <w:rPr>
                <w:rFonts w:cs="Arial"/>
                <w:lang w:val="en"/>
              </w:rPr>
              <w:t>regulation</w:t>
            </w:r>
            <w:r w:rsidR="00B579B5" w:rsidRPr="00D60832">
              <w:rPr>
                <w:rFonts w:cs="Arial"/>
                <w:lang w:val="en"/>
              </w:rPr>
              <w:t>)</w:t>
            </w:r>
          </w:p>
        </w:tc>
      </w:tr>
      <w:tr w:rsidR="007709D2" w:rsidRPr="0061575B" w14:paraId="67578F23" w14:textId="77777777" w:rsidTr="3BAC2137">
        <w:tc>
          <w:tcPr>
            <w:tcW w:w="2547" w:type="dxa"/>
            <w:tcMar>
              <w:top w:w="28" w:type="dxa"/>
              <w:bottom w:w="28" w:type="dxa"/>
            </w:tcMar>
          </w:tcPr>
          <w:p w14:paraId="376A4DCE" w14:textId="306CD749" w:rsidR="007709D2" w:rsidRPr="0061575B" w:rsidRDefault="007709D2" w:rsidP="007709D2">
            <w:pPr>
              <w:jc w:val="left"/>
              <w:rPr>
                <w:rFonts w:cs="Arial"/>
              </w:rPr>
            </w:pPr>
            <w:r w:rsidRPr="0061575B">
              <w:rPr>
                <w:rFonts w:cs="Arial"/>
                <w:lang w:eastAsia="en-GB"/>
              </w:rPr>
              <w:t>Standardised methodologies, techniques and best practices used:</w:t>
            </w:r>
          </w:p>
        </w:tc>
        <w:tc>
          <w:tcPr>
            <w:tcW w:w="7073" w:type="dxa"/>
            <w:gridSpan w:val="2"/>
            <w:tcMar>
              <w:top w:w="28" w:type="dxa"/>
              <w:bottom w:w="28" w:type="dxa"/>
            </w:tcMar>
          </w:tcPr>
          <w:p w14:paraId="4235DFC0" w14:textId="77777777" w:rsidR="007709D2" w:rsidRPr="0061575B" w:rsidRDefault="007709D2" w:rsidP="007709D2">
            <w:pPr>
              <w:tabs>
                <w:tab w:val="clear" w:pos="1418"/>
                <w:tab w:val="clear" w:pos="4678"/>
                <w:tab w:val="clear" w:pos="5954"/>
                <w:tab w:val="clear" w:pos="7088"/>
              </w:tabs>
              <w:overflowPunct/>
              <w:jc w:val="left"/>
              <w:textAlignment w:val="auto"/>
              <w:rPr>
                <w:rFonts w:cs="Arial"/>
              </w:rPr>
            </w:pPr>
            <w:r w:rsidRPr="0061575B">
              <w:rPr>
                <w:rFonts w:cs="Arial"/>
              </w:rPr>
              <w:t>• EG 202 237: Generic Methodology for Interoperability Testing</w:t>
            </w:r>
          </w:p>
          <w:p w14:paraId="0437AF95" w14:textId="50CA48F3" w:rsidR="007709D2" w:rsidRPr="00B94180" w:rsidRDefault="007709D2" w:rsidP="007709D2">
            <w:pPr>
              <w:tabs>
                <w:tab w:val="clear" w:pos="1418"/>
                <w:tab w:val="clear" w:pos="4678"/>
                <w:tab w:val="clear" w:pos="5954"/>
                <w:tab w:val="clear" w:pos="7088"/>
              </w:tabs>
              <w:overflowPunct/>
              <w:jc w:val="left"/>
              <w:textAlignment w:val="auto"/>
              <w:rPr>
                <w:rFonts w:cs="Arial"/>
                <w:i/>
                <w:iCs/>
              </w:rPr>
            </w:pPr>
          </w:p>
        </w:tc>
      </w:tr>
      <w:tr w:rsidR="007709D2" w:rsidRPr="00292631" w14:paraId="2C2EC330" w14:textId="77777777" w:rsidTr="3BAC2137">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2A469F6A" w14:textId="77777777" w:rsidR="007709D2" w:rsidRPr="0061575B" w:rsidRDefault="007709D2" w:rsidP="007709D2">
            <w:pPr>
              <w:jc w:val="left"/>
              <w:rPr>
                <w:rFonts w:cs="Arial"/>
              </w:rPr>
            </w:pPr>
            <w:r w:rsidRPr="0061575B">
              <w:rPr>
                <w:rFonts w:cs="Arial"/>
              </w:rPr>
              <w:t>ETSI Funding</w:t>
            </w:r>
          </w:p>
        </w:tc>
        <w:tc>
          <w:tcPr>
            <w:tcW w:w="7073"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725E7155" w14:textId="6D4B85FF" w:rsidR="007709D2" w:rsidRPr="0061575B" w:rsidRDefault="007709D2" w:rsidP="007709D2">
            <w:pPr>
              <w:tabs>
                <w:tab w:val="clear" w:pos="1418"/>
                <w:tab w:val="clear" w:pos="4678"/>
                <w:tab w:val="clear" w:pos="5954"/>
                <w:tab w:val="clear" w:pos="7088"/>
                <w:tab w:val="left" w:pos="3435"/>
                <w:tab w:val="left" w:pos="4995"/>
              </w:tabs>
              <w:jc w:val="left"/>
              <w:rPr>
                <w:rFonts w:cs="Arial"/>
                <w:lang w:val="fr-FR"/>
              </w:rPr>
            </w:pPr>
            <w:r w:rsidRPr="0061575B">
              <w:rPr>
                <w:rFonts w:cs="Arial"/>
                <w:b/>
                <w:lang w:val="fr-FR"/>
              </w:rPr>
              <w:t xml:space="preserve">Maximum </w:t>
            </w:r>
            <w:r w:rsidRPr="00A25171">
              <w:rPr>
                <w:rFonts w:cs="Arial"/>
                <w:b/>
                <w:lang w:val="fr-FR"/>
              </w:rPr>
              <w:t xml:space="preserve">budget : </w:t>
            </w:r>
            <w:r w:rsidR="00001826">
              <w:rPr>
                <w:rFonts w:cs="Arial"/>
                <w:b/>
                <w:lang w:val="fr-FR"/>
              </w:rPr>
              <w:t>3</w:t>
            </w:r>
            <w:r w:rsidR="00D04608">
              <w:rPr>
                <w:rFonts w:cs="Arial"/>
                <w:b/>
                <w:lang w:val="fr-FR"/>
              </w:rPr>
              <w:t>5</w:t>
            </w:r>
            <w:r w:rsidR="007D5541" w:rsidRPr="00A25171">
              <w:rPr>
                <w:rFonts w:cs="Arial"/>
                <w:b/>
                <w:lang w:val="fr-FR"/>
              </w:rPr>
              <w:t> 000</w:t>
            </w:r>
            <w:r w:rsidR="007D5541" w:rsidRPr="00FD0581">
              <w:rPr>
                <w:rFonts w:cs="Arial"/>
                <w:b/>
                <w:lang w:val="fr-FR"/>
              </w:rPr>
              <w:t xml:space="preserve"> </w:t>
            </w:r>
            <w:r w:rsidRPr="00FD0581">
              <w:rPr>
                <w:rFonts w:cs="Arial"/>
                <w:b/>
                <w:lang w:val="fr-FR"/>
              </w:rPr>
              <w:t>EUR</w:t>
            </w:r>
          </w:p>
        </w:tc>
      </w:tr>
      <w:tr w:rsidR="007709D2" w:rsidRPr="0061575B" w14:paraId="5318B73A" w14:textId="77777777" w:rsidTr="3BAC2137">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6C74A718" w14:textId="77777777" w:rsidR="007709D2" w:rsidRPr="0061575B" w:rsidRDefault="007709D2" w:rsidP="007709D2">
            <w:pPr>
              <w:jc w:val="left"/>
              <w:rPr>
                <w:rFonts w:cs="Arial"/>
              </w:rPr>
            </w:pPr>
            <w:r w:rsidRPr="0061575B">
              <w:rPr>
                <w:rFonts w:cs="Arial"/>
              </w:rPr>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523B426C" w14:textId="77777777" w:rsidR="007709D2" w:rsidRPr="0061575B" w:rsidRDefault="007709D2" w:rsidP="007709D2">
            <w:pPr>
              <w:rPr>
                <w:rFonts w:cs="Arial"/>
                <w:b/>
              </w:rPr>
            </w:pPr>
            <w:r w:rsidRPr="0061575B">
              <w:rPr>
                <w:rFonts w:cs="Arial"/>
                <w:b/>
              </w:rPr>
              <w:t>From</w:t>
            </w:r>
          </w:p>
        </w:tc>
        <w:tc>
          <w:tcPr>
            <w:tcW w:w="6223" w:type="dxa"/>
            <w:tcBorders>
              <w:top w:val="single" w:sz="4" w:space="0" w:color="auto"/>
              <w:left w:val="single" w:sz="4" w:space="0" w:color="auto"/>
              <w:bottom w:val="single" w:sz="4" w:space="0" w:color="auto"/>
              <w:right w:val="single" w:sz="4" w:space="0" w:color="auto"/>
            </w:tcBorders>
          </w:tcPr>
          <w:p w14:paraId="46700911" w14:textId="69C3FB5F" w:rsidR="007709D2" w:rsidRPr="0061575B" w:rsidRDefault="007709D2" w:rsidP="007709D2">
            <w:pPr>
              <w:rPr>
                <w:rFonts w:cs="Arial"/>
              </w:rPr>
            </w:pPr>
            <w:r w:rsidRPr="0061575B">
              <w:rPr>
                <w:rFonts w:cs="Arial"/>
              </w:rPr>
              <w:t>20</w:t>
            </w:r>
            <w:r w:rsidR="007D5541">
              <w:rPr>
                <w:rFonts w:cs="Arial"/>
              </w:rPr>
              <w:t>2</w:t>
            </w:r>
            <w:r w:rsidR="00D04608">
              <w:rPr>
                <w:rFonts w:cs="Arial"/>
              </w:rPr>
              <w:t>6</w:t>
            </w:r>
            <w:r w:rsidRPr="0061575B">
              <w:rPr>
                <w:rFonts w:cs="Arial"/>
              </w:rPr>
              <w:t>-</w:t>
            </w:r>
            <w:r w:rsidR="002B1D99">
              <w:rPr>
                <w:rFonts w:cs="Arial"/>
              </w:rPr>
              <w:t>07</w:t>
            </w:r>
            <w:r w:rsidR="00F011A5">
              <w:rPr>
                <w:rFonts w:cs="Arial"/>
              </w:rPr>
              <w:t>-</w:t>
            </w:r>
            <w:r w:rsidR="00D04608">
              <w:rPr>
                <w:rFonts w:cs="Arial"/>
              </w:rPr>
              <w:t>1</w:t>
            </w:r>
            <w:r w:rsidR="002B1D99">
              <w:rPr>
                <w:rFonts w:cs="Arial"/>
              </w:rPr>
              <w:t>3</w:t>
            </w:r>
          </w:p>
        </w:tc>
      </w:tr>
      <w:tr w:rsidR="007709D2" w:rsidRPr="0061575B" w14:paraId="5F2FAA1C" w14:textId="77777777" w:rsidTr="3BAC2137">
        <w:tc>
          <w:tcPr>
            <w:tcW w:w="2547" w:type="dxa"/>
            <w:vMerge/>
            <w:tcMar>
              <w:top w:w="28" w:type="dxa"/>
              <w:bottom w:w="28" w:type="dxa"/>
            </w:tcMar>
          </w:tcPr>
          <w:p w14:paraId="763A150B" w14:textId="77777777" w:rsidR="007709D2" w:rsidRPr="0061575B" w:rsidRDefault="007709D2" w:rsidP="007709D2">
            <w:pPr>
              <w:jc w:val="left"/>
              <w:rPr>
                <w:rFonts w:cs="Arial"/>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2D463332" w14:textId="77777777" w:rsidR="007709D2" w:rsidRPr="0061575B" w:rsidRDefault="007709D2" w:rsidP="007709D2">
            <w:pPr>
              <w:rPr>
                <w:rFonts w:cs="Arial"/>
                <w:b/>
              </w:rPr>
            </w:pPr>
            <w:r w:rsidRPr="0061575B">
              <w:rPr>
                <w:rFonts w:cs="Arial"/>
                <w:b/>
              </w:rPr>
              <w:t>To</w:t>
            </w:r>
          </w:p>
        </w:tc>
        <w:tc>
          <w:tcPr>
            <w:tcW w:w="6223" w:type="dxa"/>
            <w:tcBorders>
              <w:top w:val="single" w:sz="4" w:space="0" w:color="auto"/>
              <w:left w:val="single" w:sz="4" w:space="0" w:color="auto"/>
              <w:bottom w:val="single" w:sz="4" w:space="0" w:color="auto"/>
              <w:right w:val="single" w:sz="4" w:space="0" w:color="auto"/>
            </w:tcBorders>
          </w:tcPr>
          <w:p w14:paraId="7926C3BA" w14:textId="0525120F" w:rsidR="007709D2" w:rsidRPr="0061575B" w:rsidDel="005D0FB6" w:rsidRDefault="007709D2" w:rsidP="007709D2">
            <w:pPr>
              <w:rPr>
                <w:rFonts w:cs="Arial"/>
              </w:rPr>
            </w:pPr>
            <w:r w:rsidRPr="0061575B">
              <w:rPr>
                <w:rFonts w:cs="Arial"/>
              </w:rPr>
              <w:t>20</w:t>
            </w:r>
            <w:r w:rsidR="00FA6B2C">
              <w:rPr>
                <w:rFonts w:cs="Arial"/>
              </w:rPr>
              <w:t>2</w:t>
            </w:r>
            <w:r w:rsidR="00D04608">
              <w:rPr>
                <w:rFonts w:cs="Arial"/>
              </w:rPr>
              <w:t>7</w:t>
            </w:r>
            <w:r w:rsidRPr="0061575B">
              <w:rPr>
                <w:rFonts w:cs="Arial"/>
              </w:rPr>
              <w:t>-</w:t>
            </w:r>
            <w:r w:rsidR="00D04608">
              <w:rPr>
                <w:rFonts w:cs="Arial"/>
              </w:rPr>
              <w:t>01</w:t>
            </w:r>
            <w:r w:rsidR="00C61916">
              <w:rPr>
                <w:rFonts w:cs="Arial"/>
              </w:rPr>
              <w:t>-</w:t>
            </w:r>
            <w:r w:rsidR="00916D13">
              <w:rPr>
                <w:rFonts w:cs="Arial"/>
              </w:rPr>
              <w:t>3</w:t>
            </w:r>
            <w:r w:rsidR="00D04608">
              <w:rPr>
                <w:rFonts w:cs="Arial"/>
              </w:rPr>
              <w:t>1</w:t>
            </w:r>
          </w:p>
        </w:tc>
      </w:tr>
    </w:tbl>
    <w:p w14:paraId="6126ED40" w14:textId="43E34693" w:rsidR="00615997" w:rsidRDefault="00615997" w:rsidP="00B95033"/>
    <w:p w14:paraId="01173D43" w14:textId="7395EE3B" w:rsidR="00414A25" w:rsidRDefault="00414A25" w:rsidP="00B95033"/>
    <w:p w14:paraId="4379217F" w14:textId="7C5D0F9D" w:rsidR="006F6EE9" w:rsidRDefault="006F6EE9">
      <w:pPr>
        <w:tabs>
          <w:tab w:val="clear" w:pos="1418"/>
          <w:tab w:val="clear" w:pos="4678"/>
          <w:tab w:val="clear" w:pos="5954"/>
          <w:tab w:val="clear" w:pos="7088"/>
        </w:tabs>
        <w:overflowPunct/>
        <w:autoSpaceDE/>
        <w:autoSpaceDN/>
        <w:adjustRightInd/>
        <w:jc w:val="left"/>
        <w:textAlignment w:val="auto"/>
      </w:pPr>
      <w:r>
        <w:br w:type="page"/>
      </w:r>
    </w:p>
    <w:p w14:paraId="110870EF" w14:textId="58FC1844" w:rsidR="00D737A8" w:rsidRDefault="00D737A8" w:rsidP="00A526B3">
      <w:pPr>
        <w:pStyle w:val="Part"/>
      </w:pPr>
      <w:r>
        <w:lastRenderedPageBreak/>
        <w:t>Part I –</w:t>
      </w:r>
      <w:r w:rsidR="002309AA">
        <w:t>Technical Proposal</w:t>
      </w:r>
      <w:r w:rsidR="00A52D5D">
        <w:t xml:space="preserve"> </w:t>
      </w:r>
    </w:p>
    <w:p w14:paraId="0BE14A08" w14:textId="77777777" w:rsidR="00FC2EE2" w:rsidRDefault="00FC2EE2" w:rsidP="00FC2EE2"/>
    <w:p w14:paraId="5CE1DA23" w14:textId="4B1FF258" w:rsidR="00FC2EE2" w:rsidRDefault="0017159C">
      <w:pPr>
        <w:pStyle w:val="Heading1"/>
        <w:ind w:left="567" w:hanging="567"/>
      </w:pPr>
      <w:r>
        <w:t>Rationale &amp; Objectives</w:t>
      </w:r>
    </w:p>
    <w:p w14:paraId="6CC55CCB" w14:textId="77777777" w:rsidR="00C455D0" w:rsidRDefault="00C455D0" w:rsidP="00C455D0">
      <w:pPr>
        <w:tabs>
          <w:tab w:val="clear" w:pos="1418"/>
          <w:tab w:val="clear" w:pos="4678"/>
          <w:tab w:val="clear" w:pos="5954"/>
          <w:tab w:val="clear" w:pos="7088"/>
        </w:tabs>
        <w:overflowPunct/>
        <w:autoSpaceDE/>
        <w:autoSpaceDN/>
        <w:adjustRightInd/>
        <w:jc w:val="left"/>
        <w:textAlignment w:val="auto"/>
      </w:pPr>
      <w:r w:rsidRPr="00C455D0">
        <w:t>In support of Regulation (EU) No 910/2014 on electronic identification and trust services (</w:t>
      </w:r>
      <w:proofErr w:type="spellStart"/>
      <w:r w:rsidRPr="00C455D0">
        <w:t>eIDAS</w:t>
      </w:r>
      <w:proofErr w:type="spellEnd"/>
      <w:r w:rsidRPr="00C455D0">
        <w:t>), as significantly updated by Regulation (EU) 2024/1183 introducing the European Digital Identity framework, ETSI standards for Advanced Electronic Signatures (</w:t>
      </w:r>
      <w:proofErr w:type="spellStart"/>
      <w:r w:rsidRPr="00C455D0">
        <w:t>AdES</w:t>
      </w:r>
      <w:proofErr w:type="spellEnd"/>
      <w:r w:rsidRPr="00C455D0">
        <w:t xml:space="preserve">) have played a central role in enabling legally robust and interoperable electronic transactions across the European Union. </w:t>
      </w:r>
    </w:p>
    <w:p w14:paraId="26AFB12B" w14:textId="77777777" w:rsidR="00C455D0" w:rsidRDefault="00C455D0" w:rsidP="00C455D0">
      <w:pPr>
        <w:tabs>
          <w:tab w:val="clear" w:pos="1418"/>
          <w:tab w:val="clear" w:pos="4678"/>
          <w:tab w:val="clear" w:pos="5954"/>
          <w:tab w:val="clear" w:pos="7088"/>
        </w:tabs>
        <w:overflowPunct/>
        <w:autoSpaceDE/>
        <w:autoSpaceDN/>
        <w:adjustRightInd/>
        <w:jc w:val="left"/>
        <w:textAlignment w:val="auto"/>
      </w:pPr>
    </w:p>
    <w:p w14:paraId="3767CDF6" w14:textId="5EC160C5" w:rsidR="00C455D0" w:rsidRDefault="00C455D0" w:rsidP="00C455D0">
      <w:pPr>
        <w:tabs>
          <w:tab w:val="clear" w:pos="1418"/>
          <w:tab w:val="clear" w:pos="4678"/>
          <w:tab w:val="clear" w:pos="5954"/>
          <w:tab w:val="clear" w:pos="7088"/>
        </w:tabs>
        <w:overflowPunct/>
        <w:autoSpaceDE/>
        <w:autoSpaceDN/>
        <w:adjustRightInd/>
        <w:jc w:val="left"/>
        <w:textAlignment w:val="auto"/>
      </w:pPr>
      <w:r>
        <w:t>These standards provide a harmoni</w:t>
      </w:r>
      <w:r w:rsidR="6717153D">
        <w:t>s</w:t>
      </w:r>
      <w:r>
        <w:t xml:space="preserve">ed technical foundation aligned with the legal requirements of </w:t>
      </w:r>
      <w:proofErr w:type="spellStart"/>
      <w:r>
        <w:t>eIDAS</w:t>
      </w:r>
      <w:proofErr w:type="spellEnd"/>
      <w:r>
        <w:t>, particularly regarding the creation, validation, and long-term preservation of electronic signatures, ensuring authenticity, integrity, and non-repudiation across multiple sectors and cross-border use cases.</w:t>
      </w:r>
    </w:p>
    <w:p w14:paraId="672360C2" w14:textId="77777777" w:rsidR="00C455D0" w:rsidRPr="00C455D0" w:rsidRDefault="00C455D0" w:rsidP="00C455D0">
      <w:pPr>
        <w:tabs>
          <w:tab w:val="clear" w:pos="1418"/>
          <w:tab w:val="clear" w:pos="4678"/>
          <w:tab w:val="clear" w:pos="5954"/>
          <w:tab w:val="clear" w:pos="7088"/>
        </w:tabs>
        <w:overflowPunct/>
        <w:autoSpaceDE/>
        <w:autoSpaceDN/>
        <w:adjustRightInd/>
        <w:jc w:val="left"/>
        <w:textAlignment w:val="auto"/>
      </w:pPr>
    </w:p>
    <w:p w14:paraId="707D7415" w14:textId="5565CC98" w:rsidR="00C455D0" w:rsidRDefault="00C455D0" w:rsidP="00C455D0">
      <w:pPr>
        <w:tabs>
          <w:tab w:val="clear" w:pos="1418"/>
          <w:tab w:val="clear" w:pos="4678"/>
          <w:tab w:val="clear" w:pos="5954"/>
          <w:tab w:val="clear" w:pos="7088"/>
        </w:tabs>
        <w:overflowPunct/>
        <w:autoSpaceDE/>
        <w:autoSpaceDN/>
        <w:adjustRightInd/>
        <w:jc w:val="left"/>
        <w:textAlignment w:val="auto"/>
      </w:pPr>
      <w:r w:rsidRPr="00C455D0">
        <w:t>Within this framework, ETSI</w:t>
      </w:r>
      <w:r w:rsidR="001860CE">
        <w:t>’s</w:t>
      </w:r>
      <w:r w:rsidRPr="00C455D0">
        <w:t xml:space="preserve"> Technical Committee</w:t>
      </w:r>
      <w:r w:rsidR="001860CE">
        <w:t xml:space="preserve"> for</w:t>
      </w:r>
      <w:r w:rsidRPr="00C455D0">
        <w:t xml:space="preserve"> Electronic Signatures and </w:t>
      </w:r>
      <w:r w:rsidR="001860CE">
        <w:t xml:space="preserve">Trust </w:t>
      </w:r>
      <w:r w:rsidRPr="00C455D0">
        <w:t xml:space="preserve">Infrastructures (TC ESI) </w:t>
      </w:r>
      <w:r>
        <w:t xml:space="preserve">has developed </w:t>
      </w:r>
      <w:r w:rsidRPr="00C455D0">
        <w:t>a new signature format, CB-</w:t>
      </w:r>
      <w:proofErr w:type="spellStart"/>
      <w:r w:rsidRPr="00C455D0">
        <w:t>AdES</w:t>
      </w:r>
      <w:proofErr w:type="spellEnd"/>
      <w:r w:rsidRPr="00C455D0">
        <w:t xml:space="preserve"> (CBOR Advanced Electronic Signatures), specified in ETSI TS 119 152-1</w:t>
      </w:r>
      <w:r>
        <w:t xml:space="preserve"> published in March 2026.</w:t>
      </w:r>
    </w:p>
    <w:p w14:paraId="51EBAAB7" w14:textId="77777777" w:rsidR="00C455D0" w:rsidRDefault="00C455D0" w:rsidP="00C455D0">
      <w:pPr>
        <w:tabs>
          <w:tab w:val="clear" w:pos="1418"/>
          <w:tab w:val="clear" w:pos="4678"/>
          <w:tab w:val="clear" w:pos="5954"/>
          <w:tab w:val="clear" w:pos="7088"/>
        </w:tabs>
        <w:overflowPunct/>
        <w:autoSpaceDE/>
        <w:autoSpaceDN/>
        <w:adjustRightInd/>
        <w:jc w:val="left"/>
        <w:textAlignment w:val="auto"/>
      </w:pPr>
    </w:p>
    <w:p w14:paraId="2455160F" w14:textId="17DB44D0" w:rsidR="00C455D0" w:rsidRDefault="00C455D0" w:rsidP="00C455D0">
      <w:pPr>
        <w:tabs>
          <w:tab w:val="clear" w:pos="1418"/>
          <w:tab w:val="clear" w:pos="4678"/>
          <w:tab w:val="clear" w:pos="5954"/>
          <w:tab w:val="clear" w:pos="7088"/>
        </w:tabs>
        <w:overflowPunct/>
        <w:autoSpaceDE/>
        <w:autoSpaceDN/>
        <w:adjustRightInd/>
        <w:jc w:val="left"/>
        <w:textAlignment w:val="auto"/>
      </w:pPr>
      <w:r w:rsidRPr="00C455D0">
        <w:t xml:space="preserve">This specification extends the </w:t>
      </w:r>
      <w:proofErr w:type="spellStart"/>
      <w:r w:rsidRPr="00C455D0">
        <w:t>AdES</w:t>
      </w:r>
      <w:proofErr w:type="spellEnd"/>
      <w:r w:rsidRPr="00C455D0">
        <w:t xml:space="preserve"> ecosystem to CBOR-encoded data structures, enabling trusted digital signatures for compact binary data. CB-</w:t>
      </w:r>
      <w:proofErr w:type="spellStart"/>
      <w:r w:rsidRPr="00C455D0">
        <w:t>AdES</w:t>
      </w:r>
      <w:proofErr w:type="spellEnd"/>
      <w:r w:rsidRPr="00C455D0">
        <w:t xml:space="preserve"> inherits the core properties defined in existing ETSI </w:t>
      </w:r>
      <w:proofErr w:type="spellStart"/>
      <w:r w:rsidRPr="00C455D0">
        <w:t>AdES</w:t>
      </w:r>
      <w:proofErr w:type="spellEnd"/>
      <w:r w:rsidRPr="00C455D0">
        <w:t xml:space="preserve"> standards—such as </w:t>
      </w:r>
      <w:proofErr w:type="spellStart"/>
      <w:r w:rsidRPr="00C455D0">
        <w:t>XAdES</w:t>
      </w:r>
      <w:proofErr w:type="spellEnd"/>
      <w:r w:rsidRPr="00C455D0">
        <w:t xml:space="preserve"> (XML), </w:t>
      </w:r>
      <w:proofErr w:type="spellStart"/>
      <w:r w:rsidRPr="00C455D0">
        <w:t>PAdES</w:t>
      </w:r>
      <w:proofErr w:type="spellEnd"/>
      <w:r w:rsidRPr="00C455D0">
        <w:t xml:space="preserve"> (PDF), </w:t>
      </w:r>
      <w:proofErr w:type="spellStart"/>
      <w:r w:rsidRPr="00C455D0">
        <w:t>CAdES</w:t>
      </w:r>
      <w:proofErr w:type="spellEnd"/>
      <w:r w:rsidRPr="00C455D0">
        <w:t xml:space="preserve"> (CMS), </w:t>
      </w:r>
      <w:proofErr w:type="spellStart"/>
      <w:r w:rsidRPr="00C455D0">
        <w:t>ASiC</w:t>
      </w:r>
      <w:proofErr w:type="spellEnd"/>
      <w:r w:rsidRPr="00C455D0">
        <w:t xml:space="preserve"> (containers), and </w:t>
      </w:r>
      <w:proofErr w:type="spellStart"/>
      <w:r w:rsidRPr="00C455D0">
        <w:t>JAdES</w:t>
      </w:r>
      <w:proofErr w:type="spellEnd"/>
      <w:r w:rsidRPr="00C455D0">
        <w:t xml:space="preserve"> (JSON)—including signature levels (e.g., baseline B, T, LT, LTA), validation data embedding, and support for qualified trust services as defined under </w:t>
      </w:r>
      <w:proofErr w:type="spellStart"/>
      <w:r w:rsidRPr="00C455D0">
        <w:t>eIDAS</w:t>
      </w:r>
      <w:proofErr w:type="spellEnd"/>
      <w:r w:rsidRPr="00C455D0">
        <w:t>.</w:t>
      </w:r>
    </w:p>
    <w:p w14:paraId="74EDAEA9" w14:textId="77777777" w:rsidR="00C455D0" w:rsidRPr="00C455D0" w:rsidRDefault="00C455D0" w:rsidP="00C455D0">
      <w:pPr>
        <w:tabs>
          <w:tab w:val="clear" w:pos="1418"/>
          <w:tab w:val="clear" w:pos="4678"/>
          <w:tab w:val="clear" w:pos="5954"/>
          <w:tab w:val="clear" w:pos="7088"/>
        </w:tabs>
        <w:overflowPunct/>
        <w:autoSpaceDE/>
        <w:autoSpaceDN/>
        <w:adjustRightInd/>
        <w:jc w:val="left"/>
        <w:textAlignment w:val="auto"/>
      </w:pPr>
    </w:p>
    <w:p w14:paraId="3EA4304D" w14:textId="7F60577D" w:rsidR="00C455D0" w:rsidRDefault="00C455D0" w:rsidP="00C455D0">
      <w:pPr>
        <w:tabs>
          <w:tab w:val="clear" w:pos="1418"/>
          <w:tab w:val="clear" w:pos="4678"/>
          <w:tab w:val="clear" w:pos="5954"/>
          <w:tab w:val="clear" w:pos="7088"/>
        </w:tabs>
        <w:overflowPunct/>
        <w:autoSpaceDE/>
        <w:autoSpaceDN/>
        <w:adjustRightInd/>
        <w:jc w:val="left"/>
        <w:textAlignment w:val="auto"/>
      </w:pPr>
      <w:r>
        <w:t>CBOR (Concise Binary Object Representation), defined in RFC 8949, is a lightweight data seriali</w:t>
      </w:r>
      <w:r w:rsidR="2FFB454C">
        <w:t>s</w:t>
      </w:r>
      <w:r>
        <w:t xml:space="preserve">ation format designed for efficient processing and minimal bandwidth usage. Its binary encoding allows for faster parsing and reduced message size compared to text-based formats such as JSON or XML. </w:t>
      </w:r>
    </w:p>
    <w:p w14:paraId="6F3C000F" w14:textId="5D52701F" w:rsidR="00C455D0" w:rsidRDefault="00C455D0" w:rsidP="00C455D0">
      <w:pPr>
        <w:tabs>
          <w:tab w:val="clear" w:pos="1418"/>
          <w:tab w:val="clear" w:pos="4678"/>
          <w:tab w:val="clear" w:pos="5954"/>
          <w:tab w:val="clear" w:pos="7088"/>
        </w:tabs>
        <w:overflowPunct/>
        <w:autoSpaceDE/>
        <w:autoSpaceDN/>
        <w:adjustRightInd/>
        <w:jc w:val="left"/>
        <w:textAlignment w:val="auto"/>
      </w:pPr>
      <w:r w:rsidRPr="00C455D0">
        <w:t xml:space="preserve">These characteristics make CBOR particularly well-suited for constrained environments, including Internet of Things (IoT) ecosystems, edge computing, and embedded systems. It is also widely adopted in modern protocols and frameworks such as COAP, </w:t>
      </w:r>
      <w:proofErr w:type="spellStart"/>
      <w:r w:rsidRPr="00C455D0">
        <w:t>WebAuthn</w:t>
      </w:r>
      <w:proofErr w:type="spellEnd"/>
      <w:r w:rsidRPr="00C455D0">
        <w:t>, and various secure data exchange mechanisms.</w:t>
      </w:r>
    </w:p>
    <w:p w14:paraId="4650588A" w14:textId="77777777" w:rsidR="00C455D0" w:rsidRPr="00C455D0" w:rsidRDefault="00C455D0" w:rsidP="00C455D0">
      <w:pPr>
        <w:tabs>
          <w:tab w:val="clear" w:pos="1418"/>
          <w:tab w:val="clear" w:pos="4678"/>
          <w:tab w:val="clear" w:pos="5954"/>
          <w:tab w:val="clear" w:pos="7088"/>
        </w:tabs>
        <w:overflowPunct/>
        <w:autoSpaceDE/>
        <w:autoSpaceDN/>
        <w:adjustRightInd/>
        <w:jc w:val="left"/>
        <w:textAlignment w:val="auto"/>
      </w:pPr>
    </w:p>
    <w:p w14:paraId="6BDB2BA5" w14:textId="77777777" w:rsidR="00C455D0" w:rsidRPr="00C455D0" w:rsidRDefault="00C455D0" w:rsidP="00C455D0">
      <w:pPr>
        <w:tabs>
          <w:tab w:val="clear" w:pos="1418"/>
          <w:tab w:val="clear" w:pos="4678"/>
          <w:tab w:val="clear" w:pos="5954"/>
          <w:tab w:val="clear" w:pos="7088"/>
        </w:tabs>
        <w:overflowPunct/>
        <w:autoSpaceDE/>
        <w:autoSpaceDN/>
        <w:adjustRightInd/>
        <w:jc w:val="left"/>
        <w:textAlignment w:val="auto"/>
      </w:pPr>
      <w:r w:rsidRPr="00C455D0">
        <w:t>By introducing CB-</w:t>
      </w:r>
      <w:proofErr w:type="spellStart"/>
      <w:r w:rsidRPr="00C455D0">
        <w:t>AdES</w:t>
      </w:r>
      <w:proofErr w:type="spellEnd"/>
      <w:r w:rsidRPr="00C455D0">
        <w:t xml:space="preserve">, ETSI aims to address the growing demand for secure and trustworthy data exchange in environments where efficiency and scalability are critical. The specification will significantly enhance the security, integrity, and authenticity of CBOR-based communications, particularly in IoT deployments </w:t>
      </w:r>
      <w:proofErr w:type="gramStart"/>
      <w:r w:rsidRPr="00C455D0">
        <w:t>where</w:t>
      </w:r>
      <w:proofErr w:type="gramEnd"/>
      <w:r w:rsidRPr="00C455D0">
        <w:t xml:space="preserve"> ensuring trust in device-to-device and device-to-cloud interactions is essential. This is fully aligned with European policy objectives related to cybersecurity, data spaces, and digital sovereignty.</w:t>
      </w:r>
    </w:p>
    <w:p w14:paraId="52263DDE" w14:textId="1FE1398F" w:rsidR="00C455D0" w:rsidRDefault="00C455D0" w:rsidP="00C455D0">
      <w:pPr>
        <w:tabs>
          <w:tab w:val="clear" w:pos="1418"/>
          <w:tab w:val="clear" w:pos="4678"/>
          <w:tab w:val="clear" w:pos="5954"/>
          <w:tab w:val="clear" w:pos="7088"/>
        </w:tabs>
        <w:overflowPunct/>
        <w:autoSpaceDE/>
        <w:autoSpaceDN/>
        <w:adjustRightInd/>
        <w:jc w:val="left"/>
        <w:textAlignment w:val="auto"/>
      </w:pPr>
    </w:p>
    <w:p w14:paraId="38A09A3E" w14:textId="77777777" w:rsidR="00680FC8" w:rsidRDefault="00680FC8" w:rsidP="00C455D0">
      <w:pPr>
        <w:tabs>
          <w:tab w:val="clear" w:pos="1418"/>
          <w:tab w:val="clear" w:pos="4678"/>
          <w:tab w:val="clear" w:pos="5954"/>
          <w:tab w:val="clear" w:pos="7088"/>
        </w:tabs>
        <w:overflowPunct/>
        <w:autoSpaceDE/>
        <w:autoSpaceDN/>
        <w:adjustRightInd/>
        <w:jc w:val="left"/>
        <w:textAlignment w:val="auto"/>
        <w:rPr>
          <w:b/>
          <w:bCs/>
        </w:rPr>
      </w:pPr>
    </w:p>
    <w:p w14:paraId="604AC320" w14:textId="044A0788" w:rsidR="00C455D0" w:rsidRPr="00680FC8" w:rsidRDefault="00680FC8" w:rsidP="00C455D0">
      <w:pPr>
        <w:tabs>
          <w:tab w:val="clear" w:pos="1418"/>
          <w:tab w:val="clear" w:pos="4678"/>
          <w:tab w:val="clear" w:pos="5954"/>
          <w:tab w:val="clear" w:pos="7088"/>
        </w:tabs>
        <w:overflowPunct/>
        <w:autoSpaceDE/>
        <w:autoSpaceDN/>
        <w:adjustRightInd/>
        <w:jc w:val="left"/>
        <w:textAlignment w:val="auto"/>
        <w:rPr>
          <w:b/>
          <w:bCs/>
        </w:rPr>
      </w:pPr>
      <w:r w:rsidRPr="00680FC8">
        <w:rPr>
          <w:b/>
          <w:bCs/>
        </w:rPr>
        <w:t>Objective</w:t>
      </w:r>
      <w:r>
        <w:rPr>
          <w:b/>
          <w:bCs/>
        </w:rPr>
        <w:t>s</w:t>
      </w:r>
      <w:r w:rsidRPr="00680FC8">
        <w:rPr>
          <w:b/>
          <w:bCs/>
        </w:rPr>
        <w:t>:</w:t>
      </w:r>
    </w:p>
    <w:p w14:paraId="557E1AAE" w14:textId="77777777" w:rsidR="00680FC8" w:rsidRPr="00C455D0" w:rsidRDefault="00680FC8" w:rsidP="00C455D0">
      <w:pPr>
        <w:tabs>
          <w:tab w:val="clear" w:pos="1418"/>
          <w:tab w:val="clear" w:pos="4678"/>
          <w:tab w:val="clear" w:pos="5954"/>
          <w:tab w:val="clear" w:pos="7088"/>
        </w:tabs>
        <w:overflowPunct/>
        <w:autoSpaceDE/>
        <w:autoSpaceDN/>
        <w:adjustRightInd/>
        <w:jc w:val="left"/>
        <w:textAlignment w:val="auto"/>
      </w:pPr>
    </w:p>
    <w:p w14:paraId="15402B99" w14:textId="5B47F4FE" w:rsidR="00C455D0" w:rsidRDefault="00C455D0" w:rsidP="00C455D0">
      <w:pPr>
        <w:tabs>
          <w:tab w:val="clear" w:pos="1418"/>
          <w:tab w:val="clear" w:pos="4678"/>
          <w:tab w:val="clear" w:pos="5954"/>
          <w:tab w:val="clear" w:pos="7088"/>
        </w:tabs>
        <w:overflowPunct/>
        <w:autoSpaceDE/>
        <w:autoSpaceDN/>
        <w:adjustRightInd/>
        <w:jc w:val="left"/>
        <w:textAlignment w:val="auto"/>
      </w:pPr>
      <w:r>
        <w:t>ETSI Centre for Testing and Interoperability (CTI), in collaboration with ETSI TC ESI, plans to organi</w:t>
      </w:r>
      <w:r w:rsidR="3341DF40">
        <w:t>s</w:t>
      </w:r>
      <w:r>
        <w:t>e a remote Plugtests interoperability event dedicated to the CB-</w:t>
      </w:r>
      <w:proofErr w:type="spellStart"/>
      <w:r>
        <w:t>AdES</w:t>
      </w:r>
      <w:proofErr w:type="spellEnd"/>
      <w:r>
        <w:t xml:space="preserve"> specification (ETSI TS 119 152-1). This will be the first interoperability testing campaign specifically focused on CB-</w:t>
      </w:r>
      <w:proofErr w:type="spellStart"/>
      <w:r>
        <w:t>AdES</w:t>
      </w:r>
      <w:proofErr w:type="spellEnd"/>
      <w:r>
        <w:t>.</w:t>
      </w:r>
    </w:p>
    <w:p w14:paraId="2D3EED90" w14:textId="77777777" w:rsidR="00355E9E" w:rsidRPr="00C455D0" w:rsidRDefault="00355E9E" w:rsidP="00C455D0">
      <w:pPr>
        <w:tabs>
          <w:tab w:val="clear" w:pos="1418"/>
          <w:tab w:val="clear" w:pos="4678"/>
          <w:tab w:val="clear" w:pos="5954"/>
          <w:tab w:val="clear" w:pos="7088"/>
        </w:tabs>
        <w:overflowPunct/>
        <w:autoSpaceDE/>
        <w:autoSpaceDN/>
        <w:adjustRightInd/>
        <w:jc w:val="left"/>
        <w:textAlignment w:val="auto"/>
      </w:pPr>
    </w:p>
    <w:p w14:paraId="5DFF7ABB" w14:textId="77777777" w:rsidR="00355E9E" w:rsidRDefault="00C455D0" w:rsidP="00C455D0">
      <w:pPr>
        <w:tabs>
          <w:tab w:val="clear" w:pos="1418"/>
          <w:tab w:val="clear" w:pos="4678"/>
          <w:tab w:val="clear" w:pos="5954"/>
          <w:tab w:val="clear" w:pos="7088"/>
        </w:tabs>
        <w:overflowPunct/>
        <w:autoSpaceDE/>
        <w:autoSpaceDN/>
        <w:adjustRightInd/>
        <w:jc w:val="left"/>
        <w:textAlignment w:val="auto"/>
      </w:pPr>
      <w:r w:rsidRPr="00C455D0">
        <w:t xml:space="preserve">The event will be conducted through a dedicated online testing platform, allowing participants to execute test cases and exchange signed data remotely. </w:t>
      </w:r>
    </w:p>
    <w:p w14:paraId="7D6F8BF3" w14:textId="77777777" w:rsidR="00355E9E" w:rsidRDefault="00355E9E" w:rsidP="00C455D0">
      <w:pPr>
        <w:tabs>
          <w:tab w:val="clear" w:pos="1418"/>
          <w:tab w:val="clear" w:pos="4678"/>
          <w:tab w:val="clear" w:pos="5954"/>
          <w:tab w:val="clear" w:pos="7088"/>
        </w:tabs>
        <w:overflowPunct/>
        <w:autoSpaceDE/>
        <w:autoSpaceDN/>
        <w:adjustRightInd/>
        <w:jc w:val="left"/>
        <w:textAlignment w:val="auto"/>
      </w:pPr>
    </w:p>
    <w:p w14:paraId="460D7E8A" w14:textId="77777777" w:rsidR="00355E9E" w:rsidRDefault="00355E9E" w:rsidP="00355E9E">
      <w:pPr>
        <w:tabs>
          <w:tab w:val="clear" w:pos="1418"/>
          <w:tab w:val="clear" w:pos="4678"/>
          <w:tab w:val="clear" w:pos="5954"/>
          <w:tab w:val="clear" w:pos="7088"/>
        </w:tabs>
        <w:overflowPunct/>
        <w:autoSpaceDE/>
        <w:autoSpaceDN/>
        <w:adjustRightInd/>
        <w:jc w:val="left"/>
        <w:textAlignment w:val="auto"/>
      </w:pPr>
      <w:r w:rsidRPr="00886F03">
        <w:t>Scope of the Plugtests:</w:t>
      </w:r>
    </w:p>
    <w:p w14:paraId="29EFC996" w14:textId="6C4557F3" w:rsidR="007864B1" w:rsidRPr="007864B1" w:rsidRDefault="007864B1" w:rsidP="00D04608">
      <w:pPr>
        <w:pStyle w:val="ListParagraph"/>
        <w:numPr>
          <w:ilvl w:val="0"/>
          <w:numId w:val="10"/>
        </w:numPr>
        <w:rPr>
          <w:rFonts w:ascii="Arial" w:hAnsi="Arial"/>
          <w:sz w:val="20"/>
        </w:rPr>
      </w:pPr>
      <w:r w:rsidRPr="007864B1">
        <w:rPr>
          <w:rFonts w:ascii="Arial" w:hAnsi="Arial"/>
          <w:sz w:val="20"/>
        </w:rPr>
        <w:t>Generation and cross-validation</w:t>
      </w:r>
      <w:r>
        <w:rPr>
          <w:rFonts w:ascii="Arial" w:hAnsi="Arial"/>
          <w:sz w:val="20"/>
        </w:rPr>
        <w:t>:</w:t>
      </w:r>
    </w:p>
    <w:p w14:paraId="66AC7649" w14:textId="2F1E1B8D" w:rsidR="00355E9E" w:rsidRPr="00931AC6" w:rsidRDefault="00355E9E" w:rsidP="00D04608">
      <w:pPr>
        <w:numPr>
          <w:ilvl w:val="0"/>
          <w:numId w:val="11"/>
        </w:numPr>
        <w:tabs>
          <w:tab w:val="clear" w:pos="1418"/>
          <w:tab w:val="clear" w:pos="4678"/>
          <w:tab w:val="clear" w:pos="5954"/>
          <w:tab w:val="clear" w:pos="7088"/>
        </w:tabs>
        <w:overflowPunct/>
        <w:autoSpaceDE/>
        <w:autoSpaceDN/>
        <w:adjustRightInd/>
        <w:jc w:val="left"/>
        <w:textAlignment w:val="auto"/>
      </w:pPr>
      <w:r w:rsidRPr="00931AC6">
        <w:t xml:space="preserve">Each participant will generate </w:t>
      </w:r>
      <w:r>
        <w:t>CB-</w:t>
      </w:r>
      <w:proofErr w:type="spellStart"/>
      <w:r>
        <w:t>AdES</w:t>
      </w:r>
      <w:proofErr w:type="spellEnd"/>
      <w:r>
        <w:t xml:space="preserve"> signatures </w:t>
      </w:r>
      <w:r w:rsidRPr="00931AC6">
        <w:t xml:space="preserve">according to specific test cases and </w:t>
      </w:r>
      <w:proofErr w:type="gramStart"/>
      <w:r w:rsidRPr="00931AC6">
        <w:t>requirements, and</w:t>
      </w:r>
      <w:proofErr w:type="gramEnd"/>
      <w:r w:rsidRPr="00931AC6">
        <w:t xml:space="preserve"> upload them to a portal.</w:t>
      </w:r>
    </w:p>
    <w:p w14:paraId="0142BD58" w14:textId="3D9AB073" w:rsidR="00355E9E" w:rsidRDefault="00355E9E" w:rsidP="00D04608">
      <w:pPr>
        <w:numPr>
          <w:ilvl w:val="0"/>
          <w:numId w:val="11"/>
        </w:numPr>
        <w:tabs>
          <w:tab w:val="clear" w:pos="1418"/>
          <w:tab w:val="clear" w:pos="4678"/>
          <w:tab w:val="clear" w:pos="5954"/>
          <w:tab w:val="clear" w:pos="7088"/>
        </w:tabs>
        <w:overflowPunct/>
        <w:autoSpaceDE/>
        <w:autoSpaceDN/>
        <w:adjustRightInd/>
        <w:jc w:val="left"/>
        <w:textAlignment w:val="auto"/>
      </w:pPr>
      <w:r w:rsidRPr="00931AC6">
        <w:t xml:space="preserve">Other participants will then validate these </w:t>
      </w:r>
      <w:r>
        <w:t>signatures</w:t>
      </w:r>
      <w:r w:rsidRPr="00931AC6">
        <w:t xml:space="preserve"> and submit their verdicts.</w:t>
      </w:r>
    </w:p>
    <w:p w14:paraId="03868D08" w14:textId="77777777" w:rsidR="00D3282F" w:rsidRDefault="00D3282F" w:rsidP="00D3282F">
      <w:pPr>
        <w:tabs>
          <w:tab w:val="clear" w:pos="1418"/>
          <w:tab w:val="clear" w:pos="4678"/>
          <w:tab w:val="clear" w:pos="5954"/>
          <w:tab w:val="clear" w:pos="7088"/>
        </w:tabs>
        <w:overflowPunct/>
        <w:autoSpaceDE/>
        <w:autoSpaceDN/>
        <w:adjustRightInd/>
        <w:ind w:left="927"/>
        <w:jc w:val="left"/>
        <w:textAlignment w:val="auto"/>
      </w:pPr>
    </w:p>
    <w:p w14:paraId="3CD4DA3D" w14:textId="494CCFFA" w:rsidR="00355E9E" w:rsidRPr="007864B1" w:rsidRDefault="00355E9E" w:rsidP="00D04608">
      <w:pPr>
        <w:pStyle w:val="ListParagraph"/>
        <w:numPr>
          <w:ilvl w:val="0"/>
          <w:numId w:val="10"/>
        </w:numPr>
        <w:rPr>
          <w:rFonts w:ascii="Arial" w:hAnsi="Arial"/>
          <w:sz w:val="20"/>
        </w:rPr>
      </w:pPr>
      <w:r w:rsidRPr="00C455D0">
        <w:rPr>
          <w:rFonts w:ascii="Arial" w:hAnsi="Arial"/>
          <w:sz w:val="20"/>
        </w:rPr>
        <w:t>Negative testing</w:t>
      </w:r>
      <w:r w:rsidR="007864B1" w:rsidRPr="007864B1">
        <w:rPr>
          <w:rFonts w:ascii="Arial" w:hAnsi="Arial"/>
          <w:sz w:val="20"/>
        </w:rPr>
        <w:t>: S</w:t>
      </w:r>
      <w:r w:rsidRPr="007864B1">
        <w:rPr>
          <w:rFonts w:ascii="Arial" w:hAnsi="Arial"/>
          <w:sz w:val="20"/>
        </w:rPr>
        <w:t>cenarios focusing on validation robustness and error handling</w:t>
      </w:r>
    </w:p>
    <w:p w14:paraId="78667EE1" w14:textId="4D71FD22" w:rsidR="00355E9E" w:rsidRDefault="00355E9E" w:rsidP="00355E9E">
      <w:pPr>
        <w:tabs>
          <w:tab w:val="clear" w:pos="1418"/>
          <w:tab w:val="clear" w:pos="4678"/>
          <w:tab w:val="clear" w:pos="5954"/>
          <w:tab w:val="clear" w:pos="7088"/>
        </w:tabs>
        <w:overflowPunct/>
        <w:autoSpaceDE/>
        <w:autoSpaceDN/>
        <w:adjustRightInd/>
        <w:ind w:left="720"/>
        <w:jc w:val="left"/>
        <w:textAlignment w:val="auto"/>
      </w:pPr>
    </w:p>
    <w:p w14:paraId="2B13A225" w14:textId="77777777" w:rsidR="00C455D0" w:rsidRDefault="00C455D0" w:rsidP="00D04608">
      <w:pPr>
        <w:numPr>
          <w:ilvl w:val="0"/>
          <w:numId w:val="9"/>
        </w:numPr>
        <w:tabs>
          <w:tab w:val="clear" w:pos="1418"/>
          <w:tab w:val="clear" w:pos="4678"/>
          <w:tab w:val="clear" w:pos="5954"/>
          <w:tab w:val="clear" w:pos="7088"/>
        </w:tabs>
        <w:overflowPunct/>
        <w:autoSpaceDE/>
        <w:autoSpaceDN/>
        <w:adjustRightInd/>
        <w:jc w:val="left"/>
        <w:textAlignment w:val="auto"/>
      </w:pPr>
      <w:r w:rsidRPr="00C455D0">
        <w:lastRenderedPageBreak/>
        <w:t>Augmentation (e.g., timestamping, validation data embedding) and verification of extended CB-</w:t>
      </w:r>
      <w:proofErr w:type="spellStart"/>
      <w:r w:rsidRPr="00C455D0">
        <w:t>AdES</w:t>
      </w:r>
      <w:proofErr w:type="spellEnd"/>
      <w:r w:rsidRPr="00C455D0">
        <w:t xml:space="preserve"> signatures</w:t>
      </w:r>
    </w:p>
    <w:p w14:paraId="5067DDBB" w14:textId="77777777" w:rsidR="00D3282F" w:rsidRPr="00C455D0" w:rsidRDefault="00D3282F" w:rsidP="00D3282F">
      <w:pPr>
        <w:tabs>
          <w:tab w:val="clear" w:pos="1418"/>
          <w:tab w:val="clear" w:pos="4678"/>
          <w:tab w:val="clear" w:pos="5954"/>
          <w:tab w:val="clear" w:pos="7088"/>
        </w:tabs>
        <w:overflowPunct/>
        <w:autoSpaceDE/>
        <w:autoSpaceDN/>
        <w:adjustRightInd/>
        <w:ind w:left="720"/>
        <w:jc w:val="left"/>
        <w:textAlignment w:val="auto"/>
      </w:pPr>
    </w:p>
    <w:p w14:paraId="68784D40" w14:textId="6F22017A" w:rsidR="00355E9E" w:rsidRDefault="00355E9E" w:rsidP="00D04608">
      <w:pPr>
        <w:numPr>
          <w:ilvl w:val="0"/>
          <w:numId w:val="8"/>
        </w:numPr>
        <w:tabs>
          <w:tab w:val="clear" w:pos="1418"/>
          <w:tab w:val="clear" w:pos="4678"/>
          <w:tab w:val="clear" w:pos="5954"/>
          <w:tab w:val="clear" w:pos="7088"/>
        </w:tabs>
        <w:overflowPunct/>
        <w:autoSpaceDE/>
        <w:autoSpaceDN/>
        <w:adjustRightInd/>
        <w:jc w:val="left"/>
        <w:textAlignment w:val="auto"/>
      </w:pPr>
      <w:r w:rsidRPr="00C455D0">
        <w:t>Formal conformance testing against ETSI TS 119 152-1 requirements</w:t>
      </w:r>
      <w:r>
        <w:t xml:space="preserve">. The </w:t>
      </w:r>
      <w:r w:rsidRPr="00931AC6">
        <w:t xml:space="preserve">Participants </w:t>
      </w:r>
      <w:r>
        <w:t xml:space="preserve">will be able to </w:t>
      </w:r>
      <w:r w:rsidRPr="00931AC6">
        <w:t xml:space="preserve">upload </w:t>
      </w:r>
      <w:r>
        <w:t>signatures</w:t>
      </w:r>
      <w:r w:rsidRPr="00931AC6">
        <w:t xml:space="preserve"> to a conformance checker for </w:t>
      </w:r>
      <w:r>
        <w:t>verification</w:t>
      </w:r>
      <w:r w:rsidRPr="00931AC6">
        <w:t>.</w:t>
      </w:r>
    </w:p>
    <w:p w14:paraId="44BA90DB" w14:textId="6A388151" w:rsidR="00355E9E" w:rsidRDefault="00355E9E" w:rsidP="00355E9E">
      <w:pPr>
        <w:tabs>
          <w:tab w:val="clear" w:pos="1418"/>
          <w:tab w:val="clear" w:pos="4678"/>
          <w:tab w:val="clear" w:pos="5954"/>
          <w:tab w:val="clear" w:pos="7088"/>
        </w:tabs>
        <w:overflowPunct/>
        <w:autoSpaceDE/>
        <w:autoSpaceDN/>
        <w:adjustRightInd/>
        <w:ind w:left="720"/>
        <w:jc w:val="left"/>
        <w:textAlignment w:val="auto"/>
      </w:pPr>
    </w:p>
    <w:p w14:paraId="61FD8AF6" w14:textId="77777777" w:rsidR="00355E9E" w:rsidRDefault="00355E9E" w:rsidP="00355E9E">
      <w:pPr>
        <w:tabs>
          <w:tab w:val="clear" w:pos="1418"/>
          <w:tab w:val="clear" w:pos="4678"/>
          <w:tab w:val="clear" w:pos="5954"/>
          <w:tab w:val="clear" w:pos="7088"/>
        </w:tabs>
        <w:overflowPunct/>
        <w:autoSpaceDE/>
        <w:autoSpaceDN/>
        <w:adjustRightInd/>
        <w:jc w:val="left"/>
        <w:textAlignment w:val="auto"/>
      </w:pPr>
    </w:p>
    <w:p w14:paraId="1D0D4E04" w14:textId="4C5CD6D5" w:rsidR="00690009" w:rsidRDefault="00931AC6" w:rsidP="00931AC6">
      <w:pPr>
        <w:tabs>
          <w:tab w:val="clear" w:pos="1418"/>
          <w:tab w:val="clear" w:pos="4678"/>
          <w:tab w:val="clear" w:pos="5954"/>
          <w:tab w:val="clear" w:pos="7088"/>
        </w:tabs>
        <w:overflowPunct/>
        <w:autoSpaceDE/>
        <w:autoSpaceDN/>
        <w:adjustRightInd/>
        <w:jc w:val="left"/>
        <w:textAlignment w:val="auto"/>
      </w:pPr>
      <w:r w:rsidRPr="00931AC6">
        <w:t xml:space="preserve">As a remote event, participants will not need to travel to ETSI premises. All </w:t>
      </w:r>
      <w:r w:rsidR="007864B1">
        <w:t>signature</w:t>
      </w:r>
      <w:r w:rsidRPr="00931AC6">
        <w:t xml:space="preserve"> exchanges and verifications will be conducted via a dedicated portal. </w:t>
      </w:r>
    </w:p>
    <w:p w14:paraId="3DD73CC1" w14:textId="77777777" w:rsidR="00690009" w:rsidRDefault="00690009" w:rsidP="00931AC6">
      <w:pPr>
        <w:tabs>
          <w:tab w:val="clear" w:pos="1418"/>
          <w:tab w:val="clear" w:pos="4678"/>
          <w:tab w:val="clear" w:pos="5954"/>
          <w:tab w:val="clear" w:pos="7088"/>
        </w:tabs>
        <w:overflowPunct/>
        <w:autoSpaceDE/>
        <w:autoSpaceDN/>
        <w:adjustRightInd/>
        <w:jc w:val="left"/>
        <w:textAlignment w:val="auto"/>
      </w:pPr>
    </w:p>
    <w:p w14:paraId="7A632D93" w14:textId="2276ACFD" w:rsidR="00931AC6" w:rsidRDefault="00931AC6" w:rsidP="00931AC6">
      <w:pPr>
        <w:tabs>
          <w:tab w:val="clear" w:pos="1418"/>
          <w:tab w:val="clear" w:pos="4678"/>
          <w:tab w:val="clear" w:pos="5954"/>
          <w:tab w:val="clear" w:pos="7088"/>
        </w:tabs>
        <w:overflowPunct/>
        <w:autoSpaceDE/>
        <w:autoSpaceDN/>
        <w:adjustRightInd/>
        <w:jc w:val="left"/>
        <w:textAlignment w:val="auto"/>
      </w:pPr>
      <w:r w:rsidRPr="00931AC6">
        <w:t>Testing will not occur in real time; the portal will be available 24/7 throughout the event, allowing participants from all time zones to generate, upload, and verify signatures at their convenience.</w:t>
      </w:r>
    </w:p>
    <w:p w14:paraId="4AAC33AB" w14:textId="77777777" w:rsidR="007864B1" w:rsidRDefault="007864B1" w:rsidP="00931AC6">
      <w:pPr>
        <w:tabs>
          <w:tab w:val="clear" w:pos="1418"/>
          <w:tab w:val="clear" w:pos="4678"/>
          <w:tab w:val="clear" w:pos="5954"/>
          <w:tab w:val="clear" w:pos="7088"/>
        </w:tabs>
        <w:overflowPunct/>
        <w:autoSpaceDE/>
        <w:autoSpaceDN/>
        <w:adjustRightInd/>
        <w:jc w:val="left"/>
        <w:textAlignment w:val="auto"/>
      </w:pPr>
    </w:p>
    <w:p w14:paraId="7D9AF36F" w14:textId="77777777" w:rsidR="007864B1" w:rsidRPr="00931AC6" w:rsidRDefault="007864B1" w:rsidP="00931AC6">
      <w:pPr>
        <w:tabs>
          <w:tab w:val="clear" w:pos="1418"/>
          <w:tab w:val="clear" w:pos="4678"/>
          <w:tab w:val="clear" w:pos="5954"/>
          <w:tab w:val="clear" w:pos="7088"/>
        </w:tabs>
        <w:overflowPunct/>
        <w:autoSpaceDE/>
        <w:autoSpaceDN/>
        <w:adjustRightInd/>
        <w:jc w:val="left"/>
        <w:textAlignment w:val="auto"/>
      </w:pPr>
    </w:p>
    <w:p w14:paraId="44158850" w14:textId="278361FF" w:rsidR="003573B5" w:rsidRDefault="003573B5">
      <w:pPr>
        <w:tabs>
          <w:tab w:val="clear" w:pos="1418"/>
          <w:tab w:val="clear" w:pos="4678"/>
          <w:tab w:val="clear" w:pos="5954"/>
          <w:tab w:val="clear" w:pos="7088"/>
        </w:tabs>
        <w:overflowPunct/>
        <w:autoSpaceDE/>
        <w:autoSpaceDN/>
        <w:adjustRightInd/>
        <w:jc w:val="left"/>
        <w:textAlignment w:val="auto"/>
      </w:pPr>
    </w:p>
    <w:p w14:paraId="4BC19F72" w14:textId="495301A2" w:rsidR="002F183F" w:rsidRDefault="00387AEA" w:rsidP="005F7A60">
      <w:pPr>
        <w:pStyle w:val="Heading1"/>
      </w:pPr>
      <w:bookmarkStart w:id="0" w:name="_Toc229392238"/>
      <w:r>
        <w:t>Expertise</w:t>
      </w:r>
      <w:r w:rsidR="005A63A3">
        <w:t xml:space="preserve"> required </w:t>
      </w:r>
      <w:r w:rsidR="006D7719">
        <w:t xml:space="preserve">/ </w:t>
      </w:r>
      <w:r w:rsidR="004B53BD">
        <w:t>B</w:t>
      </w:r>
      <w:r w:rsidR="002F183F">
        <w:t>udget</w:t>
      </w:r>
      <w:r w:rsidR="004B53BD">
        <w:t xml:space="preserve"> allocated</w:t>
      </w:r>
    </w:p>
    <w:p w14:paraId="63AAE3DE" w14:textId="7B964C13" w:rsidR="00B92934" w:rsidRDefault="00B92934" w:rsidP="00B92934">
      <w:pPr>
        <w:pStyle w:val="Heading2"/>
      </w:pPr>
      <w:r>
        <w:t>Task summary</w:t>
      </w:r>
    </w:p>
    <w:p w14:paraId="0D680B47" w14:textId="37617005" w:rsidR="004F35B0" w:rsidRPr="00374FAF" w:rsidRDefault="001957B9" w:rsidP="004F35B0">
      <w:pPr>
        <w:rPr>
          <w:rFonts w:cs="Arial"/>
          <w:b/>
          <w:bCs/>
          <w:u w:val="single"/>
        </w:rPr>
      </w:pPr>
      <w:r w:rsidRPr="00374FAF">
        <w:rPr>
          <w:rFonts w:cs="Arial"/>
          <w:b/>
          <w:bCs/>
          <w:u w:val="single"/>
        </w:rPr>
        <w:t>Task description</w:t>
      </w:r>
      <w:r w:rsidR="00374FAF">
        <w:rPr>
          <w:rFonts w:cs="Arial"/>
          <w:b/>
          <w:bCs/>
          <w:u w:val="single"/>
        </w:rPr>
        <w:t>:</w:t>
      </w:r>
    </w:p>
    <w:p w14:paraId="3E7CB6FE" w14:textId="6D1B44F7" w:rsidR="00374FAF" w:rsidRDefault="00374FAF" w:rsidP="004F35B0">
      <w:pPr>
        <w:rPr>
          <w:rFonts w:cs="Arial"/>
        </w:rPr>
      </w:pPr>
    </w:p>
    <w:tbl>
      <w:tblPr>
        <w:tblpPr w:leftFromText="180" w:rightFromText="180" w:vertAnchor="text" w:horzAnchor="margin" w:tblpY="10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8"/>
      </w:tblGrid>
      <w:tr w:rsidR="003573B5" w14:paraId="6D83217C" w14:textId="1985569F" w:rsidTr="004C74DB">
        <w:trPr>
          <w:trHeight w:val="460"/>
        </w:trPr>
        <w:tc>
          <w:tcPr>
            <w:tcW w:w="1129" w:type="dxa"/>
            <w:shd w:val="clear" w:color="auto" w:fill="B4C6E7" w:themeFill="accent1" w:themeFillTint="66"/>
            <w:vAlign w:val="center"/>
          </w:tcPr>
          <w:p w14:paraId="1D01C578" w14:textId="77777777" w:rsidR="003573B5" w:rsidRDefault="003573B5" w:rsidP="00A70820">
            <w:pPr>
              <w:rPr>
                <w:b/>
                <w:bCs/>
              </w:rPr>
            </w:pPr>
            <w:r>
              <w:rPr>
                <w:b/>
                <w:bCs/>
              </w:rPr>
              <w:t>Task</w:t>
            </w:r>
          </w:p>
          <w:p w14:paraId="6299C260" w14:textId="4762F1D5" w:rsidR="003573B5" w:rsidRPr="006F6EE9" w:rsidRDefault="003573B5" w:rsidP="00A70820">
            <w:pPr>
              <w:rPr>
                <w:b/>
                <w:bCs/>
              </w:rPr>
            </w:pPr>
            <w:r>
              <w:rPr>
                <w:b/>
                <w:bCs/>
              </w:rPr>
              <w:t>No.</w:t>
            </w:r>
          </w:p>
        </w:tc>
        <w:tc>
          <w:tcPr>
            <w:tcW w:w="7938" w:type="dxa"/>
            <w:shd w:val="clear" w:color="auto" w:fill="B4C6E7" w:themeFill="accent1" w:themeFillTint="66"/>
            <w:vAlign w:val="center"/>
          </w:tcPr>
          <w:p w14:paraId="3A5BC436" w14:textId="3803674A" w:rsidR="003573B5" w:rsidRPr="006F6EE9" w:rsidRDefault="003573B5" w:rsidP="00A70820">
            <w:pPr>
              <w:rPr>
                <w:b/>
                <w:bCs/>
              </w:rPr>
            </w:pPr>
            <w:r w:rsidRPr="006F6EE9">
              <w:rPr>
                <w:b/>
                <w:bCs/>
              </w:rPr>
              <w:t>Task description</w:t>
            </w:r>
          </w:p>
        </w:tc>
      </w:tr>
      <w:tr w:rsidR="00924ED0" w14:paraId="2B798753" w14:textId="77777777" w:rsidTr="004C74DB">
        <w:trPr>
          <w:trHeight w:val="460"/>
        </w:trPr>
        <w:tc>
          <w:tcPr>
            <w:tcW w:w="1129" w:type="dxa"/>
            <w:shd w:val="clear" w:color="auto" w:fill="B4C6E7" w:themeFill="accent1" w:themeFillTint="66"/>
            <w:vAlign w:val="center"/>
          </w:tcPr>
          <w:p w14:paraId="7E99FCBB" w14:textId="0B3C710C" w:rsidR="00924ED0" w:rsidRPr="004C74DB" w:rsidRDefault="00924ED0" w:rsidP="00A70820">
            <w:r w:rsidRPr="004C74DB">
              <w:t>T0</w:t>
            </w:r>
          </w:p>
        </w:tc>
        <w:tc>
          <w:tcPr>
            <w:tcW w:w="7938" w:type="dxa"/>
            <w:shd w:val="clear" w:color="auto" w:fill="B4C6E7" w:themeFill="accent1" w:themeFillTint="66"/>
            <w:vAlign w:val="center"/>
          </w:tcPr>
          <w:p w14:paraId="74819D39" w14:textId="22037D02" w:rsidR="00924ED0" w:rsidRPr="004C74DB" w:rsidRDefault="00924ED0" w:rsidP="00A70820">
            <w:r w:rsidRPr="004C74DB">
              <w:t>Technical Project Management</w:t>
            </w:r>
            <w:r w:rsidR="002B1D99">
              <w:t xml:space="preserve"> (handled by ETSI CTI)</w:t>
            </w:r>
          </w:p>
        </w:tc>
      </w:tr>
      <w:tr w:rsidR="003573B5" w14:paraId="0B2B6A9C" w14:textId="10D2A9A4" w:rsidTr="004C74DB">
        <w:tc>
          <w:tcPr>
            <w:tcW w:w="1129" w:type="dxa"/>
            <w:vAlign w:val="center"/>
          </w:tcPr>
          <w:p w14:paraId="2F74B349" w14:textId="5D5AD3A5" w:rsidR="003573B5" w:rsidRPr="005425E2" w:rsidRDefault="00924ED0" w:rsidP="00A70820">
            <w:r w:rsidRPr="005425E2">
              <w:t>T</w:t>
            </w:r>
            <w:r>
              <w:t>1</w:t>
            </w:r>
          </w:p>
        </w:tc>
        <w:tc>
          <w:tcPr>
            <w:tcW w:w="7938" w:type="dxa"/>
            <w:vAlign w:val="center"/>
          </w:tcPr>
          <w:p w14:paraId="5AA87207" w14:textId="29F0AF60" w:rsidR="003573B5" w:rsidRPr="005425E2" w:rsidRDefault="003573B5" w:rsidP="00393AC0">
            <w:pPr>
              <w:tabs>
                <w:tab w:val="left" w:pos="8566"/>
              </w:tabs>
            </w:pPr>
            <w:r>
              <w:t xml:space="preserve">Developing interoperability tests for </w:t>
            </w:r>
            <w:r w:rsidR="00F90296">
              <w:t>CB-</w:t>
            </w:r>
            <w:proofErr w:type="spellStart"/>
            <w:r w:rsidR="00F90296">
              <w:t>AdES</w:t>
            </w:r>
            <w:proofErr w:type="spellEnd"/>
          </w:p>
        </w:tc>
      </w:tr>
      <w:tr w:rsidR="003573B5" w14:paraId="3C91C98D" w14:textId="68FF98A5" w:rsidTr="004C74DB">
        <w:tc>
          <w:tcPr>
            <w:tcW w:w="1129" w:type="dxa"/>
            <w:vAlign w:val="center"/>
          </w:tcPr>
          <w:p w14:paraId="72C1C53F" w14:textId="00764E6A" w:rsidR="003573B5" w:rsidRPr="005425E2" w:rsidRDefault="00924ED0" w:rsidP="00A70820">
            <w:r w:rsidRPr="005425E2">
              <w:t>T</w:t>
            </w:r>
            <w:r>
              <w:t>2</w:t>
            </w:r>
          </w:p>
        </w:tc>
        <w:tc>
          <w:tcPr>
            <w:tcW w:w="7938" w:type="dxa"/>
            <w:vAlign w:val="center"/>
          </w:tcPr>
          <w:p w14:paraId="1BA5A403" w14:textId="1184C5AD" w:rsidR="003573B5" w:rsidRPr="005425E2" w:rsidRDefault="003573B5" w:rsidP="00A70820">
            <w:r>
              <w:t>Developing a signature portal</w:t>
            </w:r>
            <w:r w:rsidR="00B22F93">
              <w:t xml:space="preserve"> based on the portal used for previous Plugtests would require new functionalities and capabilities</w:t>
            </w:r>
            <w:r>
              <w:t xml:space="preserve">. </w:t>
            </w:r>
          </w:p>
        </w:tc>
      </w:tr>
      <w:tr w:rsidR="003573B5" w14:paraId="292ECFDB" w14:textId="1FF1DFE9" w:rsidTr="004C74DB">
        <w:tc>
          <w:tcPr>
            <w:tcW w:w="1129" w:type="dxa"/>
            <w:vAlign w:val="center"/>
          </w:tcPr>
          <w:p w14:paraId="686A16EE" w14:textId="55AAFA72" w:rsidR="003573B5" w:rsidRPr="005425E2" w:rsidRDefault="00924ED0" w:rsidP="00A70820">
            <w:r w:rsidRPr="005425E2">
              <w:t>T</w:t>
            </w:r>
            <w:r>
              <w:t>3</w:t>
            </w:r>
          </w:p>
        </w:tc>
        <w:tc>
          <w:tcPr>
            <w:tcW w:w="7938" w:type="dxa"/>
            <w:vAlign w:val="center"/>
          </w:tcPr>
          <w:p w14:paraId="3FEE047C" w14:textId="563C3C5D" w:rsidR="003573B5" w:rsidRPr="005425E2" w:rsidRDefault="003573B5" w:rsidP="00A70820">
            <w:r w:rsidRPr="00CF4AF4">
              <w:t xml:space="preserve">Supporting the preparation and remote integration phases, including participation </w:t>
            </w:r>
            <w:r w:rsidR="007C682E">
              <w:t>in</w:t>
            </w:r>
            <w:r w:rsidRPr="00CF4AF4">
              <w:t xml:space="preserve"> regular </w:t>
            </w:r>
            <w:r w:rsidR="007C682E">
              <w:t>conference calls</w:t>
            </w:r>
            <w:r w:rsidRPr="00CF4AF4">
              <w:t>;</w:t>
            </w:r>
          </w:p>
        </w:tc>
      </w:tr>
      <w:tr w:rsidR="003573B5" w14:paraId="15A637E1" w14:textId="7FE88B86" w:rsidTr="004C74DB">
        <w:tc>
          <w:tcPr>
            <w:tcW w:w="1129" w:type="dxa"/>
            <w:vAlign w:val="center"/>
          </w:tcPr>
          <w:p w14:paraId="6B6B8102" w14:textId="1B56BB43" w:rsidR="003573B5" w:rsidRPr="005425E2" w:rsidRDefault="00924ED0" w:rsidP="00A70820">
            <w:r w:rsidRPr="005425E2">
              <w:t>T</w:t>
            </w:r>
            <w:r>
              <w:t>4</w:t>
            </w:r>
          </w:p>
        </w:tc>
        <w:tc>
          <w:tcPr>
            <w:tcW w:w="7938" w:type="dxa"/>
            <w:vAlign w:val="center"/>
          </w:tcPr>
          <w:p w14:paraId="03E8D0FD" w14:textId="4AC25C09" w:rsidR="003573B5" w:rsidRPr="005425E2" w:rsidRDefault="003573B5" w:rsidP="00A70820">
            <w:r>
              <w:t xml:space="preserve">Support </w:t>
            </w:r>
            <w:r w:rsidR="00BE215F">
              <w:t>for participants with</w:t>
            </w:r>
            <w:r>
              <w:t xml:space="preserve"> portal updates and issues.</w:t>
            </w:r>
          </w:p>
        </w:tc>
      </w:tr>
      <w:tr w:rsidR="003573B5" w14:paraId="1F2F2F4D" w14:textId="3D17E02B" w:rsidTr="004C74DB">
        <w:tc>
          <w:tcPr>
            <w:tcW w:w="1129" w:type="dxa"/>
            <w:vAlign w:val="center"/>
          </w:tcPr>
          <w:p w14:paraId="58BC71A1" w14:textId="695AC218" w:rsidR="003573B5" w:rsidRPr="005425E2" w:rsidRDefault="00924ED0" w:rsidP="00A70820">
            <w:r w:rsidRPr="005425E2">
              <w:t>T</w:t>
            </w:r>
            <w:r>
              <w:t>5</w:t>
            </w:r>
          </w:p>
        </w:tc>
        <w:tc>
          <w:tcPr>
            <w:tcW w:w="7938" w:type="dxa"/>
            <w:vAlign w:val="center"/>
          </w:tcPr>
          <w:p w14:paraId="24BA6E88" w14:textId="3A9A466D" w:rsidR="003573B5" w:rsidRPr="005425E2" w:rsidRDefault="003573B5" w:rsidP="00A70820">
            <w:r w:rsidRPr="008F1FE4">
              <w:t xml:space="preserve">Answering participants’ questions </w:t>
            </w:r>
            <w:r>
              <w:t xml:space="preserve">on the testing and on the </w:t>
            </w:r>
            <w:r w:rsidRPr="008F1FE4">
              <w:t>specifications;</w:t>
            </w:r>
          </w:p>
        </w:tc>
      </w:tr>
      <w:tr w:rsidR="003573B5" w14:paraId="6F17F92E" w14:textId="1B3C647C" w:rsidTr="004C74DB">
        <w:tc>
          <w:tcPr>
            <w:tcW w:w="1129" w:type="dxa"/>
            <w:vAlign w:val="center"/>
          </w:tcPr>
          <w:p w14:paraId="10958137" w14:textId="59D4FADE" w:rsidR="003573B5" w:rsidRPr="005425E2" w:rsidRDefault="00924ED0" w:rsidP="005425E2">
            <w:r w:rsidRPr="005425E2">
              <w:t>T</w:t>
            </w:r>
            <w:r>
              <w:t>6</w:t>
            </w:r>
          </w:p>
        </w:tc>
        <w:tc>
          <w:tcPr>
            <w:tcW w:w="7938" w:type="dxa"/>
            <w:vAlign w:val="center"/>
          </w:tcPr>
          <w:p w14:paraId="703652EB" w14:textId="7ADB5A11" w:rsidR="003573B5" w:rsidRPr="005425E2" w:rsidRDefault="003573B5" w:rsidP="005425E2">
            <w:r>
              <w:t xml:space="preserve">Assisting with the consolidation and formatting of the test results and reported issues </w:t>
            </w:r>
            <w:r w:rsidR="00324A57">
              <w:t>to produce</w:t>
            </w:r>
            <w:r>
              <w:t xml:space="preserve"> the Plugtests Report.</w:t>
            </w:r>
          </w:p>
        </w:tc>
      </w:tr>
    </w:tbl>
    <w:p w14:paraId="4A31977D" w14:textId="328520E4" w:rsidR="00A70820" w:rsidRDefault="00A70820" w:rsidP="004F35B0">
      <w:pPr>
        <w:rPr>
          <w:rFonts w:cs="Arial"/>
        </w:rPr>
      </w:pPr>
    </w:p>
    <w:p w14:paraId="45FB375D" w14:textId="5187D5A2" w:rsidR="00A70820" w:rsidRDefault="00A70820" w:rsidP="004F35B0">
      <w:pPr>
        <w:rPr>
          <w:rFonts w:cs="Arial"/>
        </w:rPr>
      </w:pPr>
    </w:p>
    <w:p w14:paraId="3B8147A0" w14:textId="77777777" w:rsidR="00A70820" w:rsidRDefault="00A70820" w:rsidP="004F35B0">
      <w:pPr>
        <w:rPr>
          <w:rFonts w:cs="Arial"/>
        </w:rPr>
      </w:pPr>
    </w:p>
    <w:p w14:paraId="366DF24E" w14:textId="3FC1FF9A" w:rsidR="00B72007" w:rsidRPr="00A526B3" w:rsidRDefault="00B72007" w:rsidP="00A70820">
      <w:pPr>
        <w:pStyle w:val="Heading2"/>
      </w:pPr>
      <w:r>
        <w:t>E</w:t>
      </w:r>
      <w:r w:rsidRPr="00A526B3">
        <w:t>xpertise</w:t>
      </w:r>
      <w:r>
        <w:t xml:space="preserve"> required</w:t>
      </w:r>
      <w:r w:rsidR="00A70820">
        <w:t xml:space="preserve"> / Team structure</w:t>
      </w:r>
    </w:p>
    <w:p w14:paraId="58BAB7CC" w14:textId="2C49BC50" w:rsidR="00B72007" w:rsidRPr="00A526B3" w:rsidRDefault="00B72007" w:rsidP="00B72007">
      <w:pPr>
        <w:spacing w:after="240"/>
      </w:pPr>
      <w:r w:rsidRPr="00346516">
        <w:t xml:space="preserve">(Up to) </w:t>
      </w:r>
      <w:r w:rsidR="00A45155" w:rsidRPr="00346516">
        <w:t>4</w:t>
      </w:r>
      <w:r w:rsidRPr="00346516">
        <w:t xml:space="preserve"> participants to ensure the following mix of competences:</w:t>
      </w:r>
    </w:p>
    <w:tbl>
      <w:tblPr>
        <w:tblStyle w:val="TableGrid"/>
        <w:tblW w:w="8494" w:type="dxa"/>
        <w:tblInd w:w="567" w:type="dxa"/>
        <w:tblLook w:val="04A0" w:firstRow="1" w:lastRow="0" w:firstColumn="1" w:lastColumn="0" w:noHBand="0" w:noVBand="1"/>
      </w:tblPr>
      <w:tblGrid>
        <w:gridCol w:w="1275"/>
        <w:gridCol w:w="7219"/>
      </w:tblGrid>
      <w:tr w:rsidR="00B72007" w14:paraId="6CB57F5E" w14:textId="77777777" w:rsidTr="00330BF8">
        <w:tc>
          <w:tcPr>
            <w:tcW w:w="1275" w:type="dxa"/>
            <w:shd w:val="clear" w:color="auto" w:fill="B4C6E7" w:themeFill="accent1" w:themeFillTint="66"/>
            <w:vAlign w:val="center"/>
          </w:tcPr>
          <w:p w14:paraId="0E29E3BB" w14:textId="77777777" w:rsidR="00B72007" w:rsidRPr="005E3AEB" w:rsidRDefault="00B72007" w:rsidP="00E22054">
            <w:pPr>
              <w:rPr>
                <w:b/>
                <w:bCs/>
              </w:rPr>
            </w:pPr>
            <w:r w:rsidRPr="005E3AEB">
              <w:rPr>
                <w:b/>
                <w:bCs/>
              </w:rPr>
              <w:t>Priority</w:t>
            </w:r>
          </w:p>
        </w:tc>
        <w:tc>
          <w:tcPr>
            <w:tcW w:w="7219" w:type="dxa"/>
            <w:shd w:val="clear" w:color="auto" w:fill="B4C6E7" w:themeFill="accent1" w:themeFillTint="66"/>
            <w:vAlign w:val="center"/>
          </w:tcPr>
          <w:p w14:paraId="78122F82" w14:textId="54585449" w:rsidR="00B72007" w:rsidRPr="00471C0C" w:rsidRDefault="00B72007" w:rsidP="00E22054">
            <w:pPr>
              <w:pStyle w:val="B1"/>
              <w:numPr>
                <w:ilvl w:val="0"/>
                <w:numId w:val="0"/>
              </w:numPr>
              <w:jc w:val="center"/>
              <w:rPr>
                <w:b/>
              </w:rPr>
            </w:pPr>
            <w:r w:rsidRPr="00471C0C">
              <w:rPr>
                <w:b/>
              </w:rPr>
              <w:t>Qualifications and competences</w:t>
            </w:r>
            <w:r w:rsidR="009166F8">
              <w:rPr>
                <w:b/>
              </w:rPr>
              <w:t xml:space="preserve"> </w:t>
            </w:r>
            <w:r w:rsidR="009166F8" w:rsidRPr="006F6EE9">
              <w:rPr>
                <w:i/>
                <w:iCs/>
              </w:rPr>
              <w:t>(example here below)</w:t>
            </w:r>
          </w:p>
        </w:tc>
      </w:tr>
      <w:tr w:rsidR="00F740E7" w14:paraId="0231C9A2" w14:textId="77777777" w:rsidTr="00F0696C">
        <w:tc>
          <w:tcPr>
            <w:tcW w:w="1275" w:type="dxa"/>
          </w:tcPr>
          <w:p w14:paraId="09E41DC8" w14:textId="61F2CB9F" w:rsidR="00F740E7" w:rsidRDefault="00F740E7" w:rsidP="00F740E7">
            <w:r>
              <w:t>High</w:t>
            </w:r>
          </w:p>
        </w:tc>
        <w:tc>
          <w:tcPr>
            <w:tcW w:w="7219" w:type="dxa"/>
          </w:tcPr>
          <w:p w14:paraId="1F4DAEA6" w14:textId="6DA84A8E" w:rsidR="00F740E7" w:rsidRPr="009166F8" w:rsidRDefault="00F740E7" w:rsidP="00F740E7">
            <w:pPr>
              <w:tabs>
                <w:tab w:val="clear" w:pos="1418"/>
                <w:tab w:val="left" w:pos="709"/>
              </w:tabs>
              <w:rPr>
                <w:i/>
                <w:iCs/>
              </w:rPr>
            </w:pPr>
            <w:r w:rsidRPr="003D645D">
              <w:t>Practical experience with Advanced Electronic Signature Testing</w:t>
            </w:r>
            <w:r w:rsidR="00E40FC1">
              <w:t xml:space="preserve"> </w:t>
            </w:r>
          </w:p>
        </w:tc>
      </w:tr>
      <w:tr w:rsidR="00D247E1" w14:paraId="465A4C8A" w14:textId="77777777" w:rsidTr="00F0696C">
        <w:tc>
          <w:tcPr>
            <w:tcW w:w="1275" w:type="dxa"/>
          </w:tcPr>
          <w:p w14:paraId="4B110F96" w14:textId="6AF83244" w:rsidR="00D247E1" w:rsidRDefault="00D247E1" w:rsidP="00D247E1">
            <w:r>
              <w:t>High</w:t>
            </w:r>
          </w:p>
        </w:tc>
        <w:tc>
          <w:tcPr>
            <w:tcW w:w="7219" w:type="dxa"/>
          </w:tcPr>
          <w:p w14:paraId="4EAD3A76" w14:textId="77777777" w:rsidR="00D247E1" w:rsidRPr="003D645D" w:rsidRDefault="00D247E1" w:rsidP="00D247E1">
            <w:pPr>
              <w:tabs>
                <w:tab w:val="clear" w:pos="1418"/>
                <w:tab w:val="left" w:pos="709"/>
              </w:tabs>
              <w:spacing w:after="40"/>
            </w:pPr>
            <w:r w:rsidRPr="003D645D">
              <w:t xml:space="preserve">Expertise in </w:t>
            </w:r>
            <w:r>
              <w:t>all the ETSI TC ESI</w:t>
            </w:r>
            <w:r w:rsidRPr="003D645D">
              <w:t xml:space="preserve"> Specifications</w:t>
            </w:r>
            <w:r>
              <w:t xml:space="preserve"> covered by the testing</w:t>
            </w:r>
          </w:p>
          <w:p w14:paraId="7009E31A" w14:textId="77777777" w:rsidR="00D247E1" w:rsidRPr="009166F8" w:rsidRDefault="00D247E1" w:rsidP="00D247E1">
            <w:pPr>
              <w:pStyle w:val="B1"/>
              <w:numPr>
                <w:ilvl w:val="0"/>
                <w:numId w:val="0"/>
              </w:numPr>
              <w:rPr>
                <w:i/>
                <w:iCs/>
              </w:rPr>
            </w:pPr>
          </w:p>
        </w:tc>
      </w:tr>
      <w:tr w:rsidR="00F740E7" w14:paraId="520BDBE3" w14:textId="77777777" w:rsidTr="00F0696C">
        <w:tc>
          <w:tcPr>
            <w:tcW w:w="1275" w:type="dxa"/>
          </w:tcPr>
          <w:p w14:paraId="113719C9" w14:textId="738B8038" w:rsidR="00F740E7" w:rsidRDefault="00F740E7" w:rsidP="00F740E7">
            <w:r>
              <w:t>High</w:t>
            </w:r>
          </w:p>
        </w:tc>
        <w:tc>
          <w:tcPr>
            <w:tcW w:w="7219" w:type="dxa"/>
          </w:tcPr>
          <w:p w14:paraId="49C2EA3E" w14:textId="77777777" w:rsidR="00F740E7" w:rsidRPr="003D645D" w:rsidRDefault="00F740E7" w:rsidP="00F740E7">
            <w:pPr>
              <w:tabs>
                <w:tab w:val="clear" w:pos="1418"/>
                <w:tab w:val="left" w:pos="709"/>
              </w:tabs>
            </w:pPr>
            <w:r w:rsidRPr="003D645D">
              <w:t>Experience with Signature Plugtests portal and infrastructure</w:t>
            </w:r>
          </w:p>
          <w:p w14:paraId="2E0D5F40" w14:textId="77777777" w:rsidR="00F740E7" w:rsidRPr="009166F8" w:rsidRDefault="00F740E7" w:rsidP="00F740E7">
            <w:pPr>
              <w:pStyle w:val="B1"/>
              <w:numPr>
                <w:ilvl w:val="0"/>
                <w:numId w:val="0"/>
              </w:numPr>
              <w:rPr>
                <w:i/>
                <w:iCs/>
              </w:rPr>
            </w:pPr>
          </w:p>
        </w:tc>
      </w:tr>
      <w:tr w:rsidR="00F740E7" w14:paraId="44BC1A4B" w14:textId="77777777" w:rsidTr="00F0696C">
        <w:tc>
          <w:tcPr>
            <w:tcW w:w="1275" w:type="dxa"/>
          </w:tcPr>
          <w:p w14:paraId="2BFF71CD" w14:textId="1FF3AA5C" w:rsidR="00F740E7" w:rsidRDefault="00F740E7" w:rsidP="00F740E7">
            <w:r>
              <w:t>High</w:t>
            </w:r>
          </w:p>
        </w:tc>
        <w:tc>
          <w:tcPr>
            <w:tcW w:w="7219" w:type="dxa"/>
          </w:tcPr>
          <w:p w14:paraId="169C81EE" w14:textId="4203F1B2" w:rsidR="0074662D" w:rsidRDefault="00F740E7" w:rsidP="00F740E7">
            <w:pPr>
              <w:tabs>
                <w:tab w:val="clear" w:pos="1418"/>
                <w:tab w:val="left" w:pos="709"/>
              </w:tabs>
            </w:pPr>
            <w:r w:rsidRPr="003D645D">
              <w:t xml:space="preserve">Programming skills in languages </w:t>
            </w:r>
            <w:r w:rsidR="00C03FCB">
              <w:t xml:space="preserve">and </w:t>
            </w:r>
            <w:r w:rsidR="0074662D">
              <w:t>technologie</w:t>
            </w:r>
            <w:r w:rsidR="00427330">
              <w:t>s</w:t>
            </w:r>
            <w:r w:rsidR="0044361E">
              <w:t>,</w:t>
            </w:r>
            <w:r w:rsidR="00427330">
              <w:t xml:space="preserve"> among:</w:t>
            </w:r>
          </w:p>
          <w:p w14:paraId="61DB4BA2" w14:textId="5DBB5FC6" w:rsidR="00F740E7" w:rsidRPr="003D645D" w:rsidRDefault="00517B94" w:rsidP="00F740E7">
            <w:pPr>
              <w:tabs>
                <w:tab w:val="clear" w:pos="1418"/>
                <w:tab w:val="left" w:pos="709"/>
              </w:tabs>
            </w:pPr>
            <w:r>
              <w:t>Linux,</w:t>
            </w:r>
            <w:r w:rsidR="00427330">
              <w:t xml:space="preserve"> Python</w:t>
            </w:r>
            <w:r w:rsidR="00F740E7" w:rsidRPr="003D645D">
              <w:t xml:space="preserve">, </w:t>
            </w:r>
            <w:r w:rsidR="00FF3551">
              <w:t xml:space="preserve">Vue.js, Docker, </w:t>
            </w:r>
            <w:r w:rsidR="00F740E7" w:rsidRPr="003D645D">
              <w:t>Java</w:t>
            </w:r>
            <w:r w:rsidR="00397C62">
              <w:t>S</w:t>
            </w:r>
            <w:r w:rsidR="00F740E7" w:rsidRPr="003D645D">
              <w:t xml:space="preserve">cript, </w:t>
            </w:r>
            <w:r w:rsidR="003C2C73">
              <w:t>XML/</w:t>
            </w:r>
            <w:r w:rsidR="00F740E7" w:rsidRPr="003D645D">
              <w:t>XLST</w:t>
            </w:r>
            <w:r w:rsidR="00427330">
              <w:t>,</w:t>
            </w:r>
            <w:r w:rsidR="00F740E7" w:rsidRPr="003D645D">
              <w:t xml:space="preserve"> Bash</w:t>
            </w:r>
            <w:r>
              <w:t>, Security</w:t>
            </w:r>
            <w:r w:rsidR="0044361E">
              <w:t>.</w:t>
            </w:r>
          </w:p>
          <w:p w14:paraId="60C6C68E" w14:textId="77777777" w:rsidR="00F740E7" w:rsidRPr="009166F8" w:rsidRDefault="00F740E7" w:rsidP="00F740E7">
            <w:pPr>
              <w:pStyle w:val="B1"/>
              <w:numPr>
                <w:ilvl w:val="0"/>
                <w:numId w:val="0"/>
              </w:numPr>
              <w:rPr>
                <w:i/>
                <w:iCs/>
              </w:rPr>
            </w:pPr>
          </w:p>
        </w:tc>
      </w:tr>
      <w:tr w:rsidR="00F740E7" w14:paraId="79D2CC4F" w14:textId="77777777" w:rsidTr="00F0696C">
        <w:tc>
          <w:tcPr>
            <w:tcW w:w="1275" w:type="dxa"/>
          </w:tcPr>
          <w:p w14:paraId="7F497E84" w14:textId="2EC50EE0" w:rsidR="00F740E7" w:rsidRDefault="00F740E7" w:rsidP="00F740E7">
            <w:r>
              <w:t>High</w:t>
            </w:r>
          </w:p>
        </w:tc>
        <w:tc>
          <w:tcPr>
            <w:tcW w:w="7219" w:type="dxa"/>
          </w:tcPr>
          <w:p w14:paraId="09681AA4" w14:textId="58D86890" w:rsidR="00F740E7" w:rsidRPr="009166F8" w:rsidRDefault="00F740E7" w:rsidP="00F740E7">
            <w:pPr>
              <w:pStyle w:val="B1"/>
              <w:numPr>
                <w:ilvl w:val="0"/>
                <w:numId w:val="0"/>
              </w:numPr>
              <w:rPr>
                <w:i/>
                <w:iCs/>
              </w:rPr>
            </w:pPr>
            <w:r w:rsidRPr="003D645D">
              <w:t>Previous experience in interoperability events. Familiar with the ETSI interoperability testing methodology.</w:t>
            </w:r>
          </w:p>
        </w:tc>
      </w:tr>
    </w:tbl>
    <w:p w14:paraId="6C50A4D9" w14:textId="77777777" w:rsidR="00B72007" w:rsidRDefault="00B72007" w:rsidP="00B72007"/>
    <w:p w14:paraId="2212F38E" w14:textId="77777777" w:rsidR="006D7719" w:rsidRDefault="006D7719" w:rsidP="006D7719">
      <w:pPr>
        <w:rPr>
          <w:rFonts w:cs="Arial"/>
        </w:rPr>
      </w:pPr>
    </w:p>
    <w:p w14:paraId="4565274B" w14:textId="77777777" w:rsidR="003573B5" w:rsidRPr="006D7719" w:rsidRDefault="003573B5" w:rsidP="006D7719">
      <w:pPr>
        <w:rPr>
          <w:rFonts w:cs="Arial"/>
        </w:rPr>
      </w:pPr>
    </w:p>
    <w:p w14:paraId="032AA580" w14:textId="6CA7C59A" w:rsidR="00B72007" w:rsidRDefault="006D7719" w:rsidP="009166F8">
      <w:pPr>
        <w:pStyle w:val="Heading2"/>
        <w:rPr>
          <w:rFonts w:cs="Arial"/>
        </w:rPr>
      </w:pPr>
      <w:r w:rsidRPr="009166F8">
        <w:t>Budget</w:t>
      </w:r>
      <w:r w:rsidR="006231C9">
        <w:t xml:space="preserve"> allocated</w:t>
      </w:r>
      <w:r w:rsidR="00E76A83">
        <w:t>:</w:t>
      </w:r>
    </w:p>
    <w:p w14:paraId="333417CE" w14:textId="77777777" w:rsidR="009166F8" w:rsidRDefault="009166F8" w:rsidP="004F35B0">
      <w:pPr>
        <w:rPr>
          <w:rFonts w:cs="Arial"/>
        </w:rPr>
      </w:pPr>
    </w:p>
    <w:p w14:paraId="77EE2E32" w14:textId="52160E6C" w:rsidR="00374FAF" w:rsidRPr="009166F8" w:rsidRDefault="00374FAF" w:rsidP="004F35B0">
      <w:pPr>
        <w:rPr>
          <w:rFonts w:cs="Arial"/>
          <w:b/>
          <w:bCs/>
          <w:u w:val="single"/>
        </w:rPr>
      </w:pPr>
      <w:r w:rsidRPr="009166F8">
        <w:rPr>
          <w:rFonts w:cs="Arial"/>
          <w:b/>
          <w:bCs/>
          <w:u w:val="single"/>
        </w:rPr>
        <w:t>Budget table:</w:t>
      </w:r>
    </w:p>
    <w:p w14:paraId="4E41C274" w14:textId="77777777" w:rsidR="00374FAF" w:rsidRDefault="00374FAF" w:rsidP="004F35B0">
      <w:pPr>
        <w:rPr>
          <w:rFonts w:cs="Arial"/>
        </w:rPr>
      </w:pPr>
    </w:p>
    <w:tbl>
      <w:tblPr>
        <w:tblpPr w:leftFromText="180" w:rightFromText="180" w:vertAnchor="text" w:horzAnchor="margin" w:tblpY="10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0"/>
        <w:gridCol w:w="1701"/>
        <w:gridCol w:w="1559"/>
      </w:tblGrid>
      <w:tr w:rsidR="00B54F80" w:rsidRPr="006F6EE9" w14:paraId="361A4B1B" w14:textId="4D52F09C" w:rsidTr="00C82872">
        <w:trPr>
          <w:trHeight w:val="460"/>
        </w:trPr>
        <w:tc>
          <w:tcPr>
            <w:tcW w:w="704" w:type="dxa"/>
            <w:shd w:val="clear" w:color="auto" w:fill="B4C6E7" w:themeFill="accent1" w:themeFillTint="66"/>
            <w:vAlign w:val="center"/>
          </w:tcPr>
          <w:p w14:paraId="115C759C" w14:textId="77777777" w:rsidR="00B54F80" w:rsidRDefault="00B54F80" w:rsidP="00330BF8">
            <w:pPr>
              <w:rPr>
                <w:b/>
                <w:bCs/>
              </w:rPr>
            </w:pPr>
            <w:r>
              <w:rPr>
                <w:b/>
                <w:bCs/>
              </w:rPr>
              <w:t>Task</w:t>
            </w:r>
          </w:p>
          <w:p w14:paraId="779AC74C" w14:textId="231895F9" w:rsidR="00B54F80" w:rsidRPr="006F6EE9" w:rsidRDefault="00B54F80" w:rsidP="00330BF8">
            <w:pPr>
              <w:rPr>
                <w:b/>
                <w:bCs/>
              </w:rPr>
            </w:pPr>
            <w:r>
              <w:rPr>
                <w:b/>
                <w:bCs/>
              </w:rPr>
              <w:t>No.</w:t>
            </w:r>
          </w:p>
        </w:tc>
        <w:tc>
          <w:tcPr>
            <w:tcW w:w="5670" w:type="dxa"/>
            <w:shd w:val="clear" w:color="auto" w:fill="B4C6E7" w:themeFill="accent1" w:themeFillTint="66"/>
            <w:vAlign w:val="center"/>
          </w:tcPr>
          <w:p w14:paraId="07DCA107" w14:textId="27F15FCB" w:rsidR="00B54F80" w:rsidRPr="006F6EE9" w:rsidRDefault="00B54F80" w:rsidP="00330BF8">
            <w:pPr>
              <w:rPr>
                <w:b/>
                <w:bCs/>
              </w:rPr>
            </w:pPr>
            <w:r w:rsidRPr="006F6EE9">
              <w:rPr>
                <w:b/>
                <w:bCs/>
              </w:rPr>
              <w:t>Task description</w:t>
            </w:r>
            <w:r>
              <w:rPr>
                <w:b/>
                <w:bCs/>
              </w:rPr>
              <w:t xml:space="preserve"> </w:t>
            </w:r>
          </w:p>
        </w:tc>
        <w:tc>
          <w:tcPr>
            <w:tcW w:w="1701" w:type="dxa"/>
            <w:shd w:val="clear" w:color="auto" w:fill="B4C6E7" w:themeFill="accent1" w:themeFillTint="66"/>
            <w:vAlign w:val="center"/>
          </w:tcPr>
          <w:p w14:paraId="7403B5F1" w14:textId="3E4B5DE7" w:rsidR="00B54F80" w:rsidRPr="006F6EE9" w:rsidRDefault="00B54F80" w:rsidP="00330BF8">
            <w:pPr>
              <w:jc w:val="center"/>
              <w:rPr>
                <w:b/>
                <w:bCs/>
              </w:rPr>
            </w:pPr>
            <w:r>
              <w:rPr>
                <w:b/>
                <w:bCs/>
              </w:rPr>
              <w:t>Total in EUR</w:t>
            </w:r>
          </w:p>
        </w:tc>
        <w:tc>
          <w:tcPr>
            <w:tcW w:w="1559" w:type="dxa"/>
            <w:tcBorders>
              <w:bottom w:val="single" w:sz="4" w:space="0" w:color="auto"/>
            </w:tcBorders>
            <w:shd w:val="clear" w:color="auto" w:fill="B4C6E7" w:themeFill="accent1" w:themeFillTint="66"/>
          </w:tcPr>
          <w:p w14:paraId="01E5657F" w14:textId="2C516F5A" w:rsidR="00B54F80" w:rsidRDefault="00C82872" w:rsidP="00330BF8">
            <w:pPr>
              <w:jc w:val="center"/>
              <w:rPr>
                <w:b/>
                <w:bCs/>
              </w:rPr>
            </w:pPr>
            <w:r>
              <w:rPr>
                <w:b/>
                <w:bCs/>
              </w:rPr>
              <w:t xml:space="preserve">Milestone </w:t>
            </w:r>
            <w:proofErr w:type="spellStart"/>
            <w:r>
              <w:rPr>
                <w:b/>
                <w:bCs/>
              </w:rPr>
              <w:t>cut off</w:t>
            </w:r>
            <w:proofErr w:type="spellEnd"/>
            <w:r>
              <w:rPr>
                <w:b/>
                <w:bCs/>
              </w:rPr>
              <w:t xml:space="preserve"> date</w:t>
            </w:r>
          </w:p>
        </w:tc>
      </w:tr>
      <w:tr w:rsidR="00C82872" w:rsidRPr="006F6EE9" w14:paraId="3BBA12CE" w14:textId="2BDEC194" w:rsidTr="005419E1">
        <w:trPr>
          <w:trHeight w:val="460"/>
        </w:trPr>
        <w:tc>
          <w:tcPr>
            <w:tcW w:w="704" w:type="dxa"/>
            <w:vAlign w:val="center"/>
          </w:tcPr>
          <w:p w14:paraId="2267BD02" w14:textId="608F98A7" w:rsidR="00C82872" w:rsidRPr="004C74DB" w:rsidRDefault="00C82872" w:rsidP="00330BF8">
            <w:r w:rsidRPr="004C74DB">
              <w:t>T0</w:t>
            </w:r>
          </w:p>
        </w:tc>
        <w:tc>
          <w:tcPr>
            <w:tcW w:w="5670" w:type="dxa"/>
            <w:vAlign w:val="center"/>
          </w:tcPr>
          <w:p w14:paraId="00CAB6D8" w14:textId="4AB87628" w:rsidR="00C82872" w:rsidRPr="004C74DB" w:rsidRDefault="00C82872" w:rsidP="00330BF8">
            <w:r w:rsidRPr="004C74DB">
              <w:t>Technical Project Management</w:t>
            </w:r>
          </w:p>
        </w:tc>
        <w:tc>
          <w:tcPr>
            <w:tcW w:w="1701" w:type="dxa"/>
            <w:vAlign w:val="center"/>
          </w:tcPr>
          <w:p w14:paraId="7BD52A06" w14:textId="1E8F663F" w:rsidR="00C82872" w:rsidRPr="004C74DB" w:rsidRDefault="002B1D99" w:rsidP="00330BF8">
            <w:pPr>
              <w:jc w:val="center"/>
            </w:pPr>
            <w:r>
              <w:t>0</w:t>
            </w:r>
          </w:p>
        </w:tc>
        <w:tc>
          <w:tcPr>
            <w:tcW w:w="1559" w:type="dxa"/>
            <w:vMerge w:val="restart"/>
            <w:shd w:val="clear" w:color="auto" w:fill="FFFFFF" w:themeFill="background1"/>
          </w:tcPr>
          <w:p w14:paraId="1BB51339" w14:textId="77777777" w:rsidR="00C82872" w:rsidRPr="004C74DB" w:rsidRDefault="00C82872" w:rsidP="00330BF8">
            <w:pPr>
              <w:jc w:val="center"/>
            </w:pPr>
          </w:p>
        </w:tc>
      </w:tr>
      <w:tr w:rsidR="007032F3" w:rsidRPr="006F6EE9" w14:paraId="57863AD1" w14:textId="57E85B96" w:rsidTr="00C82872">
        <w:tc>
          <w:tcPr>
            <w:tcW w:w="704" w:type="dxa"/>
            <w:vAlign w:val="center"/>
          </w:tcPr>
          <w:p w14:paraId="29C0222D" w14:textId="20E1DD45" w:rsidR="007032F3" w:rsidRPr="006F6EE9" w:rsidRDefault="007032F3" w:rsidP="007032F3">
            <w:pPr>
              <w:rPr>
                <w:i/>
                <w:iCs/>
              </w:rPr>
            </w:pPr>
            <w:r w:rsidRPr="35C472E4">
              <w:t>T</w:t>
            </w:r>
            <w:r>
              <w:t>1</w:t>
            </w:r>
          </w:p>
        </w:tc>
        <w:tc>
          <w:tcPr>
            <w:tcW w:w="5670" w:type="dxa"/>
            <w:vAlign w:val="center"/>
          </w:tcPr>
          <w:p w14:paraId="4AEBEA3E" w14:textId="2DAAC64D" w:rsidR="007032F3" w:rsidRPr="006F6EE9" w:rsidRDefault="007032F3" w:rsidP="007032F3">
            <w:pPr>
              <w:tabs>
                <w:tab w:val="left" w:pos="8566"/>
              </w:tabs>
              <w:rPr>
                <w:i/>
                <w:iCs/>
              </w:rPr>
            </w:pPr>
            <w:r>
              <w:t>Developing interoperability tests for CB-</w:t>
            </w:r>
            <w:proofErr w:type="spellStart"/>
            <w:r>
              <w:t>AdES</w:t>
            </w:r>
            <w:proofErr w:type="spellEnd"/>
            <w:r>
              <w:t>.</w:t>
            </w:r>
          </w:p>
        </w:tc>
        <w:tc>
          <w:tcPr>
            <w:tcW w:w="1701" w:type="dxa"/>
            <w:vAlign w:val="center"/>
          </w:tcPr>
          <w:p w14:paraId="24ED8308" w14:textId="29D9B41D" w:rsidR="007032F3" w:rsidRPr="00162792" w:rsidRDefault="007032F3" w:rsidP="007032F3">
            <w:pPr>
              <w:jc w:val="center"/>
            </w:pPr>
            <w:r>
              <w:rPr>
                <w:rFonts w:cs="Arial"/>
                <w:color w:val="000000"/>
              </w:rPr>
              <w:t>15 000</w:t>
            </w:r>
          </w:p>
        </w:tc>
        <w:tc>
          <w:tcPr>
            <w:tcW w:w="1559" w:type="dxa"/>
            <w:vMerge/>
            <w:shd w:val="clear" w:color="auto" w:fill="FFFFFF" w:themeFill="background1"/>
          </w:tcPr>
          <w:p w14:paraId="080E60A3" w14:textId="77777777" w:rsidR="007032F3" w:rsidRPr="00677790" w:rsidRDefault="007032F3" w:rsidP="007032F3">
            <w:pPr>
              <w:jc w:val="center"/>
            </w:pPr>
          </w:p>
        </w:tc>
      </w:tr>
      <w:tr w:rsidR="007032F3" w:rsidRPr="006F6EE9" w14:paraId="58CD2AC5" w14:textId="20634CF7" w:rsidTr="00C82872">
        <w:tc>
          <w:tcPr>
            <w:tcW w:w="704" w:type="dxa"/>
            <w:vAlign w:val="center"/>
          </w:tcPr>
          <w:p w14:paraId="538B4C26" w14:textId="13F26920" w:rsidR="007032F3" w:rsidRPr="006F6EE9" w:rsidRDefault="007032F3" w:rsidP="007032F3">
            <w:pPr>
              <w:rPr>
                <w:i/>
                <w:iCs/>
              </w:rPr>
            </w:pPr>
            <w:r w:rsidRPr="35C472E4">
              <w:t>T</w:t>
            </w:r>
            <w:r>
              <w:t>2</w:t>
            </w:r>
          </w:p>
        </w:tc>
        <w:tc>
          <w:tcPr>
            <w:tcW w:w="5670" w:type="dxa"/>
            <w:vAlign w:val="center"/>
          </w:tcPr>
          <w:p w14:paraId="21F5410C" w14:textId="0B863F62" w:rsidR="007032F3" w:rsidRPr="006F6EE9" w:rsidRDefault="007032F3" w:rsidP="007032F3">
            <w:pPr>
              <w:rPr>
                <w:i/>
                <w:iCs/>
              </w:rPr>
            </w:pPr>
            <w:r>
              <w:t>Developing a Plugtests portal based on the portal used for previous Plugtests. New functionalities and capabilities would be required</w:t>
            </w:r>
          </w:p>
        </w:tc>
        <w:tc>
          <w:tcPr>
            <w:tcW w:w="1701" w:type="dxa"/>
            <w:vAlign w:val="center"/>
          </w:tcPr>
          <w:p w14:paraId="17F16293" w14:textId="1FDF8897" w:rsidR="007032F3" w:rsidRPr="00162792" w:rsidRDefault="007032F3" w:rsidP="007032F3">
            <w:pPr>
              <w:jc w:val="center"/>
            </w:pPr>
            <w:r>
              <w:rPr>
                <w:rFonts w:cs="Arial"/>
                <w:color w:val="000000"/>
              </w:rPr>
              <w:t>3 000</w:t>
            </w:r>
          </w:p>
        </w:tc>
        <w:tc>
          <w:tcPr>
            <w:tcW w:w="1559" w:type="dxa"/>
            <w:vMerge/>
            <w:shd w:val="clear" w:color="auto" w:fill="FFFFFF" w:themeFill="background1"/>
          </w:tcPr>
          <w:p w14:paraId="1C8C50D0" w14:textId="77777777" w:rsidR="007032F3" w:rsidRPr="00677790" w:rsidRDefault="007032F3" w:rsidP="007032F3">
            <w:pPr>
              <w:jc w:val="center"/>
            </w:pPr>
          </w:p>
        </w:tc>
      </w:tr>
      <w:tr w:rsidR="007032F3" w:rsidRPr="006F6EE9" w14:paraId="028A4180" w14:textId="2D113D26" w:rsidTr="00C82872">
        <w:tc>
          <w:tcPr>
            <w:tcW w:w="704" w:type="dxa"/>
            <w:vAlign w:val="center"/>
          </w:tcPr>
          <w:p w14:paraId="51EEB75C" w14:textId="55B7A7EC" w:rsidR="007032F3" w:rsidRPr="006F6EE9" w:rsidRDefault="007032F3" w:rsidP="007032F3">
            <w:pPr>
              <w:rPr>
                <w:i/>
                <w:iCs/>
              </w:rPr>
            </w:pPr>
            <w:r w:rsidRPr="35C472E4">
              <w:t>T</w:t>
            </w:r>
            <w:r>
              <w:t>3</w:t>
            </w:r>
          </w:p>
        </w:tc>
        <w:tc>
          <w:tcPr>
            <w:tcW w:w="5670" w:type="dxa"/>
            <w:vAlign w:val="center"/>
          </w:tcPr>
          <w:p w14:paraId="4DFD1E8F" w14:textId="424BB577" w:rsidR="007032F3" w:rsidRPr="006F6EE9" w:rsidRDefault="007032F3" w:rsidP="007032F3">
            <w:pPr>
              <w:rPr>
                <w:i/>
                <w:iCs/>
              </w:rPr>
            </w:pPr>
            <w:r w:rsidRPr="00CF4AF4">
              <w:t xml:space="preserve">Supporting the preparation and remote integration phases, including participation </w:t>
            </w:r>
            <w:r>
              <w:t>in</w:t>
            </w:r>
            <w:r w:rsidRPr="00CF4AF4">
              <w:t xml:space="preserve"> regular </w:t>
            </w:r>
            <w:r>
              <w:t>conference calls</w:t>
            </w:r>
            <w:r w:rsidRPr="00CF4AF4">
              <w:t>;</w:t>
            </w:r>
          </w:p>
        </w:tc>
        <w:tc>
          <w:tcPr>
            <w:tcW w:w="1701" w:type="dxa"/>
            <w:vAlign w:val="center"/>
          </w:tcPr>
          <w:p w14:paraId="3E566CC4" w14:textId="5D87CA57" w:rsidR="007032F3" w:rsidRPr="00162792" w:rsidRDefault="007032F3" w:rsidP="007032F3">
            <w:pPr>
              <w:jc w:val="center"/>
            </w:pPr>
            <w:r>
              <w:rPr>
                <w:rFonts w:cs="Arial"/>
                <w:color w:val="000000"/>
              </w:rPr>
              <w:t>3 000</w:t>
            </w:r>
          </w:p>
        </w:tc>
        <w:tc>
          <w:tcPr>
            <w:tcW w:w="1559" w:type="dxa"/>
            <w:vMerge/>
            <w:shd w:val="clear" w:color="auto" w:fill="FFFFFF" w:themeFill="background1"/>
          </w:tcPr>
          <w:p w14:paraId="0963A42A" w14:textId="77777777" w:rsidR="007032F3" w:rsidRPr="00677790" w:rsidRDefault="007032F3" w:rsidP="007032F3">
            <w:pPr>
              <w:jc w:val="center"/>
            </w:pPr>
          </w:p>
        </w:tc>
      </w:tr>
      <w:tr w:rsidR="007032F3" w:rsidRPr="006F6EE9" w14:paraId="6F8A6CDD" w14:textId="34AABE37" w:rsidTr="00C82872">
        <w:tc>
          <w:tcPr>
            <w:tcW w:w="704" w:type="dxa"/>
            <w:vAlign w:val="center"/>
          </w:tcPr>
          <w:p w14:paraId="0CFF6E0C" w14:textId="01B1E487" w:rsidR="007032F3" w:rsidRPr="006F6EE9" w:rsidRDefault="007032F3" w:rsidP="007032F3">
            <w:pPr>
              <w:rPr>
                <w:i/>
                <w:iCs/>
              </w:rPr>
            </w:pPr>
            <w:r w:rsidRPr="35C472E4">
              <w:t>T</w:t>
            </w:r>
            <w:r>
              <w:t>4</w:t>
            </w:r>
          </w:p>
        </w:tc>
        <w:tc>
          <w:tcPr>
            <w:tcW w:w="5670" w:type="dxa"/>
            <w:vAlign w:val="center"/>
          </w:tcPr>
          <w:p w14:paraId="3E2D6BB9" w14:textId="46741A7B" w:rsidR="007032F3" w:rsidRPr="006F6EE9" w:rsidRDefault="007032F3" w:rsidP="007032F3">
            <w:pPr>
              <w:rPr>
                <w:i/>
                <w:iCs/>
              </w:rPr>
            </w:pPr>
            <w:r>
              <w:t>Support for participants with portal updates and issues.</w:t>
            </w:r>
          </w:p>
        </w:tc>
        <w:tc>
          <w:tcPr>
            <w:tcW w:w="1701" w:type="dxa"/>
            <w:vAlign w:val="center"/>
          </w:tcPr>
          <w:p w14:paraId="0E4A3D03" w14:textId="3D6A625E" w:rsidR="007032F3" w:rsidRPr="00162792" w:rsidRDefault="007032F3" w:rsidP="007032F3">
            <w:pPr>
              <w:jc w:val="center"/>
            </w:pPr>
            <w:r>
              <w:rPr>
                <w:rFonts w:cs="Arial"/>
                <w:color w:val="000000"/>
              </w:rPr>
              <w:t>1 000</w:t>
            </w:r>
          </w:p>
        </w:tc>
        <w:tc>
          <w:tcPr>
            <w:tcW w:w="1559" w:type="dxa"/>
            <w:vMerge/>
            <w:shd w:val="clear" w:color="auto" w:fill="FFFFFF" w:themeFill="background1"/>
          </w:tcPr>
          <w:p w14:paraId="1550173B" w14:textId="77777777" w:rsidR="007032F3" w:rsidRPr="00677790" w:rsidRDefault="007032F3" w:rsidP="007032F3">
            <w:pPr>
              <w:jc w:val="center"/>
            </w:pPr>
          </w:p>
        </w:tc>
      </w:tr>
      <w:tr w:rsidR="007032F3" w:rsidRPr="006F6EE9" w14:paraId="5F8C25FA" w14:textId="21E44EDC" w:rsidTr="00C82872">
        <w:tc>
          <w:tcPr>
            <w:tcW w:w="704" w:type="dxa"/>
            <w:vAlign w:val="center"/>
          </w:tcPr>
          <w:p w14:paraId="2C7F54F2" w14:textId="2098AFB7" w:rsidR="007032F3" w:rsidRPr="006F6EE9" w:rsidRDefault="007032F3" w:rsidP="007032F3">
            <w:pPr>
              <w:rPr>
                <w:i/>
                <w:iCs/>
              </w:rPr>
            </w:pPr>
            <w:r w:rsidRPr="35C472E4">
              <w:t>T</w:t>
            </w:r>
            <w:r>
              <w:t>5</w:t>
            </w:r>
          </w:p>
        </w:tc>
        <w:tc>
          <w:tcPr>
            <w:tcW w:w="5670" w:type="dxa"/>
            <w:vAlign w:val="center"/>
          </w:tcPr>
          <w:p w14:paraId="2BEA88BB" w14:textId="419E70C0" w:rsidR="007032F3" w:rsidRPr="006F6EE9" w:rsidRDefault="007032F3" w:rsidP="007032F3">
            <w:pPr>
              <w:rPr>
                <w:i/>
                <w:iCs/>
              </w:rPr>
            </w:pPr>
            <w:r w:rsidRPr="008F1FE4">
              <w:t xml:space="preserve">Answering participants’ questions </w:t>
            </w:r>
            <w:r>
              <w:t xml:space="preserve">on the testing and on the </w:t>
            </w:r>
            <w:r w:rsidRPr="008F1FE4">
              <w:t>specifications;</w:t>
            </w:r>
          </w:p>
        </w:tc>
        <w:tc>
          <w:tcPr>
            <w:tcW w:w="1701" w:type="dxa"/>
            <w:vAlign w:val="center"/>
          </w:tcPr>
          <w:p w14:paraId="6DE013D6" w14:textId="354C862B" w:rsidR="007032F3" w:rsidRPr="00162792" w:rsidRDefault="007032F3" w:rsidP="007032F3">
            <w:pPr>
              <w:jc w:val="center"/>
            </w:pPr>
            <w:r>
              <w:rPr>
                <w:rFonts w:cs="Arial"/>
                <w:color w:val="000000"/>
              </w:rPr>
              <w:t>9 000</w:t>
            </w:r>
          </w:p>
        </w:tc>
        <w:tc>
          <w:tcPr>
            <w:tcW w:w="1559" w:type="dxa"/>
            <w:vMerge/>
            <w:shd w:val="clear" w:color="auto" w:fill="FFFFFF" w:themeFill="background1"/>
          </w:tcPr>
          <w:p w14:paraId="4EB21CAC" w14:textId="77777777" w:rsidR="007032F3" w:rsidRPr="00677790" w:rsidRDefault="007032F3" w:rsidP="007032F3">
            <w:pPr>
              <w:jc w:val="center"/>
            </w:pPr>
          </w:p>
        </w:tc>
      </w:tr>
      <w:tr w:rsidR="007032F3" w:rsidRPr="006F6EE9" w14:paraId="6CBE0704" w14:textId="1052FC67" w:rsidTr="00C82872">
        <w:tc>
          <w:tcPr>
            <w:tcW w:w="704" w:type="dxa"/>
            <w:vAlign w:val="center"/>
          </w:tcPr>
          <w:p w14:paraId="1E99E2EE" w14:textId="1C99BA74" w:rsidR="007032F3" w:rsidRPr="006F6EE9" w:rsidRDefault="007032F3" w:rsidP="007032F3">
            <w:pPr>
              <w:rPr>
                <w:i/>
                <w:iCs/>
              </w:rPr>
            </w:pPr>
            <w:r w:rsidRPr="35C472E4">
              <w:t>T</w:t>
            </w:r>
            <w:r>
              <w:t>6</w:t>
            </w:r>
          </w:p>
        </w:tc>
        <w:tc>
          <w:tcPr>
            <w:tcW w:w="5670" w:type="dxa"/>
            <w:vAlign w:val="center"/>
          </w:tcPr>
          <w:p w14:paraId="10A388A6" w14:textId="3196B1C2" w:rsidR="007032F3" w:rsidRPr="006F6EE9" w:rsidRDefault="007032F3" w:rsidP="007032F3">
            <w:pPr>
              <w:rPr>
                <w:i/>
                <w:iCs/>
              </w:rPr>
            </w:pPr>
            <w:r>
              <w:t>Assisting with the consolidation and formatting of the test results and reported issues to produce the Plugtests Report.</w:t>
            </w:r>
          </w:p>
        </w:tc>
        <w:tc>
          <w:tcPr>
            <w:tcW w:w="1701" w:type="dxa"/>
            <w:vAlign w:val="center"/>
          </w:tcPr>
          <w:p w14:paraId="07C1F3A2" w14:textId="53C3E72D" w:rsidR="007032F3" w:rsidRPr="00162792" w:rsidRDefault="007032F3" w:rsidP="007032F3">
            <w:pPr>
              <w:jc w:val="center"/>
            </w:pPr>
            <w:r>
              <w:rPr>
                <w:rFonts w:cs="Arial"/>
                <w:color w:val="000000"/>
              </w:rPr>
              <w:t>4 000</w:t>
            </w:r>
          </w:p>
        </w:tc>
        <w:tc>
          <w:tcPr>
            <w:tcW w:w="1559" w:type="dxa"/>
            <w:vMerge/>
            <w:shd w:val="clear" w:color="auto" w:fill="FFFFFF" w:themeFill="background1"/>
          </w:tcPr>
          <w:p w14:paraId="5AA9B749" w14:textId="77777777" w:rsidR="007032F3" w:rsidRPr="00677790" w:rsidRDefault="007032F3" w:rsidP="007032F3">
            <w:pPr>
              <w:jc w:val="center"/>
            </w:pPr>
          </w:p>
        </w:tc>
      </w:tr>
      <w:tr w:rsidR="00B54F80" w:rsidRPr="006F6EE9" w14:paraId="19F21EB2" w14:textId="0042A4C9" w:rsidTr="00C82872">
        <w:tc>
          <w:tcPr>
            <w:tcW w:w="704" w:type="dxa"/>
            <w:vAlign w:val="center"/>
          </w:tcPr>
          <w:p w14:paraId="094AAE6B" w14:textId="51B7668F" w:rsidR="00B54F80" w:rsidRPr="35C472E4" w:rsidRDefault="00B54F80" w:rsidP="00677790">
            <w:r>
              <w:t>MA</w:t>
            </w:r>
          </w:p>
        </w:tc>
        <w:tc>
          <w:tcPr>
            <w:tcW w:w="5670" w:type="dxa"/>
            <w:vAlign w:val="center"/>
          </w:tcPr>
          <w:p w14:paraId="1111F473" w14:textId="2718E369" w:rsidR="00B54F80" w:rsidRDefault="00B54F80" w:rsidP="00677790">
            <w:r>
              <w:t>All tasks achieved, event closed</w:t>
            </w:r>
          </w:p>
        </w:tc>
        <w:tc>
          <w:tcPr>
            <w:tcW w:w="1701" w:type="dxa"/>
            <w:vAlign w:val="center"/>
          </w:tcPr>
          <w:p w14:paraId="78DB8E61" w14:textId="77777777" w:rsidR="00B54F80" w:rsidRPr="00677790" w:rsidRDefault="00B54F80" w:rsidP="00677790">
            <w:pPr>
              <w:jc w:val="center"/>
            </w:pPr>
          </w:p>
        </w:tc>
        <w:tc>
          <w:tcPr>
            <w:tcW w:w="1559" w:type="dxa"/>
          </w:tcPr>
          <w:p w14:paraId="17B873FC" w14:textId="4DCD540E" w:rsidR="00B54F80" w:rsidRPr="00677790" w:rsidRDefault="00D27B10" w:rsidP="00677790">
            <w:pPr>
              <w:jc w:val="center"/>
            </w:pPr>
            <w:r>
              <w:t>202</w:t>
            </w:r>
            <w:r w:rsidR="00F90296">
              <w:t>7-01-3</w:t>
            </w:r>
            <w:r w:rsidR="00D514B1">
              <w:t>1</w:t>
            </w:r>
          </w:p>
        </w:tc>
      </w:tr>
      <w:tr w:rsidR="00B54F80" w:rsidRPr="006F6EE9" w14:paraId="1BDC622E" w14:textId="1F5707C8" w:rsidTr="00C82872">
        <w:tc>
          <w:tcPr>
            <w:tcW w:w="6374" w:type="dxa"/>
            <w:gridSpan w:val="2"/>
            <w:vAlign w:val="center"/>
          </w:tcPr>
          <w:p w14:paraId="4776E003" w14:textId="77EF983F" w:rsidR="00B54F80" w:rsidRPr="00393AC0" w:rsidRDefault="00B54F80" w:rsidP="00F376A1">
            <w:pPr>
              <w:jc w:val="right"/>
              <w:rPr>
                <w:b/>
                <w:bCs/>
                <w:sz w:val="22"/>
                <w:szCs w:val="22"/>
              </w:rPr>
            </w:pPr>
            <w:r w:rsidRPr="00393AC0">
              <w:rPr>
                <w:b/>
                <w:bCs/>
                <w:sz w:val="22"/>
                <w:szCs w:val="22"/>
              </w:rPr>
              <w:t>TOTAL</w:t>
            </w:r>
          </w:p>
        </w:tc>
        <w:tc>
          <w:tcPr>
            <w:tcW w:w="1701" w:type="dxa"/>
            <w:vAlign w:val="center"/>
          </w:tcPr>
          <w:p w14:paraId="367CACA1" w14:textId="4309FA56" w:rsidR="00B54F80" w:rsidRPr="00162792" w:rsidRDefault="00D514B1" w:rsidP="00F376A1">
            <w:pPr>
              <w:jc w:val="center"/>
              <w:rPr>
                <w:b/>
                <w:bCs/>
                <w:sz w:val="22"/>
                <w:szCs w:val="22"/>
              </w:rPr>
            </w:pPr>
            <w:r>
              <w:rPr>
                <w:b/>
                <w:bCs/>
                <w:sz w:val="22"/>
                <w:szCs w:val="22"/>
              </w:rPr>
              <w:t>35</w:t>
            </w:r>
            <w:r w:rsidR="00B54F80" w:rsidRPr="00162792">
              <w:rPr>
                <w:b/>
                <w:bCs/>
                <w:sz w:val="22"/>
                <w:szCs w:val="22"/>
              </w:rPr>
              <w:t xml:space="preserve"> 000</w:t>
            </w:r>
          </w:p>
        </w:tc>
        <w:tc>
          <w:tcPr>
            <w:tcW w:w="1559" w:type="dxa"/>
          </w:tcPr>
          <w:p w14:paraId="68D25455" w14:textId="77777777" w:rsidR="00B54F80" w:rsidRDefault="00B54F80" w:rsidP="00F376A1">
            <w:pPr>
              <w:jc w:val="center"/>
              <w:rPr>
                <w:b/>
                <w:bCs/>
                <w:sz w:val="22"/>
                <w:szCs w:val="22"/>
              </w:rPr>
            </w:pPr>
          </w:p>
        </w:tc>
      </w:tr>
    </w:tbl>
    <w:p w14:paraId="25075240" w14:textId="77777777" w:rsidR="006616AF" w:rsidRPr="00471C0C" w:rsidRDefault="006616AF" w:rsidP="00471C0C"/>
    <w:bookmarkEnd w:id="0"/>
    <w:p w14:paraId="7B5C62E5" w14:textId="77777777" w:rsidR="006114A3" w:rsidRDefault="006114A3" w:rsidP="001C0CBC">
      <w:pPr>
        <w:rPr>
          <w:rStyle w:val="eop"/>
          <w:rFonts w:cs="Arial"/>
          <w:color w:val="000000"/>
          <w:shd w:val="clear" w:color="auto" w:fill="FFFFFF"/>
        </w:rPr>
      </w:pPr>
    </w:p>
    <w:p w14:paraId="2C471545" w14:textId="77777777" w:rsidR="006114A3" w:rsidRDefault="006114A3" w:rsidP="001C0CBC">
      <w:pPr>
        <w:rPr>
          <w:rStyle w:val="eop"/>
          <w:rFonts w:cs="Arial"/>
          <w:color w:val="000000"/>
          <w:shd w:val="clear" w:color="auto" w:fill="FFFFFF"/>
        </w:rPr>
      </w:pPr>
    </w:p>
    <w:p w14:paraId="18992F4B" w14:textId="77777777" w:rsidR="006114A3" w:rsidRPr="006114A3" w:rsidRDefault="006114A3" w:rsidP="001C0CBC"/>
    <w:p w14:paraId="7DA255A6" w14:textId="77777777" w:rsidR="0007181A" w:rsidRPr="00691BA1" w:rsidRDefault="0007181A" w:rsidP="00AB0CC7">
      <w:pPr>
        <w:pStyle w:val="Heading1"/>
      </w:pPr>
      <w:r w:rsidRPr="00691BA1">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629"/>
        <w:gridCol w:w="1729"/>
        <w:gridCol w:w="1276"/>
        <w:gridCol w:w="3940"/>
      </w:tblGrid>
      <w:tr w:rsidR="0007181A" w14:paraId="6EBD077D" w14:textId="77777777" w:rsidTr="004F097E">
        <w:tc>
          <w:tcPr>
            <w:tcW w:w="606" w:type="dxa"/>
            <w:vAlign w:val="center"/>
          </w:tcPr>
          <w:p w14:paraId="57BCAE79" w14:textId="77777777" w:rsidR="0007181A" w:rsidRDefault="0007181A" w:rsidP="00B95033">
            <w:pPr>
              <w:keepNext/>
              <w:rPr>
                <w:b/>
                <w:bCs/>
                <w:lang w:val="fr-FR"/>
              </w:rPr>
            </w:pPr>
          </w:p>
        </w:tc>
        <w:tc>
          <w:tcPr>
            <w:tcW w:w="1629" w:type="dxa"/>
            <w:vAlign w:val="center"/>
          </w:tcPr>
          <w:p w14:paraId="7C7E4AD2" w14:textId="77777777" w:rsidR="0007181A" w:rsidRDefault="0007181A" w:rsidP="00B95033">
            <w:pPr>
              <w:keepNext/>
              <w:keepLines/>
              <w:jc w:val="center"/>
              <w:rPr>
                <w:b/>
                <w:bCs/>
              </w:rPr>
            </w:pPr>
            <w:r>
              <w:rPr>
                <w:b/>
                <w:bCs/>
              </w:rPr>
              <w:t>Date</w:t>
            </w:r>
          </w:p>
        </w:tc>
        <w:tc>
          <w:tcPr>
            <w:tcW w:w="1729" w:type="dxa"/>
            <w:vAlign w:val="center"/>
          </w:tcPr>
          <w:p w14:paraId="14094597" w14:textId="77777777" w:rsidR="0007181A" w:rsidRDefault="0007181A" w:rsidP="00B95033">
            <w:pPr>
              <w:keepNext/>
              <w:keepLines/>
              <w:jc w:val="center"/>
              <w:rPr>
                <w:b/>
                <w:bCs/>
              </w:rPr>
            </w:pPr>
            <w:r>
              <w:rPr>
                <w:b/>
                <w:bCs/>
              </w:rPr>
              <w:t>Author</w:t>
            </w:r>
          </w:p>
        </w:tc>
        <w:tc>
          <w:tcPr>
            <w:tcW w:w="1276" w:type="dxa"/>
            <w:vAlign w:val="center"/>
          </w:tcPr>
          <w:p w14:paraId="42BF6987" w14:textId="77777777" w:rsidR="0007181A" w:rsidRDefault="0007181A" w:rsidP="00B95033">
            <w:pPr>
              <w:keepNext/>
              <w:keepLines/>
              <w:jc w:val="center"/>
              <w:rPr>
                <w:b/>
                <w:bCs/>
              </w:rPr>
            </w:pPr>
            <w:r>
              <w:rPr>
                <w:b/>
                <w:bCs/>
              </w:rPr>
              <w:t>Status</w:t>
            </w:r>
          </w:p>
        </w:tc>
        <w:tc>
          <w:tcPr>
            <w:tcW w:w="3940" w:type="dxa"/>
          </w:tcPr>
          <w:p w14:paraId="4440384F" w14:textId="77777777" w:rsidR="0007181A" w:rsidRDefault="0007181A" w:rsidP="00B95033">
            <w:pPr>
              <w:keepNext/>
              <w:keepLines/>
              <w:rPr>
                <w:b/>
                <w:bCs/>
              </w:rPr>
            </w:pPr>
            <w:r>
              <w:rPr>
                <w:b/>
                <w:bCs/>
              </w:rPr>
              <w:t>Comments</w:t>
            </w:r>
          </w:p>
        </w:tc>
      </w:tr>
      <w:tr w:rsidR="000C5B6B" w14:paraId="3FC8928F" w14:textId="77777777" w:rsidTr="004F097E">
        <w:tc>
          <w:tcPr>
            <w:tcW w:w="606" w:type="dxa"/>
          </w:tcPr>
          <w:p w14:paraId="64D5299D" w14:textId="19F9CB01" w:rsidR="000C5B6B" w:rsidRPr="00DE6347" w:rsidRDefault="00330BF8" w:rsidP="00211930">
            <w:pPr>
              <w:jc w:val="center"/>
            </w:pPr>
            <w:r>
              <w:t>1</w:t>
            </w:r>
            <w:r w:rsidR="000C5B6B" w:rsidRPr="00DE6347">
              <w:t>.0</w:t>
            </w:r>
          </w:p>
        </w:tc>
        <w:tc>
          <w:tcPr>
            <w:tcW w:w="1629" w:type="dxa"/>
          </w:tcPr>
          <w:p w14:paraId="60AA58C1" w14:textId="29AEA4FD" w:rsidR="000C5B6B" w:rsidRPr="00DE6347" w:rsidRDefault="003E027F" w:rsidP="00211930">
            <w:pPr>
              <w:jc w:val="center"/>
            </w:pPr>
            <w:r>
              <w:t>202</w:t>
            </w:r>
            <w:r w:rsidR="00F90296">
              <w:t>6</w:t>
            </w:r>
            <w:r w:rsidR="003F7DE2">
              <w:t>-</w:t>
            </w:r>
            <w:r>
              <w:t>0</w:t>
            </w:r>
            <w:r w:rsidR="00F90296">
              <w:t>6</w:t>
            </w:r>
            <w:r w:rsidR="003F7DE2">
              <w:t>-</w:t>
            </w:r>
            <w:r w:rsidR="00F90296">
              <w:t>01</w:t>
            </w:r>
          </w:p>
        </w:tc>
        <w:tc>
          <w:tcPr>
            <w:tcW w:w="1729" w:type="dxa"/>
          </w:tcPr>
          <w:p w14:paraId="021BD376" w14:textId="5EE217E6" w:rsidR="000C5B6B" w:rsidRDefault="00001458" w:rsidP="0032165A">
            <w:pPr>
              <w:keepNext/>
              <w:keepLines/>
              <w:jc w:val="center"/>
            </w:pPr>
            <w:r>
              <w:t>L</w:t>
            </w:r>
            <w:r w:rsidR="004F097E">
              <w:t>aurent Velez</w:t>
            </w:r>
          </w:p>
        </w:tc>
        <w:tc>
          <w:tcPr>
            <w:tcW w:w="1276" w:type="dxa"/>
          </w:tcPr>
          <w:p w14:paraId="008C0633" w14:textId="1EB060BC" w:rsidR="000C5B6B" w:rsidRDefault="002B1D99" w:rsidP="0032165A">
            <w:pPr>
              <w:keepNext/>
              <w:keepLines/>
              <w:jc w:val="center"/>
            </w:pPr>
            <w:r>
              <w:t>Draft</w:t>
            </w:r>
          </w:p>
        </w:tc>
        <w:tc>
          <w:tcPr>
            <w:tcW w:w="3940" w:type="dxa"/>
          </w:tcPr>
          <w:p w14:paraId="16D68C14" w14:textId="77777777" w:rsidR="000C5B6B" w:rsidRDefault="000C5B6B" w:rsidP="000C5B6B">
            <w:pPr>
              <w:keepNext/>
              <w:keepLines/>
            </w:pPr>
          </w:p>
        </w:tc>
      </w:tr>
      <w:tr w:rsidR="00482216" w14:paraId="210F9630" w14:textId="77777777" w:rsidTr="004F097E">
        <w:tc>
          <w:tcPr>
            <w:tcW w:w="606" w:type="dxa"/>
          </w:tcPr>
          <w:p w14:paraId="1A15FCB9" w14:textId="15080FDE" w:rsidR="00482216" w:rsidRDefault="00D27B10" w:rsidP="00211930">
            <w:pPr>
              <w:jc w:val="center"/>
            </w:pPr>
            <w:r>
              <w:t>2.0</w:t>
            </w:r>
          </w:p>
        </w:tc>
        <w:tc>
          <w:tcPr>
            <w:tcW w:w="1629" w:type="dxa"/>
          </w:tcPr>
          <w:p w14:paraId="588CFD7A" w14:textId="3CD334DB" w:rsidR="00482216" w:rsidRDefault="002B1D99" w:rsidP="00211930">
            <w:pPr>
              <w:jc w:val="center"/>
            </w:pPr>
            <w:r>
              <w:t>2026-06-10</w:t>
            </w:r>
          </w:p>
        </w:tc>
        <w:tc>
          <w:tcPr>
            <w:tcW w:w="1729" w:type="dxa"/>
          </w:tcPr>
          <w:p w14:paraId="33E51AF8" w14:textId="5DF528C2" w:rsidR="00482216" w:rsidRDefault="00D27B10" w:rsidP="0032165A">
            <w:pPr>
              <w:keepNext/>
              <w:keepLines/>
              <w:jc w:val="center"/>
            </w:pPr>
            <w:r>
              <w:t>ETSI Secretariat</w:t>
            </w:r>
          </w:p>
        </w:tc>
        <w:tc>
          <w:tcPr>
            <w:tcW w:w="1276" w:type="dxa"/>
          </w:tcPr>
          <w:p w14:paraId="77487A47" w14:textId="3432A8A8" w:rsidR="00482216" w:rsidRDefault="00D27B10" w:rsidP="0032165A">
            <w:pPr>
              <w:keepNext/>
              <w:keepLines/>
              <w:jc w:val="center"/>
            </w:pPr>
            <w:r>
              <w:t xml:space="preserve">Final </w:t>
            </w:r>
          </w:p>
        </w:tc>
        <w:tc>
          <w:tcPr>
            <w:tcW w:w="3940" w:type="dxa"/>
          </w:tcPr>
          <w:p w14:paraId="3287DBFF" w14:textId="1D06CB18" w:rsidR="00482216" w:rsidRDefault="00D27B10" w:rsidP="000C5B6B">
            <w:pPr>
              <w:keepNext/>
              <w:keepLines/>
            </w:pPr>
            <w:r>
              <w:t>Update before CL publication</w:t>
            </w:r>
          </w:p>
        </w:tc>
      </w:tr>
    </w:tbl>
    <w:p w14:paraId="0CAB409D" w14:textId="2CC88A65" w:rsidR="00F8068C" w:rsidRDefault="00F8068C" w:rsidP="00A65393"/>
    <w:p w14:paraId="2471FE63" w14:textId="77777777" w:rsidR="00F8068C" w:rsidRDefault="00F8068C">
      <w:pPr>
        <w:tabs>
          <w:tab w:val="clear" w:pos="1418"/>
          <w:tab w:val="clear" w:pos="4678"/>
          <w:tab w:val="clear" w:pos="5954"/>
          <w:tab w:val="clear" w:pos="7088"/>
        </w:tabs>
        <w:overflowPunct/>
        <w:autoSpaceDE/>
        <w:autoSpaceDN/>
        <w:adjustRightInd/>
        <w:jc w:val="left"/>
        <w:textAlignment w:val="auto"/>
      </w:pPr>
      <w:r>
        <w:br w:type="page"/>
      </w:r>
    </w:p>
    <w:p w14:paraId="2200962D" w14:textId="77777777" w:rsidR="00F8068C" w:rsidRDefault="00F8068C" w:rsidP="00F8068C">
      <w:pPr>
        <w:rPr>
          <w:rFonts w:cs="Arial"/>
        </w:rPr>
      </w:pPr>
    </w:p>
    <w:p w14:paraId="0B8E03C2" w14:textId="77777777" w:rsidR="00F8068C" w:rsidRDefault="00F8068C" w:rsidP="00F8068C">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t>Annex I</w:t>
      </w:r>
      <w:r>
        <w:tab/>
      </w:r>
      <w:r w:rsidRPr="004F6F6C">
        <w:t xml:space="preserve">Response to the </w:t>
      </w:r>
      <w:r>
        <w:t>r</w:t>
      </w:r>
      <w:r w:rsidRPr="004F6F6C">
        <w:t xml:space="preserve">equest for </w:t>
      </w:r>
      <w:r>
        <w:t>p</w:t>
      </w:r>
      <w:r w:rsidRPr="004F6F6C">
        <w:t>roposals</w:t>
      </w:r>
      <w:r w:rsidRPr="004F6F6C">
        <w:br/>
      </w:r>
      <w:proofErr w:type="spellStart"/>
      <w:r w:rsidRPr="00624000">
        <w:t>CfE</w:t>
      </w:r>
      <w:proofErr w:type="spellEnd"/>
      <w:r w:rsidRPr="00624000">
        <w:t xml:space="preserve"> –</w:t>
      </w:r>
      <w:r>
        <w:t xml:space="preserve"> SPLU203 (TC ESI)</w:t>
      </w:r>
      <w:r w:rsidRPr="00624000">
        <w:t xml:space="preserve"> Deadline:</w:t>
      </w:r>
      <w:r>
        <w:t xml:space="preserve"> 29 June 2026</w:t>
      </w:r>
    </w:p>
    <w:tbl>
      <w:tblPr>
        <w:tblStyle w:val="TableGrid"/>
        <w:tblW w:w="9129" w:type="dxa"/>
        <w:tblLook w:val="04A0" w:firstRow="1" w:lastRow="0" w:firstColumn="1" w:lastColumn="0" w:noHBand="0" w:noVBand="1"/>
      </w:tblPr>
      <w:tblGrid>
        <w:gridCol w:w="4248"/>
        <w:gridCol w:w="4881"/>
      </w:tblGrid>
      <w:tr w:rsidR="00F8068C" w14:paraId="39B2C71D" w14:textId="77777777" w:rsidTr="005B0E7B">
        <w:trPr>
          <w:trHeight w:val="641"/>
        </w:trPr>
        <w:tc>
          <w:tcPr>
            <w:tcW w:w="4248" w:type="dxa"/>
            <w:vAlign w:val="center"/>
          </w:tcPr>
          <w:p w14:paraId="6232E0EC" w14:textId="77777777" w:rsidR="00F8068C" w:rsidRDefault="00F8068C" w:rsidP="005B0E7B">
            <w:pPr>
              <w:rPr>
                <w:i/>
              </w:rPr>
            </w:pPr>
            <w:r>
              <w:rPr>
                <w:b/>
              </w:rPr>
              <w:t>C</w:t>
            </w:r>
            <w:r w:rsidRPr="00FC3160">
              <w:rPr>
                <w:b/>
              </w:rPr>
              <w:t>ontractor</w:t>
            </w:r>
            <w:r>
              <w:rPr>
                <w:b/>
              </w:rPr>
              <w:t xml:space="preserve"> name </w:t>
            </w:r>
            <w:r w:rsidRPr="0055300A">
              <w:rPr>
                <w:b/>
                <w:color w:val="FF0000"/>
              </w:rPr>
              <w:t>*</w:t>
            </w:r>
            <w:r w:rsidRPr="0055300A">
              <w:rPr>
                <w:i/>
                <w:color w:val="FF0000"/>
              </w:rPr>
              <w:t xml:space="preserve"> </w:t>
            </w:r>
          </w:p>
          <w:p w14:paraId="54EBA775" w14:textId="77777777" w:rsidR="00F8068C" w:rsidRDefault="00F8068C" w:rsidP="005B0E7B">
            <w:r w:rsidRPr="000A4DF7">
              <w:rPr>
                <w:i/>
              </w:rPr>
              <w:t xml:space="preserve">Indicate the </w:t>
            </w:r>
            <w:r>
              <w:rPr>
                <w:i/>
              </w:rPr>
              <w:t>c</w:t>
            </w:r>
            <w:r w:rsidRPr="000A4DF7">
              <w:rPr>
                <w:i/>
              </w:rPr>
              <w:t>ompany/</w:t>
            </w:r>
            <w:r>
              <w:rPr>
                <w:i/>
              </w:rPr>
              <w:t>o</w:t>
            </w:r>
            <w:r w:rsidRPr="000A4DF7">
              <w:rPr>
                <w:i/>
              </w:rPr>
              <w:t>rgani</w:t>
            </w:r>
            <w:r>
              <w:rPr>
                <w:i/>
              </w:rPr>
              <w:t>s</w:t>
            </w:r>
            <w:r w:rsidRPr="000A4DF7">
              <w:rPr>
                <w:i/>
              </w:rPr>
              <w:t xml:space="preserve">ation </w:t>
            </w:r>
            <w:r>
              <w:rPr>
                <w:i/>
              </w:rPr>
              <w:t>n</w:t>
            </w:r>
            <w:r w:rsidRPr="000A4DF7">
              <w:rPr>
                <w:i/>
              </w:rPr>
              <w:t>ame</w:t>
            </w:r>
          </w:p>
        </w:tc>
        <w:tc>
          <w:tcPr>
            <w:tcW w:w="4881" w:type="dxa"/>
            <w:vAlign w:val="center"/>
          </w:tcPr>
          <w:p w14:paraId="6F8418A8" w14:textId="77777777" w:rsidR="00F8068C" w:rsidRPr="000A4DF7" w:rsidRDefault="00F8068C" w:rsidP="005B0E7B">
            <w:pPr>
              <w:rPr>
                <w:i/>
              </w:rPr>
            </w:pPr>
          </w:p>
        </w:tc>
      </w:tr>
    </w:tbl>
    <w:p w14:paraId="1A8D7489" w14:textId="77777777" w:rsidR="00F8068C" w:rsidRDefault="00F8068C" w:rsidP="00F8068C"/>
    <w:tbl>
      <w:tblPr>
        <w:tblStyle w:val="TableGrid"/>
        <w:tblW w:w="9129" w:type="dxa"/>
        <w:tblLook w:val="04A0" w:firstRow="1" w:lastRow="0" w:firstColumn="1" w:lastColumn="0" w:noHBand="0" w:noVBand="1"/>
      </w:tblPr>
      <w:tblGrid>
        <w:gridCol w:w="1317"/>
        <w:gridCol w:w="2931"/>
        <w:gridCol w:w="1276"/>
        <w:gridCol w:w="1424"/>
        <w:gridCol w:w="2181"/>
      </w:tblGrid>
      <w:tr w:rsidR="00F8068C" w14:paraId="3AA70E27" w14:textId="77777777" w:rsidTr="005B0E7B">
        <w:trPr>
          <w:trHeight w:val="550"/>
        </w:trPr>
        <w:tc>
          <w:tcPr>
            <w:tcW w:w="9129" w:type="dxa"/>
            <w:gridSpan w:val="5"/>
            <w:tcBorders>
              <w:top w:val="single" w:sz="4" w:space="0" w:color="auto"/>
            </w:tcBorders>
            <w:shd w:val="clear" w:color="auto" w:fill="D9D9D9" w:themeFill="background1" w:themeFillShade="D9"/>
            <w:vAlign w:val="center"/>
          </w:tcPr>
          <w:p w14:paraId="3FBC6CCF" w14:textId="77777777" w:rsidR="00F8068C" w:rsidRDefault="00F8068C" w:rsidP="005B0E7B">
            <w:pPr>
              <w:jc w:val="center"/>
            </w:pPr>
            <w:r>
              <w:rPr>
                <w:b/>
              </w:rPr>
              <w:t xml:space="preserve">Contractor information </w:t>
            </w:r>
            <w:r w:rsidRPr="00BA6B84">
              <w:rPr>
                <w:b/>
                <w:color w:val="FF0000"/>
              </w:rPr>
              <w:t>*</w:t>
            </w:r>
          </w:p>
        </w:tc>
      </w:tr>
      <w:tr w:rsidR="00F8068C" w14:paraId="1288AFEC" w14:textId="77777777" w:rsidTr="005B0E7B">
        <w:trPr>
          <w:trHeight w:val="325"/>
        </w:trPr>
        <w:tc>
          <w:tcPr>
            <w:tcW w:w="4248" w:type="dxa"/>
            <w:gridSpan w:val="2"/>
            <w:shd w:val="clear" w:color="auto" w:fill="D9E2F3" w:themeFill="accent1" w:themeFillTint="33"/>
            <w:vAlign w:val="center"/>
          </w:tcPr>
          <w:p w14:paraId="35D6B68D" w14:textId="77777777" w:rsidR="00F8068C" w:rsidRPr="00F8068C" w:rsidRDefault="00F8068C" w:rsidP="005B0E7B">
            <w:pPr>
              <w:pStyle w:val="ListParagraph"/>
              <w:ind w:left="0"/>
              <w:rPr>
                <w:rFonts w:ascii="Arial" w:hAnsi="Arial" w:cs="Arial"/>
                <w:b/>
                <w:sz w:val="20"/>
                <w:szCs w:val="16"/>
                <w:u w:val="single"/>
              </w:rPr>
            </w:pPr>
            <w:r w:rsidRPr="00F8068C">
              <w:rPr>
                <w:rFonts w:ascii="Arial" w:hAnsi="Arial" w:cs="Arial"/>
                <w:b/>
                <w:sz w:val="20"/>
                <w:szCs w:val="16"/>
              </w:rPr>
              <w:t>Contact person for the technical aspects</w:t>
            </w:r>
          </w:p>
        </w:tc>
        <w:tc>
          <w:tcPr>
            <w:tcW w:w="4881" w:type="dxa"/>
            <w:gridSpan w:val="3"/>
            <w:shd w:val="clear" w:color="auto" w:fill="D9E2F3" w:themeFill="accent1" w:themeFillTint="33"/>
            <w:vAlign w:val="center"/>
          </w:tcPr>
          <w:p w14:paraId="09260489" w14:textId="77777777" w:rsidR="00F8068C" w:rsidRDefault="00F8068C" w:rsidP="005B0E7B">
            <w:r w:rsidRPr="00FC3160">
              <w:rPr>
                <w:b/>
              </w:rPr>
              <w:t xml:space="preserve">Contact person for </w:t>
            </w:r>
            <w:r>
              <w:rPr>
                <w:b/>
              </w:rPr>
              <w:t>decision on ETSI financial offer to this project (if any)</w:t>
            </w:r>
          </w:p>
        </w:tc>
      </w:tr>
      <w:tr w:rsidR="00F8068C" w14:paraId="0E02D07D" w14:textId="77777777" w:rsidTr="005B0E7B">
        <w:trPr>
          <w:trHeight w:val="424"/>
        </w:trPr>
        <w:tc>
          <w:tcPr>
            <w:tcW w:w="1317" w:type="dxa"/>
            <w:vAlign w:val="center"/>
          </w:tcPr>
          <w:p w14:paraId="20D1B466" w14:textId="77777777" w:rsidR="00F8068C" w:rsidRPr="00F8068C" w:rsidRDefault="00F8068C" w:rsidP="005B0E7B">
            <w:pPr>
              <w:pStyle w:val="ListParagraph"/>
              <w:ind w:left="0"/>
              <w:rPr>
                <w:rFonts w:ascii="Arial" w:hAnsi="Arial" w:cs="Arial"/>
                <w:sz w:val="20"/>
              </w:rPr>
            </w:pPr>
            <w:r w:rsidRPr="00F8068C">
              <w:rPr>
                <w:rFonts w:ascii="Arial" w:hAnsi="Arial" w:cs="Arial"/>
                <w:sz w:val="20"/>
              </w:rPr>
              <w:t>Title</w:t>
            </w:r>
          </w:p>
        </w:tc>
        <w:tc>
          <w:tcPr>
            <w:tcW w:w="2931" w:type="dxa"/>
            <w:vAlign w:val="center"/>
          </w:tcPr>
          <w:p w14:paraId="2802615B" w14:textId="77777777" w:rsidR="00F8068C" w:rsidRPr="00F8068C" w:rsidRDefault="00F8068C" w:rsidP="005B0E7B">
            <w:pPr>
              <w:pStyle w:val="ListParagraph"/>
              <w:ind w:left="0"/>
              <w:rPr>
                <w:rFonts w:ascii="Arial" w:hAnsi="Arial" w:cs="Arial"/>
                <w:b/>
                <w:sz w:val="20"/>
                <w:u w:val="single"/>
              </w:rPr>
            </w:pPr>
          </w:p>
        </w:tc>
        <w:tc>
          <w:tcPr>
            <w:tcW w:w="1276" w:type="dxa"/>
            <w:vAlign w:val="center"/>
          </w:tcPr>
          <w:p w14:paraId="7E5DB1A7" w14:textId="77777777" w:rsidR="00F8068C" w:rsidRPr="00F8068C" w:rsidRDefault="00F8068C" w:rsidP="005B0E7B">
            <w:pPr>
              <w:pStyle w:val="ListParagraph"/>
              <w:ind w:left="0"/>
              <w:rPr>
                <w:rFonts w:ascii="Arial" w:hAnsi="Arial" w:cs="Arial"/>
                <w:sz w:val="20"/>
              </w:rPr>
            </w:pPr>
            <w:r w:rsidRPr="00F8068C">
              <w:rPr>
                <w:rFonts w:ascii="Arial" w:hAnsi="Arial" w:cs="Arial"/>
                <w:sz w:val="20"/>
              </w:rPr>
              <w:t>Title</w:t>
            </w:r>
          </w:p>
        </w:tc>
        <w:tc>
          <w:tcPr>
            <w:tcW w:w="3605" w:type="dxa"/>
            <w:gridSpan w:val="2"/>
            <w:vAlign w:val="center"/>
          </w:tcPr>
          <w:p w14:paraId="6B754C73" w14:textId="77777777" w:rsidR="00F8068C" w:rsidRDefault="00F8068C" w:rsidP="005B0E7B">
            <w:pPr>
              <w:pStyle w:val="ListParagraph"/>
            </w:pPr>
          </w:p>
        </w:tc>
      </w:tr>
      <w:tr w:rsidR="00F8068C" w14:paraId="32E2F11A" w14:textId="77777777" w:rsidTr="005B0E7B">
        <w:trPr>
          <w:trHeight w:val="416"/>
        </w:trPr>
        <w:tc>
          <w:tcPr>
            <w:tcW w:w="1317" w:type="dxa"/>
            <w:vAlign w:val="center"/>
          </w:tcPr>
          <w:p w14:paraId="1D0516DE" w14:textId="77777777" w:rsidR="00F8068C" w:rsidRPr="00F8068C" w:rsidRDefault="00F8068C" w:rsidP="005B0E7B">
            <w:pPr>
              <w:tabs>
                <w:tab w:val="clear" w:pos="1418"/>
                <w:tab w:val="clear" w:pos="4678"/>
                <w:tab w:val="clear" w:pos="5954"/>
                <w:tab w:val="left" w:pos="5103"/>
              </w:tabs>
              <w:rPr>
                <w:rFonts w:cs="Arial"/>
              </w:rPr>
            </w:pPr>
            <w:r w:rsidRPr="00F8068C">
              <w:rPr>
                <w:rFonts w:cs="Arial"/>
              </w:rPr>
              <w:t>First name</w:t>
            </w:r>
          </w:p>
        </w:tc>
        <w:tc>
          <w:tcPr>
            <w:tcW w:w="2931" w:type="dxa"/>
            <w:vAlign w:val="center"/>
          </w:tcPr>
          <w:p w14:paraId="674AF2C0" w14:textId="77777777" w:rsidR="00F8068C" w:rsidRPr="00F8068C" w:rsidRDefault="00F8068C" w:rsidP="005B0E7B">
            <w:pPr>
              <w:pStyle w:val="ListParagraph"/>
              <w:rPr>
                <w:rFonts w:ascii="Arial" w:hAnsi="Arial" w:cs="Arial"/>
                <w:b/>
                <w:sz w:val="20"/>
                <w:u w:val="single"/>
              </w:rPr>
            </w:pPr>
          </w:p>
        </w:tc>
        <w:tc>
          <w:tcPr>
            <w:tcW w:w="1276" w:type="dxa"/>
            <w:vAlign w:val="center"/>
          </w:tcPr>
          <w:p w14:paraId="414FA11E" w14:textId="77777777" w:rsidR="00F8068C" w:rsidRPr="00F8068C" w:rsidRDefault="00F8068C" w:rsidP="005B0E7B">
            <w:pPr>
              <w:tabs>
                <w:tab w:val="clear" w:pos="1418"/>
                <w:tab w:val="clear" w:pos="4678"/>
                <w:tab w:val="clear" w:pos="5954"/>
                <w:tab w:val="left" w:pos="5103"/>
              </w:tabs>
              <w:rPr>
                <w:rFonts w:cs="Arial"/>
              </w:rPr>
            </w:pPr>
            <w:r w:rsidRPr="00F8068C">
              <w:rPr>
                <w:rFonts w:cs="Arial"/>
              </w:rPr>
              <w:t>First name</w:t>
            </w:r>
          </w:p>
        </w:tc>
        <w:tc>
          <w:tcPr>
            <w:tcW w:w="3605" w:type="dxa"/>
            <w:gridSpan w:val="2"/>
            <w:vAlign w:val="center"/>
          </w:tcPr>
          <w:p w14:paraId="26E4CEEC" w14:textId="77777777" w:rsidR="00F8068C" w:rsidRDefault="00F8068C" w:rsidP="005B0E7B">
            <w:pPr>
              <w:pStyle w:val="ListParagraph"/>
            </w:pPr>
          </w:p>
        </w:tc>
      </w:tr>
      <w:tr w:rsidR="00F8068C" w14:paraId="4CA629A6" w14:textId="77777777" w:rsidTr="005B0E7B">
        <w:trPr>
          <w:trHeight w:val="409"/>
        </w:trPr>
        <w:tc>
          <w:tcPr>
            <w:tcW w:w="1317" w:type="dxa"/>
            <w:vAlign w:val="center"/>
          </w:tcPr>
          <w:p w14:paraId="47484338" w14:textId="77777777" w:rsidR="00F8068C" w:rsidRPr="00F8068C" w:rsidRDefault="00F8068C" w:rsidP="005B0E7B">
            <w:pPr>
              <w:tabs>
                <w:tab w:val="clear" w:pos="1418"/>
                <w:tab w:val="clear" w:pos="4678"/>
                <w:tab w:val="clear" w:pos="5954"/>
                <w:tab w:val="left" w:pos="5103"/>
              </w:tabs>
              <w:rPr>
                <w:rFonts w:cs="Arial"/>
              </w:rPr>
            </w:pPr>
            <w:r w:rsidRPr="00F8068C">
              <w:rPr>
                <w:rFonts w:cs="Arial"/>
              </w:rPr>
              <w:t xml:space="preserve">Last name </w:t>
            </w:r>
          </w:p>
        </w:tc>
        <w:tc>
          <w:tcPr>
            <w:tcW w:w="2931" w:type="dxa"/>
            <w:vAlign w:val="center"/>
          </w:tcPr>
          <w:p w14:paraId="3A478DD7" w14:textId="77777777" w:rsidR="00F8068C" w:rsidRPr="00F8068C" w:rsidRDefault="00F8068C" w:rsidP="005B0E7B">
            <w:pPr>
              <w:rPr>
                <w:rFonts w:cs="Arial"/>
                <w:b/>
                <w:u w:val="single"/>
              </w:rPr>
            </w:pPr>
          </w:p>
        </w:tc>
        <w:tc>
          <w:tcPr>
            <w:tcW w:w="1276" w:type="dxa"/>
            <w:vAlign w:val="center"/>
          </w:tcPr>
          <w:p w14:paraId="66194A6B" w14:textId="77777777" w:rsidR="00F8068C" w:rsidRPr="00F8068C" w:rsidRDefault="00F8068C" w:rsidP="005B0E7B">
            <w:pPr>
              <w:tabs>
                <w:tab w:val="clear" w:pos="1418"/>
                <w:tab w:val="clear" w:pos="4678"/>
                <w:tab w:val="clear" w:pos="5954"/>
                <w:tab w:val="left" w:pos="5103"/>
              </w:tabs>
              <w:rPr>
                <w:rFonts w:cs="Arial"/>
              </w:rPr>
            </w:pPr>
            <w:r w:rsidRPr="00F8068C">
              <w:rPr>
                <w:rFonts w:cs="Arial"/>
              </w:rPr>
              <w:t xml:space="preserve">Last name </w:t>
            </w:r>
          </w:p>
        </w:tc>
        <w:tc>
          <w:tcPr>
            <w:tcW w:w="3605" w:type="dxa"/>
            <w:gridSpan w:val="2"/>
            <w:vAlign w:val="center"/>
          </w:tcPr>
          <w:p w14:paraId="7348D87D" w14:textId="77777777" w:rsidR="00F8068C" w:rsidRDefault="00F8068C" w:rsidP="005B0E7B"/>
        </w:tc>
      </w:tr>
      <w:tr w:rsidR="00F8068C" w14:paraId="42F800FF" w14:textId="77777777" w:rsidTr="005B0E7B">
        <w:trPr>
          <w:trHeight w:val="415"/>
        </w:trPr>
        <w:tc>
          <w:tcPr>
            <w:tcW w:w="1317" w:type="dxa"/>
            <w:tcBorders>
              <w:bottom w:val="single" w:sz="4" w:space="0" w:color="auto"/>
            </w:tcBorders>
            <w:vAlign w:val="center"/>
          </w:tcPr>
          <w:p w14:paraId="1D98910F" w14:textId="77777777" w:rsidR="00F8068C" w:rsidRPr="00F8068C" w:rsidRDefault="00F8068C" w:rsidP="005B0E7B">
            <w:pPr>
              <w:tabs>
                <w:tab w:val="clear" w:pos="1418"/>
                <w:tab w:val="clear" w:pos="4678"/>
                <w:tab w:val="clear" w:pos="5954"/>
                <w:tab w:val="left" w:pos="5103"/>
              </w:tabs>
              <w:rPr>
                <w:rFonts w:cs="Arial"/>
              </w:rPr>
            </w:pPr>
            <w:r w:rsidRPr="00F8068C">
              <w:rPr>
                <w:rFonts w:cs="Arial"/>
              </w:rPr>
              <w:t>Role</w:t>
            </w:r>
          </w:p>
        </w:tc>
        <w:tc>
          <w:tcPr>
            <w:tcW w:w="2931" w:type="dxa"/>
            <w:tcBorders>
              <w:bottom w:val="single" w:sz="4" w:space="0" w:color="auto"/>
            </w:tcBorders>
            <w:vAlign w:val="center"/>
          </w:tcPr>
          <w:p w14:paraId="0101B86E" w14:textId="77777777" w:rsidR="00F8068C" w:rsidRPr="00F8068C" w:rsidRDefault="00F8068C" w:rsidP="005B0E7B">
            <w:pPr>
              <w:rPr>
                <w:rFonts w:cs="Arial"/>
                <w:b/>
                <w:u w:val="single"/>
              </w:rPr>
            </w:pPr>
          </w:p>
        </w:tc>
        <w:tc>
          <w:tcPr>
            <w:tcW w:w="1276" w:type="dxa"/>
            <w:tcBorders>
              <w:bottom w:val="single" w:sz="4" w:space="0" w:color="auto"/>
            </w:tcBorders>
            <w:vAlign w:val="center"/>
          </w:tcPr>
          <w:p w14:paraId="3A0D0E7B" w14:textId="77777777" w:rsidR="00F8068C" w:rsidRPr="00F8068C" w:rsidRDefault="00F8068C" w:rsidP="005B0E7B">
            <w:pPr>
              <w:tabs>
                <w:tab w:val="clear" w:pos="1418"/>
                <w:tab w:val="clear" w:pos="4678"/>
                <w:tab w:val="clear" w:pos="5954"/>
                <w:tab w:val="left" w:pos="5103"/>
              </w:tabs>
              <w:rPr>
                <w:rFonts w:cs="Arial"/>
              </w:rPr>
            </w:pPr>
            <w:r w:rsidRPr="00F8068C">
              <w:rPr>
                <w:rFonts w:cs="Arial"/>
              </w:rPr>
              <w:t>Role</w:t>
            </w:r>
          </w:p>
        </w:tc>
        <w:tc>
          <w:tcPr>
            <w:tcW w:w="3605" w:type="dxa"/>
            <w:gridSpan w:val="2"/>
            <w:tcBorders>
              <w:bottom w:val="single" w:sz="4" w:space="0" w:color="auto"/>
            </w:tcBorders>
            <w:vAlign w:val="center"/>
          </w:tcPr>
          <w:p w14:paraId="21F15935" w14:textId="77777777" w:rsidR="00F8068C" w:rsidRDefault="00F8068C" w:rsidP="005B0E7B"/>
        </w:tc>
      </w:tr>
      <w:tr w:rsidR="00F8068C" w14:paraId="1F2CD50E" w14:textId="77777777" w:rsidTr="005B0E7B">
        <w:trPr>
          <w:trHeight w:val="406"/>
        </w:trPr>
        <w:tc>
          <w:tcPr>
            <w:tcW w:w="1317" w:type="dxa"/>
            <w:tcBorders>
              <w:bottom w:val="single" w:sz="4" w:space="0" w:color="auto"/>
            </w:tcBorders>
            <w:vAlign w:val="center"/>
          </w:tcPr>
          <w:p w14:paraId="3F4B2010" w14:textId="77777777" w:rsidR="00F8068C" w:rsidRPr="00F8068C" w:rsidRDefault="00F8068C" w:rsidP="005B0E7B">
            <w:pPr>
              <w:tabs>
                <w:tab w:val="clear" w:pos="1418"/>
                <w:tab w:val="clear" w:pos="4678"/>
                <w:tab w:val="clear" w:pos="5954"/>
                <w:tab w:val="left" w:pos="5103"/>
              </w:tabs>
              <w:rPr>
                <w:rFonts w:cs="Arial"/>
              </w:rPr>
            </w:pPr>
            <w:r w:rsidRPr="00F8068C">
              <w:rPr>
                <w:rFonts w:cs="Arial"/>
              </w:rPr>
              <w:t>e-mail</w:t>
            </w:r>
          </w:p>
        </w:tc>
        <w:tc>
          <w:tcPr>
            <w:tcW w:w="2931" w:type="dxa"/>
            <w:tcBorders>
              <w:bottom w:val="single" w:sz="4" w:space="0" w:color="auto"/>
            </w:tcBorders>
            <w:vAlign w:val="center"/>
          </w:tcPr>
          <w:p w14:paraId="4019CF18" w14:textId="77777777" w:rsidR="00F8068C" w:rsidRPr="00F8068C" w:rsidRDefault="00F8068C" w:rsidP="005B0E7B">
            <w:pPr>
              <w:pStyle w:val="ListParagraph"/>
              <w:rPr>
                <w:rFonts w:ascii="Arial" w:hAnsi="Arial" w:cs="Arial"/>
                <w:b/>
                <w:sz w:val="20"/>
                <w:u w:val="single"/>
              </w:rPr>
            </w:pPr>
          </w:p>
        </w:tc>
        <w:tc>
          <w:tcPr>
            <w:tcW w:w="1276" w:type="dxa"/>
            <w:tcBorders>
              <w:bottom w:val="single" w:sz="4" w:space="0" w:color="auto"/>
            </w:tcBorders>
            <w:vAlign w:val="center"/>
          </w:tcPr>
          <w:p w14:paraId="392A97EC" w14:textId="77777777" w:rsidR="00F8068C" w:rsidRPr="00F8068C" w:rsidRDefault="00F8068C" w:rsidP="005B0E7B">
            <w:pPr>
              <w:tabs>
                <w:tab w:val="clear" w:pos="1418"/>
                <w:tab w:val="clear" w:pos="4678"/>
                <w:tab w:val="clear" w:pos="5954"/>
                <w:tab w:val="left" w:pos="5103"/>
              </w:tabs>
              <w:rPr>
                <w:rFonts w:cs="Arial"/>
              </w:rPr>
            </w:pPr>
            <w:r w:rsidRPr="00F8068C">
              <w:rPr>
                <w:rFonts w:cs="Arial"/>
              </w:rPr>
              <w:t>e-mail</w:t>
            </w:r>
          </w:p>
        </w:tc>
        <w:tc>
          <w:tcPr>
            <w:tcW w:w="3605" w:type="dxa"/>
            <w:gridSpan w:val="2"/>
            <w:tcBorders>
              <w:bottom w:val="single" w:sz="4" w:space="0" w:color="auto"/>
            </w:tcBorders>
            <w:vAlign w:val="center"/>
          </w:tcPr>
          <w:p w14:paraId="32130829" w14:textId="77777777" w:rsidR="00F8068C" w:rsidRDefault="00F8068C" w:rsidP="005B0E7B">
            <w:pPr>
              <w:pStyle w:val="ListParagraph"/>
            </w:pPr>
          </w:p>
        </w:tc>
      </w:tr>
      <w:tr w:rsidR="00F8068C" w14:paraId="04E1F336" w14:textId="77777777" w:rsidTr="005B0E7B">
        <w:trPr>
          <w:trHeight w:val="427"/>
        </w:trPr>
        <w:tc>
          <w:tcPr>
            <w:tcW w:w="1317" w:type="dxa"/>
            <w:tcBorders>
              <w:bottom w:val="single" w:sz="4" w:space="0" w:color="auto"/>
            </w:tcBorders>
            <w:vAlign w:val="center"/>
          </w:tcPr>
          <w:p w14:paraId="15F62A7E" w14:textId="77777777" w:rsidR="00F8068C" w:rsidRPr="00F8068C" w:rsidRDefault="00F8068C" w:rsidP="005B0E7B">
            <w:pPr>
              <w:tabs>
                <w:tab w:val="clear" w:pos="1418"/>
                <w:tab w:val="clear" w:pos="4678"/>
                <w:tab w:val="clear" w:pos="5954"/>
                <w:tab w:val="left" w:pos="5103"/>
              </w:tabs>
              <w:rPr>
                <w:rFonts w:cs="Arial"/>
              </w:rPr>
            </w:pPr>
            <w:r w:rsidRPr="00F8068C">
              <w:rPr>
                <w:rFonts w:cs="Arial"/>
              </w:rPr>
              <w:t>Phone</w:t>
            </w:r>
          </w:p>
        </w:tc>
        <w:tc>
          <w:tcPr>
            <w:tcW w:w="2931" w:type="dxa"/>
            <w:tcBorders>
              <w:bottom w:val="single" w:sz="4" w:space="0" w:color="auto"/>
            </w:tcBorders>
            <w:vAlign w:val="center"/>
          </w:tcPr>
          <w:p w14:paraId="1FC8E44A" w14:textId="77777777" w:rsidR="00F8068C" w:rsidRPr="00F8068C" w:rsidRDefault="00F8068C" w:rsidP="005B0E7B">
            <w:pPr>
              <w:pStyle w:val="ListParagraph"/>
              <w:rPr>
                <w:rFonts w:ascii="Arial" w:hAnsi="Arial" w:cs="Arial"/>
                <w:b/>
                <w:sz w:val="20"/>
                <w:u w:val="single"/>
              </w:rPr>
            </w:pPr>
          </w:p>
        </w:tc>
        <w:tc>
          <w:tcPr>
            <w:tcW w:w="1276" w:type="dxa"/>
            <w:tcBorders>
              <w:bottom w:val="single" w:sz="4" w:space="0" w:color="auto"/>
            </w:tcBorders>
            <w:vAlign w:val="center"/>
          </w:tcPr>
          <w:p w14:paraId="78EAAD6A" w14:textId="77777777" w:rsidR="00F8068C" w:rsidRPr="00F8068C" w:rsidRDefault="00F8068C" w:rsidP="005B0E7B">
            <w:pPr>
              <w:tabs>
                <w:tab w:val="clear" w:pos="1418"/>
                <w:tab w:val="clear" w:pos="4678"/>
                <w:tab w:val="clear" w:pos="5954"/>
                <w:tab w:val="left" w:pos="5103"/>
              </w:tabs>
              <w:rPr>
                <w:rFonts w:cs="Arial"/>
              </w:rPr>
            </w:pPr>
            <w:r w:rsidRPr="00F8068C">
              <w:rPr>
                <w:rFonts w:cs="Arial"/>
              </w:rPr>
              <w:t>Phone</w:t>
            </w:r>
          </w:p>
        </w:tc>
        <w:tc>
          <w:tcPr>
            <w:tcW w:w="3605" w:type="dxa"/>
            <w:gridSpan w:val="2"/>
            <w:tcBorders>
              <w:bottom w:val="single" w:sz="4" w:space="0" w:color="auto"/>
            </w:tcBorders>
            <w:vAlign w:val="center"/>
          </w:tcPr>
          <w:p w14:paraId="5E0BC719" w14:textId="77777777" w:rsidR="00F8068C" w:rsidRDefault="00F8068C" w:rsidP="005B0E7B">
            <w:pPr>
              <w:pStyle w:val="ListParagraph"/>
            </w:pPr>
          </w:p>
        </w:tc>
      </w:tr>
      <w:tr w:rsidR="00F8068C" w14:paraId="79A61EDD" w14:textId="77777777" w:rsidTr="005B0E7B">
        <w:trPr>
          <w:trHeight w:val="77"/>
        </w:trPr>
        <w:tc>
          <w:tcPr>
            <w:tcW w:w="9129" w:type="dxa"/>
            <w:gridSpan w:val="5"/>
            <w:tcBorders>
              <w:top w:val="single" w:sz="4" w:space="0" w:color="auto"/>
              <w:left w:val="nil"/>
              <w:bottom w:val="nil"/>
              <w:right w:val="nil"/>
            </w:tcBorders>
            <w:vAlign w:val="center"/>
          </w:tcPr>
          <w:p w14:paraId="6B3C0C05" w14:textId="77777777" w:rsidR="00F8068C" w:rsidRDefault="00F8068C" w:rsidP="005B0E7B"/>
        </w:tc>
      </w:tr>
      <w:tr w:rsidR="00F8068C" w14:paraId="2ECCC3C4" w14:textId="77777777" w:rsidTr="005B0E7B">
        <w:trPr>
          <w:trHeight w:val="299"/>
        </w:trPr>
        <w:tc>
          <w:tcPr>
            <w:tcW w:w="4248" w:type="dxa"/>
            <w:gridSpan w:val="2"/>
            <w:tcBorders>
              <w:top w:val="nil"/>
              <w:left w:val="nil"/>
              <w:bottom w:val="single" w:sz="4" w:space="0" w:color="auto"/>
              <w:right w:val="single" w:sz="4" w:space="0" w:color="auto"/>
            </w:tcBorders>
            <w:vAlign w:val="center"/>
          </w:tcPr>
          <w:p w14:paraId="74FAF8A5" w14:textId="77777777" w:rsidR="00F8068C" w:rsidRPr="007B7BD9" w:rsidRDefault="00F8068C" w:rsidP="005B0E7B">
            <w:pPr>
              <w:pStyle w:val="ListParagraph"/>
              <w:rPr>
                <w:b/>
                <w:u w:val="single"/>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B21D597" w14:textId="77777777" w:rsidR="00F8068C" w:rsidRPr="007623B1" w:rsidRDefault="00F8068C" w:rsidP="005B0E7B">
            <w:pPr>
              <w:tabs>
                <w:tab w:val="clear" w:pos="1418"/>
                <w:tab w:val="clear" w:pos="4678"/>
                <w:tab w:val="clear" w:pos="5954"/>
                <w:tab w:val="left" w:pos="5103"/>
              </w:tabs>
              <w:jc w:val="center"/>
              <w:rPr>
                <w:b/>
                <w:sz w:val="14"/>
                <w:szCs w:val="18"/>
              </w:rPr>
            </w:pPr>
            <w:r w:rsidRPr="007623B1">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3C0BE13D" w14:textId="77777777" w:rsidR="00F8068C" w:rsidRPr="007623B1" w:rsidRDefault="00F8068C" w:rsidP="005B0E7B">
            <w:pPr>
              <w:tabs>
                <w:tab w:val="clear" w:pos="1418"/>
                <w:tab w:val="clear" w:pos="4678"/>
                <w:tab w:val="clear" w:pos="5954"/>
                <w:tab w:val="left" w:pos="5103"/>
              </w:tabs>
              <w:jc w:val="center"/>
              <w:rPr>
                <w:b/>
              </w:rPr>
            </w:pPr>
            <w:r w:rsidRPr="007623B1">
              <w:rPr>
                <w:b/>
              </w:rPr>
              <w:t>No</w:t>
            </w:r>
          </w:p>
        </w:tc>
      </w:tr>
      <w:tr w:rsidR="00F8068C" w14:paraId="2CB5F9C7" w14:textId="77777777" w:rsidTr="005B0E7B">
        <w:trPr>
          <w:trHeight w:val="550"/>
        </w:trPr>
        <w:tc>
          <w:tcPr>
            <w:tcW w:w="4248" w:type="dxa"/>
            <w:gridSpan w:val="2"/>
            <w:tcBorders>
              <w:top w:val="single" w:sz="4" w:space="0" w:color="auto"/>
            </w:tcBorders>
            <w:vAlign w:val="center"/>
          </w:tcPr>
          <w:p w14:paraId="007F118B" w14:textId="77777777" w:rsidR="00F8068C" w:rsidRPr="00F8068C" w:rsidRDefault="00F8068C" w:rsidP="005B0E7B">
            <w:pPr>
              <w:pStyle w:val="ListParagraph"/>
              <w:ind w:left="0"/>
              <w:rPr>
                <w:rFonts w:ascii="Arial" w:hAnsi="Arial" w:cs="Arial"/>
                <w:b/>
                <w:sz w:val="20"/>
                <w:u w:val="single"/>
              </w:rPr>
            </w:pPr>
            <w:r w:rsidRPr="00F8068C">
              <w:rPr>
                <w:rFonts w:ascii="Arial" w:hAnsi="Arial" w:cs="Arial"/>
                <w:sz w:val="20"/>
              </w:rPr>
              <w:t>Do you or any employee of your company/organisation hold an elected or appointed position in the Reference Body requesting the SPLU203 creation?</w:t>
            </w:r>
          </w:p>
        </w:tc>
        <w:tc>
          <w:tcPr>
            <w:tcW w:w="2700" w:type="dxa"/>
            <w:gridSpan w:val="2"/>
            <w:tcBorders>
              <w:top w:val="single" w:sz="4" w:space="0" w:color="auto"/>
            </w:tcBorders>
            <w:vAlign w:val="center"/>
          </w:tcPr>
          <w:p w14:paraId="25D0C515" w14:textId="77777777" w:rsidR="00F8068C" w:rsidRPr="00F8068C" w:rsidRDefault="00F8068C" w:rsidP="005B0E7B">
            <w:pPr>
              <w:tabs>
                <w:tab w:val="clear" w:pos="1418"/>
                <w:tab w:val="clear" w:pos="4678"/>
                <w:tab w:val="clear" w:pos="5954"/>
                <w:tab w:val="left" w:pos="5103"/>
              </w:tabs>
              <w:jc w:val="center"/>
              <w:rPr>
                <w:rFonts w:cs="Arial"/>
              </w:rPr>
            </w:pPr>
          </w:p>
          <w:p w14:paraId="55258A53" w14:textId="77777777" w:rsidR="00F8068C" w:rsidRPr="00F8068C" w:rsidRDefault="00F8068C" w:rsidP="005B0E7B">
            <w:pPr>
              <w:tabs>
                <w:tab w:val="clear" w:pos="1418"/>
                <w:tab w:val="clear" w:pos="4678"/>
                <w:tab w:val="clear" w:pos="5954"/>
                <w:tab w:val="left" w:pos="5103"/>
              </w:tabs>
              <w:jc w:val="center"/>
              <w:rPr>
                <w:rFonts w:cs="Arial"/>
              </w:rPr>
            </w:pPr>
          </w:p>
          <w:p w14:paraId="1C387360" w14:textId="77777777" w:rsidR="00F8068C" w:rsidRPr="00F8068C" w:rsidRDefault="00F8068C" w:rsidP="005B0E7B">
            <w:pPr>
              <w:tabs>
                <w:tab w:val="clear" w:pos="1418"/>
                <w:tab w:val="clear" w:pos="4678"/>
                <w:tab w:val="clear" w:pos="5954"/>
                <w:tab w:val="left" w:pos="5103"/>
              </w:tabs>
              <w:jc w:val="center"/>
              <w:rPr>
                <w:rFonts w:cs="Arial"/>
              </w:rPr>
            </w:pPr>
            <w:r w:rsidRPr="00F8068C">
              <w:rPr>
                <w:rFonts w:eastAsia="Wingdings" w:cs="Arial"/>
              </w:rPr>
              <w:t>o</w:t>
            </w:r>
          </w:p>
          <w:p w14:paraId="3CAEE42B" w14:textId="77777777" w:rsidR="00F8068C" w:rsidRPr="00F8068C" w:rsidRDefault="00F8068C" w:rsidP="005B0E7B">
            <w:pPr>
              <w:tabs>
                <w:tab w:val="clear" w:pos="1418"/>
                <w:tab w:val="clear" w:pos="4678"/>
                <w:tab w:val="clear" w:pos="5954"/>
                <w:tab w:val="left" w:pos="5103"/>
              </w:tabs>
              <w:jc w:val="center"/>
              <w:rPr>
                <w:rFonts w:cs="Arial"/>
              </w:rPr>
            </w:pPr>
          </w:p>
          <w:p w14:paraId="1C742B9A" w14:textId="77777777" w:rsidR="00F8068C" w:rsidRPr="00F8068C" w:rsidRDefault="00F8068C" w:rsidP="005B0E7B">
            <w:pPr>
              <w:tabs>
                <w:tab w:val="clear" w:pos="1418"/>
                <w:tab w:val="clear" w:pos="4678"/>
                <w:tab w:val="clear" w:pos="5954"/>
                <w:tab w:val="left" w:pos="5103"/>
              </w:tabs>
              <w:rPr>
                <w:rFonts w:cs="Arial"/>
              </w:rPr>
            </w:pPr>
            <w:r w:rsidRPr="00F8068C">
              <w:rPr>
                <w:rFonts w:cs="Arial"/>
              </w:rPr>
              <w:t>Indicate in which position:</w:t>
            </w:r>
          </w:p>
          <w:p w14:paraId="2FB96E97" w14:textId="77777777" w:rsidR="00F8068C" w:rsidRPr="00F8068C" w:rsidRDefault="00F8068C" w:rsidP="005B0E7B">
            <w:pPr>
              <w:tabs>
                <w:tab w:val="clear" w:pos="1418"/>
                <w:tab w:val="clear" w:pos="4678"/>
                <w:tab w:val="clear" w:pos="5954"/>
                <w:tab w:val="left" w:pos="5103"/>
              </w:tabs>
              <w:rPr>
                <w:rFonts w:cs="Arial"/>
              </w:rPr>
            </w:pPr>
          </w:p>
          <w:p w14:paraId="77D460CE" w14:textId="77777777" w:rsidR="00F8068C" w:rsidRPr="00F8068C" w:rsidRDefault="00F8068C" w:rsidP="005B0E7B">
            <w:pPr>
              <w:rPr>
                <w:rFonts w:cs="Arial"/>
              </w:rPr>
            </w:pPr>
            <w:r w:rsidRPr="00F8068C">
              <w:rPr>
                <w:rFonts w:cs="Arial"/>
              </w:rPr>
              <w:t>-----------------------------------</w:t>
            </w:r>
          </w:p>
          <w:p w14:paraId="2992C9C1" w14:textId="77777777" w:rsidR="00F8068C" w:rsidRPr="00F8068C" w:rsidRDefault="00F8068C" w:rsidP="005B0E7B">
            <w:pPr>
              <w:rPr>
                <w:rFonts w:cs="Arial"/>
              </w:rPr>
            </w:pPr>
          </w:p>
        </w:tc>
        <w:tc>
          <w:tcPr>
            <w:tcW w:w="2181" w:type="dxa"/>
            <w:tcBorders>
              <w:top w:val="single" w:sz="4" w:space="0" w:color="auto"/>
            </w:tcBorders>
          </w:tcPr>
          <w:p w14:paraId="7F52C1F5" w14:textId="77777777" w:rsidR="00F8068C" w:rsidRPr="00F8068C" w:rsidRDefault="00F8068C" w:rsidP="005B0E7B">
            <w:pPr>
              <w:tabs>
                <w:tab w:val="clear" w:pos="1418"/>
                <w:tab w:val="clear" w:pos="4678"/>
                <w:tab w:val="clear" w:pos="5954"/>
                <w:tab w:val="left" w:pos="5103"/>
              </w:tabs>
              <w:jc w:val="center"/>
              <w:rPr>
                <w:rFonts w:cs="Arial"/>
              </w:rPr>
            </w:pPr>
          </w:p>
          <w:p w14:paraId="24E7D3D5" w14:textId="77777777" w:rsidR="00F8068C" w:rsidRPr="00F8068C" w:rsidRDefault="00F8068C" w:rsidP="005B0E7B">
            <w:pPr>
              <w:tabs>
                <w:tab w:val="clear" w:pos="1418"/>
                <w:tab w:val="clear" w:pos="4678"/>
                <w:tab w:val="clear" w:pos="5954"/>
                <w:tab w:val="left" w:pos="5103"/>
              </w:tabs>
              <w:jc w:val="center"/>
              <w:rPr>
                <w:rFonts w:cs="Arial"/>
              </w:rPr>
            </w:pPr>
          </w:p>
          <w:p w14:paraId="6CB667B8" w14:textId="77777777" w:rsidR="00F8068C" w:rsidRPr="00F8068C" w:rsidRDefault="00F8068C" w:rsidP="005B0E7B">
            <w:pPr>
              <w:tabs>
                <w:tab w:val="clear" w:pos="1418"/>
                <w:tab w:val="clear" w:pos="4678"/>
                <w:tab w:val="clear" w:pos="5954"/>
                <w:tab w:val="left" w:pos="5103"/>
              </w:tabs>
              <w:jc w:val="center"/>
              <w:rPr>
                <w:rFonts w:cs="Arial"/>
              </w:rPr>
            </w:pPr>
            <w:r w:rsidRPr="00F8068C">
              <w:rPr>
                <w:rFonts w:eastAsia="Wingdings" w:cs="Arial"/>
              </w:rPr>
              <w:t>o</w:t>
            </w:r>
          </w:p>
        </w:tc>
      </w:tr>
      <w:tr w:rsidR="00F8068C" w14:paraId="5FEFB815" w14:textId="77777777" w:rsidTr="005B0E7B">
        <w:trPr>
          <w:trHeight w:val="550"/>
        </w:trPr>
        <w:tc>
          <w:tcPr>
            <w:tcW w:w="4248" w:type="dxa"/>
            <w:gridSpan w:val="2"/>
            <w:vAlign w:val="center"/>
          </w:tcPr>
          <w:p w14:paraId="5C3C0B8D" w14:textId="77777777" w:rsidR="00F8068C" w:rsidRPr="00F8068C" w:rsidRDefault="00F8068C" w:rsidP="005B0E7B">
            <w:pPr>
              <w:tabs>
                <w:tab w:val="clear" w:pos="1418"/>
                <w:tab w:val="clear" w:pos="4678"/>
                <w:tab w:val="clear" w:pos="5954"/>
                <w:tab w:val="left" w:pos="5103"/>
              </w:tabs>
              <w:rPr>
                <w:rFonts w:cs="Arial"/>
                <w:b/>
                <w:u w:val="single"/>
              </w:rPr>
            </w:pPr>
          </w:p>
          <w:p w14:paraId="06940C46" w14:textId="77777777" w:rsidR="00F8068C" w:rsidRPr="00F8068C" w:rsidRDefault="00F8068C" w:rsidP="005B0E7B">
            <w:pPr>
              <w:tabs>
                <w:tab w:val="clear" w:pos="1418"/>
                <w:tab w:val="clear" w:pos="4678"/>
                <w:tab w:val="clear" w:pos="5954"/>
                <w:tab w:val="left" w:pos="5103"/>
              </w:tabs>
              <w:rPr>
                <w:rFonts w:cs="Arial"/>
                <w:b/>
                <w:u w:val="single"/>
              </w:rPr>
            </w:pPr>
            <w:r w:rsidRPr="00F8068C">
              <w:rPr>
                <w:rFonts w:cs="Arial"/>
                <w:b/>
                <w:u w:val="single"/>
              </w:rPr>
              <w:t>If you are a self-employed candidate:</w:t>
            </w:r>
          </w:p>
          <w:p w14:paraId="78A78A0E" w14:textId="77777777" w:rsidR="00F8068C" w:rsidRPr="00F8068C" w:rsidRDefault="00F8068C" w:rsidP="005B0E7B">
            <w:pPr>
              <w:tabs>
                <w:tab w:val="clear" w:pos="1418"/>
                <w:tab w:val="clear" w:pos="4678"/>
                <w:tab w:val="clear" w:pos="5954"/>
                <w:tab w:val="left" w:pos="5103"/>
              </w:tabs>
              <w:rPr>
                <w:rFonts w:cs="Arial"/>
              </w:rPr>
            </w:pPr>
            <w:r w:rsidRPr="00F8068C">
              <w:rPr>
                <w:rFonts w:cs="Arial"/>
              </w:rPr>
              <w:t>Do you currently have other contracts in progress with ETSI?</w:t>
            </w:r>
          </w:p>
          <w:p w14:paraId="4E6836DE" w14:textId="77777777" w:rsidR="00F8068C" w:rsidRPr="00F8068C" w:rsidRDefault="00F8068C" w:rsidP="005B0E7B">
            <w:pPr>
              <w:tabs>
                <w:tab w:val="clear" w:pos="1418"/>
                <w:tab w:val="clear" w:pos="4678"/>
                <w:tab w:val="clear" w:pos="5954"/>
                <w:tab w:val="left" w:pos="5103"/>
              </w:tabs>
              <w:rPr>
                <w:rFonts w:cs="Arial"/>
              </w:rPr>
            </w:pPr>
          </w:p>
        </w:tc>
        <w:tc>
          <w:tcPr>
            <w:tcW w:w="2700" w:type="dxa"/>
            <w:gridSpan w:val="2"/>
            <w:vAlign w:val="center"/>
          </w:tcPr>
          <w:p w14:paraId="0F0DBF30" w14:textId="77777777" w:rsidR="00F8068C" w:rsidRPr="00F8068C" w:rsidRDefault="00F8068C" w:rsidP="005B0E7B">
            <w:pPr>
              <w:jc w:val="center"/>
              <w:rPr>
                <w:rFonts w:cs="Arial"/>
              </w:rPr>
            </w:pPr>
            <w:r w:rsidRPr="00F8068C">
              <w:rPr>
                <w:rFonts w:eastAsia="Wingdings" w:cs="Arial"/>
              </w:rPr>
              <w:t>o</w:t>
            </w:r>
          </w:p>
        </w:tc>
        <w:tc>
          <w:tcPr>
            <w:tcW w:w="2181" w:type="dxa"/>
            <w:vAlign w:val="center"/>
          </w:tcPr>
          <w:p w14:paraId="1D6C546E" w14:textId="77777777" w:rsidR="00F8068C" w:rsidRPr="00F8068C" w:rsidRDefault="00F8068C" w:rsidP="005B0E7B">
            <w:pPr>
              <w:tabs>
                <w:tab w:val="clear" w:pos="1418"/>
                <w:tab w:val="clear" w:pos="4678"/>
                <w:tab w:val="clear" w:pos="5954"/>
                <w:tab w:val="left" w:pos="5103"/>
              </w:tabs>
              <w:jc w:val="center"/>
              <w:rPr>
                <w:rFonts w:cs="Arial"/>
              </w:rPr>
            </w:pPr>
            <w:r w:rsidRPr="00F8068C">
              <w:rPr>
                <w:rFonts w:eastAsia="Wingdings" w:cs="Arial"/>
              </w:rPr>
              <w:t>o</w:t>
            </w:r>
            <w:r w:rsidRPr="00F8068C">
              <w:rPr>
                <w:rFonts w:cs="Arial"/>
              </w:rPr>
              <w:t xml:space="preserve"> </w:t>
            </w:r>
          </w:p>
        </w:tc>
      </w:tr>
    </w:tbl>
    <w:p w14:paraId="0A75D958" w14:textId="77777777" w:rsidR="00F8068C" w:rsidRPr="00840EAC" w:rsidRDefault="00F8068C" w:rsidP="00F8068C"/>
    <w:p w14:paraId="661FC508" w14:textId="77777777" w:rsidR="00F8068C" w:rsidRDefault="00F8068C" w:rsidP="00F8068C">
      <w:pPr>
        <w:rPr>
          <w:b/>
          <w:sz w:val="24"/>
          <w:szCs w:val="24"/>
        </w:rPr>
      </w:pPr>
      <w:r>
        <w:rPr>
          <w:b/>
          <w:sz w:val="24"/>
          <w:szCs w:val="24"/>
        </w:rPr>
        <w:t>1</w:t>
      </w:r>
      <w:r w:rsidRPr="0012526C">
        <w:rPr>
          <w:b/>
          <w:sz w:val="24"/>
          <w:szCs w:val="24"/>
        </w:rPr>
        <w:t>.1</w:t>
      </w:r>
      <w:r w:rsidRPr="0012526C">
        <w:rPr>
          <w:b/>
          <w:sz w:val="24"/>
          <w:szCs w:val="24"/>
        </w:rPr>
        <w:tab/>
        <w:t>Introduction</w:t>
      </w:r>
    </w:p>
    <w:p w14:paraId="6BD6A95B" w14:textId="77777777" w:rsidR="00F8068C" w:rsidRPr="0012526C" w:rsidRDefault="00F8068C" w:rsidP="00F8068C">
      <w:pPr>
        <w:rPr>
          <w:b/>
          <w:sz w:val="24"/>
          <w:szCs w:val="24"/>
        </w:rPr>
      </w:pPr>
    </w:p>
    <w:p w14:paraId="252C0604" w14:textId="77777777" w:rsidR="00F8068C" w:rsidRPr="00F8068C" w:rsidRDefault="00F8068C" w:rsidP="00F8068C">
      <w:pPr>
        <w:rPr>
          <w:rFonts w:cs="Arial"/>
        </w:rPr>
      </w:pPr>
      <w:r w:rsidRPr="00F8068C">
        <w:rPr>
          <w:rFonts w:cs="Arial"/>
        </w:rPr>
        <w:t>A short presentation of the technical structure responsible for this activity, e.g.:</w:t>
      </w:r>
    </w:p>
    <w:p w14:paraId="24EF87F8" w14:textId="77777777" w:rsidR="00F8068C" w:rsidRPr="00F8068C" w:rsidRDefault="00F8068C" w:rsidP="00F8068C">
      <w:pPr>
        <w:pStyle w:val="ListParagraph"/>
        <w:numPr>
          <w:ilvl w:val="0"/>
          <w:numId w:val="12"/>
        </w:numPr>
        <w:tabs>
          <w:tab w:val="left" w:pos="851"/>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F8068C">
        <w:rPr>
          <w:rFonts w:ascii="Arial" w:hAnsi="Arial" w:cs="Arial"/>
          <w:sz w:val="20"/>
        </w:rPr>
        <w:t>Business area, number of employees, link to website.</w:t>
      </w:r>
    </w:p>
    <w:p w14:paraId="143FF7A2" w14:textId="77777777" w:rsidR="00F8068C" w:rsidRPr="00F8068C" w:rsidRDefault="00F8068C" w:rsidP="00F8068C">
      <w:pPr>
        <w:pStyle w:val="ListParagraph"/>
        <w:numPr>
          <w:ilvl w:val="0"/>
          <w:numId w:val="12"/>
        </w:numPr>
        <w:tabs>
          <w:tab w:val="left" w:pos="851"/>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F8068C">
        <w:rPr>
          <w:rFonts w:ascii="Arial" w:hAnsi="Arial" w:cs="Arial"/>
          <w:sz w:val="20"/>
        </w:rPr>
        <w:t>Department(s)/team(s)/experts in charge of the technical activities related to this project.</w:t>
      </w:r>
    </w:p>
    <w:p w14:paraId="750BC0B7" w14:textId="77777777" w:rsidR="00F8068C" w:rsidRPr="00F8068C" w:rsidRDefault="00F8068C" w:rsidP="00F8068C">
      <w:pPr>
        <w:pStyle w:val="ListParagraph"/>
        <w:numPr>
          <w:ilvl w:val="0"/>
          <w:numId w:val="12"/>
        </w:numPr>
        <w:tabs>
          <w:tab w:val="left" w:pos="851"/>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F8068C">
        <w:rPr>
          <w:rFonts w:ascii="Arial" w:hAnsi="Arial" w:cs="Arial"/>
          <w:sz w:val="20"/>
        </w:rPr>
        <w:t>Motivation for your company/organisation or supporting Member to participate in the project.</w:t>
      </w:r>
    </w:p>
    <w:p w14:paraId="5EED1587" w14:textId="77777777" w:rsidR="00F8068C" w:rsidRDefault="00F8068C" w:rsidP="00F8068C">
      <w:pPr>
        <w:tabs>
          <w:tab w:val="left" w:pos="851"/>
        </w:tabs>
      </w:pPr>
    </w:p>
    <w:p w14:paraId="485FCF5C" w14:textId="77777777" w:rsidR="00F8068C" w:rsidRDefault="00F8068C" w:rsidP="00F8068C">
      <w:pPr>
        <w:tabs>
          <w:tab w:val="clear" w:pos="1418"/>
          <w:tab w:val="clear" w:pos="4678"/>
          <w:tab w:val="clear" w:pos="5954"/>
          <w:tab w:val="clear" w:pos="7088"/>
        </w:tabs>
        <w:overflowPunct/>
        <w:autoSpaceDE/>
        <w:autoSpaceDN/>
        <w:adjustRightInd/>
        <w:jc w:val="left"/>
        <w:textAlignment w:val="auto"/>
      </w:pPr>
      <w:r>
        <w:br w:type="page"/>
      </w:r>
    </w:p>
    <w:p w14:paraId="1EA2C4CE" w14:textId="77777777" w:rsidR="00F8068C" w:rsidRDefault="00F8068C" w:rsidP="00F8068C">
      <w:pPr>
        <w:rPr>
          <w:b/>
          <w:sz w:val="24"/>
          <w:szCs w:val="24"/>
        </w:rPr>
      </w:pPr>
      <w:r>
        <w:rPr>
          <w:b/>
          <w:sz w:val="24"/>
          <w:szCs w:val="24"/>
        </w:rPr>
        <w:lastRenderedPageBreak/>
        <w:t>1.2</w:t>
      </w:r>
      <w:r>
        <w:rPr>
          <w:b/>
          <w:sz w:val="24"/>
          <w:szCs w:val="24"/>
        </w:rPr>
        <w:tab/>
      </w:r>
      <w:r w:rsidRPr="0012526C">
        <w:rPr>
          <w:b/>
          <w:sz w:val="24"/>
          <w:szCs w:val="24"/>
        </w:rPr>
        <w:t xml:space="preserve">Proposed approach </w:t>
      </w:r>
    </w:p>
    <w:p w14:paraId="6564D825" w14:textId="77777777" w:rsidR="00F8068C" w:rsidRPr="007A28E5" w:rsidRDefault="00F8068C" w:rsidP="00F8068C">
      <w:pPr>
        <w:rPr>
          <w:b/>
        </w:rPr>
      </w:pPr>
    </w:p>
    <w:p w14:paraId="68C4DDF4" w14:textId="77777777" w:rsidR="00F8068C" w:rsidRDefault="00F8068C" w:rsidP="00F8068C">
      <w:pPr>
        <w:rPr>
          <w:b/>
        </w:rPr>
      </w:pPr>
      <w:bookmarkStart w:id="1" w:name="_Ref434825982"/>
      <w:r w:rsidRPr="0012526C">
        <w:rPr>
          <w:b/>
        </w:rPr>
        <w:t>Proposed contribution to tasks</w:t>
      </w:r>
      <w:bookmarkEnd w:id="1"/>
      <w:r w:rsidRPr="0012526C">
        <w:rPr>
          <w:b/>
        </w:rPr>
        <w:t xml:space="preserve"> &amp; related cost</w:t>
      </w:r>
    </w:p>
    <w:p w14:paraId="6383C3AA" w14:textId="77777777" w:rsidR="00F8068C" w:rsidRDefault="00F8068C" w:rsidP="00F8068C">
      <w:r w:rsidRPr="0055626C">
        <w:t xml:space="preserve">Identify the tasks to which your </w:t>
      </w:r>
      <w:r>
        <w:t>c</w:t>
      </w:r>
      <w:r w:rsidRPr="0055626C">
        <w:t>ompany/</w:t>
      </w:r>
      <w:r>
        <w:t>organisation</w:t>
      </w:r>
      <w:r w:rsidRPr="0055626C">
        <w:t xml:space="preserve"> is proposing to contribute </w:t>
      </w:r>
      <w:r>
        <w:t>by filling in the table below:</w:t>
      </w:r>
    </w:p>
    <w:p w14:paraId="50F62B6C" w14:textId="77777777" w:rsidR="00F8068C" w:rsidRDefault="00F8068C" w:rsidP="00F8068C"/>
    <w:tbl>
      <w:tblPr>
        <w:tblW w:w="10632" w:type="dxa"/>
        <w:tblInd w:w="-709" w:type="dxa"/>
        <w:tblLayout w:type="fixed"/>
        <w:tblLook w:val="04A0" w:firstRow="1" w:lastRow="0" w:firstColumn="1" w:lastColumn="0" w:noHBand="0" w:noVBand="1"/>
      </w:tblPr>
      <w:tblGrid>
        <w:gridCol w:w="865"/>
        <w:gridCol w:w="5090"/>
        <w:gridCol w:w="1417"/>
        <w:gridCol w:w="1417"/>
        <w:gridCol w:w="1843"/>
      </w:tblGrid>
      <w:tr w:rsidR="00F8068C" w:rsidRPr="001356A9" w14:paraId="6DDAC2E2" w14:textId="77777777" w:rsidTr="005B0E7B">
        <w:trPr>
          <w:trHeight w:val="276"/>
        </w:trPr>
        <w:tc>
          <w:tcPr>
            <w:tcW w:w="865"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0EEC9FD6" w14:textId="77777777" w:rsidR="00F8068C" w:rsidRPr="001356A9" w:rsidRDefault="00F8068C" w:rsidP="005B0E7B">
            <w:pPr>
              <w:tabs>
                <w:tab w:val="clear" w:pos="1418"/>
                <w:tab w:val="clear" w:pos="4678"/>
                <w:tab w:val="clear" w:pos="5954"/>
                <w:tab w:val="clear" w:pos="7088"/>
              </w:tabs>
              <w:overflowPunct/>
              <w:autoSpaceDE/>
              <w:autoSpaceDN/>
              <w:adjustRightInd/>
              <w:jc w:val="center"/>
              <w:textAlignment w:val="auto"/>
              <w:rPr>
                <w:rFonts w:cs="Arial"/>
                <w:b/>
                <w:bCs/>
                <w:color w:val="FFFFFF" w:themeColor="background1"/>
              </w:rPr>
            </w:pPr>
            <w:r w:rsidRPr="001356A9">
              <w:rPr>
                <w:rFonts w:cs="Arial"/>
                <w:b/>
                <w:bCs/>
                <w:color w:val="FFFFFF" w:themeColor="background1"/>
              </w:rPr>
              <w:t>Tasks No</w:t>
            </w:r>
          </w:p>
        </w:tc>
        <w:tc>
          <w:tcPr>
            <w:tcW w:w="5090"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26BC80CD" w14:textId="77777777" w:rsidR="00F8068C" w:rsidRPr="001356A9" w:rsidRDefault="00F8068C" w:rsidP="005B0E7B">
            <w:pPr>
              <w:jc w:val="center"/>
              <w:rPr>
                <w:rFonts w:cs="Arial"/>
                <w:b/>
                <w:bCs/>
                <w:color w:val="FFFFFF" w:themeColor="background1"/>
              </w:rPr>
            </w:pPr>
            <w:r w:rsidRPr="001356A9">
              <w:rPr>
                <w:rFonts w:cs="Arial"/>
                <w:b/>
                <w:bCs/>
                <w:color w:val="FFFFFF" w:themeColor="background1"/>
              </w:rPr>
              <w:t>Tasks Description</w:t>
            </w: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28A60AD2" w14:textId="77777777" w:rsidR="00F8068C" w:rsidRPr="001356A9" w:rsidRDefault="00F8068C" w:rsidP="005B0E7B">
            <w:pPr>
              <w:jc w:val="center"/>
              <w:rPr>
                <w:rFonts w:cs="Arial"/>
                <w:b/>
                <w:bCs/>
                <w:color w:val="FFFFFF" w:themeColor="background1"/>
              </w:rPr>
            </w:pPr>
            <w:r w:rsidRPr="001356A9">
              <w:rPr>
                <w:rFonts w:cs="Arial"/>
                <w:b/>
                <w:bCs/>
                <w:color w:val="FFFFFF" w:themeColor="background1"/>
              </w:rPr>
              <w:t>Max Budget Allocated in Euro</w:t>
            </w: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04F9E5AC" w14:textId="77777777" w:rsidR="00F8068C" w:rsidRPr="001356A9" w:rsidRDefault="00F8068C" w:rsidP="005B0E7B">
            <w:pPr>
              <w:jc w:val="center"/>
              <w:rPr>
                <w:rFonts w:cs="Arial"/>
                <w:b/>
                <w:bCs/>
                <w:color w:val="FFFFFF" w:themeColor="background1"/>
              </w:rPr>
            </w:pPr>
            <w:r w:rsidRPr="001356A9">
              <w:rPr>
                <w:rFonts w:cs="Arial"/>
                <w:b/>
                <w:bCs/>
                <w:color w:val="FFFFFF" w:themeColor="background1"/>
              </w:rPr>
              <w:t>Amount in Euro (mandatory)</w:t>
            </w:r>
          </w:p>
        </w:tc>
        <w:tc>
          <w:tcPr>
            <w:tcW w:w="1843"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01ECA0A0" w14:textId="77777777" w:rsidR="00F8068C" w:rsidRPr="001356A9" w:rsidRDefault="00F8068C" w:rsidP="005B0E7B">
            <w:pPr>
              <w:jc w:val="center"/>
              <w:rPr>
                <w:rFonts w:cs="Arial"/>
                <w:b/>
                <w:bCs/>
                <w:color w:val="FFFFFF" w:themeColor="background1"/>
              </w:rPr>
            </w:pPr>
            <w:r w:rsidRPr="001356A9">
              <w:rPr>
                <w:rFonts w:cs="Arial"/>
                <w:b/>
                <w:bCs/>
                <w:color w:val="FFFFFF" w:themeColor="background1"/>
              </w:rPr>
              <w:t>% of whole Task (mandatory)</w:t>
            </w:r>
          </w:p>
        </w:tc>
      </w:tr>
      <w:tr w:rsidR="00F8068C" w:rsidRPr="001356A9" w14:paraId="5A1DE692" w14:textId="77777777" w:rsidTr="005B0E7B">
        <w:trPr>
          <w:trHeight w:val="276"/>
        </w:trPr>
        <w:tc>
          <w:tcPr>
            <w:tcW w:w="865" w:type="dxa"/>
            <w:tcBorders>
              <w:top w:val="single" w:sz="4" w:space="0" w:color="auto"/>
              <w:left w:val="single" w:sz="4" w:space="0" w:color="auto"/>
              <w:bottom w:val="single" w:sz="4" w:space="0" w:color="auto"/>
              <w:right w:val="single" w:sz="4" w:space="0" w:color="auto"/>
            </w:tcBorders>
            <w:noWrap/>
            <w:vAlign w:val="bottom"/>
            <w:hideMark/>
          </w:tcPr>
          <w:p w14:paraId="7C73511C" w14:textId="77777777" w:rsidR="00F8068C" w:rsidRPr="001356A9" w:rsidRDefault="00F8068C" w:rsidP="005B0E7B">
            <w:pPr>
              <w:jc w:val="center"/>
              <w:rPr>
                <w:rFonts w:cs="Arial"/>
                <w:color w:val="000000" w:themeColor="text1"/>
              </w:rPr>
            </w:pPr>
            <w:r w:rsidRPr="001356A9">
              <w:rPr>
                <w:rFonts w:cs="Arial"/>
                <w:color w:val="000000" w:themeColor="text1"/>
              </w:rPr>
              <w:t>00</w:t>
            </w:r>
          </w:p>
        </w:tc>
        <w:tc>
          <w:tcPr>
            <w:tcW w:w="5090" w:type="dxa"/>
            <w:tcBorders>
              <w:top w:val="single" w:sz="4" w:space="0" w:color="auto"/>
              <w:left w:val="single" w:sz="4" w:space="0" w:color="auto"/>
              <w:bottom w:val="single" w:sz="4" w:space="0" w:color="auto"/>
              <w:right w:val="single" w:sz="4" w:space="0" w:color="auto"/>
            </w:tcBorders>
            <w:noWrap/>
            <w:vAlign w:val="center"/>
            <w:hideMark/>
          </w:tcPr>
          <w:p w14:paraId="6EFB9D6C" w14:textId="77777777" w:rsidR="00F8068C" w:rsidRPr="001356A9" w:rsidRDefault="00F8068C" w:rsidP="005B0E7B">
            <w:pPr>
              <w:rPr>
                <w:rFonts w:cs="Arial"/>
                <w:color w:val="000000" w:themeColor="text1"/>
                <w:highlight w:val="magenta"/>
              </w:rPr>
            </w:pPr>
            <w:r w:rsidRPr="001356A9">
              <w:rPr>
                <w:rFonts w:cs="Arial"/>
                <w:color w:val="000000" w:themeColor="text1"/>
              </w:rPr>
              <w:t>Technical Project Management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5D33AFC" w14:textId="77777777" w:rsidR="00F8068C" w:rsidRPr="001356A9" w:rsidRDefault="00F8068C" w:rsidP="005B0E7B">
            <w:pPr>
              <w:jc w:val="center"/>
              <w:rPr>
                <w:rFonts w:cs="Arial"/>
                <w:color w:val="000000" w:themeColor="text1"/>
                <w:highlight w:val="magenta"/>
              </w:rPr>
            </w:pPr>
            <w:r w:rsidRPr="001356A9">
              <w:rPr>
                <w:rFonts w:cs="Arial"/>
                <w:color w:val="000000" w:themeColor="text1"/>
              </w:rPr>
              <w:t>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8AAE09" w14:textId="77777777" w:rsidR="00F8068C" w:rsidRPr="001356A9" w:rsidRDefault="00F8068C" w:rsidP="005B0E7B">
            <w:pPr>
              <w:jc w:val="left"/>
              <w:rPr>
                <w:rFonts w:cs="Arial"/>
                <w:color w:val="000000" w:themeColor="text1"/>
              </w:rPr>
            </w:pPr>
            <w:r w:rsidRPr="001356A9">
              <w:rPr>
                <w:rFonts w:cs="Arial"/>
                <w:color w:val="000000" w:themeColor="text1"/>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A437CF8" w14:textId="77777777" w:rsidR="00F8068C" w:rsidRPr="001356A9" w:rsidRDefault="00F8068C" w:rsidP="005B0E7B">
            <w:pPr>
              <w:rPr>
                <w:rFonts w:cs="Arial"/>
                <w:color w:val="000000" w:themeColor="text1"/>
              </w:rPr>
            </w:pPr>
            <w:r w:rsidRPr="001356A9">
              <w:rPr>
                <w:rFonts w:cs="Arial"/>
                <w:color w:val="000000" w:themeColor="text1"/>
              </w:rPr>
              <w:t>.</w:t>
            </w:r>
          </w:p>
        </w:tc>
      </w:tr>
      <w:tr w:rsidR="00F8068C" w:rsidRPr="001356A9" w14:paraId="3C217153" w14:textId="77777777" w:rsidTr="005B0E7B">
        <w:trPr>
          <w:trHeight w:val="276"/>
        </w:trPr>
        <w:tc>
          <w:tcPr>
            <w:tcW w:w="865" w:type="dxa"/>
            <w:tcBorders>
              <w:top w:val="single" w:sz="4" w:space="0" w:color="auto"/>
              <w:left w:val="single" w:sz="4" w:space="0" w:color="auto"/>
              <w:bottom w:val="single" w:sz="4" w:space="0" w:color="auto"/>
              <w:right w:val="single" w:sz="4" w:space="0" w:color="auto"/>
            </w:tcBorders>
            <w:noWrap/>
            <w:vAlign w:val="bottom"/>
            <w:hideMark/>
          </w:tcPr>
          <w:p w14:paraId="48235CE2" w14:textId="77777777" w:rsidR="00F8068C" w:rsidRPr="001356A9" w:rsidRDefault="00F8068C" w:rsidP="005B0E7B">
            <w:pPr>
              <w:jc w:val="center"/>
              <w:rPr>
                <w:rFonts w:cs="Arial"/>
                <w:color w:val="000000" w:themeColor="text1"/>
              </w:rPr>
            </w:pPr>
            <w:r w:rsidRPr="001356A9">
              <w:rPr>
                <w:rFonts w:cs="Arial"/>
                <w:color w:val="000000" w:themeColor="text1"/>
              </w:rPr>
              <w:t>01</w:t>
            </w:r>
          </w:p>
        </w:tc>
        <w:tc>
          <w:tcPr>
            <w:tcW w:w="5090" w:type="dxa"/>
            <w:tcBorders>
              <w:top w:val="single" w:sz="4" w:space="0" w:color="auto"/>
              <w:left w:val="single" w:sz="4" w:space="0" w:color="auto"/>
              <w:bottom w:val="single" w:sz="4" w:space="0" w:color="auto"/>
              <w:right w:val="single" w:sz="4" w:space="0" w:color="auto"/>
            </w:tcBorders>
            <w:noWrap/>
            <w:vAlign w:val="center"/>
            <w:hideMark/>
          </w:tcPr>
          <w:p w14:paraId="0FAF2EE2" w14:textId="77777777" w:rsidR="00F8068C" w:rsidRPr="001356A9" w:rsidRDefault="00F8068C" w:rsidP="005B0E7B">
            <w:pPr>
              <w:rPr>
                <w:rFonts w:cs="Arial"/>
                <w:color w:val="000000" w:themeColor="text1"/>
                <w:highlight w:val="magenta"/>
              </w:rPr>
            </w:pPr>
            <w:r w:rsidRPr="001356A9">
              <w:rPr>
                <w:rFonts w:cs="Arial"/>
                <w:color w:val="000000" w:themeColor="text1"/>
              </w:rPr>
              <w:t>Developing interoperability tests for CB-</w:t>
            </w:r>
            <w:proofErr w:type="spellStart"/>
            <w:r w:rsidRPr="001356A9">
              <w:rPr>
                <w:rFonts w:cs="Arial"/>
                <w:color w:val="000000" w:themeColor="text1"/>
              </w:rPr>
              <w:t>AdES</w:t>
            </w:r>
            <w:proofErr w:type="spellEnd"/>
            <w:r w:rsidRPr="001356A9">
              <w:rPr>
                <w:rFonts w:cs="Arial"/>
                <w:color w:val="000000" w:themeColor="text1"/>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EA65357" w14:textId="77777777" w:rsidR="00F8068C" w:rsidRPr="001356A9" w:rsidRDefault="00F8068C" w:rsidP="005B0E7B">
            <w:pPr>
              <w:jc w:val="center"/>
              <w:rPr>
                <w:rFonts w:cs="Arial"/>
                <w:color w:val="000000" w:themeColor="text1"/>
                <w:highlight w:val="magenta"/>
              </w:rPr>
            </w:pPr>
            <w:r w:rsidRPr="001356A9">
              <w:rPr>
                <w:rFonts w:cs="Arial"/>
                <w:color w:val="000000" w:themeColor="text1"/>
              </w:rPr>
              <w:t>15 000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D81622" w14:textId="77777777" w:rsidR="00F8068C" w:rsidRPr="001356A9" w:rsidRDefault="00F8068C" w:rsidP="005B0E7B">
            <w:pPr>
              <w:jc w:val="left"/>
              <w:rPr>
                <w:rFonts w:cs="Arial"/>
                <w:color w:val="000000" w:themeColor="text1"/>
              </w:rPr>
            </w:pPr>
            <w:r w:rsidRPr="001356A9">
              <w:rPr>
                <w:rFonts w:cs="Arial"/>
                <w:color w:val="000000" w:themeColor="text1"/>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5D5F4E9" w14:textId="77777777" w:rsidR="00F8068C" w:rsidRPr="001356A9" w:rsidRDefault="00F8068C" w:rsidP="005B0E7B">
            <w:pPr>
              <w:rPr>
                <w:rFonts w:cs="Arial"/>
                <w:color w:val="000000" w:themeColor="text1"/>
              </w:rPr>
            </w:pPr>
            <w:r w:rsidRPr="001356A9">
              <w:rPr>
                <w:rFonts w:cs="Arial"/>
                <w:color w:val="000000" w:themeColor="text1"/>
              </w:rPr>
              <w:t>.</w:t>
            </w:r>
          </w:p>
        </w:tc>
      </w:tr>
      <w:tr w:rsidR="00F8068C" w:rsidRPr="001356A9" w14:paraId="6084625C" w14:textId="77777777" w:rsidTr="005B0E7B">
        <w:trPr>
          <w:trHeight w:val="276"/>
        </w:trPr>
        <w:tc>
          <w:tcPr>
            <w:tcW w:w="865" w:type="dxa"/>
            <w:tcBorders>
              <w:top w:val="single" w:sz="4" w:space="0" w:color="auto"/>
              <w:left w:val="single" w:sz="4" w:space="0" w:color="auto"/>
              <w:bottom w:val="single" w:sz="4" w:space="0" w:color="auto"/>
              <w:right w:val="single" w:sz="4" w:space="0" w:color="auto"/>
            </w:tcBorders>
            <w:noWrap/>
            <w:vAlign w:val="bottom"/>
            <w:hideMark/>
          </w:tcPr>
          <w:p w14:paraId="6A055F75" w14:textId="77777777" w:rsidR="00F8068C" w:rsidRPr="001356A9" w:rsidRDefault="00F8068C" w:rsidP="005B0E7B">
            <w:pPr>
              <w:jc w:val="center"/>
              <w:rPr>
                <w:rFonts w:cs="Arial"/>
                <w:color w:val="000000" w:themeColor="text1"/>
              </w:rPr>
            </w:pPr>
            <w:r w:rsidRPr="001356A9">
              <w:rPr>
                <w:rFonts w:cs="Arial"/>
                <w:color w:val="000000" w:themeColor="text1"/>
              </w:rPr>
              <w:t>02</w:t>
            </w:r>
          </w:p>
        </w:tc>
        <w:tc>
          <w:tcPr>
            <w:tcW w:w="5090" w:type="dxa"/>
            <w:tcBorders>
              <w:top w:val="single" w:sz="4" w:space="0" w:color="auto"/>
              <w:left w:val="single" w:sz="4" w:space="0" w:color="auto"/>
              <w:bottom w:val="single" w:sz="4" w:space="0" w:color="auto"/>
              <w:right w:val="single" w:sz="4" w:space="0" w:color="auto"/>
            </w:tcBorders>
            <w:noWrap/>
            <w:vAlign w:val="center"/>
            <w:hideMark/>
          </w:tcPr>
          <w:p w14:paraId="6B2BF154" w14:textId="77777777" w:rsidR="00F8068C" w:rsidRPr="001356A9" w:rsidRDefault="00F8068C" w:rsidP="005B0E7B">
            <w:pPr>
              <w:rPr>
                <w:rFonts w:cs="Arial"/>
                <w:color w:val="000000" w:themeColor="text1"/>
                <w:highlight w:val="magenta"/>
              </w:rPr>
            </w:pPr>
            <w:r w:rsidRPr="001356A9">
              <w:rPr>
                <w:rFonts w:cs="Arial"/>
                <w:color w:val="000000" w:themeColor="text1"/>
              </w:rPr>
              <w:t>Developing a Plugtests portal based on the portal used for previous Plugtests. New functionalities and capabilities would be required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FD61DF4" w14:textId="77777777" w:rsidR="00F8068C" w:rsidRPr="001356A9" w:rsidRDefault="00F8068C" w:rsidP="005B0E7B">
            <w:pPr>
              <w:jc w:val="center"/>
              <w:rPr>
                <w:rFonts w:cs="Arial"/>
                <w:color w:val="000000" w:themeColor="text1"/>
                <w:highlight w:val="magenta"/>
              </w:rPr>
            </w:pPr>
            <w:r w:rsidRPr="001356A9">
              <w:rPr>
                <w:rFonts w:cs="Arial"/>
                <w:color w:val="000000" w:themeColor="text1"/>
              </w:rPr>
              <w:t>3 000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47C5A0" w14:textId="77777777" w:rsidR="00F8068C" w:rsidRPr="001356A9" w:rsidRDefault="00F8068C" w:rsidP="005B0E7B">
            <w:pPr>
              <w:jc w:val="left"/>
              <w:rPr>
                <w:rFonts w:cs="Arial"/>
                <w:color w:val="000000" w:themeColor="text1"/>
              </w:rPr>
            </w:pPr>
            <w:r w:rsidRPr="001356A9">
              <w:rPr>
                <w:rFonts w:cs="Arial"/>
                <w:color w:val="000000" w:themeColor="text1"/>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0755680" w14:textId="77777777" w:rsidR="00F8068C" w:rsidRPr="001356A9" w:rsidRDefault="00F8068C" w:rsidP="005B0E7B">
            <w:pPr>
              <w:rPr>
                <w:rFonts w:cs="Arial"/>
                <w:color w:val="000000" w:themeColor="text1"/>
              </w:rPr>
            </w:pPr>
            <w:r w:rsidRPr="001356A9">
              <w:rPr>
                <w:rFonts w:cs="Arial"/>
                <w:color w:val="000000" w:themeColor="text1"/>
              </w:rPr>
              <w:t>.</w:t>
            </w:r>
          </w:p>
        </w:tc>
      </w:tr>
      <w:tr w:rsidR="00F8068C" w:rsidRPr="001356A9" w14:paraId="09CE937E" w14:textId="77777777" w:rsidTr="005B0E7B">
        <w:trPr>
          <w:trHeight w:val="276"/>
        </w:trPr>
        <w:tc>
          <w:tcPr>
            <w:tcW w:w="865" w:type="dxa"/>
            <w:tcBorders>
              <w:top w:val="single" w:sz="4" w:space="0" w:color="auto"/>
              <w:left w:val="single" w:sz="4" w:space="0" w:color="auto"/>
              <w:bottom w:val="single" w:sz="4" w:space="0" w:color="auto"/>
              <w:right w:val="single" w:sz="4" w:space="0" w:color="auto"/>
            </w:tcBorders>
            <w:noWrap/>
            <w:vAlign w:val="bottom"/>
            <w:hideMark/>
          </w:tcPr>
          <w:p w14:paraId="51BE58FC" w14:textId="77777777" w:rsidR="00F8068C" w:rsidRPr="001356A9" w:rsidRDefault="00F8068C" w:rsidP="005B0E7B">
            <w:pPr>
              <w:jc w:val="center"/>
              <w:rPr>
                <w:rFonts w:cs="Arial"/>
                <w:color w:val="000000" w:themeColor="text1"/>
              </w:rPr>
            </w:pPr>
            <w:r w:rsidRPr="001356A9">
              <w:rPr>
                <w:rFonts w:cs="Arial"/>
                <w:color w:val="000000" w:themeColor="text1"/>
              </w:rPr>
              <w:t>03</w:t>
            </w:r>
          </w:p>
        </w:tc>
        <w:tc>
          <w:tcPr>
            <w:tcW w:w="5090" w:type="dxa"/>
            <w:tcBorders>
              <w:top w:val="single" w:sz="4" w:space="0" w:color="auto"/>
              <w:left w:val="single" w:sz="4" w:space="0" w:color="auto"/>
              <w:bottom w:val="single" w:sz="4" w:space="0" w:color="auto"/>
              <w:right w:val="single" w:sz="4" w:space="0" w:color="auto"/>
            </w:tcBorders>
            <w:noWrap/>
            <w:vAlign w:val="center"/>
            <w:hideMark/>
          </w:tcPr>
          <w:p w14:paraId="0E68952A" w14:textId="77777777" w:rsidR="00F8068C" w:rsidRPr="001356A9" w:rsidRDefault="00F8068C" w:rsidP="005B0E7B">
            <w:pPr>
              <w:rPr>
                <w:rFonts w:cs="Arial"/>
                <w:color w:val="000000" w:themeColor="text1"/>
                <w:highlight w:val="magenta"/>
              </w:rPr>
            </w:pPr>
            <w:r w:rsidRPr="001356A9">
              <w:rPr>
                <w:rFonts w:cs="Arial"/>
                <w:color w:val="000000" w:themeColor="text1"/>
              </w:rPr>
              <w:t>Supporting the preparation and remote integration phases, including participation in regular conference calls;</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D2F2906" w14:textId="77777777" w:rsidR="00F8068C" w:rsidRPr="001356A9" w:rsidRDefault="00F8068C" w:rsidP="005B0E7B">
            <w:pPr>
              <w:jc w:val="center"/>
              <w:rPr>
                <w:rFonts w:cs="Arial"/>
                <w:color w:val="000000" w:themeColor="text1"/>
                <w:highlight w:val="magenta"/>
              </w:rPr>
            </w:pPr>
            <w:r w:rsidRPr="001356A9">
              <w:rPr>
                <w:rFonts w:cs="Arial"/>
                <w:color w:val="000000" w:themeColor="text1"/>
              </w:rPr>
              <w:t>3 000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45B0EE" w14:textId="77777777" w:rsidR="00F8068C" w:rsidRPr="001356A9" w:rsidRDefault="00F8068C" w:rsidP="005B0E7B">
            <w:pPr>
              <w:jc w:val="left"/>
              <w:rPr>
                <w:rFonts w:cs="Arial"/>
                <w:color w:val="000000" w:themeColor="text1"/>
              </w:rPr>
            </w:pPr>
            <w:r w:rsidRPr="001356A9">
              <w:rPr>
                <w:rFonts w:cs="Arial"/>
                <w:color w:val="000000" w:themeColor="text1"/>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DA18DEE" w14:textId="77777777" w:rsidR="00F8068C" w:rsidRPr="001356A9" w:rsidRDefault="00F8068C" w:rsidP="005B0E7B">
            <w:pPr>
              <w:rPr>
                <w:rFonts w:cs="Arial"/>
                <w:color w:val="000000" w:themeColor="text1"/>
              </w:rPr>
            </w:pPr>
            <w:r w:rsidRPr="001356A9">
              <w:rPr>
                <w:rFonts w:cs="Arial"/>
                <w:color w:val="000000" w:themeColor="text1"/>
              </w:rPr>
              <w:t>.</w:t>
            </w:r>
          </w:p>
        </w:tc>
      </w:tr>
      <w:tr w:rsidR="00F8068C" w:rsidRPr="001356A9" w14:paraId="089B1E74" w14:textId="77777777" w:rsidTr="005B0E7B">
        <w:trPr>
          <w:trHeight w:val="276"/>
        </w:trPr>
        <w:tc>
          <w:tcPr>
            <w:tcW w:w="865" w:type="dxa"/>
            <w:tcBorders>
              <w:top w:val="single" w:sz="4" w:space="0" w:color="auto"/>
              <w:left w:val="single" w:sz="4" w:space="0" w:color="auto"/>
              <w:bottom w:val="single" w:sz="4" w:space="0" w:color="auto"/>
              <w:right w:val="single" w:sz="4" w:space="0" w:color="auto"/>
            </w:tcBorders>
            <w:noWrap/>
            <w:vAlign w:val="bottom"/>
            <w:hideMark/>
          </w:tcPr>
          <w:p w14:paraId="54FD0CCF" w14:textId="77777777" w:rsidR="00F8068C" w:rsidRPr="001356A9" w:rsidRDefault="00F8068C" w:rsidP="005B0E7B">
            <w:pPr>
              <w:jc w:val="center"/>
              <w:rPr>
                <w:rFonts w:cs="Arial"/>
                <w:color w:val="000000" w:themeColor="text1"/>
              </w:rPr>
            </w:pPr>
            <w:r w:rsidRPr="001356A9">
              <w:rPr>
                <w:rFonts w:cs="Arial"/>
                <w:color w:val="000000" w:themeColor="text1"/>
              </w:rPr>
              <w:t>04</w:t>
            </w:r>
          </w:p>
        </w:tc>
        <w:tc>
          <w:tcPr>
            <w:tcW w:w="5090" w:type="dxa"/>
            <w:tcBorders>
              <w:top w:val="single" w:sz="4" w:space="0" w:color="auto"/>
              <w:left w:val="single" w:sz="4" w:space="0" w:color="auto"/>
              <w:bottom w:val="single" w:sz="4" w:space="0" w:color="auto"/>
              <w:right w:val="single" w:sz="4" w:space="0" w:color="auto"/>
            </w:tcBorders>
            <w:noWrap/>
            <w:vAlign w:val="center"/>
            <w:hideMark/>
          </w:tcPr>
          <w:p w14:paraId="0AE13858" w14:textId="77777777" w:rsidR="00F8068C" w:rsidRPr="001356A9" w:rsidRDefault="00F8068C" w:rsidP="005B0E7B">
            <w:pPr>
              <w:rPr>
                <w:rFonts w:cs="Arial"/>
                <w:color w:val="000000" w:themeColor="text1"/>
                <w:highlight w:val="magenta"/>
              </w:rPr>
            </w:pPr>
            <w:r w:rsidRPr="001356A9">
              <w:rPr>
                <w:rFonts w:cs="Arial"/>
                <w:color w:val="000000" w:themeColor="text1"/>
              </w:rPr>
              <w:t>Support for participants with portal updates and issues.</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D3B44F5" w14:textId="77777777" w:rsidR="00F8068C" w:rsidRPr="001356A9" w:rsidRDefault="00F8068C" w:rsidP="005B0E7B">
            <w:pPr>
              <w:jc w:val="center"/>
              <w:rPr>
                <w:rFonts w:cs="Arial"/>
                <w:color w:val="000000" w:themeColor="text1"/>
                <w:highlight w:val="magenta"/>
              </w:rPr>
            </w:pPr>
            <w:r w:rsidRPr="001356A9">
              <w:rPr>
                <w:rFonts w:cs="Arial"/>
                <w:color w:val="000000" w:themeColor="text1"/>
              </w:rPr>
              <w:t>1 000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D165A9" w14:textId="77777777" w:rsidR="00F8068C" w:rsidRPr="001356A9" w:rsidRDefault="00F8068C" w:rsidP="005B0E7B">
            <w:pPr>
              <w:jc w:val="left"/>
              <w:rPr>
                <w:rFonts w:cs="Arial"/>
                <w:color w:val="000000" w:themeColor="text1"/>
              </w:rPr>
            </w:pPr>
            <w:r w:rsidRPr="001356A9">
              <w:rPr>
                <w:rFonts w:cs="Arial"/>
                <w:color w:val="000000" w:themeColor="text1"/>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D35EB92" w14:textId="77777777" w:rsidR="00F8068C" w:rsidRPr="001356A9" w:rsidRDefault="00F8068C" w:rsidP="005B0E7B">
            <w:pPr>
              <w:rPr>
                <w:rFonts w:cs="Arial"/>
                <w:color w:val="000000" w:themeColor="text1"/>
              </w:rPr>
            </w:pPr>
            <w:r w:rsidRPr="001356A9">
              <w:rPr>
                <w:rFonts w:cs="Arial"/>
                <w:color w:val="000000" w:themeColor="text1"/>
              </w:rPr>
              <w:t>.</w:t>
            </w:r>
          </w:p>
        </w:tc>
      </w:tr>
      <w:tr w:rsidR="00F8068C" w:rsidRPr="001356A9" w14:paraId="19D628A5" w14:textId="77777777" w:rsidTr="005B0E7B">
        <w:trPr>
          <w:trHeight w:val="276"/>
        </w:trPr>
        <w:tc>
          <w:tcPr>
            <w:tcW w:w="865" w:type="dxa"/>
            <w:tcBorders>
              <w:top w:val="single" w:sz="4" w:space="0" w:color="auto"/>
              <w:left w:val="single" w:sz="4" w:space="0" w:color="auto"/>
              <w:bottom w:val="single" w:sz="4" w:space="0" w:color="auto"/>
              <w:right w:val="single" w:sz="4" w:space="0" w:color="auto"/>
            </w:tcBorders>
            <w:noWrap/>
            <w:vAlign w:val="bottom"/>
            <w:hideMark/>
          </w:tcPr>
          <w:p w14:paraId="41EBF685" w14:textId="77777777" w:rsidR="00F8068C" w:rsidRPr="001356A9" w:rsidRDefault="00F8068C" w:rsidP="005B0E7B">
            <w:pPr>
              <w:jc w:val="center"/>
              <w:rPr>
                <w:rFonts w:cs="Arial"/>
                <w:color w:val="000000" w:themeColor="text1"/>
              </w:rPr>
            </w:pPr>
            <w:r w:rsidRPr="001356A9">
              <w:rPr>
                <w:rFonts w:cs="Arial"/>
                <w:color w:val="000000" w:themeColor="text1"/>
              </w:rPr>
              <w:t>05</w:t>
            </w:r>
          </w:p>
        </w:tc>
        <w:tc>
          <w:tcPr>
            <w:tcW w:w="5090" w:type="dxa"/>
            <w:tcBorders>
              <w:top w:val="single" w:sz="4" w:space="0" w:color="auto"/>
              <w:left w:val="single" w:sz="4" w:space="0" w:color="auto"/>
              <w:bottom w:val="single" w:sz="4" w:space="0" w:color="auto"/>
              <w:right w:val="single" w:sz="4" w:space="0" w:color="auto"/>
            </w:tcBorders>
            <w:noWrap/>
            <w:vAlign w:val="center"/>
            <w:hideMark/>
          </w:tcPr>
          <w:p w14:paraId="145D36DE" w14:textId="77777777" w:rsidR="00F8068C" w:rsidRPr="001356A9" w:rsidRDefault="00F8068C" w:rsidP="005B0E7B">
            <w:pPr>
              <w:rPr>
                <w:rFonts w:cs="Arial"/>
                <w:color w:val="000000" w:themeColor="text1"/>
                <w:highlight w:val="magenta"/>
              </w:rPr>
            </w:pPr>
            <w:r w:rsidRPr="001356A9">
              <w:rPr>
                <w:rFonts w:cs="Arial"/>
                <w:color w:val="000000" w:themeColor="text1"/>
              </w:rPr>
              <w:t>Answering participants’ questions on the testing and on the specifications;</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0EA15D" w14:textId="77777777" w:rsidR="00F8068C" w:rsidRPr="001356A9" w:rsidRDefault="00F8068C" w:rsidP="005B0E7B">
            <w:pPr>
              <w:jc w:val="center"/>
              <w:rPr>
                <w:rFonts w:cs="Arial"/>
                <w:color w:val="000000" w:themeColor="text1"/>
                <w:highlight w:val="magenta"/>
              </w:rPr>
            </w:pPr>
            <w:r w:rsidRPr="001356A9">
              <w:rPr>
                <w:rFonts w:cs="Arial"/>
                <w:color w:val="000000" w:themeColor="text1"/>
              </w:rPr>
              <w:t>9 000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5147E5" w14:textId="77777777" w:rsidR="00F8068C" w:rsidRPr="001356A9" w:rsidRDefault="00F8068C" w:rsidP="005B0E7B">
            <w:pPr>
              <w:jc w:val="left"/>
              <w:rPr>
                <w:rFonts w:cs="Arial"/>
                <w:color w:val="000000" w:themeColor="text1"/>
              </w:rPr>
            </w:pPr>
            <w:r w:rsidRPr="001356A9">
              <w:rPr>
                <w:rFonts w:cs="Arial"/>
                <w:color w:val="000000" w:themeColor="text1"/>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4401799" w14:textId="77777777" w:rsidR="00F8068C" w:rsidRPr="001356A9" w:rsidRDefault="00F8068C" w:rsidP="005B0E7B">
            <w:pPr>
              <w:rPr>
                <w:rFonts w:cs="Arial"/>
                <w:color w:val="000000" w:themeColor="text1"/>
              </w:rPr>
            </w:pPr>
            <w:r w:rsidRPr="001356A9">
              <w:rPr>
                <w:rFonts w:cs="Arial"/>
                <w:color w:val="000000" w:themeColor="text1"/>
              </w:rPr>
              <w:t>.</w:t>
            </w:r>
          </w:p>
        </w:tc>
      </w:tr>
      <w:tr w:rsidR="00F8068C" w:rsidRPr="001356A9" w14:paraId="078A719E" w14:textId="77777777" w:rsidTr="005B0E7B">
        <w:trPr>
          <w:trHeight w:val="276"/>
        </w:trPr>
        <w:tc>
          <w:tcPr>
            <w:tcW w:w="865" w:type="dxa"/>
            <w:tcBorders>
              <w:top w:val="single" w:sz="4" w:space="0" w:color="auto"/>
              <w:left w:val="single" w:sz="4" w:space="0" w:color="auto"/>
              <w:bottom w:val="single" w:sz="4" w:space="0" w:color="auto"/>
              <w:right w:val="single" w:sz="4" w:space="0" w:color="auto"/>
            </w:tcBorders>
            <w:noWrap/>
            <w:vAlign w:val="bottom"/>
          </w:tcPr>
          <w:p w14:paraId="47E1F02C" w14:textId="77777777" w:rsidR="00F8068C" w:rsidRPr="001356A9" w:rsidRDefault="00F8068C" w:rsidP="005B0E7B">
            <w:pPr>
              <w:jc w:val="center"/>
              <w:rPr>
                <w:rFonts w:cs="Arial"/>
                <w:color w:val="000000" w:themeColor="text1"/>
              </w:rPr>
            </w:pPr>
            <w:r w:rsidRPr="001356A9">
              <w:rPr>
                <w:rFonts w:cs="Arial"/>
                <w:color w:val="000000" w:themeColor="text1"/>
              </w:rPr>
              <w:t>06</w:t>
            </w:r>
          </w:p>
        </w:tc>
        <w:tc>
          <w:tcPr>
            <w:tcW w:w="5090" w:type="dxa"/>
            <w:tcBorders>
              <w:top w:val="single" w:sz="4" w:space="0" w:color="auto"/>
              <w:left w:val="single" w:sz="4" w:space="0" w:color="auto"/>
              <w:bottom w:val="single" w:sz="4" w:space="0" w:color="auto"/>
              <w:right w:val="single" w:sz="4" w:space="0" w:color="auto"/>
            </w:tcBorders>
            <w:noWrap/>
            <w:vAlign w:val="center"/>
          </w:tcPr>
          <w:p w14:paraId="41C7A499" w14:textId="77777777" w:rsidR="00F8068C" w:rsidRPr="001356A9" w:rsidRDefault="00F8068C" w:rsidP="005B0E7B">
            <w:pPr>
              <w:rPr>
                <w:rFonts w:cs="Arial"/>
                <w:color w:val="000000" w:themeColor="text1"/>
                <w:highlight w:val="magenta"/>
              </w:rPr>
            </w:pPr>
            <w:r w:rsidRPr="001356A9">
              <w:rPr>
                <w:rFonts w:cs="Arial"/>
                <w:color w:val="000000" w:themeColor="text1"/>
              </w:rPr>
              <w:t>Assisting with the consolidation and formatting of the test results and reported issues to produce the Plugtests Report.</w:t>
            </w:r>
          </w:p>
        </w:tc>
        <w:tc>
          <w:tcPr>
            <w:tcW w:w="1417" w:type="dxa"/>
            <w:tcBorders>
              <w:top w:val="single" w:sz="4" w:space="0" w:color="auto"/>
              <w:left w:val="single" w:sz="4" w:space="0" w:color="auto"/>
              <w:bottom w:val="single" w:sz="4" w:space="0" w:color="auto"/>
              <w:right w:val="single" w:sz="4" w:space="0" w:color="auto"/>
            </w:tcBorders>
            <w:noWrap/>
            <w:vAlign w:val="center"/>
          </w:tcPr>
          <w:p w14:paraId="2302488B" w14:textId="77777777" w:rsidR="00F8068C" w:rsidRPr="001356A9" w:rsidRDefault="00F8068C" w:rsidP="005B0E7B">
            <w:pPr>
              <w:jc w:val="center"/>
              <w:rPr>
                <w:rFonts w:cs="Arial"/>
                <w:color w:val="000000" w:themeColor="text1"/>
                <w:highlight w:val="magenta"/>
              </w:rPr>
            </w:pPr>
            <w:r w:rsidRPr="001356A9">
              <w:rPr>
                <w:rFonts w:cs="Arial"/>
                <w:color w:val="000000" w:themeColor="text1"/>
              </w:rPr>
              <w:t>4 000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9A5B07F" w14:textId="77777777" w:rsidR="00F8068C" w:rsidRPr="001356A9" w:rsidRDefault="00F8068C" w:rsidP="005B0E7B">
            <w:pPr>
              <w:jc w:val="left"/>
              <w:rPr>
                <w:rFonts w:cs="Arial"/>
                <w:color w:val="000000" w:themeColor="text1"/>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5470D439" w14:textId="77777777" w:rsidR="00F8068C" w:rsidRPr="001356A9" w:rsidRDefault="00F8068C" w:rsidP="005B0E7B">
            <w:pPr>
              <w:rPr>
                <w:rFonts w:cs="Arial"/>
                <w:color w:val="000000" w:themeColor="text1"/>
              </w:rPr>
            </w:pPr>
          </w:p>
        </w:tc>
      </w:tr>
      <w:tr w:rsidR="00F8068C" w:rsidRPr="001356A9" w14:paraId="50C32E4B" w14:textId="77777777" w:rsidTr="005B0E7B">
        <w:trPr>
          <w:trHeight w:val="276"/>
        </w:trPr>
        <w:tc>
          <w:tcPr>
            <w:tcW w:w="5955" w:type="dxa"/>
            <w:gridSpan w:val="2"/>
            <w:tcBorders>
              <w:top w:val="single" w:sz="4" w:space="0" w:color="auto"/>
              <w:left w:val="single" w:sz="4" w:space="0" w:color="auto"/>
              <w:bottom w:val="single" w:sz="4" w:space="0" w:color="auto"/>
              <w:right w:val="single" w:sz="4" w:space="0" w:color="auto"/>
            </w:tcBorders>
            <w:noWrap/>
            <w:vAlign w:val="bottom"/>
          </w:tcPr>
          <w:p w14:paraId="653564E1" w14:textId="77777777" w:rsidR="00F8068C" w:rsidRPr="001356A9" w:rsidRDefault="00F8068C" w:rsidP="005B0E7B">
            <w:pPr>
              <w:jc w:val="right"/>
              <w:rPr>
                <w:rFonts w:cs="Arial"/>
                <w:b/>
                <w:bCs/>
                <w:color w:val="000000" w:themeColor="text1"/>
              </w:rPr>
            </w:pPr>
            <w:r w:rsidRPr="001356A9">
              <w:rPr>
                <w:rFonts w:cs="Arial"/>
                <w:b/>
                <w:bCs/>
                <w:color w:val="000000" w:themeColor="text1"/>
              </w:rPr>
              <w:t>TOTAL</w:t>
            </w:r>
          </w:p>
        </w:tc>
        <w:tc>
          <w:tcPr>
            <w:tcW w:w="1417" w:type="dxa"/>
            <w:tcBorders>
              <w:top w:val="single" w:sz="4" w:space="0" w:color="auto"/>
              <w:left w:val="single" w:sz="4" w:space="0" w:color="auto"/>
              <w:bottom w:val="single" w:sz="4" w:space="0" w:color="auto"/>
              <w:right w:val="single" w:sz="4" w:space="0" w:color="auto"/>
            </w:tcBorders>
            <w:noWrap/>
          </w:tcPr>
          <w:p w14:paraId="4C6C0B91" w14:textId="77777777" w:rsidR="00F8068C" w:rsidRPr="001356A9" w:rsidRDefault="00F8068C" w:rsidP="005B0E7B">
            <w:pPr>
              <w:jc w:val="center"/>
              <w:rPr>
                <w:rFonts w:cs="Arial"/>
                <w:b/>
                <w:bCs/>
                <w:color w:val="000000" w:themeColor="text1"/>
              </w:rPr>
            </w:pPr>
            <w:r w:rsidRPr="001356A9">
              <w:rPr>
                <w:rFonts w:cs="Arial"/>
                <w:b/>
                <w:bCs/>
                <w:color w:val="000000" w:themeColor="text1"/>
              </w:rPr>
              <w:t>35 000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8048EDE" w14:textId="77777777" w:rsidR="00F8068C" w:rsidRPr="001356A9" w:rsidRDefault="00F8068C" w:rsidP="005B0E7B">
            <w:pPr>
              <w:jc w:val="left"/>
              <w:rPr>
                <w:rFonts w:cs="Arial"/>
                <w:color w:val="000000" w:themeColor="text1"/>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11E9C8A5" w14:textId="77777777" w:rsidR="00F8068C" w:rsidRPr="001356A9" w:rsidRDefault="00F8068C" w:rsidP="005B0E7B">
            <w:pPr>
              <w:rPr>
                <w:rFonts w:cs="Arial"/>
                <w:color w:val="000000" w:themeColor="text1"/>
              </w:rPr>
            </w:pPr>
          </w:p>
        </w:tc>
      </w:tr>
    </w:tbl>
    <w:p w14:paraId="6AD3D09B" w14:textId="77777777" w:rsidR="00F8068C" w:rsidRDefault="00F8068C" w:rsidP="00F8068C"/>
    <w:p w14:paraId="5AF6B096" w14:textId="77777777" w:rsidR="00F8068C" w:rsidRPr="00A37705" w:rsidRDefault="00F8068C" w:rsidP="00F8068C">
      <w:r>
        <w:rPr>
          <w:b/>
        </w:rPr>
        <w:t>Amount in Euro (mandatory)</w:t>
      </w:r>
      <w:r>
        <w:t>: I</w:t>
      </w:r>
      <w:r w:rsidRPr="00A37705">
        <w:t xml:space="preserve">ndicate the </w:t>
      </w:r>
      <w:r>
        <w:t>price offered for your contribution to the task(s).</w:t>
      </w:r>
    </w:p>
    <w:p w14:paraId="44E14215" w14:textId="77777777" w:rsidR="00F8068C" w:rsidRDefault="00F8068C" w:rsidP="00F8068C">
      <w:r w:rsidRPr="003B2E5C">
        <w:rPr>
          <w:b/>
        </w:rPr>
        <w:t>% of whole task</w:t>
      </w:r>
      <w:r>
        <w:rPr>
          <w:b/>
        </w:rPr>
        <w:t xml:space="preserve"> (mandatory)</w:t>
      </w:r>
      <w:r>
        <w:t>:  Indicate to which percentage of the execution of the whole task your offer corresponds.</w:t>
      </w:r>
    </w:p>
    <w:p w14:paraId="10B1066F" w14:textId="77777777" w:rsidR="00F8068C" w:rsidRDefault="00F8068C" w:rsidP="00F8068C">
      <w:r>
        <w:t>P</w:t>
      </w:r>
      <w:r w:rsidRPr="0055626C">
        <w:t xml:space="preserve">rovide a description of the proposed approach, competences, </w:t>
      </w:r>
      <w:r>
        <w:t xml:space="preserve">and </w:t>
      </w:r>
      <w:r w:rsidRPr="0055626C">
        <w:t>reference to related activities</w:t>
      </w:r>
      <w:r>
        <w:t>:</w:t>
      </w:r>
    </w:p>
    <w:p w14:paraId="72508BE4" w14:textId="77777777" w:rsidR="00F8068C" w:rsidRPr="00F8068C" w:rsidRDefault="00F8068C" w:rsidP="00F8068C">
      <w:pPr>
        <w:pStyle w:val="ListParagraph"/>
        <w:numPr>
          <w:ilvl w:val="0"/>
          <w:numId w:val="1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F8068C">
        <w:rPr>
          <w:rFonts w:ascii="Arial" w:hAnsi="Arial" w:cs="Arial"/>
          <w:sz w:val="20"/>
          <w:szCs w:val="16"/>
        </w:rPr>
        <w:t>Explain which part of the task corresponds to the requested percentage that your company/organisation will handle.</w:t>
      </w:r>
    </w:p>
    <w:p w14:paraId="1713932E" w14:textId="77777777" w:rsidR="00F8068C" w:rsidRPr="00F8068C" w:rsidRDefault="00F8068C" w:rsidP="00F8068C">
      <w:pPr>
        <w:pStyle w:val="ListParagraph"/>
        <w:numPr>
          <w:ilvl w:val="0"/>
          <w:numId w:val="1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F8068C">
        <w:rPr>
          <w:rFonts w:ascii="Arial" w:hAnsi="Arial" w:cs="Arial"/>
          <w:sz w:val="20"/>
          <w:szCs w:val="16"/>
        </w:rPr>
        <w:t>Explain the scope that your company/organisation will cover.</w:t>
      </w:r>
    </w:p>
    <w:p w14:paraId="65020E2C" w14:textId="77777777" w:rsidR="00F8068C" w:rsidRPr="00F8068C" w:rsidRDefault="00F8068C" w:rsidP="00F8068C">
      <w:pPr>
        <w:pStyle w:val="ListParagraph"/>
        <w:numPr>
          <w:ilvl w:val="0"/>
          <w:numId w:val="1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F8068C">
        <w:rPr>
          <w:rFonts w:ascii="Arial" w:hAnsi="Arial" w:cs="Arial"/>
          <w:sz w:val="20"/>
          <w:szCs w:val="16"/>
        </w:rPr>
        <w:t>Explain your approach to the management of quality.</w:t>
      </w:r>
    </w:p>
    <w:p w14:paraId="1AE68C3F" w14:textId="77777777" w:rsidR="00F8068C" w:rsidRPr="00F8068C" w:rsidRDefault="00F8068C" w:rsidP="00F8068C">
      <w:pPr>
        <w:pStyle w:val="ListParagraph"/>
        <w:numPr>
          <w:ilvl w:val="0"/>
          <w:numId w:val="1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F8068C">
        <w:rPr>
          <w:rFonts w:ascii="Arial" w:hAnsi="Arial" w:cs="Arial"/>
          <w:sz w:val="20"/>
          <w:szCs w:val="16"/>
        </w:rPr>
        <w:t>Explain your approach to the management of the risks and their mitigation.</w:t>
      </w:r>
    </w:p>
    <w:p w14:paraId="199F13B2" w14:textId="77777777" w:rsidR="00F8068C" w:rsidRPr="00F8068C" w:rsidRDefault="00F8068C" w:rsidP="00F8068C">
      <w:pPr>
        <w:pStyle w:val="ListParagraph"/>
        <w:numPr>
          <w:ilvl w:val="0"/>
          <w:numId w:val="1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F8068C">
        <w:rPr>
          <w:rFonts w:ascii="Arial" w:hAnsi="Arial" w:cs="Arial"/>
          <w:sz w:val="20"/>
          <w:szCs w:val="16"/>
        </w:rPr>
        <w:t>Describe and justify the proposed costs to achieve the objectives of this project.</w:t>
      </w:r>
    </w:p>
    <w:p w14:paraId="06C36018" w14:textId="77777777" w:rsidR="00F8068C" w:rsidRPr="00F8068C" w:rsidRDefault="00F8068C" w:rsidP="00F8068C">
      <w:pPr>
        <w:rPr>
          <w:rFonts w:cs="Arial"/>
          <w:sz w:val="16"/>
          <w:szCs w:val="16"/>
        </w:rPr>
      </w:pPr>
    </w:p>
    <w:p w14:paraId="104A36B0" w14:textId="77777777" w:rsidR="00F8068C" w:rsidRDefault="00F8068C" w:rsidP="00F8068C">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br w:type="page"/>
      </w:r>
      <w:bookmarkStart w:id="2" w:name="Annex_C"/>
      <w:bookmarkEnd w:id="2"/>
      <w:r>
        <w:lastRenderedPageBreak/>
        <w:t>Annex II</w:t>
      </w:r>
      <w:r>
        <w:tab/>
        <w:t xml:space="preserve"> Terms and conditions</w:t>
      </w:r>
      <w:r>
        <w:br/>
      </w:r>
      <w:proofErr w:type="spellStart"/>
      <w:r w:rsidRPr="00624000">
        <w:t>CfE</w:t>
      </w:r>
      <w:proofErr w:type="spellEnd"/>
      <w:r w:rsidRPr="00624000">
        <w:t xml:space="preserve"> –</w:t>
      </w:r>
      <w:r>
        <w:t xml:space="preserve"> SPLU203 (TC ESI)</w:t>
      </w:r>
      <w:r w:rsidRPr="00624000">
        <w:t xml:space="preserve"> Deadline:</w:t>
      </w:r>
      <w:r>
        <w:t xml:space="preserve"> 29 June 2026</w:t>
      </w:r>
    </w:p>
    <w:p w14:paraId="0A20B9BC" w14:textId="77777777" w:rsidR="00F8068C" w:rsidRPr="000A1537" w:rsidRDefault="00F8068C" w:rsidP="00F8068C">
      <w:pPr>
        <w:rPr>
          <w:b/>
          <w:sz w:val="24"/>
          <w:szCs w:val="24"/>
        </w:rPr>
      </w:pPr>
      <w:r>
        <w:rPr>
          <w:b/>
          <w:sz w:val="24"/>
          <w:szCs w:val="24"/>
        </w:rPr>
        <w:t>2</w:t>
      </w:r>
      <w:r w:rsidRPr="000A1537">
        <w:rPr>
          <w:b/>
          <w:sz w:val="24"/>
          <w:szCs w:val="24"/>
        </w:rPr>
        <w:t>.1</w:t>
      </w:r>
      <w:r w:rsidRPr="000A1537">
        <w:rPr>
          <w:b/>
          <w:sz w:val="24"/>
          <w:szCs w:val="24"/>
        </w:rPr>
        <w:tab/>
        <w:t xml:space="preserve">Submission of </w:t>
      </w:r>
      <w:r>
        <w:rPr>
          <w:b/>
          <w:sz w:val="24"/>
          <w:szCs w:val="24"/>
        </w:rPr>
        <w:t>p</w:t>
      </w:r>
      <w:r w:rsidRPr="000A1537">
        <w:rPr>
          <w:b/>
          <w:sz w:val="24"/>
          <w:szCs w:val="24"/>
        </w:rPr>
        <w:t>roposals</w:t>
      </w:r>
    </w:p>
    <w:p w14:paraId="248212D4" w14:textId="77777777" w:rsidR="00F8068C" w:rsidRDefault="00F8068C" w:rsidP="00F8068C"/>
    <w:p w14:paraId="2D1904F7" w14:textId="77777777" w:rsidR="00F8068C" w:rsidRDefault="00F8068C" w:rsidP="00F8068C">
      <w:r>
        <w:t xml:space="preserve">All proposals in response to this </w:t>
      </w:r>
      <w:proofErr w:type="spellStart"/>
      <w:r>
        <w:t>CfE</w:t>
      </w:r>
      <w:proofErr w:type="spellEnd"/>
      <w:r>
        <w:t xml:space="preserve"> shall be submitted </w:t>
      </w:r>
      <w:r w:rsidRPr="00CF4048">
        <w:t>before</w:t>
      </w:r>
      <w:r>
        <w:t xml:space="preserve"> </w:t>
      </w:r>
      <w:r w:rsidRPr="00286039">
        <w:t>the deadline indicated in this</w:t>
      </w:r>
      <w:r>
        <w:rPr>
          <w:b/>
        </w:rPr>
        <w:t xml:space="preserve"> </w:t>
      </w:r>
      <w:r w:rsidRPr="00286039">
        <w:t>Collective</w:t>
      </w:r>
      <w:r>
        <w:t xml:space="preserve"> Letter</w:t>
      </w:r>
      <w:r w:rsidRPr="00286039">
        <w:t xml:space="preserve">, using </w:t>
      </w:r>
      <w:r>
        <w:t xml:space="preserve">exclusively </w:t>
      </w:r>
      <w:r w:rsidRPr="00286039">
        <w:t xml:space="preserve">the </w:t>
      </w:r>
      <w:r>
        <w:t>web</w:t>
      </w:r>
      <w:r w:rsidRPr="00286039">
        <w:t xml:space="preserve"> application on the ETSI Portal at the following address:</w:t>
      </w:r>
      <w:r w:rsidRPr="00CF4048">
        <w:t xml:space="preserve"> </w:t>
      </w:r>
      <w:hyperlink r:id="rId11" w:history="1">
        <w:r w:rsidRPr="009A3DF0">
          <w:rPr>
            <w:rStyle w:val="Hyperlink"/>
          </w:rPr>
          <w:t>https://portal.etsi.org/cfe</w:t>
        </w:r>
      </w:hyperlink>
      <w:r w:rsidRPr="00CF4048">
        <w:t>.</w:t>
      </w:r>
    </w:p>
    <w:p w14:paraId="33E0492E" w14:textId="77777777" w:rsidR="00F8068C" w:rsidRDefault="00F8068C" w:rsidP="00F8068C"/>
    <w:p w14:paraId="3E642E32" w14:textId="77777777" w:rsidR="00F8068C" w:rsidRDefault="00F8068C" w:rsidP="00F8068C">
      <w:r>
        <w:t xml:space="preserve">Proposals shall be composed of a Curriculum Vitae of the proposed service providers’ personnel and the Annex I of this </w:t>
      </w:r>
      <w:proofErr w:type="spellStart"/>
      <w:r>
        <w:t>CfE</w:t>
      </w:r>
      <w:proofErr w:type="spellEnd"/>
      <w:r>
        <w:t xml:space="preserve"> duly filled out.</w:t>
      </w:r>
    </w:p>
    <w:p w14:paraId="244D0EC1" w14:textId="77777777" w:rsidR="00F8068C" w:rsidRDefault="00F8068C" w:rsidP="00F8068C">
      <w:r>
        <w:t>Proposals that will be partial or incomplete at the deadline will not be accepted.</w:t>
      </w:r>
      <w:r w:rsidRPr="00286039">
        <w:t xml:space="preserve"> </w:t>
      </w:r>
      <w:r>
        <w:t xml:space="preserve"> </w:t>
      </w:r>
    </w:p>
    <w:p w14:paraId="3B3BCCBE" w14:textId="77777777" w:rsidR="00F8068C" w:rsidRDefault="00F8068C" w:rsidP="00F8068C"/>
    <w:p w14:paraId="002A6B92" w14:textId="77777777" w:rsidR="00F8068C" w:rsidRDefault="00F8068C" w:rsidP="00F8068C">
      <w:r>
        <w:t>The terms and conditions in this Annex will apply.</w:t>
      </w:r>
    </w:p>
    <w:p w14:paraId="766D6BA5" w14:textId="77777777" w:rsidR="00F8068C" w:rsidRDefault="00F8068C" w:rsidP="00F8068C"/>
    <w:p w14:paraId="5EC78E34" w14:textId="77777777" w:rsidR="00F8068C" w:rsidRDefault="00F8068C" w:rsidP="00F8068C"/>
    <w:p w14:paraId="28A75375" w14:textId="77777777" w:rsidR="00F8068C" w:rsidRPr="000A1537" w:rsidRDefault="00F8068C" w:rsidP="00F8068C">
      <w:pPr>
        <w:rPr>
          <w:b/>
          <w:sz w:val="24"/>
          <w:szCs w:val="24"/>
        </w:rPr>
      </w:pPr>
      <w:r>
        <w:rPr>
          <w:b/>
          <w:sz w:val="24"/>
          <w:szCs w:val="24"/>
        </w:rPr>
        <w:t>2.2</w:t>
      </w:r>
      <w:r>
        <w:rPr>
          <w:b/>
          <w:sz w:val="24"/>
          <w:szCs w:val="24"/>
        </w:rPr>
        <w:tab/>
      </w:r>
      <w:r w:rsidRPr="000A1537">
        <w:rPr>
          <w:b/>
          <w:sz w:val="24"/>
          <w:szCs w:val="24"/>
        </w:rPr>
        <w:t xml:space="preserve">Modification and </w:t>
      </w:r>
      <w:r>
        <w:rPr>
          <w:b/>
          <w:sz w:val="24"/>
          <w:szCs w:val="24"/>
        </w:rPr>
        <w:t>w</w:t>
      </w:r>
      <w:r w:rsidRPr="000A1537">
        <w:rPr>
          <w:b/>
          <w:sz w:val="24"/>
          <w:szCs w:val="24"/>
        </w:rPr>
        <w:t xml:space="preserve">ithdrawal of </w:t>
      </w:r>
      <w:r>
        <w:rPr>
          <w:b/>
          <w:sz w:val="24"/>
          <w:szCs w:val="24"/>
        </w:rPr>
        <w:t>p</w:t>
      </w:r>
      <w:r w:rsidRPr="000A1537">
        <w:rPr>
          <w:b/>
          <w:sz w:val="24"/>
          <w:szCs w:val="24"/>
        </w:rPr>
        <w:t>roposals</w:t>
      </w:r>
    </w:p>
    <w:p w14:paraId="36397EEE" w14:textId="77777777" w:rsidR="00F8068C" w:rsidRDefault="00F8068C" w:rsidP="00F8068C"/>
    <w:p w14:paraId="56C7389E" w14:textId="77777777" w:rsidR="00F8068C" w:rsidRDefault="00F8068C" w:rsidP="00F8068C">
      <w:r>
        <w:t xml:space="preserve">Applicants may, without prejudice to themselves, modify or withdraw their proposal by written request, provided that the request is received by ETSI prior to the due date and time, at the address to which their proposal was submitted. The applicant may submit a new proposal </w:t>
      </w:r>
      <w:proofErr w:type="gramStart"/>
      <w:r>
        <w:t>provided that</w:t>
      </w:r>
      <w:proofErr w:type="gramEnd"/>
      <w:r>
        <w:t xml:space="preserve"> it is received prior to the deadline for responding which is specified in this Collective Letter.</w:t>
      </w:r>
    </w:p>
    <w:p w14:paraId="33D3DC2B" w14:textId="77777777" w:rsidR="00F8068C" w:rsidRDefault="00F8068C" w:rsidP="00F8068C"/>
    <w:p w14:paraId="61B21E22" w14:textId="77777777" w:rsidR="00F8068C" w:rsidRDefault="00F8068C" w:rsidP="00F8068C"/>
    <w:p w14:paraId="093AE741" w14:textId="77777777" w:rsidR="00F8068C" w:rsidRPr="000A1537" w:rsidRDefault="00F8068C" w:rsidP="00F8068C">
      <w:pPr>
        <w:rPr>
          <w:b/>
          <w:sz w:val="24"/>
          <w:szCs w:val="24"/>
        </w:rPr>
      </w:pPr>
      <w:bookmarkStart w:id="3" w:name="_Ref434831705"/>
      <w:r>
        <w:rPr>
          <w:b/>
          <w:sz w:val="24"/>
          <w:szCs w:val="24"/>
        </w:rPr>
        <w:t>2.3</w:t>
      </w:r>
      <w:r>
        <w:rPr>
          <w:b/>
          <w:sz w:val="24"/>
          <w:szCs w:val="24"/>
        </w:rPr>
        <w:tab/>
      </w:r>
      <w:r w:rsidRPr="000A1537">
        <w:rPr>
          <w:b/>
          <w:sz w:val="24"/>
          <w:szCs w:val="24"/>
        </w:rPr>
        <w:t xml:space="preserve">Assessment of </w:t>
      </w:r>
      <w:bookmarkEnd w:id="3"/>
      <w:r>
        <w:rPr>
          <w:b/>
          <w:sz w:val="24"/>
          <w:szCs w:val="24"/>
        </w:rPr>
        <w:t>p</w:t>
      </w:r>
      <w:r w:rsidRPr="000A1537">
        <w:rPr>
          <w:b/>
          <w:sz w:val="24"/>
          <w:szCs w:val="24"/>
        </w:rPr>
        <w:t>roposals</w:t>
      </w:r>
    </w:p>
    <w:p w14:paraId="33C6677B" w14:textId="77777777" w:rsidR="00F8068C" w:rsidRDefault="00F8068C" w:rsidP="00F8068C"/>
    <w:p w14:paraId="5D7C9C5E" w14:textId="77777777" w:rsidR="00F8068C" w:rsidRDefault="00F8068C" w:rsidP="00F8068C">
      <w:r w:rsidRPr="001D3AE0">
        <w:t xml:space="preserve">The </w:t>
      </w:r>
      <w:r>
        <w:t xml:space="preserve">ETSI </w:t>
      </w:r>
      <w:r w:rsidRPr="001D3AE0">
        <w:t xml:space="preserve">Director-General, in consultation with the </w:t>
      </w:r>
      <w:r>
        <w:t>CTI Director</w:t>
      </w:r>
      <w:r w:rsidRPr="001D3AE0">
        <w:t xml:space="preserve">, is responsible for the selection of the </w:t>
      </w:r>
      <w:r>
        <w:t>service providers</w:t>
      </w:r>
      <w:r w:rsidRPr="001D3AE0">
        <w:t xml:space="preserve"> that will be contracted to perform the</w:t>
      </w:r>
      <w:r>
        <w:t xml:space="preserve"> project </w:t>
      </w:r>
      <w:r w:rsidRPr="001D3AE0">
        <w:t xml:space="preserve">work. The </w:t>
      </w:r>
      <w:r>
        <w:t xml:space="preserve">ETSI </w:t>
      </w:r>
      <w:r w:rsidRPr="001D3AE0">
        <w:t xml:space="preserve">Director-General and the </w:t>
      </w:r>
      <w:r>
        <w:t>CTI Director</w:t>
      </w:r>
      <w:r w:rsidRPr="001D3AE0">
        <w:t xml:space="preserve"> may be assisted by a </w:t>
      </w:r>
      <w:r>
        <w:t>s</w:t>
      </w:r>
      <w:r w:rsidRPr="001D3AE0">
        <w:t xml:space="preserve">election </w:t>
      </w:r>
      <w:r>
        <w:t>p</w:t>
      </w:r>
      <w:r w:rsidRPr="001D3AE0">
        <w:t>anel to assess the applications received and make the final decision</w:t>
      </w:r>
      <w:r>
        <w:t>.</w:t>
      </w:r>
    </w:p>
    <w:p w14:paraId="1087B551" w14:textId="77777777" w:rsidR="00F8068C" w:rsidRDefault="00F8068C" w:rsidP="00F8068C"/>
    <w:p w14:paraId="41439EDF" w14:textId="77777777" w:rsidR="00F8068C" w:rsidRDefault="00F8068C" w:rsidP="00F8068C">
      <w:r>
        <w:t>As per article 1.10.4 of the ETSI Directives, the Director-General may discard proposals that could be identified as creating potential conflict of interest.</w:t>
      </w:r>
    </w:p>
    <w:p w14:paraId="5A329E90" w14:textId="77777777" w:rsidR="00F8068C" w:rsidRDefault="00F8068C" w:rsidP="00F8068C"/>
    <w:p w14:paraId="62F9D413" w14:textId="77777777" w:rsidR="00F8068C" w:rsidRDefault="00F8068C" w:rsidP="00F8068C">
      <w:r>
        <w:t>The ETSI Secretariat will only communicate to the applicants the result of the selection (accepted or not accepted). Should applicants need more information on the rationale for the selection, they must address a formal request to the ETSI Director-General.</w:t>
      </w:r>
    </w:p>
    <w:p w14:paraId="2549CDF9" w14:textId="77777777" w:rsidR="00F8068C" w:rsidRDefault="00F8068C" w:rsidP="00F8068C"/>
    <w:p w14:paraId="1B6F809B" w14:textId="77777777" w:rsidR="00F8068C" w:rsidRDefault="00F8068C" w:rsidP="00F8068C">
      <w:r w:rsidRPr="00131CE3">
        <w:t>The following evaluation criteria will be applied to all proposals, in order of priority:</w:t>
      </w:r>
    </w:p>
    <w:p w14:paraId="1FA58829" w14:textId="77777777" w:rsidR="00F8068C" w:rsidRPr="00131CE3" w:rsidRDefault="00F8068C" w:rsidP="00F8068C"/>
    <w:p w14:paraId="2C655C2C" w14:textId="77777777" w:rsidR="00F8068C" w:rsidRPr="00F8068C" w:rsidRDefault="00F8068C" w:rsidP="00F8068C">
      <w:pPr>
        <w:pStyle w:val="ListParagraph"/>
        <w:numPr>
          <w:ilvl w:val="0"/>
          <w:numId w:val="14"/>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F8068C">
        <w:rPr>
          <w:rFonts w:ascii="Arial" w:hAnsi="Arial" w:cs="Arial"/>
          <w:sz w:val="20"/>
          <w:szCs w:val="16"/>
        </w:rPr>
        <w:t>Evidence that the applicant has the necessary structure and expertise to ensure delivery.</w:t>
      </w:r>
    </w:p>
    <w:p w14:paraId="478DBE34" w14:textId="77777777" w:rsidR="00F8068C" w:rsidRPr="00F8068C" w:rsidRDefault="00F8068C" w:rsidP="00F8068C">
      <w:pPr>
        <w:pStyle w:val="ListParagraph"/>
        <w:numPr>
          <w:ilvl w:val="0"/>
          <w:numId w:val="14"/>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F8068C">
        <w:rPr>
          <w:rFonts w:ascii="Arial" w:hAnsi="Arial" w:cs="Arial"/>
          <w:sz w:val="20"/>
          <w:szCs w:val="16"/>
        </w:rPr>
        <w:t>Reference to current or previous activities in the specific technical domain of this project.</w:t>
      </w:r>
    </w:p>
    <w:p w14:paraId="23C6AFE7" w14:textId="77777777" w:rsidR="00F8068C" w:rsidRPr="00F8068C" w:rsidRDefault="00F8068C" w:rsidP="00F8068C">
      <w:pPr>
        <w:pStyle w:val="ListParagraph"/>
        <w:numPr>
          <w:ilvl w:val="0"/>
          <w:numId w:val="14"/>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F8068C">
        <w:rPr>
          <w:rFonts w:ascii="Arial" w:hAnsi="Arial" w:cs="Arial"/>
          <w:sz w:val="20"/>
          <w:szCs w:val="16"/>
        </w:rPr>
        <w:t xml:space="preserve">Critical review of the most efficient way to achieve the objectives in the Project’s </w:t>
      </w:r>
      <w:proofErr w:type="spellStart"/>
      <w:r w:rsidRPr="00F8068C">
        <w:rPr>
          <w:rFonts w:ascii="Arial" w:hAnsi="Arial" w:cs="Arial"/>
          <w:sz w:val="20"/>
          <w:szCs w:val="16"/>
        </w:rPr>
        <w:t>ToR</w:t>
      </w:r>
      <w:proofErr w:type="spellEnd"/>
      <w:r w:rsidRPr="00F8068C">
        <w:rPr>
          <w:rFonts w:ascii="Arial" w:hAnsi="Arial" w:cs="Arial"/>
          <w:sz w:val="20"/>
          <w:szCs w:val="16"/>
        </w:rPr>
        <w:t>.</w:t>
      </w:r>
    </w:p>
    <w:p w14:paraId="1856F0AF" w14:textId="77777777" w:rsidR="00F8068C" w:rsidRPr="00F8068C" w:rsidRDefault="00F8068C" w:rsidP="00F8068C">
      <w:pPr>
        <w:pStyle w:val="ListParagraph"/>
        <w:numPr>
          <w:ilvl w:val="0"/>
          <w:numId w:val="14"/>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F8068C">
        <w:rPr>
          <w:rFonts w:ascii="Arial" w:hAnsi="Arial" w:cs="Arial"/>
          <w:sz w:val="20"/>
          <w:szCs w:val="16"/>
        </w:rPr>
        <w:t>Effective proposed approach/methodology for the execution of the tasks.</w:t>
      </w:r>
    </w:p>
    <w:p w14:paraId="5A5C3327" w14:textId="77777777" w:rsidR="00F8068C" w:rsidRPr="00F8068C" w:rsidRDefault="00F8068C" w:rsidP="00F8068C">
      <w:pPr>
        <w:pStyle w:val="ListParagraph"/>
        <w:numPr>
          <w:ilvl w:val="0"/>
          <w:numId w:val="14"/>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F8068C">
        <w:rPr>
          <w:rFonts w:ascii="Arial" w:hAnsi="Arial" w:cs="Arial"/>
          <w:sz w:val="20"/>
          <w:szCs w:val="16"/>
        </w:rPr>
        <w:t>Implementation schedule.</w:t>
      </w:r>
    </w:p>
    <w:p w14:paraId="1E23473F" w14:textId="77777777" w:rsidR="00F8068C" w:rsidRPr="00F8068C" w:rsidRDefault="00F8068C" w:rsidP="00F8068C">
      <w:pPr>
        <w:pStyle w:val="ListParagraph"/>
        <w:numPr>
          <w:ilvl w:val="0"/>
          <w:numId w:val="14"/>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F8068C">
        <w:rPr>
          <w:rFonts w:ascii="Arial" w:hAnsi="Arial" w:cs="Arial"/>
          <w:sz w:val="20"/>
          <w:szCs w:val="16"/>
        </w:rPr>
        <w:t>Clear pricing policy.</w:t>
      </w:r>
    </w:p>
    <w:p w14:paraId="4A70FAD4" w14:textId="77777777" w:rsidR="00F8068C" w:rsidRPr="00E34E9E" w:rsidRDefault="00F8068C" w:rsidP="00F8068C"/>
    <w:p w14:paraId="6B5360AB" w14:textId="77777777" w:rsidR="00F8068C" w:rsidRDefault="00F8068C" w:rsidP="00F8068C">
      <w:r>
        <w:t>Compliance with the first two (2) criteria is mandatory.</w:t>
      </w:r>
    </w:p>
    <w:p w14:paraId="78B06F29" w14:textId="77777777" w:rsidR="00F8068C" w:rsidRDefault="00F8068C" w:rsidP="00F8068C">
      <w:r>
        <w:t>Proposals that are not considered compliant with these criteria will be discarded.</w:t>
      </w:r>
    </w:p>
    <w:p w14:paraId="23A57F97" w14:textId="77777777" w:rsidR="00F8068C" w:rsidRDefault="00F8068C" w:rsidP="00F8068C"/>
    <w:p w14:paraId="1F1C9BE6" w14:textId="77777777" w:rsidR="00F8068C" w:rsidRDefault="00F8068C" w:rsidP="00F8068C">
      <w:r>
        <w:t xml:space="preserve">Priority will be given to the technical quality of the proposals. Pricing considerations will be </w:t>
      </w:r>
      <w:proofErr w:type="gramStart"/>
      <w:r>
        <w:t>taken into account</w:t>
      </w:r>
      <w:proofErr w:type="gramEnd"/>
      <w:r>
        <w:t xml:space="preserve"> to ensure that the best value for money is achieved. Compatibility with the maximum budget allocated will be verified before placing a service contract.</w:t>
      </w:r>
    </w:p>
    <w:p w14:paraId="27958A71" w14:textId="77777777" w:rsidR="00F8068C" w:rsidRDefault="00F8068C" w:rsidP="00F8068C"/>
    <w:p w14:paraId="2EECDA42" w14:textId="77777777" w:rsidR="00F8068C" w:rsidRDefault="00F8068C" w:rsidP="00F8068C">
      <w:r>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4F7DDB36" w14:textId="77777777" w:rsidR="00F8068C" w:rsidRDefault="00F8068C" w:rsidP="00F8068C"/>
    <w:p w14:paraId="2A4F7A2A" w14:textId="77777777" w:rsidR="00F8068C" w:rsidRPr="000A1537" w:rsidRDefault="00F8068C" w:rsidP="00F8068C">
      <w:pPr>
        <w:rPr>
          <w:b/>
          <w:sz w:val="24"/>
          <w:szCs w:val="24"/>
        </w:rPr>
      </w:pPr>
      <w:r>
        <w:rPr>
          <w:b/>
          <w:sz w:val="24"/>
          <w:szCs w:val="24"/>
        </w:rPr>
        <w:lastRenderedPageBreak/>
        <w:t>2.4</w:t>
      </w:r>
      <w:r>
        <w:rPr>
          <w:b/>
          <w:sz w:val="24"/>
          <w:szCs w:val="24"/>
        </w:rPr>
        <w:tab/>
      </w:r>
      <w:r w:rsidRPr="000A1537">
        <w:rPr>
          <w:b/>
          <w:sz w:val="24"/>
          <w:szCs w:val="24"/>
        </w:rPr>
        <w:t xml:space="preserve">IPR and confidentiality </w:t>
      </w:r>
      <w:r>
        <w:rPr>
          <w:b/>
          <w:sz w:val="24"/>
          <w:szCs w:val="24"/>
        </w:rPr>
        <w:t>a</w:t>
      </w:r>
      <w:r w:rsidRPr="000A1537">
        <w:rPr>
          <w:b/>
          <w:sz w:val="24"/>
          <w:szCs w:val="24"/>
        </w:rPr>
        <w:t>greements</w:t>
      </w:r>
    </w:p>
    <w:p w14:paraId="460E650A" w14:textId="77777777" w:rsidR="00F8068C" w:rsidRDefault="00F8068C" w:rsidP="00F8068C"/>
    <w:p w14:paraId="31470AEC" w14:textId="77777777" w:rsidR="00F8068C" w:rsidRDefault="00F8068C" w:rsidP="00F8068C">
      <w:r>
        <w:t xml:space="preserve">The information provided in this </w:t>
      </w:r>
      <w:proofErr w:type="spellStart"/>
      <w:r>
        <w:t>CfE</w:t>
      </w:r>
      <w:proofErr w:type="spellEnd"/>
      <w:r>
        <w:t xml:space="preserve">, as well as the fact that the applicant has received the </w:t>
      </w:r>
      <w:proofErr w:type="spellStart"/>
      <w:r>
        <w:t>CfE</w:t>
      </w:r>
      <w:proofErr w:type="spellEnd"/>
      <w:r>
        <w:t xml:space="preserve">, is considered confidential and protected under copyright laws. The applicant may not discuss, share, or use the information in this </w:t>
      </w:r>
      <w:proofErr w:type="spellStart"/>
      <w:r>
        <w:t>CfE</w:t>
      </w:r>
      <w:proofErr w:type="spellEnd"/>
      <w:r>
        <w:t xml:space="preserve"> for any purpose other than the response to this </w:t>
      </w:r>
      <w:proofErr w:type="spellStart"/>
      <w:r>
        <w:t>CfE</w:t>
      </w:r>
      <w:proofErr w:type="spellEnd"/>
      <w:r>
        <w:t>.</w:t>
      </w:r>
    </w:p>
    <w:p w14:paraId="0D7AD4DB" w14:textId="77777777" w:rsidR="00F8068C" w:rsidRDefault="00F8068C" w:rsidP="00F8068C"/>
    <w:p w14:paraId="3C449639" w14:textId="77777777" w:rsidR="00F8068C" w:rsidRDefault="00F8068C" w:rsidP="00F8068C">
      <w:r>
        <w:t xml:space="preserve">ETSI will not disclose the content of any proposals to other applicants or any other party, </w:t>
      </w:r>
      <w:proofErr w:type="gramStart"/>
      <w:r>
        <w:t>with the exception of</w:t>
      </w:r>
      <w:proofErr w:type="gramEnd"/>
      <w:r>
        <w:t xml:space="preserve"> the persons involved in the assessment process described in §2.3 above.</w:t>
      </w:r>
    </w:p>
    <w:p w14:paraId="2E43D92E" w14:textId="77777777" w:rsidR="00F8068C" w:rsidRDefault="00F8068C" w:rsidP="00F8068C"/>
    <w:p w14:paraId="7BEF96B2" w14:textId="77777777" w:rsidR="00F8068C" w:rsidRDefault="00F8068C" w:rsidP="00F8068C">
      <w:r>
        <w:t xml:space="preserve">However, ETSI reserves the right to make use of the information provided in this proposal to improve the project definition for the purpose of this </w:t>
      </w:r>
      <w:proofErr w:type="spellStart"/>
      <w:r>
        <w:t>CfE</w:t>
      </w:r>
      <w:proofErr w:type="spellEnd"/>
      <w:r>
        <w:t xml:space="preserve"> or any other </w:t>
      </w:r>
      <w:proofErr w:type="gramStart"/>
      <w:r>
        <w:t>manner in which</w:t>
      </w:r>
      <w:proofErr w:type="gramEnd"/>
      <w:r>
        <w:t xml:space="preserve"> ETSI may decide to proceed to select the service providers.</w:t>
      </w:r>
    </w:p>
    <w:p w14:paraId="31751477" w14:textId="77777777" w:rsidR="00F8068C" w:rsidRDefault="00F8068C" w:rsidP="00F8068C"/>
    <w:p w14:paraId="739EDEFC" w14:textId="77777777" w:rsidR="00F8068C" w:rsidRDefault="00F8068C" w:rsidP="00F8068C">
      <w:r>
        <w:t>If successful, the applicant will be required to sign a service contract, which includes IPR and confidentiality clauses aligned with the relevant policies in the ETSI Directives.</w:t>
      </w:r>
    </w:p>
    <w:p w14:paraId="30DD6DDF" w14:textId="77777777" w:rsidR="00F8068C" w:rsidRDefault="00F8068C" w:rsidP="00F8068C"/>
    <w:p w14:paraId="39CCD576" w14:textId="77777777" w:rsidR="00F8068C" w:rsidRDefault="00F8068C" w:rsidP="00F8068C"/>
    <w:p w14:paraId="0225D45B" w14:textId="77777777" w:rsidR="00F8068C" w:rsidRPr="000A1537" w:rsidRDefault="00F8068C" w:rsidP="00F8068C">
      <w:pPr>
        <w:rPr>
          <w:b/>
          <w:sz w:val="24"/>
          <w:szCs w:val="24"/>
        </w:rPr>
      </w:pPr>
      <w:r>
        <w:rPr>
          <w:b/>
          <w:sz w:val="24"/>
          <w:szCs w:val="24"/>
        </w:rPr>
        <w:t>2.5</w:t>
      </w:r>
      <w:r>
        <w:rPr>
          <w:b/>
          <w:sz w:val="24"/>
          <w:szCs w:val="24"/>
        </w:rPr>
        <w:tab/>
      </w:r>
      <w:r w:rsidRPr="000A1537">
        <w:rPr>
          <w:b/>
          <w:sz w:val="24"/>
          <w:szCs w:val="24"/>
        </w:rPr>
        <w:t>Preparation cost</w:t>
      </w:r>
    </w:p>
    <w:p w14:paraId="00505B4A" w14:textId="77777777" w:rsidR="00F8068C" w:rsidRDefault="00F8068C" w:rsidP="00F8068C"/>
    <w:p w14:paraId="25CACA27" w14:textId="77777777" w:rsidR="00F8068C" w:rsidRDefault="00F8068C" w:rsidP="00F8068C">
      <w:r>
        <w:t>ETSI will not be responsible for any costs or expenses that the applicant may incur in preparing and/or submitting the proposal.</w:t>
      </w:r>
    </w:p>
    <w:p w14:paraId="6FBA0157" w14:textId="77777777" w:rsidR="00F8068C" w:rsidRDefault="00F8068C" w:rsidP="00F8068C"/>
    <w:p w14:paraId="4DD26BFA" w14:textId="77777777" w:rsidR="00F8068C" w:rsidRDefault="00F8068C" w:rsidP="00F8068C"/>
    <w:p w14:paraId="1C853BF3" w14:textId="77777777" w:rsidR="00F8068C" w:rsidRPr="000A1537" w:rsidRDefault="00F8068C" w:rsidP="00F8068C">
      <w:pPr>
        <w:rPr>
          <w:b/>
          <w:sz w:val="24"/>
          <w:szCs w:val="24"/>
        </w:rPr>
      </w:pPr>
      <w:r>
        <w:rPr>
          <w:b/>
          <w:sz w:val="24"/>
          <w:szCs w:val="24"/>
        </w:rPr>
        <w:t>2.6</w:t>
      </w:r>
      <w:r>
        <w:rPr>
          <w:b/>
          <w:sz w:val="24"/>
          <w:szCs w:val="24"/>
        </w:rPr>
        <w:tab/>
      </w:r>
      <w:r w:rsidRPr="000A1537">
        <w:rPr>
          <w:b/>
          <w:sz w:val="24"/>
          <w:szCs w:val="24"/>
        </w:rPr>
        <w:t xml:space="preserve">Service </w:t>
      </w:r>
      <w:r>
        <w:rPr>
          <w:b/>
          <w:sz w:val="24"/>
          <w:szCs w:val="24"/>
        </w:rPr>
        <w:t>c</w:t>
      </w:r>
      <w:r w:rsidRPr="000A1537">
        <w:rPr>
          <w:b/>
          <w:sz w:val="24"/>
          <w:szCs w:val="24"/>
        </w:rPr>
        <w:t>ontract</w:t>
      </w:r>
    </w:p>
    <w:p w14:paraId="3E59A2DB" w14:textId="77777777" w:rsidR="00F8068C" w:rsidRDefault="00F8068C" w:rsidP="00F8068C"/>
    <w:p w14:paraId="0FC993A3" w14:textId="77777777" w:rsidR="00F8068C" w:rsidRDefault="00F8068C" w:rsidP="00F8068C">
      <w:r>
        <w:t>A service contract will be proposed to the applicants who will be selected to perform the work.</w:t>
      </w:r>
    </w:p>
    <w:p w14:paraId="43319328" w14:textId="77777777" w:rsidR="00F8068C" w:rsidRPr="00FF43DA" w:rsidRDefault="00F8068C" w:rsidP="00F8068C">
      <w:r>
        <w:t xml:space="preserve">Details on the Terms and Conditions of this contract can be found on the ETSI Portal, at the following address: </w:t>
      </w:r>
      <w:hyperlink r:id="rId12" w:history="1">
        <w:r>
          <w:rPr>
            <w:rStyle w:val="Hyperlink"/>
          </w:rPr>
          <w:t>https://portal.etsi.org/Portals/0/TBpages/STFs/Docs/SPLU_Service_Contract_%20Template_V1.0_Clean_Final.pdf</w:t>
        </w:r>
      </w:hyperlink>
    </w:p>
    <w:p w14:paraId="426B632D" w14:textId="77777777" w:rsidR="00645150" w:rsidRPr="0007181A" w:rsidRDefault="00645150" w:rsidP="00A65393"/>
    <w:sectPr w:rsidR="00645150" w:rsidRPr="0007181A" w:rsidSect="007709D2">
      <w:headerReference w:type="default" r:id="rId13"/>
      <w:headerReference w:type="first" r:id="rId14"/>
      <w:type w:val="continuous"/>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83DB" w14:textId="77777777" w:rsidR="00F92E8E" w:rsidRDefault="00F92E8E">
      <w:r>
        <w:separator/>
      </w:r>
    </w:p>
  </w:endnote>
  <w:endnote w:type="continuationSeparator" w:id="0">
    <w:p w14:paraId="3DF1498C" w14:textId="77777777" w:rsidR="00F92E8E" w:rsidRDefault="00F9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FC77" w14:textId="77777777" w:rsidR="00F92E8E" w:rsidRDefault="00F92E8E">
      <w:r>
        <w:separator/>
      </w:r>
    </w:p>
  </w:footnote>
  <w:footnote w:type="continuationSeparator" w:id="0">
    <w:p w14:paraId="7D9CCFDC" w14:textId="77777777" w:rsidR="00F92E8E" w:rsidRDefault="00F92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4F35B0" w14:paraId="01A29D6A" w14:textId="77777777">
      <w:trPr>
        <w:jc w:val="right"/>
      </w:trPr>
      <w:tc>
        <w:tcPr>
          <w:tcW w:w="5039" w:type="dxa"/>
        </w:tcPr>
        <w:p w14:paraId="46E606E0" w14:textId="6128D2F9" w:rsidR="004F35B0" w:rsidRDefault="004F35B0" w:rsidP="00094E3E">
          <w:pPr>
            <w:pStyle w:val="Header"/>
          </w:pPr>
          <w:proofErr w:type="spellStart"/>
          <w:r>
            <w:t>ToR</w:t>
          </w:r>
          <w:proofErr w:type="spellEnd"/>
          <w:r>
            <w:t xml:space="preserve"> S</w:t>
          </w:r>
          <w:r w:rsidR="002B5D17">
            <w:t>PLU</w:t>
          </w:r>
          <w:r>
            <w:t xml:space="preserve"> </w:t>
          </w:r>
          <w:r w:rsidR="004059FF">
            <w:t>203</w:t>
          </w:r>
        </w:p>
      </w:tc>
    </w:tr>
    <w:tr w:rsidR="004F35B0" w14:paraId="2C0C9DF0" w14:textId="77777777">
      <w:trPr>
        <w:jc w:val="right"/>
      </w:trPr>
      <w:tc>
        <w:tcPr>
          <w:tcW w:w="5039" w:type="dxa"/>
        </w:tcPr>
        <w:p w14:paraId="567D9D69" w14:textId="77777777" w:rsidR="004F35B0" w:rsidRPr="001B5122" w:rsidRDefault="004F35B0" w:rsidP="001B5122">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B13C87D" w14:textId="77777777" w:rsidR="004F35B0" w:rsidRPr="001B5122" w:rsidRDefault="004F35B0" w:rsidP="001B51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A64A" w14:textId="1A5117DE" w:rsidR="004F35B0" w:rsidRDefault="004F35B0" w:rsidP="009507A4">
    <w:pPr>
      <w:pStyle w:val="Header"/>
      <w:ind w:right="-1"/>
    </w:pPr>
    <w:r>
      <w:rPr>
        <w:noProof/>
      </w:rPr>
      <w:drawing>
        <wp:anchor distT="0" distB="0" distL="114300" distR="114300" simplePos="0" relativeHeight="251658240" behindDoc="0" locked="0" layoutInCell="1" allowOverlap="1" wp14:anchorId="190528FA" wp14:editId="306CEAB3">
          <wp:simplePos x="0" y="0"/>
          <wp:positionH relativeFrom="column">
            <wp:posOffset>-493378</wp:posOffset>
          </wp:positionH>
          <wp:positionV relativeFrom="paragraph">
            <wp:posOffset>-232324</wp:posOffset>
          </wp:positionV>
          <wp:extent cx="2247900" cy="723900"/>
          <wp:effectExtent l="0" t="0" r="0" b="0"/>
          <wp:wrapNone/>
          <wp:docPr id="4" name="Picture 4"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4F15E789">
      <w:t>ToR</w:t>
    </w:r>
    <w:proofErr w:type="spellEnd"/>
    <w:r w:rsidR="4F15E789">
      <w:t xml:space="preserve"> SPLU </w:t>
    </w:r>
    <w:r w:rsidR="00944C01">
      <w:t>203</w:t>
    </w:r>
  </w:p>
  <w:tbl>
    <w:tblPr>
      <w:tblW w:w="5039" w:type="dxa"/>
      <w:jc w:val="right"/>
      <w:tblLook w:val="01E0" w:firstRow="1" w:lastRow="1" w:firstColumn="1" w:lastColumn="1" w:noHBand="0" w:noVBand="0"/>
    </w:tblPr>
    <w:tblGrid>
      <w:gridCol w:w="5039"/>
    </w:tblGrid>
    <w:tr w:rsidR="009507A4" w:rsidRPr="001B5122" w14:paraId="759CA7FF" w14:textId="77777777" w:rsidTr="003876F3">
      <w:trPr>
        <w:jc w:val="right"/>
      </w:trPr>
      <w:tc>
        <w:tcPr>
          <w:tcW w:w="5039" w:type="dxa"/>
        </w:tcPr>
        <w:p w14:paraId="27C2C217" w14:textId="77777777" w:rsidR="009507A4" w:rsidRPr="001B5122" w:rsidRDefault="009507A4" w:rsidP="009507A4">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59D4311" w14:textId="77777777" w:rsidR="004F35B0" w:rsidRPr="009507A4" w:rsidRDefault="004F35B0" w:rsidP="009507A4">
    <w:pPr>
      <w:pStyle w:val="Header"/>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3" w15:restartNumberingAfterBreak="0">
    <w:nsid w:val="30A73B16"/>
    <w:multiLevelType w:val="multilevel"/>
    <w:tmpl w:val="04F2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7439"/>
    <w:multiLevelType w:val="multilevel"/>
    <w:tmpl w:val="98FC8EEE"/>
    <w:lvl w:ilvl="0">
      <w:start w:val="1"/>
      <w:numFmt w:val="bullet"/>
      <w:lvlText w:val="o"/>
      <w:lvlJc w:val="left"/>
      <w:pPr>
        <w:tabs>
          <w:tab w:val="num" w:pos="927"/>
        </w:tabs>
        <w:ind w:left="927" w:hanging="360"/>
      </w:pPr>
      <w:rPr>
        <w:rFonts w:ascii="Courier New" w:hAnsi="Courier New" w:cs="Courier New"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6" w15:restartNumberingAfterBreak="0">
    <w:nsid w:val="428415E7"/>
    <w:multiLevelType w:val="hybridMultilevel"/>
    <w:tmpl w:val="92100ADA"/>
    <w:lvl w:ilvl="0" w:tplc="BE8A5566">
      <w:start w:val="1"/>
      <w:numFmt w:val="decimal"/>
      <w:pStyle w:val="ListNumber"/>
      <w:lvlText w:val="(%1)"/>
      <w:lvlJc w:val="left"/>
      <w:pPr>
        <w:tabs>
          <w:tab w:val="num" w:pos="709"/>
        </w:tabs>
        <w:ind w:left="709" w:hanging="709"/>
      </w:pPr>
      <w:rPr>
        <w:rFonts w:cs="Times New Roman"/>
      </w:rPr>
    </w:lvl>
    <w:lvl w:ilvl="1" w:tplc="9CAAA0D0">
      <w:start w:val="1"/>
      <w:numFmt w:val="lowerLetter"/>
      <w:pStyle w:val="ListNumberLevel2"/>
      <w:lvlText w:val="(%2)"/>
      <w:lvlJc w:val="left"/>
      <w:pPr>
        <w:tabs>
          <w:tab w:val="num" w:pos="1417"/>
        </w:tabs>
        <w:ind w:left="1417" w:hanging="708"/>
      </w:pPr>
      <w:rPr>
        <w:rFonts w:cs="Times New Roman"/>
      </w:rPr>
    </w:lvl>
    <w:lvl w:ilvl="2" w:tplc="F30A60AC">
      <w:start w:val="1"/>
      <w:numFmt w:val="bullet"/>
      <w:pStyle w:val="ListNumberLevel3"/>
      <w:lvlText w:val="–"/>
      <w:lvlJc w:val="left"/>
      <w:pPr>
        <w:tabs>
          <w:tab w:val="num" w:pos="2126"/>
        </w:tabs>
        <w:ind w:left="2126" w:hanging="709"/>
      </w:pPr>
      <w:rPr>
        <w:rFonts w:ascii="Times New Roman" w:hAnsi="Times New Roman"/>
      </w:rPr>
    </w:lvl>
    <w:lvl w:ilvl="3" w:tplc="13DEB346">
      <w:start w:val="1"/>
      <w:numFmt w:val="bullet"/>
      <w:pStyle w:val="ListNumberLevel4"/>
      <w:lvlText w:val=""/>
      <w:lvlJc w:val="left"/>
      <w:pPr>
        <w:tabs>
          <w:tab w:val="num" w:pos="2835"/>
        </w:tabs>
        <w:ind w:left="2835" w:hanging="709"/>
      </w:pPr>
      <w:rPr>
        <w:rFonts w:ascii="Symbol" w:hAnsi="Symbol"/>
      </w:rPr>
    </w:lvl>
    <w:lvl w:ilvl="4" w:tplc="11AEC444">
      <w:start w:val="1"/>
      <w:numFmt w:val="lowerLetter"/>
      <w:lvlText w:val="(%5)"/>
      <w:lvlJc w:val="left"/>
      <w:pPr>
        <w:tabs>
          <w:tab w:val="num" w:pos="1800"/>
        </w:tabs>
        <w:ind w:left="1800" w:hanging="360"/>
      </w:pPr>
      <w:rPr>
        <w:rFonts w:cs="Times New Roman"/>
      </w:rPr>
    </w:lvl>
    <w:lvl w:ilvl="5" w:tplc="17F6A37C">
      <w:start w:val="1"/>
      <w:numFmt w:val="lowerRoman"/>
      <w:lvlText w:val="(%6)"/>
      <w:lvlJc w:val="left"/>
      <w:pPr>
        <w:tabs>
          <w:tab w:val="num" w:pos="2160"/>
        </w:tabs>
        <w:ind w:left="2160" w:hanging="360"/>
      </w:pPr>
      <w:rPr>
        <w:rFonts w:cs="Times New Roman"/>
      </w:rPr>
    </w:lvl>
    <w:lvl w:ilvl="6" w:tplc="4CF6F864">
      <w:start w:val="1"/>
      <w:numFmt w:val="decimal"/>
      <w:lvlText w:val="%7."/>
      <w:lvlJc w:val="left"/>
      <w:pPr>
        <w:tabs>
          <w:tab w:val="num" w:pos="2520"/>
        </w:tabs>
        <w:ind w:left="2520" w:hanging="360"/>
      </w:pPr>
      <w:rPr>
        <w:rFonts w:cs="Times New Roman"/>
      </w:rPr>
    </w:lvl>
    <w:lvl w:ilvl="7" w:tplc="C480D616">
      <w:start w:val="1"/>
      <w:numFmt w:val="lowerLetter"/>
      <w:lvlText w:val="%8."/>
      <w:lvlJc w:val="left"/>
      <w:pPr>
        <w:tabs>
          <w:tab w:val="num" w:pos="2880"/>
        </w:tabs>
        <w:ind w:left="2880" w:hanging="360"/>
      </w:pPr>
      <w:rPr>
        <w:rFonts w:cs="Times New Roman"/>
      </w:rPr>
    </w:lvl>
    <w:lvl w:ilvl="8" w:tplc="90E2C132">
      <w:start w:val="1"/>
      <w:numFmt w:val="lowerRoman"/>
      <w:lvlText w:val="%9."/>
      <w:lvlJc w:val="left"/>
      <w:pPr>
        <w:tabs>
          <w:tab w:val="num" w:pos="3240"/>
        </w:tabs>
        <w:ind w:left="3240" w:hanging="360"/>
      </w:pPr>
      <w:rPr>
        <w:rFonts w:cs="Times New Roman"/>
      </w:rPr>
    </w:lvl>
  </w:abstractNum>
  <w:abstractNum w:abstractNumId="7"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54BD0BEC"/>
    <w:multiLevelType w:val="hybridMultilevel"/>
    <w:tmpl w:val="72D6F376"/>
    <w:lvl w:ilvl="0" w:tplc="8ADA47B2">
      <w:start w:val="1"/>
      <w:numFmt w:val="bullet"/>
      <w:pStyle w:val="ListBullet"/>
      <w:lvlText w:val=""/>
      <w:lvlJc w:val="left"/>
      <w:pPr>
        <w:tabs>
          <w:tab w:val="num" w:pos="283"/>
        </w:tabs>
        <w:ind w:left="283" w:hanging="283"/>
      </w:pPr>
      <w:rPr>
        <w:rFonts w:ascii="Symbol" w:hAnsi="Symbol"/>
      </w:rPr>
    </w:lvl>
    <w:lvl w:ilvl="1" w:tplc="D020180C">
      <w:numFmt w:val="decimal"/>
      <w:lvlText w:val=""/>
      <w:lvlJc w:val="left"/>
    </w:lvl>
    <w:lvl w:ilvl="2" w:tplc="D09EB2EE">
      <w:numFmt w:val="decimal"/>
      <w:lvlText w:val=""/>
      <w:lvlJc w:val="left"/>
    </w:lvl>
    <w:lvl w:ilvl="3" w:tplc="083C633A">
      <w:numFmt w:val="decimal"/>
      <w:lvlText w:val=""/>
      <w:lvlJc w:val="left"/>
    </w:lvl>
    <w:lvl w:ilvl="4" w:tplc="19726F42">
      <w:numFmt w:val="decimal"/>
      <w:lvlText w:val=""/>
      <w:lvlJc w:val="left"/>
    </w:lvl>
    <w:lvl w:ilvl="5" w:tplc="BC12785A">
      <w:numFmt w:val="decimal"/>
      <w:lvlText w:val=""/>
      <w:lvlJc w:val="left"/>
    </w:lvl>
    <w:lvl w:ilvl="6" w:tplc="A502CAAC">
      <w:numFmt w:val="decimal"/>
      <w:lvlText w:val=""/>
      <w:lvlJc w:val="left"/>
    </w:lvl>
    <w:lvl w:ilvl="7" w:tplc="A8B6E684">
      <w:numFmt w:val="decimal"/>
      <w:lvlText w:val=""/>
      <w:lvlJc w:val="left"/>
    </w:lvl>
    <w:lvl w:ilvl="8" w:tplc="EE7A4E9E">
      <w:numFmt w:val="decimal"/>
      <w:lvlText w:val=""/>
      <w:lvlJc w:val="left"/>
    </w:lvl>
  </w:abstractNum>
  <w:abstractNum w:abstractNumId="9"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E677D"/>
    <w:multiLevelType w:val="hybridMultilevel"/>
    <w:tmpl w:val="C38C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1C67F9"/>
    <w:multiLevelType w:val="multilevel"/>
    <w:tmpl w:val="ABEE73E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D2C7670"/>
    <w:multiLevelType w:val="hybridMultilevel"/>
    <w:tmpl w:val="FA82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1477F"/>
    <w:multiLevelType w:val="multilevel"/>
    <w:tmpl w:val="F63E73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831710">
    <w:abstractNumId w:val="2"/>
  </w:num>
  <w:num w:numId="2" w16cid:durableId="750780852">
    <w:abstractNumId w:val="1"/>
  </w:num>
  <w:num w:numId="3" w16cid:durableId="1477336622">
    <w:abstractNumId w:val="11"/>
  </w:num>
  <w:num w:numId="4" w16cid:durableId="469136271">
    <w:abstractNumId w:val="0"/>
    <w:lvlOverride w:ilvl="0">
      <w:startOverride w:val="1"/>
    </w:lvlOverride>
  </w:num>
  <w:num w:numId="5" w16cid:durableId="1544370033">
    <w:abstractNumId w:val="7"/>
  </w:num>
  <w:num w:numId="6" w16cid:durableId="573127452">
    <w:abstractNumId w:val="6"/>
  </w:num>
  <w:num w:numId="7" w16cid:durableId="861631808">
    <w:abstractNumId w:val="8"/>
  </w:num>
  <w:num w:numId="8" w16cid:durableId="578711021">
    <w:abstractNumId w:val="13"/>
  </w:num>
  <w:num w:numId="9" w16cid:durableId="1122849608">
    <w:abstractNumId w:val="3"/>
  </w:num>
  <w:num w:numId="10" w16cid:durableId="401099406">
    <w:abstractNumId w:val="12"/>
  </w:num>
  <w:num w:numId="11" w16cid:durableId="230240994">
    <w:abstractNumId w:val="5"/>
  </w:num>
  <w:num w:numId="12" w16cid:durableId="1378237916">
    <w:abstractNumId w:val="4"/>
  </w:num>
  <w:num w:numId="13" w16cid:durableId="243147315">
    <w:abstractNumId w:val="9"/>
  </w:num>
  <w:num w:numId="14" w16cid:durableId="149043973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0NDM3MjMzNjG1NDNR0lEKTi0uzszPAykwqQUAhgZXnCwAAAA="/>
  </w:docVars>
  <w:rsids>
    <w:rsidRoot w:val="00AE0BDF"/>
    <w:rsid w:val="00001458"/>
    <w:rsid w:val="00001826"/>
    <w:rsid w:val="000021A9"/>
    <w:rsid w:val="00002B74"/>
    <w:rsid w:val="0000378B"/>
    <w:rsid w:val="000037AD"/>
    <w:rsid w:val="00004FF3"/>
    <w:rsid w:val="0000653B"/>
    <w:rsid w:val="00007B38"/>
    <w:rsid w:val="0001150B"/>
    <w:rsid w:val="0001165D"/>
    <w:rsid w:val="000304E2"/>
    <w:rsid w:val="00030CF1"/>
    <w:rsid w:val="00031B94"/>
    <w:rsid w:val="00037530"/>
    <w:rsid w:val="00041C52"/>
    <w:rsid w:val="000454EE"/>
    <w:rsid w:val="0004591F"/>
    <w:rsid w:val="00050CD7"/>
    <w:rsid w:val="00052A35"/>
    <w:rsid w:val="00052BB4"/>
    <w:rsid w:val="00056F5A"/>
    <w:rsid w:val="0006089C"/>
    <w:rsid w:val="000617CE"/>
    <w:rsid w:val="00061EB1"/>
    <w:rsid w:val="000633C1"/>
    <w:rsid w:val="0006411F"/>
    <w:rsid w:val="00064399"/>
    <w:rsid w:val="00064D0E"/>
    <w:rsid w:val="00067A31"/>
    <w:rsid w:val="0007181A"/>
    <w:rsid w:val="00071C49"/>
    <w:rsid w:val="00082E51"/>
    <w:rsid w:val="000830DC"/>
    <w:rsid w:val="00083911"/>
    <w:rsid w:val="00083F9E"/>
    <w:rsid w:val="00085469"/>
    <w:rsid w:val="000857DA"/>
    <w:rsid w:val="00091C1A"/>
    <w:rsid w:val="00094E3E"/>
    <w:rsid w:val="000A1222"/>
    <w:rsid w:val="000A5E70"/>
    <w:rsid w:val="000B331A"/>
    <w:rsid w:val="000C3AE2"/>
    <w:rsid w:val="000C5B6B"/>
    <w:rsid w:val="000C6889"/>
    <w:rsid w:val="000D0026"/>
    <w:rsid w:val="000D3C43"/>
    <w:rsid w:val="000D4549"/>
    <w:rsid w:val="000D6CA9"/>
    <w:rsid w:val="000D709D"/>
    <w:rsid w:val="000E1F4E"/>
    <w:rsid w:val="000E5E04"/>
    <w:rsid w:val="000E78C8"/>
    <w:rsid w:val="000F2038"/>
    <w:rsid w:val="000F2D9E"/>
    <w:rsid w:val="000F5731"/>
    <w:rsid w:val="00101434"/>
    <w:rsid w:val="00103A3D"/>
    <w:rsid w:val="00104A3F"/>
    <w:rsid w:val="001052FA"/>
    <w:rsid w:val="001101BA"/>
    <w:rsid w:val="00123B51"/>
    <w:rsid w:val="00126772"/>
    <w:rsid w:val="00132601"/>
    <w:rsid w:val="00133C8A"/>
    <w:rsid w:val="001350FA"/>
    <w:rsid w:val="00141AE7"/>
    <w:rsid w:val="001438E8"/>
    <w:rsid w:val="001458B7"/>
    <w:rsid w:val="0014707A"/>
    <w:rsid w:val="00151113"/>
    <w:rsid w:val="001522DC"/>
    <w:rsid w:val="00156A86"/>
    <w:rsid w:val="00162792"/>
    <w:rsid w:val="0016432F"/>
    <w:rsid w:val="00165767"/>
    <w:rsid w:val="00166269"/>
    <w:rsid w:val="0016674F"/>
    <w:rsid w:val="001711F0"/>
    <w:rsid w:val="0017159C"/>
    <w:rsid w:val="00171C6D"/>
    <w:rsid w:val="00172A2D"/>
    <w:rsid w:val="001812F1"/>
    <w:rsid w:val="00181E48"/>
    <w:rsid w:val="00181F6A"/>
    <w:rsid w:val="001860CE"/>
    <w:rsid w:val="0018698A"/>
    <w:rsid w:val="00190FCC"/>
    <w:rsid w:val="00191B16"/>
    <w:rsid w:val="00192822"/>
    <w:rsid w:val="001957B9"/>
    <w:rsid w:val="001961FA"/>
    <w:rsid w:val="001968B1"/>
    <w:rsid w:val="001973F9"/>
    <w:rsid w:val="00197418"/>
    <w:rsid w:val="001A0490"/>
    <w:rsid w:val="001A1F92"/>
    <w:rsid w:val="001A3BE6"/>
    <w:rsid w:val="001A419E"/>
    <w:rsid w:val="001A449F"/>
    <w:rsid w:val="001A577A"/>
    <w:rsid w:val="001B5122"/>
    <w:rsid w:val="001B5AB9"/>
    <w:rsid w:val="001C0CBC"/>
    <w:rsid w:val="001C2294"/>
    <w:rsid w:val="001C797F"/>
    <w:rsid w:val="001D044E"/>
    <w:rsid w:val="001D531B"/>
    <w:rsid w:val="001D7882"/>
    <w:rsid w:val="001E70D8"/>
    <w:rsid w:val="001F1165"/>
    <w:rsid w:val="001F1A06"/>
    <w:rsid w:val="001F363B"/>
    <w:rsid w:val="001F6978"/>
    <w:rsid w:val="00203E1D"/>
    <w:rsid w:val="002062A8"/>
    <w:rsid w:val="002067E4"/>
    <w:rsid w:val="002074F3"/>
    <w:rsid w:val="00207D29"/>
    <w:rsid w:val="0021101A"/>
    <w:rsid w:val="00211930"/>
    <w:rsid w:val="00213878"/>
    <w:rsid w:val="002146B2"/>
    <w:rsid w:val="00216F95"/>
    <w:rsid w:val="002214FF"/>
    <w:rsid w:val="00222167"/>
    <w:rsid w:val="00223939"/>
    <w:rsid w:val="00225FBC"/>
    <w:rsid w:val="00226C19"/>
    <w:rsid w:val="00230372"/>
    <w:rsid w:val="002309AA"/>
    <w:rsid w:val="00232234"/>
    <w:rsid w:val="00235703"/>
    <w:rsid w:val="00237576"/>
    <w:rsid w:val="00240D44"/>
    <w:rsid w:val="00240DFC"/>
    <w:rsid w:val="002443A4"/>
    <w:rsid w:val="00245DEF"/>
    <w:rsid w:val="002465C1"/>
    <w:rsid w:val="0024742B"/>
    <w:rsid w:val="00252894"/>
    <w:rsid w:val="00255D75"/>
    <w:rsid w:val="00256D45"/>
    <w:rsid w:val="00260BF9"/>
    <w:rsid w:val="002706C4"/>
    <w:rsid w:val="00276201"/>
    <w:rsid w:val="00285F19"/>
    <w:rsid w:val="00290505"/>
    <w:rsid w:val="00292631"/>
    <w:rsid w:val="00293724"/>
    <w:rsid w:val="002940C9"/>
    <w:rsid w:val="002967EE"/>
    <w:rsid w:val="002A284E"/>
    <w:rsid w:val="002A2FEA"/>
    <w:rsid w:val="002A3509"/>
    <w:rsid w:val="002A5ADD"/>
    <w:rsid w:val="002B1D99"/>
    <w:rsid w:val="002B3C3B"/>
    <w:rsid w:val="002B53F4"/>
    <w:rsid w:val="002B5D17"/>
    <w:rsid w:val="002C0D22"/>
    <w:rsid w:val="002C1D9E"/>
    <w:rsid w:val="002C435F"/>
    <w:rsid w:val="002C490D"/>
    <w:rsid w:val="002C520E"/>
    <w:rsid w:val="002C6B19"/>
    <w:rsid w:val="002D0E5E"/>
    <w:rsid w:val="002D3130"/>
    <w:rsid w:val="002D7F7F"/>
    <w:rsid w:val="002E0501"/>
    <w:rsid w:val="002E2C46"/>
    <w:rsid w:val="002F183F"/>
    <w:rsid w:val="002F2159"/>
    <w:rsid w:val="002F74B3"/>
    <w:rsid w:val="00300688"/>
    <w:rsid w:val="00301EAE"/>
    <w:rsid w:val="003028F5"/>
    <w:rsid w:val="003036F7"/>
    <w:rsid w:val="00307450"/>
    <w:rsid w:val="00310E36"/>
    <w:rsid w:val="00314166"/>
    <w:rsid w:val="0031470F"/>
    <w:rsid w:val="00317D80"/>
    <w:rsid w:val="0032165A"/>
    <w:rsid w:val="00322994"/>
    <w:rsid w:val="00322B25"/>
    <w:rsid w:val="00324A57"/>
    <w:rsid w:val="00324C0B"/>
    <w:rsid w:val="0032663E"/>
    <w:rsid w:val="00326B5F"/>
    <w:rsid w:val="00330BF8"/>
    <w:rsid w:val="00331DEE"/>
    <w:rsid w:val="003323AA"/>
    <w:rsid w:val="00334B5B"/>
    <w:rsid w:val="00334EC3"/>
    <w:rsid w:val="00340811"/>
    <w:rsid w:val="00342C1C"/>
    <w:rsid w:val="00346516"/>
    <w:rsid w:val="00346D37"/>
    <w:rsid w:val="00352902"/>
    <w:rsid w:val="00353577"/>
    <w:rsid w:val="003559B9"/>
    <w:rsid w:val="00355E9E"/>
    <w:rsid w:val="00356B16"/>
    <w:rsid w:val="003573B5"/>
    <w:rsid w:val="003619E6"/>
    <w:rsid w:val="00362313"/>
    <w:rsid w:val="0036631C"/>
    <w:rsid w:val="0036682D"/>
    <w:rsid w:val="003712C2"/>
    <w:rsid w:val="003715B5"/>
    <w:rsid w:val="00374A5E"/>
    <w:rsid w:val="00374FAF"/>
    <w:rsid w:val="003779AF"/>
    <w:rsid w:val="00387AEA"/>
    <w:rsid w:val="00390858"/>
    <w:rsid w:val="00392D34"/>
    <w:rsid w:val="003930E3"/>
    <w:rsid w:val="003935AF"/>
    <w:rsid w:val="00393AC0"/>
    <w:rsid w:val="00394791"/>
    <w:rsid w:val="00395B1E"/>
    <w:rsid w:val="00397C62"/>
    <w:rsid w:val="003A1AC2"/>
    <w:rsid w:val="003A1BBA"/>
    <w:rsid w:val="003A361E"/>
    <w:rsid w:val="003A6FCA"/>
    <w:rsid w:val="003A7099"/>
    <w:rsid w:val="003B5986"/>
    <w:rsid w:val="003B5DFA"/>
    <w:rsid w:val="003C10D0"/>
    <w:rsid w:val="003C2A07"/>
    <w:rsid w:val="003C2C73"/>
    <w:rsid w:val="003C3959"/>
    <w:rsid w:val="003D00B7"/>
    <w:rsid w:val="003D0A69"/>
    <w:rsid w:val="003D618B"/>
    <w:rsid w:val="003E027F"/>
    <w:rsid w:val="003E303A"/>
    <w:rsid w:val="003E364C"/>
    <w:rsid w:val="003F0E01"/>
    <w:rsid w:val="003F17C4"/>
    <w:rsid w:val="003F4503"/>
    <w:rsid w:val="003F7DE2"/>
    <w:rsid w:val="004004CA"/>
    <w:rsid w:val="004005A5"/>
    <w:rsid w:val="00403DC4"/>
    <w:rsid w:val="00404035"/>
    <w:rsid w:val="004044D7"/>
    <w:rsid w:val="004059FF"/>
    <w:rsid w:val="00405DEE"/>
    <w:rsid w:val="004126CE"/>
    <w:rsid w:val="00413CCE"/>
    <w:rsid w:val="0041473D"/>
    <w:rsid w:val="00414A25"/>
    <w:rsid w:val="004176AE"/>
    <w:rsid w:val="004210B9"/>
    <w:rsid w:val="00422827"/>
    <w:rsid w:val="00425C29"/>
    <w:rsid w:val="0042612C"/>
    <w:rsid w:val="00426E27"/>
    <w:rsid w:val="00427330"/>
    <w:rsid w:val="00431490"/>
    <w:rsid w:val="00431BF6"/>
    <w:rsid w:val="00436DDF"/>
    <w:rsid w:val="004424CA"/>
    <w:rsid w:val="004424FD"/>
    <w:rsid w:val="0044361E"/>
    <w:rsid w:val="004441FF"/>
    <w:rsid w:val="00445B21"/>
    <w:rsid w:val="00450750"/>
    <w:rsid w:val="00454398"/>
    <w:rsid w:val="0045603E"/>
    <w:rsid w:val="00456259"/>
    <w:rsid w:val="00460AE9"/>
    <w:rsid w:val="00466814"/>
    <w:rsid w:val="00467D90"/>
    <w:rsid w:val="00471C0C"/>
    <w:rsid w:val="0047464C"/>
    <w:rsid w:val="0047720F"/>
    <w:rsid w:val="00480FA0"/>
    <w:rsid w:val="00481FE1"/>
    <w:rsid w:val="00482216"/>
    <w:rsid w:val="0048227B"/>
    <w:rsid w:val="0048429F"/>
    <w:rsid w:val="00485D05"/>
    <w:rsid w:val="0048628C"/>
    <w:rsid w:val="00486CF0"/>
    <w:rsid w:val="00486E61"/>
    <w:rsid w:val="00494B4B"/>
    <w:rsid w:val="004A45D0"/>
    <w:rsid w:val="004A4C54"/>
    <w:rsid w:val="004B0855"/>
    <w:rsid w:val="004B53BD"/>
    <w:rsid w:val="004B6151"/>
    <w:rsid w:val="004C2390"/>
    <w:rsid w:val="004C40FA"/>
    <w:rsid w:val="004C64D7"/>
    <w:rsid w:val="004C74DB"/>
    <w:rsid w:val="004D57A1"/>
    <w:rsid w:val="004D609B"/>
    <w:rsid w:val="004E2FC9"/>
    <w:rsid w:val="004E31EA"/>
    <w:rsid w:val="004E41DD"/>
    <w:rsid w:val="004E546F"/>
    <w:rsid w:val="004E59A2"/>
    <w:rsid w:val="004F0134"/>
    <w:rsid w:val="004F097E"/>
    <w:rsid w:val="004F33E5"/>
    <w:rsid w:val="004F3503"/>
    <w:rsid w:val="004F35B0"/>
    <w:rsid w:val="004F4D72"/>
    <w:rsid w:val="0050099A"/>
    <w:rsid w:val="005010C1"/>
    <w:rsid w:val="005035BA"/>
    <w:rsid w:val="00517B94"/>
    <w:rsid w:val="005203E7"/>
    <w:rsid w:val="00520A7D"/>
    <w:rsid w:val="0052196C"/>
    <w:rsid w:val="005225F6"/>
    <w:rsid w:val="0052429C"/>
    <w:rsid w:val="00531ABB"/>
    <w:rsid w:val="00532E77"/>
    <w:rsid w:val="00533A6B"/>
    <w:rsid w:val="005341E6"/>
    <w:rsid w:val="00536198"/>
    <w:rsid w:val="0053799E"/>
    <w:rsid w:val="005419E1"/>
    <w:rsid w:val="005425E2"/>
    <w:rsid w:val="00544CC4"/>
    <w:rsid w:val="005510D7"/>
    <w:rsid w:val="00552E61"/>
    <w:rsid w:val="00553764"/>
    <w:rsid w:val="005541A9"/>
    <w:rsid w:val="00555A89"/>
    <w:rsid w:val="005675BA"/>
    <w:rsid w:val="00571192"/>
    <w:rsid w:val="00575B71"/>
    <w:rsid w:val="00575C53"/>
    <w:rsid w:val="005764F5"/>
    <w:rsid w:val="00576932"/>
    <w:rsid w:val="00581AE7"/>
    <w:rsid w:val="00583470"/>
    <w:rsid w:val="00583F1C"/>
    <w:rsid w:val="005842EF"/>
    <w:rsid w:val="00587E65"/>
    <w:rsid w:val="00590D14"/>
    <w:rsid w:val="005A0607"/>
    <w:rsid w:val="005A318F"/>
    <w:rsid w:val="005A63A3"/>
    <w:rsid w:val="005B2629"/>
    <w:rsid w:val="005B58E9"/>
    <w:rsid w:val="005B663E"/>
    <w:rsid w:val="005C5AC0"/>
    <w:rsid w:val="005C5D34"/>
    <w:rsid w:val="005C7ED8"/>
    <w:rsid w:val="005D07FE"/>
    <w:rsid w:val="005D0FB6"/>
    <w:rsid w:val="005D33AE"/>
    <w:rsid w:val="005D3DDE"/>
    <w:rsid w:val="005D47FA"/>
    <w:rsid w:val="005D7AE7"/>
    <w:rsid w:val="005E0C03"/>
    <w:rsid w:val="005E3AEB"/>
    <w:rsid w:val="005E47D0"/>
    <w:rsid w:val="005E567D"/>
    <w:rsid w:val="005F1768"/>
    <w:rsid w:val="005F7A60"/>
    <w:rsid w:val="005F7BFB"/>
    <w:rsid w:val="00603114"/>
    <w:rsid w:val="0060314F"/>
    <w:rsid w:val="00606DD1"/>
    <w:rsid w:val="006114A3"/>
    <w:rsid w:val="006132AA"/>
    <w:rsid w:val="006137B4"/>
    <w:rsid w:val="0061575B"/>
    <w:rsid w:val="00615997"/>
    <w:rsid w:val="00616732"/>
    <w:rsid w:val="006231C9"/>
    <w:rsid w:val="0062322A"/>
    <w:rsid w:val="00624419"/>
    <w:rsid w:val="00626E24"/>
    <w:rsid w:val="0062724E"/>
    <w:rsid w:val="00631CBF"/>
    <w:rsid w:val="00632344"/>
    <w:rsid w:val="0063448F"/>
    <w:rsid w:val="00640DB1"/>
    <w:rsid w:val="00643F86"/>
    <w:rsid w:val="00645150"/>
    <w:rsid w:val="006474B5"/>
    <w:rsid w:val="00652D4E"/>
    <w:rsid w:val="00655E5B"/>
    <w:rsid w:val="006616AF"/>
    <w:rsid w:val="006718C2"/>
    <w:rsid w:val="0067217D"/>
    <w:rsid w:val="00672BE2"/>
    <w:rsid w:val="006739A1"/>
    <w:rsid w:val="00677790"/>
    <w:rsid w:val="0068056F"/>
    <w:rsid w:val="0068094F"/>
    <w:rsid w:val="00680FC8"/>
    <w:rsid w:val="006846BF"/>
    <w:rsid w:val="00690009"/>
    <w:rsid w:val="00691BA1"/>
    <w:rsid w:val="006A58EA"/>
    <w:rsid w:val="006B4243"/>
    <w:rsid w:val="006C2B23"/>
    <w:rsid w:val="006C60EB"/>
    <w:rsid w:val="006D7719"/>
    <w:rsid w:val="006D7A6A"/>
    <w:rsid w:val="006E13A0"/>
    <w:rsid w:val="006F0340"/>
    <w:rsid w:val="006F04F5"/>
    <w:rsid w:val="006F36E9"/>
    <w:rsid w:val="006F582B"/>
    <w:rsid w:val="006F6EE9"/>
    <w:rsid w:val="007032F3"/>
    <w:rsid w:val="00704AD9"/>
    <w:rsid w:val="00705310"/>
    <w:rsid w:val="00707D3E"/>
    <w:rsid w:val="007109FA"/>
    <w:rsid w:val="0071112F"/>
    <w:rsid w:val="00712FB8"/>
    <w:rsid w:val="0071636E"/>
    <w:rsid w:val="00723850"/>
    <w:rsid w:val="00731126"/>
    <w:rsid w:val="007330C8"/>
    <w:rsid w:val="007345B1"/>
    <w:rsid w:val="00736DFB"/>
    <w:rsid w:val="00737527"/>
    <w:rsid w:val="00741AEF"/>
    <w:rsid w:val="0074332F"/>
    <w:rsid w:val="0074662D"/>
    <w:rsid w:val="007509BA"/>
    <w:rsid w:val="00757985"/>
    <w:rsid w:val="00766AD0"/>
    <w:rsid w:val="00767A4B"/>
    <w:rsid w:val="00767F67"/>
    <w:rsid w:val="007709D2"/>
    <w:rsid w:val="00771071"/>
    <w:rsid w:val="00771F98"/>
    <w:rsid w:val="00773364"/>
    <w:rsid w:val="00773BE4"/>
    <w:rsid w:val="00774C83"/>
    <w:rsid w:val="00780BF7"/>
    <w:rsid w:val="007837E0"/>
    <w:rsid w:val="007864B1"/>
    <w:rsid w:val="00786693"/>
    <w:rsid w:val="00792472"/>
    <w:rsid w:val="0079329C"/>
    <w:rsid w:val="00793804"/>
    <w:rsid w:val="007A31AC"/>
    <w:rsid w:val="007A38FD"/>
    <w:rsid w:val="007A51A5"/>
    <w:rsid w:val="007A6FF0"/>
    <w:rsid w:val="007B0BBD"/>
    <w:rsid w:val="007B4162"/>
    <w:rsid w:val="007B563E"/>
    <w:rsid w:val="007B6A51"/>
    <w:rsid w:val="007C682E"/>
    <w:rsid w:val="007D0E61"/>
    <w:rsid w:val="007D5541"/>
    <w:rsid w:val="007D5EA6"/>
    <w:rsid w:val="007D5EAB"/>
    <w:rsid w:val="007D6479"/>
    <w:rsid w:val="007E2B68"/>
    <w:rsid w:val="007E467E"/>
    <w:rsid w:val="007F0D9C"/>
    <w:rsid w:val="007F3679"/>
    <w:rsid w:val="007F6E95"/>
    <w:rsid w:val="00802DDE"/>
    <w:rsid w:val="0081286A"/>
    <w:rsid w:val="00822DC3"/>
    <w:rsid w:val="00832F23"/>
    <w:rsid w:val="00840665"/>
    <w:rsid w:val="00841C06"/>
    <w:rsid w:val="00846054"/>
    <w:rsid w:val="00847B2F"/>
    <w:rsid w:val="008715B5"/>
    <w:rsid w:val="00873FA3"/>
    <w:rsid w:val="00876F48"/>
    <w:rsid w:val="00883E7C"/>
    <w:rsid w:val="00886F03"/>
    <w:rsid w:val="00887009"/>
    <w:rsid w:val="00894284"/>
    <w:rsid w:val="0089769F"/>
    <w:rsid w:val="00897CF4"/>
    <w:rsid w:val="008A69D1"/>
    <w:rsid w:val="008B110B"/>
    <w:rsid w:val="008C1309"/>
    <w:rsid w:val="008C3641"/>
    <w:rsid w:val="008C53E4"/>
    <w:rsid w:val="008D5CDB"/>
    <w:rsid w:val="008E19E1"/>
    <w:rsid w:val="008E26DA"/>
    <w:rsid w:val="008E6F26"/>
    <w:rsid w:val="008F1B0D"/>
    <w:rsid w:val="00903472"/>
    <w:rsid w:val="009042F3"/>
    <w:rsid w:val="00906A06"/>
    <w:rsid w:val="00911F35"/>
    <w:rsid w:val="00913632"/>
    <w:rsid w:val="00915AB2"/>
    <w:rsid w:val="009166F8"/>
    <w:rsid w:val="00916D13"/>
    <w:rsid w:val="00920014"/>
    <w:rsid w:val="00923E9E"/>
    <w:rsid w:val="00924ED0"/>
    <w:rsid w:val="00926004"/>
    <w:rsid w:val="00931AC6"/>
    <w:rsid w:val="009342EF"/>
    <w:rsid w:val="00934D81"/>
    <w:rsid w:val="00936838"/>
    <w:rsid w:val="009374BF"/>
    <w:rsid w:val="009374F7"/>
    <w:rsid w:val="009377B7"/>
    <w:rsid w:val="00942022"/>
    <w:rsid w:val="009422D6"/>
    <w:rsid w:val="00944C01"/>
    <w:rsid w:val="0094632F"/>
    <w:rsid w:val="009463C0"/>
    <w:rsid w:val="00946D34"/>
    <w:rsid w:val="009507A4"/>
    <w:rsid w:val="00954FCA"/>
    <w:rsid w:val="00957171"/>
    <w:rsid w:val="009606D9"/>
    <w:rsid w:val="0097093C"/>
    <w:rsid w:val="0097355E"/>
    <w:rsid w:val="00981281"/>
    <w:rsid w:val="0098361C"/>
    <w:rsid w:val="00985720"/>
    <w:rsid w:val="00990E9A"/>
    <w:rsid w:val="0099416A"/>
    <w:rsid w:val="009954D8"/>
    <w:rsid w:val="009A1AFF"/>
    <w:rsid w:val="009A201A"/>
    <w:rsid w:val="009A5114"/>
    <w:rsid w:val="009A6528"/>
    <w:rsid w:val="009A7D4B"/>
    <w:rsid w:val="009B24EB"/>
    <w:rsid w:val="009B67B6"/>
    <w:rsid w:val="009C11F9"/>
    <w:rsid w:val="009C1A3D"/>
    <w:rsid w:val="009C28E6"/>
    <w:rsid w:val="009C296A"/>
    <w:rsid w:val="009C6A84"/>
    <w:rsid w:val="009D5DCE"/>
    <w:rsid w:val="009D74B1"/>
    <w:rsid w:val="009D77B7"/>
    <w:rsid w:val="009E31F6"/>
    <w:rsid w:val="009E7A23"/>
    <w:rsid w:val="009F1010"/>
    <w:rsid w:val="009F2C86"/>
    <w:rsid w:val="009F2D55"/>
    <w:rsid w:val="00A05794"/>
    <w:rsid w:val="00A25171"/>
    <w:rsid w:val="00A31CA2"/>
    <w:rsid w:val="00A362A8"/>
    <w:rsid w:val="00A36459"/>
    <w:rsid w:val="00A36BA1"/>
    <w:rsid w:val="00A373A4"/>
    <w:rsid w:val="00A4262E"/>
    <w:rsid w:val="00A45155"/>
    <w:rsid w:val="00A50C47"/>
    <w:rsid w:val="00A512CA"/>
    <w:rsid w:val="00A526B3"/>
    <w:rsid w:val="00A52D5D"/>
    <w:rsid w:val="00A54C52"/>
    <w:rsid w:val="00A54CB2"/>
    <w:rsid w:val="00A5599B"/>
    <w:rsid w:val="00A576D9"/>
    <w:rsid w:val="00A60D17"/>
    <w:rsid w:val="00A63AE0"/>
    <w:rsid w:val="00A63B8C"/>
    <w:rsid w:val="00A65393"/>
    <w:rsid w:val="00A672C6"/>
    <w:rsid w:val="00A70820"/>
    <w:rsid w:val="00A70827"/>
    <w:rsid w:val="00A83798"/>
    <w:rsid w:val="00A83B5E"/>
    <w:rsid w:val="00A83FE4"/>
    <w:rsid w:val="00A86BF7"/>
    <w:rsid w:val="00A906B1"/>
    <w:rsid w:val="00A916C1"/>
    <w:rsid w:val="00AA70DC"/>
    <w:rsid w:val="00AB0CC7"/>
    <w:rsid w:val="00AB2879"/>
    <w:rsid w:val="00AB3A0E"/>
    <w:rsid w:val="00AC34E8"/>
    <w:rsid w:val="00AD31B4"/>
    <w:rsid w:val="00AD5ED0"/>
    <w:rsid w:val="00AD777B"/>
    <w:rsid w:val="00AE0BDF"/>
    <w:rsid w:val="00AE1080"/>
    <w:rsid w:val="00AE23BD"/>
    <w:rsid w:val="00AE3A88"/>
    <w:rsid w:val="00AE7641"/>
    <w:rsid w:val="00AE7BDC"/>
    <w:rsid w:val="00AF1CF3"/>
    <w:rsid w:val="00AF2ACE"/>
    <w:rsid w:val="00AF4E1D"/>
    <w:rsid w:val="00AF5182"/>
    <w:rsid w:val="00B0129E"/>
    <w:rsid w:val="00B0171D"/>
    <w:rsid w:val="00B0264B"/>
    <w:rsid w:val="00B02BE6"/>
    <w:rsid w:val="00B03149"/>
    <w:rsid w:val="00B076D5"/>
    <w:rsid w:val="00B10A39"/>
    <w:rsid w:val="00B13557"/>
    <w:rsid w:val="00B14C4B"/>
    <w:rsid w:val="00B16261"/>
    <w:rsid w:val="00B16A30"/>
    <w:rsid w:val="00B211F8"/>
    <w:rsid w:val="00B221C4"/>
    <w:rsid w:val="00B22F93"/>
    <w:rsid w:val="00B27F1B"/>
    <w:rsid w:val="00B32E6E"/>
    <w:rsid w:val="00B37FA6"/>
    <w:rsid w:val="00B446F0"/>
    <w:rsid w:val="00B54F80"/>
    <w:rsid w:val="00B579B5"/>
    <w:rsid w:val="00B678EC"/>
    <w:rsid w:val="00B7194C"/>
    <w:rsid w:val="00B72007"/>
    <w:rsid w:val="00B75AB1"/>
    <w:rsid w:val="00B76DF1"/>
    <w:rsid w:val="00B80AB1"/>
    <w:rsid w:val="00B814E2"/>
    <w:rsid w:val="00B81DF9"/>
    <w:rsid w:val="00B92934"/>
    <w:rsid w:val="00B94180"/>
    <w:rsid w:val="00B95033"/>
    <w:rsid w:val="00B956D8"/>
    <w:rsid w:val="00B95BAF"/>
    <w:rsid w:val="00B96627"/>
    <w:rsid w:val="00B96703"/>
    <w:rsid w:val="00BA0F61"/>
    <w:rsid w:val="00BA7EBA"/>
    <w:rsid w:val="00BB031A"/>
    <w:rsid w:val="00BC0FC2"/>
    <w:rsid w:val="00BC2BA6"/>
    <w:rsid w:val="00BC3137"/>
    <w:rsid w:val="00BC7275"/>
    <w:rsid w:val="00BD5E6F"/>
    <w:rsid w:val="00BE215F"/>
    <w:rsid w:val="00BE226A"/>
    <w:rsid w:val="00BE4F97"/>
    <w:rsid w:val="00BE5671"/>
    <w:rsid w:val="00BE7956"/>
    <w:rsid w:val="00BE7F16"/>
    <w:rsid w:val="00BF4052"/>
    <w:rsid w:val="00BF7CC8"/>
    <w:rsid w:val="00C03FCB"/>
    <w:rsid w:val="00C123DB"/>
    <w:rsid w:val="00C16614"/>
    <w:rsid w:val="00C26A53"/>
    <w:rsid w:val="00C309ED"/>
    <w:rsid w:val="00C31D6C"/>
    <w:rsid w:val="00C34282"/>
    <w:rsid w:val="00C359E6"/>
    <w:rsid w:val="00C35B8E"/>
    <w:rsid w:val="00C36FBE"/>
    <w:rsid w:val="00C374FE"/>
    <w:rsid w:val="00C435B8"/>
    <w:rsid w:val="00C43A8E"/>
    <w:rsid w:val="00C43E00"/>
    <w:rsid w:val="00C45227"/>
    <w:rsid w:val="00C455D0"/>
    <w:rsid w:val="00C45E35"/>
    <w:rsid w:val="00C47D25"/>
    <w:rsid w:val="00C501C8"/>
    <w:rsid w:val="00C51640"/>
    <w:rsid w:val="00C5512B"/>
    <w:rsid w:val="00C61916"/>
    <w:rsid w:val="00C66329"/>
    <w:rsid w:val="00C70D79"/>
    <w:rsid w:val="00C72DEB"/>
    <w:rsid w:val="00C72E73"/>
    <w:rsid w:val="00C76DE6"/>
    <w:rsid w:val="00C82872"/>
    <w:rsid w:val="00C83CC4"/>
    <w:rsid w:val="00C83F19"/>
    <w:rsid w:val="00C863E6"/>
    <w:rsid w:val="00C93BA5"/>
    <w:rsid w:val="00C93DDE"/>
    <w:rsid w:val="00C9644A"/>
    <w:rsid w:val="00C96DBE"/>
    <w:rsid w:val="00CA1D99"/>
    <w:rsid w:val="00CA3FD1"/>
    <w:rsid w:val="00CA6EF4"/>
    <w:rsid w:val="00CC2455"/>
    <w:rsid w:val="00CC6FE0"/>
    <w:rsid w:val="00CC7898"/>
    <w:rsid w:val="00CD1D6E"/>
    <w:rsid w:val="00CD306C"/>
    <w:rsid w:val="00CD3CC2"/>
    <w:rsid w:val="00CD6DAD"/>
    <w:rsid w:val="00CD7F46"/>
    <w:rsid w:val="00CE22ED"/>
    <w:rsid w:val="00CE45A9"/>
    <w:rsid w:val="00D013BC"/>
    <w:rsid w:val="00D04608"/>
    <w:rsid w:val="00D0671F"/>
    <w:rsid w:val="00D06770"/>
    <w:rsid w:val="00D12E67"/>
    <w:rsid w:val="00D13B78"/>
    <w:rsid w:val="00D13D86"/>
    <w:rsid w:val="00D247E1"/>
    <w:rsid w:val="00D258B4"/>
    <w:rsid w:val="00D27B10"/>
    <w:rsid w:val="00D27C52"/>
    <w:rsid w:val="00D31879"/>
    <w:rsid w:val="00D3282F"/>
    <w:rsid w:val="00D33A02"/>
    <w:rsid w:val="00D35F7B"/>
    <w:rsid w:val="00D36AF8"/>
    <w:rsid w:val="00D371D7"/>
    <w:rsid w:val="00D3731A"/>
    <w:rsid w:val="00D43029"/>
    <w:rsid w:val="00D50FFB"/>
    <w:rsid w:val="00D514B1"/>
    <w:rsid w:val="00D517C9"/>
    <w:rsid w:val="00D60832"/>
    <w:rsid w:val="00D6147A"/>
    <w:rsid w:val="00D72800"/>
    <w:rsid w:val="00D73124"/>
    <w:rsid w:val="00D737A8"/>
    <w:rsid w:val="00D739BF"/>
    <w:rsid w:val="00D751D4"/>
    <w:rsid w:val="00D773C2"/>
    <w:rsid w:val="00D83A13"/>
    <w:rsid w:val="00D8666A"/>
    <w:rsid w:val="00D91BBC"/>
    <w:rsid w:val="00D91BD2"/>
    <w:rsid w:val="00D951DE"/>
    <w:rsid w:val="00DA05C5"/>
    <w:rsid w:val="00DA156A"/>
    <w:rsid w:val="00DA3069"/>
    <w:rsid w:val="00DB0074"/>
    <w:rsid w:val="00DB05B5"/>
    <w:rsid w:val="00DB6216"/>
    <w:rsid w:val="00DB7A01"/>
    <w:rsid w:val="00DC098B"/>
    <w:rsid w:val="00DC227C"/>
    <w:rsid w:val="00DC3007"/>
    <w:rsid w:val="00DC35FA"/>
    <w:rsid w:val="00DC38FD"/>
    <w:rsid w:val="00DD231E"/>
    <w:rsid w:val="00DD2743"/>
    <w:rsid w:val="00DD4F85"/>
    <w:rsid w:val="00DD532F"/>
    <w:rsid w:val="00DD580B"/>
    <w:rsid w:val="00DD6EBC"/>
    <w:rsid w:val="00DE0F54"/>
    <w:rsid w:val="00DE6347"/>
    <w:rsid w:val="00DE70C3"/>
    <w:rsid w:val="00DE7CB2"/>
    <w:rsid w:val="00DF3DD4"/>
    <w:rsid w:val="00E0295A"/>
    <w:rsid w:val="00E0398A"/>
    <w:rsid w:val="00E0559F"/>
    <w:rsid w:val="00E064D8"/>
    <w:rsid w:val="00E06897"/>
    <w:rsid w:val="00E11917"/>
    <w:rsid w:val="00E13026"/>
    <w:rsid w:val="00E173AC"/>
    <w:rsid w:val="00E21FF3"/>
    <w:rsid w:val="00E240A4"/>
    <w:rsid w:val="00E27A4C"/>
    <w:rsid w:val="00E30B22"/>
    <w:rsid w:val="00E31AB3"/>
    <w:rsid w:val="00E333DD"/>
    <w:rsid w:val="00E33924"/>
    <w:rsid w:val="00E33BB4"/>
    <w:rsid w:val="00E40FC1"/>
    <w:rsid w:val="00E41D46"/>
    <w:rsid w:val="00E42E60"/>
    <w:rsid w:val="00E45EBC"/>
    <w:rsid w:val="00E46047"/>
    <w:rsid w:val="00E4641C"/>
    <w:rsid w:val="00E4728D"/>
    <w:rsid w:val="00E56A03"/>
    <w:rsid w:val="00E62A59"/>
    <w:rsid w:val="00E63973"/>
    <w:rsid w:val="00E643BE"/>
    <w:rsid w:val="00E64D4E"/>
    <w:rsid w:val="00E6635A"/>
    <w:rsid w:val="00E71333"/>
    <w:rsid w:val="00E73F1D"/>
    <w:rsid w:val="00E7494B"/>
    <w:rsid w:val="00E74DD0"/>
    <w:rsid w:val="00E753B7"/>
    <w:rsid w:val="00E76A83"/>
    <w:rsid w:val="00E77774"/>
    <w:rsid w:val="00E901E4"/>
    <w:rsid w:val="00E94D2F"/>
    <w:rsid w:val="00EA1AC7"/>
    <w:rsid w:val="00EA31DB"/>
    <w:rsid w:val="00EA40CA"/>
    <w:rsid w:val="00EB41F5"/>
    <w:rsid w:val="00EB5AFE"/>
    <w:rsid w:val="00EB5F84"/>
    <w:rsid w:val="00EB731F"/>
    <w:rsid w:val="00EB737E"/>
    <w:rsid w:val="00EC1FBF"/>
    <w:rsid w:val="00EC3AB4"/>
    <w:rsid w:val="00EC3EC4"/>
    <w:rsid w:val="00EC4C1C"/>
    <w:rsid w:val="00EC768E"/>
    <w:rsid w:val="00ED0495"/>
    <w:rsid w:val="00ED1965"/>
    <w:rsid w:val="00ED3126"/>
    <w:rsid w:val="00ED653B"/>
    <w:rsid w:val="00ED7E54"/>
    <w:rsid w:val="00EE696D"/>
    <w:rsid w:val="00EF6EFD"/>
    <w:rsid w:val="00EF771B"/>
    <w:rsid w:val="00F002AE"/>
    <w:rsid w:val="00F011A5"/>
    <w:rsid w:val="00F016A0"/>
    <w:rsid w:val="00F025EA"/>
    <w:rsid w:val="00F06AD3"/>
    <w:rsid w:val="00F1115C"/>
    <w:rsid w:val="00F12F49"/>
    <w:rsid w:val="00F14966"/>
    <w:rsid w:val="00F1596D"/>
    <w:rsid w:val="00F20B43"/>
    <w:rsid w:val="00F21641"/>
    <w:rsid w:val="00F22151"/>
    <w:rsid w:val="00F27814"/>
    <w:rsid w:val="00F2785A"/>
    <w:rsid w:val="00F32120"/>
    <w:rsid w:val="00F34E91"/>
    <w:rsid w:val="00F376A1"/>
    <w:rsid w:val="00F4050E"/>
    <w:rsid w:val="00F413B9"/>
    <w:rsid w:val="00F41BD4"/>
    <w:rsid w:val="00F41C52"/>
    <w:rsid w:val="00F42756"/>
    <w:rsid w:val="00F44B4E"/>
    <w:rsid w:val="00F544FA"/>
    <w:rsid w:val="00F57DCA"/>
    <w:rsid w:val="00F62318"/>
    <w:rsid w:val="00F6358D"/>
    <w:rsid w:val="00F64860"/>
    <w:rsid w:val="00F677FA"/>
    <w:rsid w:val="00F720A5"/>
    <w:rsid w:val="00F728BA"/>
    <w:rsid w:val="00F72B63"/>
    <w:rsid w:val="00F740E7"/>
    <w:rsid w:val="00F74754"/>
    <w:rsid w:val="00F763B8"/>
    <w:rsid w:val="00F800F9"/>
    <w:rsid w:val="00F8068C"/>
    <w:rsid w:val="00F82665"/>
    <w:rsid w:val="00F830B6"/>
    <w:rsid w:val="00F8740E"/>
    <w:rsid w:val="00F90296"/>
    <w:rsid w:val="00F91E41"/>
    <w:rsid w:val="00F92E8E"/>
    <w:rsid w:val="00F958FE"/>
    <w:rsid w:val="00FA22D4"/>
    <w:rsid w:val="00FA4589"/>
    <w:rsid w:val="00FA6B2C"/>
    <w:rsid w:val="00FB152C"/>
    <w:rsid w:val="00FB3FC6"/>
    <w:rsid w:val="00FC2EA9"/>
    <w:rsid w:val="00FC2EE2"/>
    <w:rsid w:val="00FC754E"/>
    <w:rsid w:val="00FD0581"/>
    <w:rsid w:val="00FD3B9F"/>
    <w:rsid w:val="00FD501E"/>
    <w:rsid w:val="00FD5785"/>
    <w:rsid w:val="00FE4733"/>
    <w:rsid w:val="00FF16A1"/>
    <w:rsid w:val="00FF3551"/>
    <w:rsid w:val="00FF3A95"/>
    <w:rsid w:val="027CCCE3"/>
    <w:rsid w:val="0416CF8D"/>
    <w:rsid w:val="08C468CE"/>
    <w:rsid w:val="0F439706"/>
    <w:rsid w:val="105597AC"/>
    <w:rsid w:val="1D1B8977"/>
    <w:rsid w:val="22358021"/>
    <w:rsid w:val="23C7E836"/>
    <w:rsid w:val="27B8EC38"/>
    <w:rsid w:val="29DB37AC"/>
    <w:rsid w:val="2AAB398F"/>
    <w:rsid w:val="2FFB454C"/>
    <w:rsid w:val="3341DF40"/>
    <w:rsid w:val="339FF2A6"/>
    <w:rsid w:val="38DD1B13"/>
    <w:rsid w:val="3BAC2137"/>
    <w:rsid w:val="3CF9630C"/>
    <w:rsid w:val="3D74158B"/>
    <w:rsid w:val="3DCF93DA"/>
    <w:rsid w:val="413B228A"/>
    <w:rsid w:val="42E7D8B7"/>
    <w:rsid w:val="4DD02E43"/>
    <w:rsid w:val="4F15E789"/>
    <w:rsid w:val="4FB5057F"/>
    <w:rsid w:val="529A1407"/>
    <w:rsid w:val="57B9ABF8"/>
    <w:rsid w:val="5A8E57FA"/>
    <w:rsid w:val="6717153D"/>
    <w:rsid w:val="6B8E7E4B"/>
    <w:rsid w:val="7BAA3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50145"/>
  <w15:chartTrackingRefBased/>
  <w15:docId w15:val="{DD3BE33B-2BDF-47CA-95FB-DBDA3D7F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99"/>
    <w:lsdException w:name="Emphasis"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4A3"/>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eastAsia="en-US"/>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eastAsia="en-US"/>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927"/>
        <w:tab w:val="clear" w:pos="1418"/>
        <w:tab w:val="clear" w:pos="4678"/>
        <w:tab w:val="clear" w:pos="5954"/>
        <w:tab w:val="clear" w:pos="7088"/>
        <w:tab w:val="left" w:pos="567"/>
      </w:tabs>
      <w:ind w:left="568"/>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4678"/>
        <w:tab w:val="clear" w:pos="5954"/>
        <w:tab w:val="clear" w:pos="7088"/>
        <w:tab w:val="left" w:pos="851"/>
      </w:tabs>
    </w:pPr>
  </w:style>
  <w:style w:type="paragraph" w:customStyle="1" w:styleId="B3">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aliases w:val="Footnote symbol,Footnote reference number,Footnote number,Footnote Reference Number,Times 10 Point,Exposant 3 Point,Footnote Reference avhandling,Voetnootverwijzing,EN Footnote Reference,-E Fußnotenzeichen,BVI fnr"/>
    <w:semiHidden/>
    <w:rPr>
      <w:b/>
      <w:position w:val="6"/>
      <w:sz w:val="16"/>
    </w:rPr>
  </w:style>
  <w:style w:type="paragraph" w:styleId="FootnoteText">
    <w:name w:val="footnote text"/>
    <w:aliases w:val="Footnote text,Voetnoottekst Char,Voetnoottekst Char1,Voetnoottekst Char2 Char Char,Voetnoottekst Char Char1 Char Char,Voetnoottekst Char1 Char Char Char Char,Voetnoottekst Char Char Char Char Char Char,PBO-Footnote Text Char"/>
    <w:link w:val="FootnoteTextChar"/>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aliases w:val="Footnote text Char,Voetnoottekst Char Char,Voetnoottekst Char1 Char,Voetnoottekst Char2 Char Char Char,Voetnoottekst Char Char1 Char Char Char,Voetnoottekst Char1 Char Char Char Char Char,PBO-Footnote Text Char Char"/>
    <w:link w:val="FootnoteText"/>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9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4"/>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99"/>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426E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6E27"/>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rsid w:val="004F35B0"/>
    <w:rPr>
      <w:color w:val="954F72" w:themeColor="followedHyperlink"/>
      <w:u w:val="single"/>
    </w:rPr>
  </w:style>
  <w:style w:type="paragraph" w:customStyle="1" w:styleId="paragraph">
    <w:name w:val="paragraph"/>
    <w:basedOn w:val="Normal"/>
    <w:rsid w:val="008B110B"/>
    <w:pPr>
      <w:tabs>
        <w:tab w:val="clear" w:pos="1418"/>
        <w:tab w:val="clear" w:pos="4678"/>
        <w:tab w:val="clear" w:pos="5954"/>
        <w:tab w:val="clear" w:pos="7088"/>
      </w:tabs>
      <w:overflowPunct/>
      <w:autoSpaceDE/>
      <w:autoSpaceDN/>
      <w:adjustRightInd/>
      <w:jc w:val="left"/>
      <w:textAlignment w:val="auto"/>
    </w:pPr>
    <w:rPr>
      <w:rFonts w:ascii="Times New Roman" w:hAnsi="Times New Roman"/>
      <w:sz w:val="24"/>
      <w:szCs w:val="24"/>
      <w:lang w:eastAsia="en-GB"/>
    </w:rPr>
  </w:style>
  <w:style w:type="character" w:customStyle="1" w:styleId="normaltextrun1">
    <w:name w:val="normaltextrun1"/>
    <w:basedOn w:val="DefaultParagraphFont"/>
    <w:rsid w:val="008B110B"/>
  </w:style>
  <w:style w:type="character" w:customStyle="1" w:styleId="eop">
    <w:name w:val="eop"/>
    <w:basedOn w:val="DefaultParagraphFont"/>
    <w:rsid w:val="008B110B"/>
  </w:style>
  <w:style w:type="character" w:customStyle="1" w:styleId="apple-converted-space">
    <w:name w:val="apple-converted-space"/>
    <w:basedOn w:val="DefaultParagraphFont"/>
    <w:rsid w:val="00B0171D"/>
  </w:style>
  <w:style w:type="paragraph" w:styleId="NoSpacing">
    <w:name w:val="No Spacing"/>
    <w:basedOn w:val="Normal"/>
    <w:uiPriority w:val="1"/>
    <w:qFormat/>
    <w:rsid w:val="009377B7"/>
    <w:pPr>
      <w:tabs>
        <w:tab w:val="clear" w:pos="1418"/>
        <w:tab w:val="clear" w:pos="4678"/>
        <w:tab w:val="clear" w:pos="5954"/>
        <w:tab w:val="clear" w:pos="7088"/>
      </w:tabs>
      <w:overflowPunct/>
      <w:autoSpaceDE/>
      <w:autoSpaceDN/>
      <w:adjustRightInd/>
      <w:jc w:val="left"/>
      <w:textAlignment w:val="auto"/>
    </w:pPr>
    <w:rPr>
      <w:rFonts w:ascii="Times New Roman" w:eastAsia="Calibri" w:hAnsi="Times New Roman"/>
      <w:color w:val="000000"/>
      <w:sz w:val="24"/>
      <w:szCs w:val="24"/>
      <w:lang w:val="en-US"/>
    </w:rPr>
  </w:style>
  <w:style w:type="character" w:customStyle="1" w:styleId="normaltextrun">
    <w:name w:val="normaltextrun"/>
    <w:basedOn w:val="DefaultParagraphFont"/>
    <w:rsid w:val="006114A3"/>
  </w:style>
  <w:style w:type="paragraph" w:customStyle="1" w:styleId="Annex">
    <w:name w:val="Annex"/>
    <w:basedOn w:val="Normal"/>
    <w:next w:val="Normal"/>
    <w:qFormat/>
    <w:rsid w:val="00F8068C"/>
    <w:pPr>
      <w:overflowPunct/>
      <w:autoSpaceDE/>
      <w:autoSpaceDN/>
      <w:adjustRightInd/>
      <w:spacing w:after="240"/>
      <w:jc w:val="center"/>
      <w:textAlignment w:val="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219441159">
      <w:bodyDiv w:val="1"/>
      <w:marLeft w:val="0"/>
      <w:marRight w:val="0"/>
      <w:marTop w:val="0"/>
      <w:marBottom w:val="0"/>
      <w:divBdr>
        <w:top w:val="none" w:sz="0" w:space="0" w:color="auto"/>
        <w:left w:val="none" w:sz="0" w:space="0" w:color="auto"/>
        <w:bottom w:val="none" w:sz="0" w:space="0" w:color="auto"/>
        <w:right w:val="none" w:sz="0" w:space="0" w:color="auto"/>
      </w:divBdr>
      <w:divsChild>
        <w:div w:id="451215417">
          <w:marLeft w:val="0"/>
          <w:marRight w:val="0"/>
          <w:marTop w:val="0"/>
          <w:marBottom w:val="0"/>
          <w:divBdr>
            <w:top w:val="none" w:sz="0" w:space="0" w:color="auto"/>
            <w:left w:val="none" w:sz="0" w:space="0" w:color="auto"/>
            <w:bottom w:val="none" w:sz="0" w:space="0" w:color="auto"/>
            <w:right w:val="none" w:sz="0" w:space="0" w:color="auto"/>
          </w:divBdr>
          <w:divsChild>
            <w:div w:id="1680622577">
              <w:marLeft w:val="0"/>
              <w:marRight w:val="0"/>
              <w:marTop w:val="0"/>
              <w:marBottom w:val="0"/>
              <w:divBdr>
                <w:top w:val="none" w:sz="0" w:space="0" w:color="auto"/>
                <w:left w:val="none" w:sz="0" w:space="0" w:color="auto"/>
                <w:bottom w:val="none" w:sz="0" w:space="0" w:color="auto"/>
                <w:right w:val="none" w:sz="0" w:space="0" w:color="auto"/>
              </w:divBdr>
              <w:divsChild>
                <w:div w:id="138159920">
                  <w:marLeft w:val="0"/>
                  <w:marRight w:val="0"/>
                  <w:marTop w:val="0"/>
                  <w:marBottom w:val="0"/>
                  <w:divBdr>
                    <w:top w:val="none" w:sz="0" w:space="0" w:color="auto"/>
                    <w:left w:val="none" w:sz="0" w:space="0" w:color="auto"/>
                    <w:bottom w:val="none" w:sz="0" w:space="0" w:color="auto"/>
                    <w:right w:val="none" w:sz="0" w:space="0" w:color="auto"/>
                  </w:divBdr>
                  <w:divsChild>
                    <w:div w:id="679431964">
                      <w:marLeft w:val="0"/>
                      <w:marRight w:val="0"/>
                      <w:marTop w:val="0"/>
                      <w:marBottom w:val="0"/>
                      <w:divBdr>
                        <w:top w:val="none" w:sz="0" w:space="0" w:color="auto"/>
                        <w:left w:val="none" w:sz="0" w:space="0" w:color="auto"/>
                        <w:bottom w:val="none" w:sz="0" w:space="0" w:color="auto"/>
                        <w:right w:val="none" w:sz="0" w:space="0" w:color="auto"/>
                      </w:divBdr>
                      <w:divsChild>
                        <w:div w:id="1400058204">
                          <w:marLeft w:val="0"/>
                          <w:marRight w:val="0"/>
                          <w:marTop w:val="0"/>
                          <w:marBottom w:val="0"/>
                          <w:divBdr>
                            <w:top w:val="none" w:sz="0" w:space="0" w:color="auto"/>
                            <w:left w:val="none" w:sz="0" w:space="0" w:color="auto"/>
                            <w:bottom w:val="none" w:sz="0" w:space="0" w:color="auto"/>
                            <w:right w:val="none" w:sz="0" w:space="0" w:color="auto"/>
                          </w:divBdr>
                          <w:divsChild>
                            <w:div w:id="183784990">
                              <w:marLeft w:val="0"/>
                              <w:marRight w:val="0"/>
                              <w:marTop w:val="0"/>
                              <w:marBottom w:val="0"/>
                              <w:divBdr>
                                <w:top w:val="none" w:sz="0" w:space="0" w:color="auto"/>
                                <w:left w:val="none" w:sz="0" w:space="0" w:color="auto"/>
                                <w:bottom w:val="none" w:sz="0" w:space="0" w:color="auto"/>
                                <w:right w:val="none" w:sz="0" w:space="0" w:color="auto"/>
                              </w:divBdr>
                              <w:divsChild>
                                <w:div w:id="1252931024">
                                  <w:marLeft w:val="0"/>
                                  <w:marRight w:val="0"/>
                                  <w:marTop w:val="0"/>
                                  <w:marBottom w:val="0"/>
                                  <w:divBdr>
                                    <w:top w:val="none" w:sz="0" w:space="0" w:color="auto"/>
                                    <w:left w:val="none" w:sz="0" w:space="0" w:color="auto"/>
                                    <w:bottom w:val="none" w:sz="0" w:space="0" w:color="auto"/>
                                    <w:right w:val="none" w:sz="0" w:space="0" w:color="auto"/>
                                  </w:divBdr>
                                  <w:divsChild>
                                    <w:div w:id="401298713">
                                      <w:marLeft w:val="0"/>
                                      <w:marRight w:val="0"/>
                                      <w:marTop w:val="0"/>
                                      <w:marBottom w:val="0"/>
                                      <w:divBdr>
                                        <w:top w:val="none" w:sz="0" w:space="0" w:color="auto"/>
                                        <w:left w:val="none" w:sz="0" w:space="0" w:color="auto"/>
                                        <w:bottom w:val="none" w:sz="0" w:space="0" w:color="auto"/>
                                        <w:right w:val="none" w:sz="0" w:space="0" w:color="auto"/>
                                      </w:divBdr>
                                      <w:divsChild>
                                        <w:div w:id="1742169579">
                                          <w:marLeft w:val="0"/>
                                          <w:marRight w:val="0"/>
                                          <w:marTop w:val="0"/>
                                          <w:marBottom w:val="0"/>
                                          <w:divBdr>
                                            <w:top w:val="none" w:sz="0" w:space="0" w:color="auto"/>
                                            <w:left w:val="none" w:sz="0" w:space="0" w:color="auto"/>
                                            <w:bottom w:val="none" w:sz="0" w:space="0" w:color="auto"/>
                                            <w:right w:val="none" w:sz="0" w:space="0" w:color="auto"/>
                                          </w:divBdr>
                                          <w:divsChild>
                                            <w:div w:id="668484482">
                                              <w:marLeft w:val="0"/>
                                              <w:marRight w:val="0"/>
                                              <w:marTop w:val="0"/>
                                              <w:marBottom w:val="0"/>
                                              <w:divBdr>
                                                <w:top w:val="none" w:sz="0" w:space="0" w:color="auto"/>
                                                <w:left w:val="none" w:sz="0" w:space="0" w:color="auto"/>
                                                <w:bottom w:val="none" w:sz="0" w:space="0" w:color="auto"/>
                                                <w:right w:val="none" w:sz="0" w:space="0" w:color="auto"/>
                                              </w:divBdr>
                                              <w:divsChild>
                                                <w:div w:id="681126242">
                                                  <w:marLeft w:val="0"/>
                                                  <w:marRight w:val="0"/>
                                                  <w:marTop w:val="0"/>
                                                  <w:marBottom w:val="555"/>
                                                  <w:divBdr>
                                                    <w:top w:val="none" w:sz="0" w:space="0" w:color="auto"/>
                                                    <w:left w:val="none" w:sz="0" w:space="0" w:color="auto"/>
                                                    <w:bottom w:val="none" w:sz="0" w:space="0" w:color="auto"/>
                                                    <w:right w:val="none" w:sz="0" w:space="0" w:color="auto"/>
                                                  </w:divBdr>
                                                  <w:divsChild>
                                                    <w:div w:id="49770902">
                                                      <w:marLeft w:val="0"/>
                                                      <w:marRight w:val="0"/>
                                                      <w:marTop w:val="0"/>
                                                      <w:marBottom w:val="0"/>
                                                      <w:divBdr>
                                                        <w:top w:val="none" w:sz="0" w:space="0" w:color="auto"/>
                                                        <w:left w:val="none" w:sz="0" w:space="0" w:color="auto"/>
                                                        <w:bottom w:val="none" w:sz="0" w:space="0" w:color="auto"/>
                                                        <w:right w:val="none" w:sz="0" w:space="0" w:color="auto"/>
                                                      </w:divBdr>
                                                      <w:divsChild>
                                                        <w:div w:id="835847839">
                                                          <w:marLeft w:val="0"/>
                                                          <w:marRight w:val="0"/>
                                                          <w:marTop w:val="0"/>
                                                          <w:marBottom w:val="0"/>
                                                          <w:divBdr>
                                                            <w:top w:val="single" w:sz="12" w:space="0" w:color="ABABAB"/>
                                                            <w:left w:val="single" w:sz="6" w:space="0" w:color="ABABAB"/>
                                                            <w:bottom w:val="single" w:sz="6" w:space="0" w:color="ABABAB"/>
                                                            <w:right w:val="single" w:sz="6" w:space="0" w:color="ABABAB"/>
                                                          </w:divBdr>
                                                          <w:divsChild>
                                                            <w:div w:id="1848322319">
                                                              <w:marLeft w:val="0"/>
                                                              <w:marRight w:val="0"/>
                                                              <w:marTop w:val="0"/>
                                                              <w:marBottom w:val="0"/>
                                                              <w:divBdr>
                                                                <w:top w:val="none" w:sz="0" w:space="0" w:color="auto"/>
                                                                <w:left w:val="none" w:sz="0" w:space="0" w:color="auto"/>
                                                                <w:bottom w:val="none" w:sz="0" w:space="0" w:color="auto"/>
                                                                <w:right w:val="none" w:sz="0" w:space="0" w:color="auto"/>
                                                              </w:divBdr>
                                                              <w:divsChild>
                                                                <w:div w:id="1106654735">
                                                                  <w:marLeft w:val="0"/>
                                                                  <w:marRight w:val="0"/>
                                                                  <w:marTop w:val="0"/>
                                                                  <w:marBottom w:val="0"/>
                                                                  <w:divBdr>
                                                                    <w:top w:val="none" w:sz="0" w:space="0" w:color="auto"/>
                                                                    <w:left w:val="none" w:sz="0" w:space="0" w:color="auto"/>
                                                                    <w:bottom w:val="none" w:sz="0" w:space="0" w:color="auto"/>
                                                                    <w:right w:val="none" w:sz="0" w:space="0" w:color="auto"/>
                                                                  </w:divBdr>
                                                                  <w:divsChild>
                                                                    <w:div w:id="222102310">
                                                                      <w:marLeft w:val="0"/>
                                                                      <w:marRight w:val="0"/>
                                                                      <w:marTop w:val="0"/>
                                                                      <w:marBottom w:val="0"/>
                                                                      <w:divBdr>
                                                                        <w:top w:val="none" w:sz="0" w:space="0" w:color="auto"/>
                                                                        <w:left w:val="none" w:sz="0" w:space="0" w:color="auto"/>
                                                                        <w:bottom w:val="none" w:sz="0" w:space="0" w:color="auto"/>
                                                                        <w:right w:val="none" w:sz="0" w:space="0" w:color="auto"/>
                                                                      </w:divBdr>
                                                                      <w:divsChild>
                                                                        <w:div w:id="2093578799">
                                                                          <w:marLeft w:val="0"/>
                                                                          <w:marRight w:val="0"/>
                                                                          <w:marTop w:val="0"/>
                                                                          <w:marBottom w:val="0"/>
                                                                          <w:divBdr>
                                                                            <w:top w:val="none" w:sz="0" w:space="0" w:color="auto"/>
                                                                            <w:left w:val="none" w:sz="0" w:space="0" w:color="auto"/>
                                                                            <w:bottom w:val="none" w:sz="0" w:space="0" w:color="auto"/>
                                                                            <w:right w:val="none" w:sz="0" w:space="0" w:color="auto"/>
                                                                          </w:divBdr>
                                                                          <w:divsChild>
                                                                            <w:div w:id="364404799">
                                                                              <w:marLeft w:val="-75"/>
                                                                              <w:marRight w:val="0"/>
                                                                              <w:marTop w:val="30"/>
                                                                              <w:marBottom w:val="30"/>
                                                                              <w:divBdr>
                                                                                <w:top w:val="none" w:sz="0" w:space="0" w:color="auto"/>
                                                                                <w:left w:val="none" w:sz="0" w:space="0" w:color="auto"/>
                                                                                <w:bottom w:val="none" w:sz="0" w:space="0" w:color="auto"/>
                                                                                <w:right w:val="none" w:sz="0" w:space="0" w:color="auto"/>
                                                                              </w:divBdr>
                                                                              <w:divsChild>
                                                                                <w:div w:id="230895389">
                                                                                  <w:marLeft w:val="0"/>
                                                                                  <w:marRight w:val="0"/>
                                                                                  <w:marTop w:val="0"/>
                                                                                  <w:marBottom w:val="0"/>
                                                                                  <w:divBdr>
                                                                                    <w:top w:val="none" w:sz="0" w:space="0" w:color="auto"/>
                                                                                    <w:left w:val="none" w:sz="0" w:space="0" w:color="auto"/>
                                                                                    <w:bottom w:val="none" w:sz="0" w:space="0" w:color="auto"/>
                                                                                    <w:right w:val="none" w:sz="0" w:space="0" w:color="auto"/>
                                                                                  </w:divBdr>
                                                                                  <w:divsChild>
                                                                                    <w:div w:id="2015260166">
                                                                                      <w:marLeft w:val="0"/>
                                                                                      <w:marRight w:val="0"/>
                                                                                      <w:marTop w:val="0"/>
                                                                                      <w:marBottom w:val="0"/>
                                                                                      <w:divBdr>
                                                                                        <w:top w:val="none" w:sz="0" w:space="0" w:color="auto"/>
                                                                                        <w:left w:val="none" w:sz="0" w:space="0" w:color="auto"/>
                                                                                        <w:bottom w:val="none" w:sz="0" w:space="0" w:color="auto"/>
                                                                                        <w:right w:val="none" w:sz="0" w:space="0" w:color="auto"/>
                                                                                      </w:divBdr>
                                                                                      <w:divsChild>
                                                                                        <w:div w:id="853689318">
                                                                                          <w:marLeft w:val="0"/>
                                                                                          <w:marRight w:val="0"/>
                                                                                          <w:marTop w:val="0"/>
                                                                                          <w:marBottom w:val="0"/>
                                                                                          <w:divBdr>
                                                                                            <w:top w:val="none" w:sz="0" w:space="0" w:color="auto"/>
                                                                                            <w:left w:val="none" w:sz="0" w:space="0" w:color="auto"/>
                                                                                            <w:bottom w:val="none" w:sz="0" w:space="0" w:color="auto"/>
                                                                                            <w:right w:val="none" w:sz="0" w:space="0" w:color="auto"/>
                                                                                          </w:divBdr>
                                                                                          <w:divsChild>
                                                                                            <w:div w:id="1815174092">
                                                                                              <w:marLeft w:val="0"/>
                                                                                              <w:marRight w:val="0"/>
                                                                                              <w:marTop w:val="0"/>
                                                                                              <w:marBottom w:val="0"/>
                                                                                              <w:divBdr>
                                                                                                <w:top w:val="none" w:sz="0" w:space="0" w:color="auto"/>
                                                                                                <w:left w:val="none" w:sz="0" w:space="0" w:color="auto"/>
                                                                                                <w:bottom w:val="none" w:sz="0" w:space="0" w:color="auto"/>
                                                                                                <w:right w:val="none" w:sz="0" w:space="0" w:color="auto"/>
                                                                                              </w:divBdr>
                                                                                              <w:divsChild>
                                                                                                <w:div w:id="506678570">
                                                                                                  <w:marLeft w:val="0"/>
                                                                                                  <w:marRight w:val="0"/>
                                                                                                  <w:marTop w:val="0"/>
                                                                                                  <w:marBottom w:val="0"/>
                                                                                                  <w:divBdr>
                                                                                                    <w:top w:val="none" w:sz="0" w:space="0" w:color="auto"/>
                                                                                                    <w:left w:val="none" w:sz="0" w:space="0" w:color="auto"/>
                                                                                                    <w:bottom w:val="none" w:sz="0" w:space="0" w:color="auto"/>
                                                                                                    <w:right w:val="none" w:sz="0" w:space="0" w:color="auto"/>
                                                                                                  </w:divBdr>
                                                                                                  <w:divsChild>
                                                                                                    <w:div w:id="1022629557">
                                                                                                      <w:marLeft w:val="0"/>
                                                                                                      <w:marRight w:val="0"/>
                                                                                                      <w:marTop w:val="30"/>
                                                                                                      <w:marBottom w:val="30"/>
                                                                                                      <w:divBdr>
                                                                                                        <w:top w:val="none" w:sz="0" w:space="0" w:color="auto"/>
                                                                                                        <w:left w:val="none" w:sz="0" w:space="0" w:color="auto"/>
                                                                                                        <w:bottom w:val="none" w:sz="0" w:space="0" w:color="auto"/>
                                                                                                        <w:right w:val="none" w:sz="0" w:space="0" w:color="auto"/>
                                                                                                      </w:divBdr>
                                                                                                      <w:divsChild>
                                                                                                        <w:div w:id="427702483">
                                                                                                          <w:marLeft w:val="0"/>
                                                                                                          <w:marRight w:val="0"/>
                                                                                                          <w:marTop w:val="0"/>
                                                                                                          <w:marBottom w:val="0"/>
                                                                                                          <w:divBdr>
                                                                                                            <w:top w:val="none" w:sz="0" w:space="0" w:color="auto"/>
                                                                                                            <w:left w:val="none" w:sz="0" w:space="0" w:color="auto"/>
                                                                                                            <w:bottom w:val="none" w:sz="0" w:space="0" w:color="auto"/>
                                                                                                            <w:right w:val="none" w:sz="0" w:space="0" w:color="auto"/>
                                                                                                          </w:divBdr>
                                                                                                          <w:divsChild>
                                                                                                            <w:div w:id="1978490023">
                                                                                                              <w:marLeft w:val="0"/>
                                                                                                              <w:marRight w:val="0"/>
                                                                                                              <w:marTop w:val="0"/>
                                                                                                              <w:marBottom w:val="0"/>
                                                                                                              <w:divBdr>
                                                                                                                <w:top w:val="none" w:sz="0" w:space="0" w:color="auto"/>
                                                                                                                <w:left w:val="none" w:sz="0" w:space="0" w:color="auto"/>
                                                                                                                <w:bottom w:val="none" w:sz="0" w:space="0" w:color="auto"/>
                                                                                                                <w:right w:val="none" w:sz="0" w:space="0" w:color="auto"/>
                                                                                                              </w:divBdr>
                                                                                                            </w:div>
                                                                                                          </w:divsChild>
                                                                                                        </w:div>
                                                                                                        <w:div w:id="1716926166">
                                                                                                          <w:marLeft w:val="0"/>
                                                                                                          <w:marRight w:val="0"/>
                                                                                                          <w:marTop w:val="0"/>
                                                                                                          <w:marBottom w:val="0"/>
                                                                                                          <w:divBdr>
                                                                                                            <w:top w:val="none" w:sz="0" w:space="0" w:color="auto"/>
                                                                                                            <w:left w:val="none" w:sz="0" w:space="0" w:color="auto"/>
                                                                                                            <w:bottom w:val="none" w:sz="0" w:space="0" w:color="auto"/>
                                                                                                            <w:right w:val="none" w:sz="0" w:space="0" w:color="auto"/>
                                                                                                          </w:divBdr>
                                                                                                          <w:divsChild>
                                                                                                            <w:div w:id="109322368">
                                                                                                              <w:marLeft w:val="0"/>
                                                                                                              <w:marRight w:val="0"/>
                                                                                                              <w:marTop w:val="0"/>
                                                                                                              <w:marBottom w:val="0"/>
                                                                                                              <w:divBdr>
                                                                                                                <w:top w:val="none" w:sz="0" w:space="0" w:color="auto"/>
                                                                                                                <w:left w:val="none" w:sz="0" w:space="0" w:color="auto"/>
                                                                                                                <w:bottom w:val="none" w:sz="0" w:space="0" w:color="auto"/>
                                                                                                                <w:right w:val="none" w:sz="0" w:space="0" w:color="auto"/>
                                                                                                              </w:divBdr>
                                                                                                            </w:div>
                                                                                                          </w:divsChild>
                                                                                                        </w:div>
                                                                                                        <w:div w:id="208497359">
                                                                                                          <w:marLeft w:val="0"/>
                                                                                                          <w:marRight w:val="0"/>
                                                                                                          <w:marTop w:val="0"/>
                                                                                                          <w:marBottom w:val="0"/>
                                                                                                          <w:divBdr>
                                                                                                            <w:top w:val="none" w:sz="0" w:space="0" w:color="auto"/>
                                                                                                            <w:left w:val="none" w:sz="0" w:space="0" w:color="auto"/>
                                                                                                            <w:bottom w:val="none" w:sz="0" w:space="0" w:color="auto"/>
                                                                                                            <w:right w:val="none" w:sz="0" w:space="0" w:color="auto"/>
                                                                                                          </w:divBdr>
                                                                                                          <w:divsChild>
                                                                                                            <w:div w:id="1057171679">
                                                                                                              <w:marLeft w:val="0"/>
                                                                                                              <w:marRight w:val="0"/>
                                                                                                              <w:marTop w:val="0"/>
                                                                                                              <w:marBottom w:val="0"/>
                                                                                                              <w:divBdr>
                                                                                                                <w:top w:val="none" w:sz="0" w:space="0" w:color="auto"/>
                                                                                                                <w:left w:val="none" w:sz="0" w:space="0" w:color="auto"/>
                                                                                                                <w:bottom w:val="none" w:sz="0" w:space="0" w:color="auto"/>
                                                                                                                <w:right w:val="none" w:sz="0" w:space="0" w:color="auto"/>
                                                                                                              </w:divBdr>
                                                                                                            </w:div>
                                                                                                          </w:divsChild>
                                                                                                        </w:div>
                                                                                                        <w:div w:id="257102081">
                                                                                                          <w:marLeft w:val="0"/>
                                                                                                          <w:marRight w:val="0"/>
                                                                                                          <w:marTop w:val="0"/>
                                                                                                          <w:marBottom w:val="0"/>
                                                                                                          <w:divBdr>
                                                                                                            <w:top w:val="none" w:sz="0" w:space="0" w:color="auto"/>
                                                                                                            <w:left w:val="none" w:sz="0" w:space="0" w:color="auto"/>
                                                                                                            <w:bottom w:val="none" w:sz="0" w:space="0" w:color="auto"/>
                                                                                                            <w:right w:val="none" w:sz="0" w:space="0" w:color="auto"/>
                                                                                                          </w:divBdr>
                                                                                                          <w:divsChild>
                                                                                                            <w:div w:id="862865020">
                                                                                                              <w:marLeft w:val="0"/>
                                                                                                              <w:marRight w:val="0"/>
                                                                                                              <w:marTop w:val="0"/>
                                                                                                              <w:marBottom w:val="0"/>
                                                                                                              <w:divBdr>
                                                                                                                <w:top w:val="none" w:sz="0" w:space="0" w:color="auto"/>
                                                                                                                <w:left w:val="none" w:sz="0" w:space="0" w:color="auto"/>
                                                                                                                <w:bottom w:val="none" w:sz="0" w:space="0" w:color="auto"/>
                                                                                                                <w:right w:val="none" w:sz="0" w:space="0" w:color="auto"/>
                                                                                                              </w:divBdr>
                                                                                                            </w:div>
                                                                                                          </w:divsChild>
                                                                                                        </w:div>
                                                                                                        <w:div w:id="1033924320">
                                                                                                          <w:marLeft w:val="0"/>
                                                                                                          <w:marRight w:val="0"/>
                                                                                                          <w:marTop w:val="0"/>
                                                                                                          <w:marBottom w:val="0"/>
                                                                                                          <w:divBdr>
                                                                                                            <w:top w:val="none" w:sz="0" w:space="0" w:color="auto"/>
                                                                                                            <w:left w:val="none" w:sz="0" w:space="0" w:color="auto"/>
                                                                                                            <w:bottom w:val="none" w:sz="0" w:space="0" w:color="auto"/>
                                                                                                            <w:right w:val="none" w:sz="0" w:space="0" w:color="auto"/>
                                                                                                          </w:divBdr>
                                                                                                          <w:divsChild>
                                                                                                            <w:div w:id="1438140609">
                                                                                                              <w:marLeft w:val="0"/>
                                                                                                              <w:marRight w:val="0"/>
                                                                                                              <w:marTop w:val="0"/>
                                                                                                              <w:marBottom w:val="0"/>
                                                                                                              <w:divBdr>
                                                                                                                <w:top w:val="none" w:sz="0" w:space="0" w:color="auto"/>
                                                                                                                <w:left w:val="none" w:sz="0" w:space="0" w:color="auto"/>
                                                                                                                <w:bottom w:val="none" w:sz="0" w:space="0" w:color="auto"/>
                                                                                                                <w:right w:val="none" w:sz="0" w:space="0" w:color="auto"/>
                                                                                                              </w:divBdr>
                                                                                                            </w:div>
                                                                                                          </w:divsChild>
                                                                                                        </w:div>
                                                                                                        <w:div w:id="506208867">
                                                                                                          <w:marLeft w:val="0"/>
                                                                                                          <w:marRight w:val="0"/>
                                                                                                          <w:marTop w:val="0"/>
                                                                                                          <w:marBottom w:val="0"/>
                                                                                                          <w:divBdr>
                                                                                                            <w:top w:val="none" w:sz="0" w:space="0" w:color="auto"/>
                                                                                                            <w:left w:val="none" w:sz="0" w:space="0" w:color="auto"/>
                                                                                                            <w:bottom w:val="none" w:sz="0" w:space="0" w:color="auto"/>
                                                                                                            <w:right w:val="none" w:sz="0" w:space="0" w:color="auto"/>
                                                                                                          </w:divBdr>
                                                                                                          <w:divsChild>
                                                                                                            <w:div w:id="681934227">
                                                                                                              <w:marLeft w:val="0"/>
                                                                                                              <w:marRight w:val="0"/>
                                                                                                              <w:marTop w:val="0"/>
                                                                                                              <w:marBottom w:val="0"/>
                                                                                                              <w:divBdr>
                                                                                                                <w:top w:val="none" w:sz="0" w:space="0" w:color="auto"/>
                                                                                                                <w:left w:val="none" w:sz="0" w:space="0" w:color="auto"/>
                                                                                                                <w:bottom w:val="none" w:sz="0" w:space="0" w:color="auto"/>
                                                                                                                <w:right w:val="none" w:sz="0" w:space="0" w:color="auto"/>
                                                                                                              </w:divBdr>
                                                                                                            </w:div>
                                                                                                          </w:divsChild>
                                                                                                        </w:div>
                                                                                                        <w:div w:id="1388648594">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286591208">
                                                                                                          <w:marLeft w:val="0"/>
                                                                                                          <w:marRight w:val="0"/>
                                                                                                          <w:marTop w:val="0"/>
                                                                                                          <w:marBottom w:val="0"/>
                                                                                                          <w:divBdr>
                                                                                                            <w:top w:val="none" w:sz="0" w:space="0" w:color="auto"/>
                                                                                                            <w:left w:val="none" w:sz="0" w:space="0" w:color="auto"/>
                                                                                                            <w:bottom w:val="none" w:sz="0" w:space="0" w:color="auto"/>
                                                                                                            <w:right w:val="none" w:sz="0" w:space="0" w:color="auto"/>
                                                                                                          </w:divBdr>
                                                                                                          <w:divsChild>
                                                                                                            <w:div w:id="950012892">
                                                                                                              <w:marLeft w:val="0"/>
                                                                                                              <w:marRight w:val="0"/>
                                                                                                              <w:marTop w:val="0"/>
                                                                                                              <w:marBottom w:val="0"/>
                                                                                                              <w:divBdr>
                                                                                                                <w:top w:val="none" w:sz="0" w:space="0" w:color="auto"/>
                                                                                                                <w:left w:val="none" w:sz="0" w:space="0" w:color="auto"/>
                                                                                                                <w:bottom w:val="none" w:sz="0" w:space="0" w:color="auto"/>
                                                                                                                <w:right w:val="none" w:sz="0" w:space="0" w:color="auto"/>
                                                                                                              </w:divBdr>
                                                                                                            </w:div>
                                                                                                          </w:divsChild>
                                                                                                        </w:div>
                                                                                                        <w:div w:id="1783766976">
                                                                                                          <w:marLeft w:val="0"/>
                                                                                                          <w:marRight w:val="0"/>
                                                                                                          <w:marTop w:val="0"/>
                                                                                                          <w:marBottom w:val="0"/>
                                                                                                          <w:divBdr>
                                                                                                            <w:top w:val="none" w:sz="0" w:space="0" w:color="auto"/>
                                                                                                            <w:left w:val="none" w:sz="0" w:space="0" w:color="auto"/>
                                                                                                            <w:bottom w:val="none" w:sz="0" w:space="0" w:color="auto"/>
                                                                                                            <w:right w:val="none" w:sz="0" w:space="0" w:color="auto"/>
                                                                                                          </w:divBdr>
                                                                                                          <w:divsChild>
                                                                                                            <w:div w:id="739718544">
                                                                                                              <w:marLeft w:val="0"/>
                                                                                                              <w:marRight w:val="0"/>
                                                                                                              <w:marTop w:val="0"/>
                                                                                                              <w:marBottom w:val="0"/>
                                                                                                              <w:divBdr>
                                                                                                                <w:top w:val="none" w:sz="0" w:space="0" w:color="auto"/>
                                                                                                                <w:left w:val="none" w:sz="0" w:space="0" w:color="auto"/>
                                                                                                                <w:bottom w:val="none" w:sz="0" w:space="0" w:color="auto"/>
                                                                                                                <w:right w:val="none" w:sz="0" w:space="0" w:color="auto"/>
                                                                                                              </w:divBdr>
                                                                                                            </w:div>
                                                                                                          </w:divsChild>
                                                                                                        </w:div>
                                                                                                        <w:div w:id="563565763">
                                                                                                          <w:marLeft w:val="0"/>
                                                                                                          <w:marRight w:val="0"/>
                                                                                                          <w:marTop w:val="0"/>
                                                                                                          <w:marBottom w:val="0"/>
                                                                                                          <w:divBdr>
                                                                                                            <w:top w:val="none" w:sz="0" w:space="0" w:color="auto"/>
                                                                                                            <w:left w:val="none" w:sz="0" w:space="0" w:color="auto"/>
                                                                                                            <w:bottom w:val="none" w:sz="0" w:space="0" w:color="auto"/>
                                                                                                            <w:right w:val="none" w:sz="0" w:space="0" w:color="auto"/>
                                                                                                          </w:divBdr>
                                                                                                          <w:divsChild>
                                                                                                            <w:div w:id="627779751">
                                                                                                              <w:marLeft w:val="0"/>
                                                                                                              <w:marRight w:val="0"/>
                                                                                                              <w:marTop w:val="0"/>
                                                                                                              <w:marBottom w:val="0"/>
                                                                                                              <w:divBdr>
                                                                                                                <w:top w:val="none" w:sz="0" w:space="0" w:color="auto"/>
                                                                                                                <w:left w:val="none" w:sz="0" w:space="0" w:color="auto"/>
                                                                                                                <w:bottom w:val="none" w:sz="0" w:space="0" w:color="auto"/>
                                                                                                                <w:right w:val="none" w:sz="0" w:space="0" w:color="auto"/>
                                                                                                              </w:divBdr>
                                                                                                            </w:div>
                                                                                                          </w:divsChild>
                                                                                                        </w:div>
                                                                                                        <w:div w:id="36928187">
                                                                                                          <w:marLeft w:val="0"/>
                                                                                                          <w:marRight w:val="0"/>
                                                                                                          <w:marTop w:val="0"/>
                                                                                                          <w:marBottom w:val="0"/>
                                                                                                          <w:divBdr>
                                                                                                            <w:top w:val="none" w:sz="0" w:space="0" w:color="auto"/>
                                                                                                            <w:left w:val="none" w:sz="0" w:space="0" w:color="auto"/>
                                                                                                            <w:bottom w:val="none" w:sz="0" w:space="0" w:color="auto"/>
                                                                                                            <w:right w:val="none" w:sz="0" w:space="0" w:color="auto"/>
                                                                                                          </w:divBdr>
                                                                                                          <w:divsChild>
                                                                                                            <w:div w:id="1816140141">
                                                                                                              <w:marLeft w:val="0"/>
                                                                                                              <w:marRight w:val="0"/>
                                                                                                              <w:marTop w:val="0"/>
                                                                                                              <w:marBottom w:val="0"/>
                                                                                                              <w:divBdr>
                                                                                                                <w:top w:val="none" w:sz="0" w:space="0" w:color="auto"/>
                                                                                                                <w:left w:val="none" w:sz="0" w:space="0" w:color="auto"/>
                                                                                                                <w:bottom w:val="none" w:sz="0" w:space="0" w:color="auto"/>
                                                                                                                <w:right w:val="none" w:sz="0" w:space="0" w:color="auto"/>
                                                                                                              </w:divBdr>
                                                                                                            </w:div>
                                                                                                          </w:divsChild>
                                                                                                        </w:div>
                                                                                                        <w:div w:id="1799297182">
                                                                                                          <w:marLeft w:val="0"/>
                                                                                                          <w:marRight w:val="0"/>
                                                                                                          <w:marTop w:val="0"/>
                                                                                                          <w:marBottom w:val="0"/>
                                                                                                          <w:divBdr>
                                                                                                            <w:top w:val="none" w:sz="0" w:space="0" w:color="auto"/>
                                                                                                            <w:left w:val="none" w:sz="0" w:space="0" w:color="auto"/>
                                                                                                            <w:bottom w:val="none" w:sz="0" w:space="0" w:color="auto"/>
                                                                                                            <w:right w:val="none" w:sz="0" w:space="0" w:color="auto"/>
                                                                                                          </w:divBdr>
                                                                                                          <w:divsChild>
                                                                                                            <w:div w:id="16465794">
                                                                                                              <w:marLeft w:val="0"/>
                                                                                                              <w:marRight w:val="0"/>
                                                                                                              <w:marTop w:val="0"/>
                                                                                                              <w:marBottom w:val="0"/>
                                                                                                              <w:divBdr>
                                                                                                                <w:top w:val="none" w:sz="0" w:space="0" w:color="auto"/>
                                                                                                                <w:left w:val="none" w:sz="0" w:space="0" w:color="auto"/>
                                                                                                                <w:bottom w:val="none" w:sz="0" w:space="0" w:color="auto"/>
                                                                                                                <w:right w:val="none" w:sz="0" w:space="0" w:color="auto"/>
                                                                                                              </w:divBdr>
                                                                                                            </w:div>
                                                                                                          </w:divsChild>
                                                                                                        </w:div>
                                                                                                        <w:div w:id="1601446129">
                                                                                                          <w:marLeft w:val="0"/>
                                                                                                          <w:marRight w:val="0"/>
                                                                                                          <w:marTop w:val="0"/>
                                                                                                          <w:marBottom w:val="0"/>
                                                                                                          <w:divBdr>
                                                                                                            <w:top w:val="none" w:sz="0" w:space="0" w:color="auto"/>
                                                                                                            <w:left w:val="none" w:sz="0" w:space="0" w:color="auto"/>
                                                                                                            <w:bottom w:val="none" w:sz="0" w:space="0" w:color="auto"/>
                                                                                                            <w:right w:val="none" w:sz="0" w:space="0" w:color="auto"/>
                                                                                                          </w:divBdr>
                                                                                                          <w:divsChild>
                                                                                                            <w:div w:id="1995796073">
                                                                                                              <w:marLeft w:val="0"/>
                                                                                                              <w:marRight w:val="0"/>
                                                                                                              <w:marTop w:val="0"/>
                                                                                                              <w:marBottom w:val="0"/>
                                                                                                              <w:divBdr>
                                                                                                                <w:top w:val="none" w:sz="0" w:space="0" w:color="auto"/>
                                                                                                                <w:left w:val="none" w:sz="0" w:space="0" w:color="auto"/>
                                                                                                                <w:bottom w:val="none" w:sz="0" w:space="0" w:color="auto"/>
                                                                                                                <w:right w:val="none" w:sz="0" w:space="0" w:color="auto"/>
                                                                                                              </w:divBdr>
                                                                                                            </w:div>
                                                                                                          </w:divsChild>
                                                                                                        </w:div>
                                                                                                        <w:div w:id="1705789967">
                                                                                                          <w:marLeft w:val="0"/>
                                                                                                          <w:marRight w:val="0"/>
                                                                                                          <w:marTop w:val="0"/>
                                                                                                          <w:marBottom w:val="0"/>
                                                                                                          <w:divBdr>
                                                                                                            <w:top w:val="none" w:sz="0" w:space="0" w:color="auto"/>
                                                                                                            <w:left w:val="none" w:sz="0" w:space="0" w:color="auto"/>
                                                                                                            <w:bottom w:val="none" w:sz="0" w:space="0" w:color="auto"/>
                                                                                                            <w:right w:val="none" w:sz="0" w:space="0" w:color="auto"/>
                                                                                                          </w:divBdr>
                                                                                                          <w:divsChild>
                                                                                                            <w:div w:id="1381972592">
                                                                                                              <w:marLeft w:val="0"/>
                                                                                                              <w:marRight w:val="0"/>
                                                                                                              <w:marTop w:val="0"/>
                                                                                                              <w:marBottom w:val="0"/>
                                                                                                              <w:divBdr>
                                                                                                                <w:top w:val="none" w:sz="0" w:space="0" w:color="auto"/>
                                                                                                                <w:left w:val="none" w:sz="0" w:space="0" w:color="auto"/>
                                                                                                                <w:bottom w:val="none" w:sz="0" w:space="0" w:color="auto"/>
                                                                                                                <w:right w:val="none" w:sz="0" w:space="0" w:color="auto"/>
                                                                                                              </w:divBdr>
                                                                                                            </w:div>
                                                                                                          </w:divsChild>
                                                                                                        </w:div>
                                                                                                        <w:div w:id="534198992">
                                                                                                          <w:marLeft w:val="0"/>
                                                                                                          <w:marRight w:val="0"/>
                                                                                                          <w:marTop w:val="0"/>
                                                                                                          <w:marBottom w:val="0"/>
                                                                                                          <w:divBdr>
                                                                                                            <w:top w:val="none" w:sz="0" w:space="0" w:color="auto"/>
                                                                                                            <w:left w:val="none" w:sz="0" w:space="0" w:color="auto"/>
                                                                                                            <w:bottom w:val="none" w:sz="0" w:space="0" w:color="auto"/>
                                                                                                            <w:right w:val="none" w:sz="0" w:space="0" w:color="auto"/>
                                                                                                          </w:divBdr>
                                                                                                          <w:divsChild>
                                                                                                            <w:div w:id="1020475290">
                                                                                                              <w:marLeft w:val="0"/>
                                                                                                              <w:marRight w:val="0"/>
                                                                                                              <w:marTop w:val="0"/>
                                                                                                              <w:marBottom w:val="0"/>
                                                                                                              <w:divBdr>
                                                                                                                <w:top w:val="none" w:sz="0" w:space="0" w:color="auto"/>
                                                                                                                <w:left w:val="none" w:sz="0" w:space="0" w:color="auto"/>
                                                                                                                <w:bottom w:val="none" w:sz="0" w:space="0" w:color="auto"/>
                                                                                                                <w:right w:val="none" w:sz="0" w:space="0" w:color="auto"/>
                                                                                                              </w:divBdr>
                                                                                                            </w:div>
                                                                                                          </w:divsChild>
                                                                                                        </w:div>
                                                                                                        <w:div w:id="1920480149">
                                                                                                          <w:marLeft w:val="0"/>
                                                                                                          <w:marRight w:val="0"/>
                                                                                                          <w:marTop w:val="0"/>
                                                                                                          <w:marBottom w:val="0"/>
                                                                                                          <w:divBdr>
                                                                                                            <w:top w:val="none" w:sz="0" w:space="0" w:color="auto"/>
                                                                                                            <w:left w:val="none" w:sz="0" w:space="0" w:color="auto"/>
                                                                                                            <w:bottom w:val="none" w:sz="0" w:space="0" w:color="auto"/>
                                                                                                            <w:right w:val="none" w:sz="0" w:space="0" w:color="auto"/>
                                                                                                          </w:divBdr>
                                                                                                          <w:divsChild>
                                                                                                            <w:div w:id="1439333111">
                                                                                                              <w:marLeft w:val="0"/>
                                                                                                              <w:marRight w:val="0"/>
                                                                                                              <w:marTop w:val="0"/>
                                                                                                              <w:marBottom w:val="0"/>
                                                                                                              <w:divBdr>
                                                                                                                <w:top w:val="none" w:sz="0" w:space="0" w:color="auto"/>
                                                                                                                <w:left w:val="none" w:sz="0" w:space="0" w:color="auto"/>
                                                                                                                <w:bottom w:val="none" w:sz="0" w:space="0" w:color="auto"/>
                                                                                                                <w:right w:val="none" w:sz="0" w:space="0" w:color="auto"/>
                                                                                                              </w:divBdr>
                                                                                                            </w:div>
                                                                                                          </w:divsChild>
                                                                                                        </w:div>
                                                                                                        <w:div w:id="1970090364">
                                                                                                          <w:marLeft w:val="0"/>
                                                                                                          <w:marRight w:val="0"/>
                                                                                                          <w:marTop w:val="0"/>
                                                                                                          <w:marBottom w:val="0"/>
                                                                                                          <w:divBdr>
                                                                                                            <w:top w:val="none" w:sz="0" w:space="0" w:color="auto"/>
                                                                                                            <w:left w:val="none" w:sz="0" w:space="0" w:color="auto"/>
                                                                                                            <w:bottom w:val="none" w:sz="0" w:space="0" w:color="auto"/>
                                                                                                            <w:right w:val="none" w:sz="0" w:space="0" w:color="auto"/>
                                                                                                          </w:divBdr>
                                                                                                          <w:divsChild>
                                                                                                            <w:div w:id="1703479520">
                                                                                                              <w:marLeft w:val="0"/>
                                                                                                              <w:marRight w:val="0"/>
                                                                                                              <w:marTop w:val="0"/>
                                                                                                              <w:marBottom w:val="0"/>
                                                                                                              <w:divBdr>
                                                                                                                <w:top w:val="none" w:sz="0" w:space="0" w:color="auto"/>
                                                                                                                <w:left w:val="none" w:sz="0" w:space="0" w:color="auto"/>
                                                                                                                <w:bottom w:val="none" w:sz="0" w:space="0" w:color="auto"/>
                                                                                                                <w:right w:val="none" w:sz="0" w:space="0" w:color="auto"/>
                                                                                                              </w:divBdr>
                                                                                                            </w:div>
                                                                                                          </w:divsChild>
                                                                                                        </w:div>
                                                                                                        <w:div w:id="1827552307">
                                                                                                          <w:marLeft w:val="0"/>
                                                                                                          <w:marRight w:val="0"/>
                                                                                                          <w:marTop w:val="0"/>
                                                                                                          <w:marBottom w:val="0"/>
                                                                                                          <w:divBdr>
                                                                                                            <w:top w:val="none" w:sz="0" w:space="0" w:color="auto"/>
                                                                                                            <w:left w:val="none" w:sz="0" w:space="0" w:color="auto"/>
                                                                                                            <w:bottom w:val="none" w:sz="0" w:space="0" w:color="auto"/>
                                                                                                            <w:right w:val="none" w:sz="0" w:space="0" w:color="auto"/>
                                                                                                          </w:divBdr>
                                                                                                          <w:divsChild>
                                                                                                            <w:div w:id="17703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204880">
      <w:bodyDiv w:val="1"/>
      <w:marLeft w:val="0"/>
      <w:marRight w:val="0"/>
      <w:marTop w:val="0"/>
      <w:marBottom w:val="0"/>
      <w:divBdr>
        <w:top w:val="none" w:sz="0" w:space="0" w:color="auto"/>
        <w:left w:val="none" w:sz="0" w:space="0" w:color="auto"/>
        <w:bottom w:val="none" w:sz="0" w:space="0" w:color="auto"/>
        <w:right w:val="none" w:sz="0" w:space="0" w:color="auto"/>
      </w:divBdr>
    </w:div>
    <w:div w:id="502745109">
      <w:bodyDiv w:val="1"/>
      <w:marLeft w:val="0"/>
      <w:marRight w:val="0"/>
      <w:marTop w:val="0"/>
      <w:marBottom w:val="0"/>
      <w:divBdr>
        <w:top w:val="none" w:sz="0" w:space="0" w:color="auto"/>
        <w:left w:val="none" w:sz="0" w:space="0" w:color="auto"/>
        <w:bottom w:val="none" w:sz="0" w:space="0" w:color="auto"/>
        <w:right w:val="none" w:sz="0" w:space="0" w:color="auto"/>
      </w:divBdr>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564920472">
      <w:bodyDiv w:val="1"/>
      <w:marLeft w:val="0"/>
      <w:marRight w:val="0"/>
      <w:marTop w:val="0"/>
      <w:marBottom w:val="0"/>
      <w:divBdr>
        <w:top w:val="none" w:sz="0" w:space="0" w:color="auto"/>
        <w:left w:val="none" w:sz="0" w:space="0" w:color="auto"/>
        <w:bottom w:val="none" w:sz="0" w:space="0" w:color="auto"/>
        <w:right w:val="none" w:sz="0" w:space="0" w:color="auto"/>
      </w:divBdr>
    </w:div>
    <w:div w:id="683748712">
      <w:bodyDiv w:val="1"/>
      <w:marLeft w:val="0"/>
      <w:marRight w:val="0"/>
      <w:marTop w:val="0"/>
      <w:marBottom w:val="0"/>
      <w:divBdr>
        <w:top w:val="none" w:sz="0" w:space="0" w:color="auto"/>
        <w:left w:val="none" w:sz="0" w:space="0" w:color="auto"/>
        <w:bottom w:val="none" w:sz="0" w:space="0" w:color="auto"/>
        <w:right w:val="none" w:sz="0" w:space="0" w:color="auto"/>
      </w:divBdr>
    </w:div>
    <w:div w:id="871381783">
      <w:bodyDiv w:val="1"/>
      <w:marLeft w:val="0"/>
      <w:marRight w:val="0"/>
      <w:marTop w:val="0"/>
      <w:marBottom w:val="0"/>
      <w:divBdr>
        <w:top w:val="none" w:sz="0" w:space="0" w:color="auto"/>
        <w:left w:val="none" w:sz="0" w:space="0" w:color="auto"/>
        <w:bottom w:val="none" w:sz="0" w:space="0" w:color="auto"/>
        <w:right w:val="none" w:sz="0" w:space="0" w:color="auto"/>
      </w:divBdr>
      <w:divsChild>
        <w:div w:id="1384256281">
          <w:marLeft w:val="0"/>
          <w:marRight w:val="0"/>
          <w:marTop w:val="0"/>
          <w:marBottom w:val="0"/>
          <w:divBdr>
            <w:top w:val="none" w:sz="0" w:space="0" w:color="auto"/>
            <w:left w:val="none" w:sz="0" w:space="0" w:color="auto"/>
            <w:bottom w:val="none" w:sz="0" w:space="0" w:color="auto"/>
            <w:right w:val="none" w:sz="0" w:space="0" w:color="auto"/>
          </w:divBdr>
        </w:div>
      </w:divsChild>
    </w:div>
    <w:div w:id="909120043">
      <w:bodyDiv w:val="1"/>
      <w:marLeft w:val="0"/>
      <w:marRight w:val="0"/>
      <w:marTop w:val="0"/>
      <w:marBottom w:val="0"/>
      <w:divBdr>
        <w:top w:val="none" w:sz="0" w:space="0" w:color="auto"/>
        <w:left w:val="none" w:sz="0" w:space="0" w:color="auto"/>
        <w:bottom w:val="none" w:sz="0" w:space="0" w:color="auto"/>
        <w:right w:val="none" w:sz="0" w:space="0" w:color="auto"/>
      </w:divBdr>
    </w:div>
    <w:div w:id="1096749952">
      <w:bodyDiv w:val="1"/>
      <w:marLeft w:val="0"/>
      <w:marRight w:val="0"/>
      <w:marTop w:val="0"/>
      <w:marBottom w:val="0"/>
      <w:divBdr>
        <w:top w:val="none" w:sz="0" w:space="0" w:color="auto"/>
        <w:left w:val="none" w:sz="0" w:space="0" w:color="auto"/>
        <w:bottom w:val="none" w:sz="0" w:space="0" w:color="auto"/>
        <w:right w:val="none" w:sz="0" w:space="0" w:color="auto"/>
      </w:divBdr>
      <w:divsChild>
        <w:div w:id="782573755">
          <w:marLeft w:val="0"/>
          <w:marRight w:val="0"/>
          <w:marTop w:val="0"/>
          <w:marBottom w:val="0"/>
          <w:divBdr>
            <w:top w:val="none" w:sz="0" w:space="0" w:color="auto"/>
            <w:left w:val="none" w:sz="0" w:space="0" w:color="auto"/>
            <w:bottom w:val="none" w:sz="0" w:space="0" w:color="auto"/>
            <w:right w:val="none" w:sz="0" w:space="0" w:color="auto"/>
          </w:divBdr>
        </w:div>
      </w:divsChild>
    </w:div>
    <w:div w:id="1179734893">
      <w:bodyDiv w:val="1"/>
      <w:marLeft w:val="0"/>
      <w:marRight w:val="0"/>
      <w:marTop w:val="0"/>
      <w:marBottom w:val="0"/>
      <w:divBdr>
        <w:top w:val="none" w:sz="0" w:space="0" w:color="auto"/>
        <w:left w:val="none" w:sz="0" w:space="0" w:color="auto"/>
        <w:bottom w:val="none" w:sz="0" w:space="0" w:color="auto"/>
        <w:right w:val="none" w:sz="0" w:space="0" w:color="auto"/>
      </w:divBdr>
    </w:div>
    <w:div w:id="1208372261">
      <w:bodyDiv w:val="1"/>
      <w:marLeft w:val="0"/>
      <w:marRight w:val="0"/>
      <w:marTop w:val="0"/>
      <w:marBottom w:val="0"/>
      <w:divBdr>
        <w:top w:val="none" w:sz="0" w:space="0" w:color="auto"/>
        <w:left w:val="none" w:sz="0" w:space="0" w:color="auto"/>
        <w:bottom w:val="none" w:sz="0" w:space="0" w:color="auto"/>
        <w:right w:val="none" w:sz="0" w:space="0" w:color="auto"/>
      </w:divBdr>
      <w:divsChild>
        <w:div w:id="1066496283">
          <w:marLeft w:val="547"/>
          <w:marRight w:val="0"/>
          <w:marTop w:val="360"/>
          <w:marBottom w:val="0"/>
          <w:divBdr>
            <w:top w:val="none" w:sz="0" w:space="0" w:color="auto"/>
            <w:left w:val="none" w:sz="0" w:space="0" w:color="auto"/>
            <w:bottom w:val="none" w:sz="0" w:space="0" w:color="auto"/>
            <w:right w:val="none" w:sz="0" w:space="0" w:color="auto"/>
          </w:divBdr>
        </w:div>
        <w:div w:id="363100811">
          <w:marLeft w:val="1109"/>
          <w:marRight w:val="0"/>
          <w:marTop w:val="240"/>
          <w:marBottom w:val="0"/>
          <w:divBdr>
            <w:top w:val="none" w:sz="0" w:space="0" w:color="auto"/>
            <w:left w:val="none" w:sz="0" w:space="0" w:color="auto"/>
            <w:bottom w:val="none" w:sz="0" w:space="0" w:color="auto"/>
            <w:right w:val="none" w:sz="0" w:space="0" w:color="auto"/>
          </w:divBdr>
        </w:div>
        <w:div w:id="1193613723">
          <w:marLeft w:val="1109"/>
          <w:marRight w:val="0"/>
          <w:marTop w:val="240"/>
          <w:marBottom w:val="0"/>
          <w:divBdr>
            <w:top w:val="none" w:sz="0" w:space="0" w:color="auto"/>
            <w:left w:val="none" w:sz="0" w:space="0" w:color="auto"/>
            <w:bottom w:val="none" w:sz="0" w:space="0" w:color="auto"/>
            <w:right w:val="none" w:sz="0" w:space="0" w:color="auto"/>
          </w:divBdr>
        </w:div>
        <w:div w:id="1691368567">
          <w:marLeft w:val="1109"/>
          <w:marRight w:val="0"/>
          <w:marTop w:val="240"/>
          <w:marBottom w:val="0"/>
          <w:divBdr>
            <w:top w:val="none" w:sz="0" w:space="0" w:color="auto"/>
            <w:left w:val="none" w:sz="0" w:space="0" w:color="auto"/>
            <w:bottom w:val="none" w:sz="0" w:space="0" w:color="auto"/>
            <w:right w:val="none" w:sz="0" w:space="0" w:color="auto"/>
          </w:divBdr>
        </w:div>
        <w:div w:id="2083216001">
          <w:marLeft w:val="1109"/>
          <w:marRight w:val="0"/>
          <w:marTop w:val="240"/>
          <w:marBottom w:val="0"/>
          <w:divBdr>
            <w:top w:val="none" w:sz="0" w:space="0" w:color="auto"/>
            <w:left w:val="none" w:sz="0" w:space="0" w:color="auto"/>
            <w:bottom w:val="none" w:sz="0" w:space="0" w:color="auto"/>
            <w:right w:val="none" w:sz="0" w:space="0" w:color="auto"/>
          </w:divBdr>
        </w:div>
        <w:div w:id="696126273">
          <w:marLeft w:val="1109"/>
          <w:marRight w:val="0"/>
          <w:marTop w:val="240"/>
          <w:marBottom w:val="0"/>
          <w:divBdr>
            <w:top w:val="none" w:sz="0" w:space="0" w:color="auto"/>
            <w:left w:val="none" w:sz="0" w:space="0" w:color="auto"/>
            <w:bottom w:val="none" w:sz="0" w:space="0" w:color="auto"/>
            <w:right w:val="none" w:sz="0" w:space="0" w:color="auto"/>
          </w:divBdr>
        </w:div>
      </w:divsChild>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 w:id="1717850599">
      <w:bodyDiv w:val="1"/>
      <w:marLeft w:val="0"/>
      <w:marRight w:val="0"/>
      <w:marTop w:val="0"/>
      <w:marBottom w:val="0"/>
      <w:divBdr>
        <w:top w:val="none" w:sz="0" w:space="0" w:color="auto"/>
        <w:left w:val="none" w:sz="0" w:space="0" w:color="auto"/>
        <w:bottom w:val="none" w:sz="0" w:space="0" w:color="auto"/>
        <w:right w:val="none" w:sz="0" w:space="0" w:color="auto"/>
      </w:divBdr>
    </w:div>
    <w:div w:id="1789466987">
      <w:bodyDiv w:val="1"/>
      <w:marLeft w:val="0"/>
      <w:marRight w:val="0"/>
      <w:marTop w:val="0"/>
      <w:marBottom w:val="0"/>
      <w:divBdr>
        <w:top w:val="none" w:sz="0" w:space="0" w:color="auto"/>
        <w:left w:val="none" w:sz="0" w:space="0" w:color="auto"/>
        <w:bottom w:val="none" w:sz="0" w:space="0" w:color="auto"/>
        <w:right w:val="none" w:sz="0" w:space="0" w:color="auto"/>
      </w:divBdr>
    </w:div>
    <w:div w:id="1952516274">
      <w:bodyDiv w:val="1"/>
      <w:marLeft w:val="0"/>
      <w:marRight w:val="0"/>
      <w:marTop w:val="0"/>
      <w:marBottom w:val="0"/>
      <w:divBdr>
        <w:top w:val="none" w:sz="0" w:space="0" w:color="auto"/>
        <w:left w:val="none" w:sz="0" w:space="0" w:color="auto"/>
        <w:bottom w:val="none" w:sz="0" w:space="0" w:color="auto"/>
        <w:right w:val="none" w:sz="0" w:space="0" w:color="auto"/>
      </w:divBdr>
      <w:divsChild>
        <w:div w:id="561869694">
          <w:marLeft w:val="850"/>
          <w:marRight w:val="0"/>
          <w:marTop w:val="227"/>
          <w:marBottom w:val="0"/>
          <w:divBdr>
            <w:top w:val="none" w:sz="0" w:space="0" w:color="auto"/>
            <w:left w:val="none" w:sz="0" w:space="0" w:color="auto"/>
            <w:bottom w:val="none" w:sz="0" w:space="0" w:color="auto"/>
            <w:right w:val="none" w:sz="0" w:space="0" w:color="auto"/>
          </w:divBdr>
        </w:div>
        <w:div w:id="2068216888">
          <w:marLeft w:val="850"/>
          <w:marRight w:val="0"/>
          <w:marTop w:val="227"/>
          <w:marBottom w:val="0"/>
          <w:divBdr>
            <w:top w:val="none" w:sz="0" w:space="0" w:color="auto"/>
            <w:left w:val="none" w:sz="0" w:space="0" w:color="auto"/>
            <w:bottom w:val="none" w:sz="0" w:space="0" w:color="auto"/>
            <w:right w:val="none" w:sz="0" w:space="0" w:color="auto"/>
          </w:divBdr>
        </w:div>
        <w:div w:id="1350566862">
          <w:marLeft w:val="850"/>
          <w:marRight w:val="0"/>
          <w:marTop w:val="22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tsi.org/Portals/0/TBpages/STFs/Docs/SPLU_Service_Contract_%20Template_V1.0_Clean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tsi.org/c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DATABASE\STF\STF_Templates\ToR_ET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69a6be-6d50-495c-b8b5-a075e1fb0980" xsi:nil="true"/>
    <lcf76f155ced4ddcb4097134ff3c332f xmlns="eaa00c51-5de4-4083-83f6-5ac443f59e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18" ma:contentTypeDescription="Create a new document." ma:contentTypeScope="" ma:versionID="5b7bbe040726cc986c3ddaa05e1489db">
  <xsd:schema xmlns:xsd="http://www.w3.org/2001/XMLSchema" xmlns:xs="http://www.w3.org/2001/XMLSchema" xmlns:p="http://schemas.microsoft.com/office/2006/metadata/properties" xmlns:ns2="eaa00c51-5de4-4083-83f6-5ac443f59e60" xmlns:ns3="9069a6be-6d50-495c-b8b5-a075e1fb0980" targetNamespace="http://schemas.microsoft.com/office/2006/metadata/properties" ma:root="true" ma:fieldsID="7ba81200e9783f62c1daed8b95c9904a" ns2:_="" ns3:_="">
    <xsd:import namespace="eaa00c51-5de4-4083-83f6-5ac443f59e60"/>
    <xsd:import namespace="9069a6be-6d50-495c-b8b5-a075e1fb0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3c702-1e94-4359-a2ce-26b5441be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d90e65-2f82-4783-88fd-f2574462ee7f}" ma:internalName="TaxCatchAll" ma:showField="CatchAllData" ma:web="9069a6be-6d50-495c-b8b5-a075e1fb0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D85AE-B30D-43F1-9ED7-8C23E66B3E16}">
  <ds:schemaRefs>
    <ds:schemaRef ds:uri="http://schemas.openxmlformats.org/officeDocument/2006/bibliography"/>
  </ds:schemaRefs>
</ds:datastoreItem>
</file>

<file path=customXml/itemProps2.xml><?xml version="1.0" encoding="utf-8"?>
<ds:datastoreItem xmlns:ds="http://schemas.openxmlformats.org/officeDocument/2006/customXml" ds:itemID="{9DB634CA-326D-4F9C-8BBB-9AF8B7033DB5}">
  <ds:schemaRefs>
    <ds:schemaRef ds:uri="http://schemas.microsoft.com/sharepoint/v3/contenttype/forms"/>
  </ds:schemaRefs>
</ds:datastoreItem>
</file>

<file path=customXml/itemProps3.xml><?xml version="1.0" encoding="utf-8"?>
<ds:datastoreItem xmlns:ds="http://schemas.openxmlformats.org/officeDocument/2006/customXml" ds:itemID="{87C1141F-A19D-4FB2-91A1-A51DF0C8CF5F}">
  <ds:schemaRefs>
    <ds:schemaRef ds:uri="http://schemas.microsoft.com/office/2006/metadata/properties"/>
    <ds:schemaRef ds:uri="http://schemas.microsoft.com/office/infopath/2007/PartnerControls"/>
    <ds:schemaRef ds:uri="9069a6be-6d50-495c-b8b5-a075e1fb0980"/>
    <ds:schemaRef ds:uri="eaa00c51-5de4-4083-83f6-5ac443f59e60"/>
  </ds:schemaRefs>
</ds:datastoreItem>
</file>

<file path=customXml/itemProps4.xml><?xml version="1.0" encoding="utf-8"?>
<ds:datastoreItem xmlns:ds="http://schemas.openxmlformats.org/officeDocument/2006/customXml" ds:itemID="{1CAD1A64-66A7-4DE6-B6F8-87FE5391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ToR_ETSI.dot</Template>
  <TotalTime>4</TotalTime>
  <Pages>8</Pages>
  <Words>2066</Words>
  <Characters>12626</Characters>
  <Application>Microsoft Office Word</Application>
  <DocSecurity>0</DocSecurity>
  <Lines>505</Lines>
  <Paragraphs>319</Paragraphs>
  <ScaleCrop>false</ScaleCrop>
  <Company>ETSI secretariat</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Laurent Velez</dc:creator>
  <cp:keywords/>
  <dc:description>Version 4.0 - 24 July 2012</dc:description>
  <cp:lastModifiedBy>Elodie Rouveroux</cp:lastModifiedBy>
  <cp:revision>3</cp:revision>
  <cp:lastPrinted>2012-05-11T08:51:00Z</cp:lastPrinted>
  <dcterms:created xsi:type="dcterms:W3CDTF">2026-06-12T07:24:00Z</dcterms:created>
  <dcterms:modified xsi:type="dcterms:W3CDTF">2026-06-12T07:27:00Z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35d457e9-9ef9-48e4-8a2f-fc45b2dfb9ca</vt:lpwstr>
  </property>
  <property fmtid="{D5CDD505-2E9C-101B-9397-08002B2CF9AE}" pid="3" name="ContentTypeId">
    <vt:lpwstr>0x0101006E7622289576114388257C19CA0ED7EB</vt:lpwstr>
  </property>
  <property fmtid="{D5CDD505-2E9C-101B-9397-08002B2CF9AE}" pid="4" name="Order">
    <vt:r8>8400</vt:r8>
  </property>
  <property fmtid="{D5CDD505-2E9C-101B-9397-08002B2CF9AE}" pid="5" name="GrammarlyDocumentId">
    <vt:lpwstr>d17d1a6169522e67a46d74b8b86c7a48789321ed700438cca59f0df75f867f38</vt:lpwstr>
  </property>
  <property fmtid="{D5CDD505-2E9C-101B-9397-08002B2CF9AE}" pid="6" name="MediaServiceImageTags">
    <vt:lpwstr/>
  </property>
</Properties>
</file>