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5F84" w14:textId="77777777" w:rsidR="0007181A" w:rsidRDefault="0007181A" w:rsidP="007345B1"/>
    <w:p w14:paraId="5FEF10DC" w14:textId="77777777" w:rsidR="007D5EA6" w:rsidRDefault="007D5EA6"/>
    <w:tbl>
      <w:tblPr>
        <w:tblW w:w="55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5"/>
      </w:tblGrid>
      <w:tr w:rsidR="007F0D9C" w:rsidRPr="00CE6C5A" w14:paraId="1AAB20F0" w14:textId="77777777" w:rsidTr="003876F3">
        <w:trPr>
          <w:jc w:val="right"/>
        </w:trPr>
        <w:tc>
          <w:tcPr>
            <w:tcW w:w="5585" w:type="dxa"/>
            <w:vAlign w:val="center"/>
          </w:tcPr>
          <w:p w14:paraId="6ED273A3" w14:textId="39C4CEEF" w:rsidR="007F0D9C" w:rsidRPr="009F2D55" w:rsidRDefault="007F0D9C" w:rsidP="003876F3">
            <w:pPr>
              <w:pStyle w:val="Header"/>
            </w:pPr>
            <w:r w:rsidRPr="009F2D55">
              <w:t>ToR S</w:t>
            </w:r>
            <w:r>
              <w:t>PLU</w:t>
            </w:r>
            <w:r w:rsidRPr="009F2D55">
              <w:t xml:space="preserve"> </w:t>
            </w:r>
            <w:r w:rsidR="00292631">
              <w:t>1</w:t>
            </w:r>
            <w:r w:rsidR="00A25171">
              <w:t>96</w:t>
            </w:r>
            <w:r w:rsidRPr="009F2D55">
              <w:t xml:space="preserve"> (</w:t>
            </w:r>
            <w:r>
              <w:t>Ref. Body</w:t>
            </w:r>
            <w:r w:rsidRPr="009F2D55">
              <w:t xml:space="preserve"> </w:t>
            </w:r>
            <w:r w:rsidR="00292631">
              <w:t>TC ESI</w:t>
            </w:r>
            <w:r>
              <w:t>)</w:t>
            </w:r>
          </w:p>
        </w:tc>
      </w:tr>
      <w:tr w:rsidR="007F0D9C" w:rsidRPr="00094E3E" w14:paraId="5F48082F" w14:textId="77777777" w:rsidTr="003876F3">
        <w:trPr>
          <w:jc w:val="right"/>
        </w:trPr>
        <w:tc>
          <w:tcPr>
            <w:tcW w:w="5585" w:type="dxa"/>
            <w:vAlign w:val="center"/>
          </w:tcPr>
          <w:p w14:paraId="321B603E" w14:textId="2807CB9A" w:rsidR="007F0D9C" w:rsidRPr="009F2D55" w:rsidRDefault="007F0D9C" w:rsidP="003876F3">
            <w:pPr>
              <w:jc w:val="right"/>
            </w:pPr>
            <w:r w:rsidRPr="009F2D55">
              <w:t xml:space="preserve">Version: </w:t>
            </w:r>
            <w:r w:rsidR="005419E1">
              <w:t>2</w:t>
            </w:r>
            <w:r w:rsidRPr="009F2D55">
              <w:t>.</w:t>
            </w:r>
            <w:r w:rsidR="00425C29">
              <w:t>0</w:t>
            </w:r>
          </w:p>
        </w:tc>
      </w:tr>
      <w:tr w:rsidR="007F0D9C" w:rsidRPr="00CE6C5A" w14:paraId="5B02BB51" w14:textId="77777777" w:rsidTr="003876F3">
        <w:trPr>
          <w:jc w:val="right"/>
        </w:trPr>
        <w:tc>
          <w:tcPr>
            <w:tcW w:w="5585" w:type="dxa"/>
            <w:vAlign w:val="center"/>
          </w:tcPr>
          <w:p w14:paraId="696ECEDC" w14:textId="61E1EA88" w:rsidR="007F0D9C" w:rsidRPr="009F2D55" w:rsidRDefault="007F0D9C" w:rsidP="003876F3">
            <w:pPr>
              <w:jc w:val="right"/>
            </w:pPr>
            <w:r w:rsidRPr="009F2D55">
              <w:t xml:space="preserve">Author: </w:t>
            </w:r>
            <w:r w:rsidR="00292631">
              <w:t>Laurent Velez</w:t>
            </w:r>
            <w:r w:rsidRPr="009F2D55">
              <w:t xml:space="preserve"> – Date:</w:t>
            </w:r>
            <w:r>
              <w:t xml:space="preserve"> 20</w:t>
            </w:r>
            <w:r w:rsidR="003B5DFA">
              <w:t>2</w:t>
            </w:r>
            <w:r w:rsidR="007B6A51">
              <w:t>5</w:t>
            </w:r>
            <w:r>
              <w:t>-</w:t>
            </w:r>
            <w:r w:rsidR="003B5DFA">
              <w:t>0</w:t>
            </w:r>
            <w:r w:rsidR="005D3DDE">
              <w:t>9</w:t>
            </w:r>
            <w:r>
              <w:t>-</w:t>
            </w:r>
            <w:r w:rsidR="005D3DDE">
              <w:t>15</w:t>
            </w:r>
          </w:p>
        </w:tc>
      </w:tr>
      <w:tr w:rsidR="007F0D9C" w14:paraId="280C3172" w14:textId="77777777" w:rsidTr="003876F3">
        <w:trPr>
          <w:jc w:val="right"/>
        </w:trPr>
        <w:tc>
          <w:tcPr>
            <w:tcW w:w="5585" w:type="dxa"/>
            <w:vAlign w:val="center"/>
          </w:tcPr>
          <w:p w14:paraId="12D8F3C3" w14:textId="6FB6F473" w:rsidR="007F0D9C" w:rsidRPr="009F2D55" w:rsidRDefault="007F0D9C" w:rsidP="003876F3">
            <w:pPr>
              <w:jc w:val="right"/>
            </w:pPr>
            <w:r w:rsidRPr="009F2D55">
              <w:t xml:space="preserve">Last updated by: </w:t>
            </w:r>
            <w:r w:rsidR="006132AA">
              <w:t>ETSI Secretariat</w:t>
            </w:r>
            <w:r w:rsidRPr="009F2D55">
              <w:t xml:space="preserve"> – Date:</w:t>
            </w:r>
            <w:r>
              <w:t xml:space="preserve"> </w:t>
            </w:r>
            <w:r w:rsidR="00D739BF">
              <w:t>202</w:t>
            </w:r>
            <w:r w:rsidR="005D3DDE">
              <w:t>5</w:t>
            </w:r>
            <w:r w:rsidR="003B5DFA">
              <w:t>-0</w:t>
            </w:r>
            <w:r w:rsidR="005D3DDE">
              <w:t>9</w:t>
            </w:r>
            <w:r w:rsidR="003B5DFA">
              <w:t>-</w:t>
            </w:r>
            <w:r w:rsidR="005D3DDE">
              <w:t>1</w:t>
            </w:r>
            <w:r w:rsidR="005419E1">
              <w:t>9</w:t>
            </w:r>
          </w:p>
        </w:tc>
      </w:tr>
      <w:tr w:rsidR="007F0D9C" w:rsidRPr="00CE6C5A" w14:paraId="62DA4D34" w14:textId="77777777" w:rsidTr="003876F3">
        <w:trPr>
          <w:jc w:val="right"/>
        </w:trPr>
        <w:tc>
          <w:tcPr>
            <w:tcW w:w="5585" w:type="dxa"/>
            <w:vAlign w:val="center"/>
          </w:tcPr>
          <w:p w14:paraId="76D19F54" w14:textId="77777777" w:rsidR="007F0D9C" w:rsidRPr="009F2D55" w:rsidRDefault="007F0D9C" w:rsidP="003876F3">
            <w:pPr>
              <w:jc w:val="right"/>
            </w:pPr>
            <w:r w:rsidRPr="009F2D55">
              <w:t xml:space="preserve">page </w:t>
            </w:r>
            <w:r w:rsidRPr="009F2D55">
              <w:fldChar w:fldCharType="begin"/>
            </w:r>
            <w:r w:rsidRPr="009F2D55">
              <w:instrText xml:space="preserve"> PAGE   \* MERGEFORMAT </w:instrText>
            </w:r>
            <w:r w:rsidRPr="009F2D55">
              <w:fldChar w:fldCharType="separate"/>
            </w:r>
            <w:r w:rsidRPr="009F2D55">
              <w:t>1</w:t>
            </w:r>
            <w:r w:rsidRPr="009F2D55">
              <w:fldChar w:fldCharType="end"/>
            </w:r>
            <w:r w:rsidRPr="009F2D55">
              <w:t xml:space="preserve"> of </w:t>
            </w:r>
            <w:r>
              <w:rPr>
                <w:noProof/>
              </w:rPr>
              <w:fldChar w:fldCharType="begin"/>
            </w:r>
            <w:r>
              <w:rPr>
                <w:noProof/>
              </w:rPr>
              <w:instrText xml:space="preserve"> NUMPAGES   \* MERGEFORMAT </w:instrText>
            </w:r>
            <w:r>
              <w:rPr>
                <w:noProof/>
              </w:rPr>
              <w:fldChar w:fldCharType="separate"/>
            </w:r>
            <w:r>
              <w:rPr>
                <w:noProof/>
              </w:rPr>
              <w:t>4</w:t>
            </w:r>
            <w:r>
              <w:rPr>
                <w:noProof/>
              </w:rPr>
              <w:fldChar w:fldCharType="end"/>
            </w:r>
          </w:p>
        </w:tc>
      </w:tr>
    </w:tbl>
    <w:p w14:paraId="0DC4FDDE" w14:textId="77777777" w:rsidR="007D5EA6" w:rsidRPr="00A5599B" w:rsidRDefault="007D5EA6" w:rsidP="007345B1"/>
    <w:p w14:paraId="06B450CA" w14:textId="3710BBB1" w:rsidR="00906A06" w:rsidRPr="007345B1" w:rsidRDefault="00906A06" w:rsidP="007345B1">
      <w:pPr>
        <w:jc w:val="center"/>
        <w:rPr>
          <w:b/>
          <w:bCs/>
          <w:sz w:val="32"/>
          <w:szCs w:val="32"/>
        </w:rPr>
      </w:pPr>
      <w:r w:rsidRPr="007345B1">
        <w:rPr>
          <w:b/>
          <w:bCs/>
          <w:sz w:val="32"/>
          <w:szCs w:val="32"/>
        </w:rPr>
        <w:t>Terms of Reference –</w:t>
      </w:r>
      <w:r w:rsidR="003C3E3B">
        <w:rPr>
          <w:b/>
          <w:bCs/>
          <w:sz w:val="32"/>
          <w:szCs w:val="32"/>
        </w:rPr>
        <w:t xml:space="preserve"> </w:t>
      </w:r>
      <w:r w:rsidR="000F2038" w:rsidRPr="007345B1">
        <w:rPr>
          <w:b/>
          <w:bCs/>
          <w:sz w:val="32"/>
          <w:szCs w:val="32"/>
        </w:rPr>
        <w:t>PLUGTESTS</w:t>
      </w:r>
      <w:r w:rsidR="000F2038" w:rsidRPr="007345B1">
        <w:rPr>
          <w:b/>
          <w:bCs/>
          <w:sz w:val="32"/>
          <w:szCs w:val="32"/>
          <w:vertAlign w:val="superscript"/>
        </w:rPr>
        <w:t>TM</w:t>
      </w:r>
      <w:r w:rsidR="00123B51" w:rsidRPr="007345B1">
        <w:rPr>
          <w:b/>
          <w:bCs/>
          <w:sz w:val="32"/>
          <w:szCs w:val="32"/>
        </w:rPr>
        <w:t xml:space="preserve"> </w:t>
      </w:r>
      <w:r w:rsidRPr="007345B1">
        <w:rPr>
          <w:b/>
          <w:bCs/>
          <w:sz w:val="32"/>
          <w:szCs w:val="32"/>
        </w:rPr>
        <w:t>Technical Proposal</w:t>
      </w:r>
    </w:p>
    <w:p w14:paraId="4E8C1838" w14:textId="626BD82E" w:rsidR="00906A06" w:rsidRPr="007345B1" w:rsidRDefault="00906A06" w:rsidP="007345B1">
      <w:pPr>
        <w:jc w:val="center"/>
        <w:rPr>
          <w:b/>
          <w:bCs/>
          <w:sz w:val="32"/>
          <w:szCs w:val="32"/>
        </w:rPr>
      </w:pPr>
      <w:r w:rsidRPr="007345B1">
        <w:rPr>
          <w:b/>
          <w:bCs/>
          <w:sz w:val="32"/>
          <w:szCs w:val="32"/>
        </w:rPr>
        <w:t xml:space="preserve">SPLU </w:t>
      </w:r>
      <w:r w:rsidR="00A25171">
        <w:rPr>
          <w:b/>
          <w:bCs/>
          <w:sz w:val="32"/>
          <w:szCs w:val="32"/>
        </w:rPr>
        <w:t>196</w:t>
      </w:r>
      <w:r w:rsidRPr="007345B1">
        <w:rPr>
          <w:b/>
          <w:bCs/>
          <w:sz w:val="32"/>
          <w:szCs w:val="32"/>
        </w:rPr>
        <w:t xml:space="preserve"> (Ref. Body </w:t>
      </w:r>
      <w:r w:rsidR="003B5DFA">
        <w:rPr>
          <w:b/>
          <w:bCs/>
          <w:sz w:val="32"/>
          <w:szCs w:val="32"/>
        </w:rPr>
        <w:t>TC ESI</w:t>
      </w:r>
      <w:r w:rsidRPr="007345B1">
        <w:rPr>
          <w:b/>
          <w:bCs/>
          <w:sz w:val="32"/>
          <w:szCs w:val="32"/>
        </w:rPr>
        <w:t>)</w:t>
      </w:r>
    </w:p>
    <w:p w14:paraId="1AD8B932" w14:textId="0F50135C" w:rsidR="00906A06" w:rsidRPr="003B5986" w:rsidRDefault="005D3DDE" w:rsidP="003B5986">
      <w:pPr>
        <w:jc w:val="center"/>
        <w:rPr>
          <w:b/>
          <w:bCs/>
          <w:sz w:val="32"/>
          <w:szCs w:val="32"/>
        </w:rPr>
      </w:pPr>
      <w:r>
        <w:rPr>
          <w:b/>
          <w:bCs/>
          <w:sz w:val="32"/>
          <w:szCs w:val="32"/>
        </w:rPr>
        <w:t xml:space="preserve">Electronic Attestation of Attributes </w:t>
      </w:r>
      <w:r w:rsidR="00D12E67">
        <w:rPr>
          <w:b/>
          <w:bCs/>
          <w:sz w:val="32"/>
          <w:szCs w:val="32"/>
        </w:rPr>
        <w:t>(EAA) Plugtest</w:t>
      </w:r>
      <w:r w:rsidR="004B6151">
        <w:rPr>
          <w:b/>
          <w:bCs/>
          <w:sz w:val="32"/>
          <w:szCs w:val="32"/>
        </w:rPr>
        <w:t>s</w:t>
      </w:r>
    </w:p>
    <w:p w14:paraId="6095C133" w14:textId="77777777" w:rsidR="007D5EA6" w:rsidRDefault="007D5EA6" w:rsidP="00094E3E"/>
    <w:p w14:paraId="64460F16" w14:textId="77777777" w:rsidR="00906A06" w:rsidRPr="007345B1" w:rsidRDefault="00906A06" w:rsidP="007345B1">
      <w:pPr>
        <w:spacing w:after="120"/>
        <w:rPr>
          <w:b/>
          <w:bCs/>
        </w:rPr>
      </w:pPr>
      <w:r w:rsidRPr="007345B1">
        <w:rPr>
          <w:b/>
          <w:bCs/>
        </w:rPr>
        <w:t>Summary information</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850"/>
        <w:gridCol w:w="6223"/>
      </w:tblGrid>
      <w:tr w:rsidR="00906A06" w:rsidRPr="0061575B" w14:paraId="24CD27E2" w14:textId="77777777" w:rsidTr="4F15E789">
        <w:tc>
          <w:tcPr>
            <w:tcW w:w="2547" w:type="dxa"/>
            <w:tcMar>
              <w:top w:w="28" w:type="dxa"/>
              <w:bottom w:w="28" w:type="dxa"/>
            </w:tcMar>
          </w:tcPr>
          <w:p w14:paraId="0346987A" w14:textId="55F4BCBE" w:rsidR="00906A06" w:rsidRPr="0061575B" w:rsidRDefault="00906A06" w:rsidP="004F35B0">
            <w:pPr>
              <w:jc w:val="left"/>
              <w:rPr>
                <w:rFonts w:cs="Arial"/>
              </w:rPr>
            </w:pPr>
            <w:r w:rsidRPr="0061575B">
              <w:rPr>
                <w:rFonts w:cs="Arial"/>
              </w:rPr>
              <w:t>Event Name</w:t>
            </w:r>
          </w:p>
        </w:tc>
        <w:tc>
          <w:tcPr>
            <w:tcW w:w="7073" w:type="dxa"/>
            <w:gridSpan w:val="2"/>
            <w:tcMar>
              <w:top w:w="28" w:type="dxa"/>
              <w:bottom w:w="28" w:type="dxa"/>
            </w:tcMar>
          </w:tcPr>
          <w:p w14:paraId="465422F0" w14:textId="5F0B5F58" w:rsidR="00906A06" w:rsidRPr="0061575B" w:rsidRDefault="004B6151" w:rsidP="00906A06">
            <w:pPr>
              <w:tabs>
                <w:tab w:val="clear" w:pos="1418"/>
                <w:tab w:val="clear" w:pos="4678"/>
                <w:tab w:val="clear" w:pos="5954"/>
                <w:tab w:val="clear" w:pos="7088"/>
              </w:tabs>
              <w:overflowPunct/>
              <w:jc w:val="left"/>
              <w:textAlignment w:val="auto"/>
              <w:rPr>
                <w:rFonts w:cs="Arial"/>
              </w:rPr>
            </w:pPr>
            <w:r w:rsidRPr="004B6151">
              <w:rPr>
                <w:rFonts w:cs="Arial"/>
              </w:rPr>
              <w:t>Electronic Attestation of Attributes (EAA) Plugtests</w:t>
            </w:r>
          </w:p>
        </w:tc>
      </w:tr>
      <w:tr w:rsidR="00632344" w:rsidRPr="0061575B" w14:paraId="4DCBE52C" w14:textId="77777777" w:rsidTr="4F15E789">
        <w:tc>
          <w:tcPr>
            <w:tcW w:w="2547" w:type="dxa"/>
            <w:tcMar>
              <w:top w:w="28" w:type="dxa"/>
              <w:bottom w:w="28" w:type="dxa"/>
            </w:tcMar>
          </w:tcPr>
          <w:p w14:paraId="41A23A6A" w14:textId="468C6CC0" w:rsidR="00632344" w:rsidRPr="0061575B" w:rsidRDefault="00B814E2" w:rsidP="004F35B0">
            <w:pPr>
              <w:jc w:val="left"/>
              <w:rPr>
                <w:rFonts w:cs="Arial"/>
              </w:rPr>
            </w:pPr>
            <w:r>
              <w:rPr>
                <w:rFonts w:cs="Arial"/>
              </w:rPr>
              <w:t>Event start date</w:t>
            </w:r>
          </w:p>
        </w:tc>
        <w:tc>
          <w:tcPr>
            <w:tcW w:w="7073" w:type="dxa"/>
            <w:gridSpan w:val="2"/>
            <w:tcMar>
              <w:top w:w="28" w:type="dxa"/>
              <w:bottom w:w="28" w:type="dxa"/>
            </w:tcMar>
          </w:tcPr>
          <w:p w14:paraId="07A7DCBD" w14:textId="4572D298" w:rsidR="00632344" w:rsidRPr="0061575B" w:rsidRDefault="00D06770" w:rsidP="00906A06">
            <w:pPr>
              <w:tabs>
                <w:tab w:val="clear" w:pos="1418"/>
                <w:tab w:val="clear" w:pos="4678"/>
                <w:tab w:val="clear" w:pos="5954"/>
                <w:tab w:val="clear" w:pos="7088"/>
              </w:tabs>
              <w:overflowPunct/>
              <w:jc w:val="left"/>
              <w:textAlignment w:val="auto"/>
              <w:rPr>
                <w:rFonts w:cs="Arial"/>
              </w:rPr>
            </w:pPr>
            <w:r>
              <w:rPr>
                <w:rFonts w:cs="Arial"/>
              </w:rPr>
              <w:t>04</w:t>
            </w:r>
            <w:r w:rsidR="004F4D72">
              <w:rPr>
                <w:rFonts w:cs="Arial"/>
              </w:rPr>
              <w:t xml:space="preserve"> </w:t>
            </w:r>
            <w:r>
              <w:rPr>
                <w:rFonts w:cs="Arial"/>
              </w:rPr>
              <w:t xml:space="preserve">May </w:t>
            </w:r>
            <w:r w:rsidR="00DB6216">
              <w:rPr>
                <w:rFonts w:cs="Arial"/>
              </w:rPr>
              <w:t>202</w:t>
            </w:r>
            <w:r>
              <w:rPr>
                <w:rFonts w:cs="Arial"/>
              </w:rPr>
              <w:t>6</w:t>
            </w:r>
          </w:p>
        </w:tc>
      </w:tr>
      <w:tr w:rsidR="00632344" w:rsidRPr="0061575B" w14:paraId="209B6965" w14:textId="77777777" w:rsidTr="4F15E789">
        <w:trPr>
          <w:trHeight w:val="300"/>
        </w:trPr>
        <w:tc>
          <w:tcPr>
            <w:tcW w:w="2547" w:type="dxa"/>
            <w:tcMar>
              <w:top w:w="28" w:type="dxa"/>
              <w:bottom w:w="28" w:type="dxa"/>
            </w:tcMar>
          </w:tcPr>
          <w:p w14:paraId="6504B24B" w14:textId="2EFB2DFC" w:rsidR="00632344" w:rsidRPr="0061575B" w:rsidRDefault="00B814E2" w:rsidP="004F35B0">
            <w:pPr>
              <w:jc w:val="left"/>
              <w:rPr>
                <w:rFonts w:cs="Arial"/>
              </w:rPr>
            </w:pPr>
            <w:r>
              <w:rPr>
                <w:rFonts w:cs="Arial"/>
              </w:rPr>
              <w:t>Event end date</w:t>
            </w:r>
          </w:p>
        </w:tc>
        <w:tc>
          <w:tcPr>
            <w:tcW w:w="7073" w:type="dxa"/>
            <w:gridSpan w:val="2"/>
            <w:tcMar>
              <w:top w:w="28" w:type="dxa"/>
              <w:bottom w:w="28" w:type="dxa"/>
            </w:tcMar>
          </w:tcPr>
          <w:p w14:paraId="0038DDA3" w14:textId="7A600310" w:rsidR="00632344" w:rsidRPr="0061575B" w:rsidRDefault="00AF5182" w:rsidP="00906A06">
            <w:pPr>
              <w:tabs>
                <w:tab w:val="clear" w:pos="1418"/>
                <w:tab w:val="clear" w:pos="4678"/>
                <w:tab w:val="clear" w:pos="5954"/>
                <w:tab w:val="clear" w:pos="7088"/>
              </w:tabs>
              <w:overflowPunct/>
              <w:jc w:val="left"/>
              <w:textAlignment w:val="auto"/>
              <w:rPr>
                <w:rFonts w:cs="Arial"/>
              </w:rPr>
            </w:pPr>
            <w:r>
              <w:rPr>
                <w:rFonts w:cs="Arial"/>
              </w:rPr>
              <w:t>01</w:t>
            </w:r>
            <w:r w:rsidR="009042F3">
              <w:rPr>
                <w:rFonts w:cs="Arial"/>
              </w:rPr>
              <w:t xml:space="preserve"> </w:t>
            </w:r>
            <w:r>
              <w:rPr>
                <w:rFonts w:cs="Arial"/>
              </w:rPr>
              <w:t xml:space="preserve">June </w:t>
            </w:r>
            <w:r w:rsidR="009042F3">
              <w:rPr>
                <w:rFonts w:cs="Arial"/>
              </w:rPr>
              <w:t>202</w:t>
            </w:r>
            <w:r>
              <w:rPr>
                <w:rFonts w:cs="Arial"/>
              </w:rPr>
              <w:t>6</w:t>
            </w:r>
          </w:p>
        </w:tc>
      </w:tr>
      <w:tr w:rsidR="00C16614" w:rsidRPr="0061575B" w14:paraId="6BFAFD75" w14:textId="77777777" w:rsidTr="4F15E789">
        <w:tc>
          <w:tcPr>
            <w:tcW w:w="2547" w:type="dxa"/>
            <w:tcMar>
              <w:top w:w="28" w:type="dxa"/>
              <w:bottom w:w="28" w:type="dxa"/>
            </w:tcMar>
          </w:tcPr>
          <w:p w14:paraId="5EB1936D" w14:textId="3F569B4D" w:rsidR="00C16614" w:rsidRPr="0061575B" w:rsidRDefault="00C16614" w:rsidP="00C16614">
            <w:pPr>
              <w:jc w:val="left"/>
              <w:rPr>
                <w:rFonts w:cs="Arial"/>
              </w:rPr>
            </w:pPr>
            <w:r w:rsidRPr="0061575B">
              <w:rPr>
                <w:rFonts w:cs="Arial"/>
                <w:lang w:val="en"/>
              </w:rPr>
              <w:t>Format of the event</w:t>
            </w:r>
          </w:p>
        </w:tc>
        <w:tc>
          <w:tcPr>
            <w:tcW w:w="7073" w:type="dxa"/>
            <w:gridSpan w:val="2"/>
            <w:tcMar>
              <w:top w:w="28" w:type="dxa"/>
              <w:bottom w:w="28" w:type="dxa"/>
            </w:tcMar>
          </w:tcPr>
          <w:p w14:paraId="5D71A605" w14:textId="15322E23" w:rsidR="00C16614" w:rsidRPr="0061575B" w:rsidRDefault="00AF5182" w:rsidP="00C16614">
            <w:pPr>
              <w:tabs>
                <w:tab w:val="clear" w:pos="1418"/>
                <w:tab w:val="clear" w:pos="4678"/>
                <w:tab w:val="clear" w:pos="5954"/>
                <w:tab w:val="clear" w:pos="7088"/>
              </w:tabs>
              <w:spacing w:line="259" w:lineRule="auto"/>
              <w:jc w:val="left"/>
              <w:rPr>
                <w:lang w:val="en"/>
              </w:rPr>
            </w:pPr>
            <w:r>
              <w:rPr>
                <w:rFonts w:cs="Arial"/>
                <w:lang w:val="en"/>
              </w:rPr>
              <w:t xml:space="preserve">EAA creation and </w:t>
            </w:r>
            <w:r w:rsidR="00425C29">
              <w:rPr>
                <w:rFonts w:cs="Arial"/>
                <w:lang w:val="en"/>
              </w:rPr>
              <w:t>verification</w:t>
            </w:r>
          </w:p>
        </w:tc>
      </w:tr>
      <w:tr w:rsidR="00C16614" w:rsidRPr="0061575B" w14:paraId="2C2B780E" w14:textId="77777777" w:rsidTr="4F15E789">
        <w:tc>
          <w:tcPr>
            <w:tcW w:w="2547" w:type="dxa"/>
            <w:tcMar>
              <w:top w:w="28" w:type="dxa"/>
              <w:bottom w:w="28" w:type="dxa"/>
            </w:tcMar>
          </w:tcPr>
          <w:p w14:paraId="4581465D" w14:textId="34DEF3B3" w:rsidR="00C16614" w:rsidRPr="0061575B" w:rsidRDefault="00C16614" w:rsidP="00C16614">
            <w:pPr>
              <w:jc w:val="left"/>
              <w:rPr>
                <w:rFonts w:cs="Arial"/>
                <w:lang w:val="en"/>
              </w:rPr>
            </w:pPr>
            <w:r>
              <w:rPr>
                <w:rFonts w:cs="Arial"/>
                <w:lang w:val="en"/>
              </w:rPr>
              <w:t>Type of event</w:t>
            </w:r>
          </w:p>
        </w:tc>
        <w:tc>
          <w:tcPr>
            <w:tcW w:w="7073" w:type="dxa"/>
            <w:gridSpan w:val="2"/>
            <w:tcMar>
              <w:top w:w="28" w:type="dxa"/>
              <w:bottom w:w="28" w:type="dxa"/>
            </w:tcMar>
          </w:tcPr>
          <w:p w14:paraId="0B75402B" w14:textId="140257B9" w:rsidR="00C16614" w:rsidRPr="0061575B" w:rsidRDefault="00C16614" w:rsidP="00C16614">
            <w:pPr>
              <w:tabs>
                <w:tab w:val="clear" w:pos="1418"/>
                <w:tab w:val="clear" w:pos="4678"/>
                <w:tab w:val="clear" w:pos="5954"/>
                <w:tab w:val="clear" w:pos="7088"/>
              </w:tabs>
              <w:spacing w:line="259" w:lineRule="auto"/>
              <w:jc w:val="left"/>
              <w:rPr>
                <w:i/>
                <w:iCs/>
                <w:lang w:val="en"/>
              </w:rPr>
            </w:pPr>
            <w:r w:rsidRPr="0061575B">
              <w:rPr>
                <w:rFonts w:cs="Arial"/>
                <w:lang w:val="en"/>
              </w:rPr>
              <w:t>remotely</w:t>
            </w:r>
          </w:p>
        </w:tc>
      </w:tr>
      <w:tr w:rsidR="007D6479" w:rsidRPr="0061575B" w14:paraId="2BED1A35" w14:textId="77777777" w:rsidTr="4F15E789">
        <w:tc>
          <w:tcPr>
            <w:tcW w:w="2547" w:type="dxa"/>
            <w:tcMar>
              <w:top w:w="28" w:type="dxa"/>
              <w:bottom w:w="28" w:type="dxa"/>
            </w:tcMar>
          </w:tcPr>
          <w:p w14:paraId="76A47AE8" w14:textId="4BE8ADF0" w:rsidR="007D6479" w:rsidRPr="0061575B" w:rsidRDefault="007D6479" w:rsidP="004F35B0">
            <w:pPr>
              <w:jc w:val="left"/>
              <w:rPr>
                <w:rFonts w:cs="Arial"/>
                <w:highlight w:val="yellow"/>
                <w:lang w:val="en"/>
              </w:rPr>
            </w:pPr>
            <w:r w:rsidRPr="0061575B">
              <w:rPr>
                <w:rFonts w:cs="Arial"/>
                <w:lang w:val="en"/>
              </w:rPr>
              <w:t xml:space="preserve">Place of the Event (if </w:t>
            </w:r>
            <w:r w:rsidR="0061575B">
              <w:rPr>
                <w:rFonts w:cs="Arial"/>
                <w:lang w:val="en"/>
              </w:rPr>
              <w:t>so)</w:t>
            </w:r>
          </w:p>
        </w:tc>
        <w:tc>
          <w:tcPr>
            <w:tcW w:w="7073" w:type="dxa"/>
            <w:gridSpan w:val="2"/>
            <w:tcMar>
              <w:top w:w="28" w:type="dxa"/>
              <w:bottom w:w="28" w:type="dxa"/>
            </w:tcMar>
          </w:tcPr>
          <w:p w14:paraId="1F0C0A1F" w14:textId="4053C4EA" w:rsidR="007D6479" w:rsidRPr="0061575B" w:rsidRDefault="007D6479" w:rsidP="00906A06">
            <w:pPr>
              <w:tabs>
                <w:tab w:val="clear" w:pos="1418"/>
                <w:tab w:val="clear" w:pos="4678"/>
                <w:tab w:val="clear" w:pos="5954"/>
                <w:tab w:val="clear" w:pos="7088"/>
              </w:tabs>
              <w:overflowPunct/>
              <w:jc w:val="left"/>
              <w:textAlignment w:val="auto"/>
              <w:rPr>
                <w:rFonts w:cs="Arial"/>
                <w:i/>
                <w:iCs/>
                <w:lang w:val="en"/>
              </w:rPr>
            </w:pPr>
          </w:p>
        </w:tc>
      </w:tr>
      <w:tr w:rsidR="007709D2" w:rsidRPr="0061575B" w14:paraId="37472E98" w14:textId="77777777" w:rsidTr="4F15E789">
        <w:tc>
          <w:tcPr>
            <w:tcW w:w="2547" w:type="dxa"/>
            <w:tcMar>
              <w:top w:w="28" w:type="dxa"/>
              <w:bottom w:w="28" w:type="dxa"/>
            </w:tcMar>
          </w:tcPr>
          <w:p w14:paraId="56C8EC67" w14:textId="060CAF37" w:rsidR="007709D2" w:rsidRPr="002B5D17" w:rsidRDefault="007709D2" w:rsidP="007709D2">
            <w:pPr>
              <w:jc w:val="left"/>
              <w:rPr>
                <w:rFonts w:cs="Arial"/>
                <w:lang w:val="en"/>
              </w:rPr>
            </w:pPr>
            <w:r w:rsidRPr="002B5D17">
              <w:rPr>
                <w:rFonts w:cs="Arial"/>
              </w:rPr>
              <w:t>Reference Body /ISG involved</w:t>
            </w:r>
          </w:p>
        </w:tc>
        <w:tc>
          <w:tcPr>
            <w:tcW w:w="7073" w:type="dxa"/>
            <w:gridSpan w:val="2"/>
            <w:tcMar>
              <w:top w:w="28" w:type="dxa"/>
              <w:bottom w:w="28" w:type="dxa"/>
            </w:tcMar>
          </w:tcPr>
          <w:p w14:paraId="2FAA79E5" w14:textId="6A65AC50" w:rsidR="007709D2" w:rsidRPr="002B5D17" w:rsidRDefault="007709D2" w:rsidP="007709D2">
            <w:pPr>
              <w:rPr>
                <w:rFonts w:cs="Arial"/>
              </w:rPr>
            </w:pPr>
            <w:r w:rsidRPr="002B5D17">
              <w:rPr>
                <w:rFonts w:cs="Arial"/>
              </w:rPr>
              <w:t xml:space="preserve">Ref. Body </w:t>
            </w:r>
            <w:r w:rsidR="000C3AE2">
              <w:rPr>
                <w:rFonts w:cs="Arial"/>
              </w:rPr>
              <w:t>TC ESI</w:t>
            </w:r>
          </w:p>
          <w:p w14:paraId="75221331" w14:textId="77E73BE6" w:rsidR="007709D2" w:rsidRPr="002B5D17" w:rsidRDefault="007709D2" w:rsidP="007709D2">
            <w:pPr>
              <w:tabs>
                <w:tab w:val="clear" w:pos="1418"/>
                <w:tab w:val="clear" w:pos="4678"/>
                <w:tab w:val="clear" w:pos="5954"/>
                <w:tab w:val="clear" w:pos="7088"/>
              </w:tabs>
              <w:overflowPunct/>
              <w:jc w:val="left"/>
              <w:textAlignment w:val="auto"/>
              <w:rPr>
                <w:rFonts w:cs="Arial"/>
                <w:i/>
                <w:iCs/>
                <w:lang w:val="en"/>
              </w:rPr>
            </w:pPr>
          </w:p>
        </w:tc>
      </w:tr>
      <w:tr w:rsidR="007709D2" w:rsidRPr="0061575B" w14:paraId="0A4593E0" w14:textId="77777777" w:rsidTr="4F15E789">
        <w:tc>
          <w:tcPr>
            <w:tcW w:w="2547" w:type="dxa"/>
            <w:tcMar>
              <w:top w:w="28" w:type="dxa"/>
              <w:bottom w:w="28" w:type="dxa"/>
            </w:tcMar>
          </w:tcPr>
          <w:p w14:paraId="5E7E4E72" w14:textId="163B8DBC" w:rsidR="007709D2" w:rsidRPr="0061575B" w:rsidRDefault="007709D2" w:rsidP="007709D2">
            <w:pPr>
              <w:jc w:val="left"/>
              <w:rPr>
                <w:rFonts w:cs="Arial"/>
                <w:highlight w:val="yellow"/>
              </w:rPr>
            </w:pPr>
            <w:r w:rsidRPr="0061575B">
              <w:rPr>
                <w:rFonts w:cs="Arial"/>
              </w:rPr>
              <w:t>In collaboration with/with the support of</w:t>
            </w:r>
          </w:p>
        </w:tc>
        <w:tc>
          <w:tcPr>
            <w:tcW w:w="7073" w:type="dxa"/>
            <w:gridSpan w:val="2"/>
            <w:tcMar>
              <w:top w:w="28" w:type="dxa"/>
              <w:bottom w:w="28" w:type="dxa"/>
            </w:tcMar>
          </w:tcPr>
          <w:p w14:paraId="2E944C73" w14:textId="2813B685" w:rsidR="007709D2" w:rsidRPr="00D60832" w:rsidRDefault="00D0671F" w:rsidP="007709D2">
            <w:pPr>
              <w:rPr>
                <w:rFonts w:cs="Arial"/>
                <w:lang w:val="en"/>
              </w:rPr>
            </w:pPr>
            <w:r w:rsidRPr="00D60832">
              <w:rPr>
                <w:rFonts w:cs="Arial"/>
                <w:lang w:val="en"/>
              </w:rPr>
              <w:t>EC</w:t>
            </w:r>
            <w:r w:rsidR="00B579B5" w:rsidRPr="00D60832">
              <w:rPr>
                <w:rFonts w:cs="Arial"/>
                <w:lang w:val="en"/>
              </w:rPr>
              <w:t xml:space="preserve"> (</w:t>
            </w:r>
            <w:r w:rsidR="001522DC" w:rsidRPr="00D60832">
              <w:rPr>
                <w:rFonts w:cs="Arial"/>
                <w:lang w:val="en"/>
              </w:rPr>
              <w:t>eIDAS</w:t>
            </w:r>
            <w:r w:rsidR="00AF5182">
              <w:rPr>
                <w:rFonts w:cs="Arial"/>
                <w:lang w:val="en"/>
              </w:rPr>
              <w:t xml:space="preserve">2 </w:t>
            </w:r>
            <w:r w:rsidRPr="00D60832">
              <w:rPr>
                <w:rFonts w:cs="Arial"/>
                <w:lang w:val="en"/>
              </w:rPr>
              <w:t>regulation</w:t>
            </w:r>
            <w:r w:rsidR="00B579B5" w:rsidRPr="00D60832">
              <w:rPr>
                <w:rFonts w:cs="Arial"/>
                <w:lang w:val="en"/>
              </w:rPr>
              <w:t>)</w:t>
            </w:r>
          </w:p>
        </w:tc>
      </w:tr>
      <w:tr w:rsidR="007709D2" w:rsidRPr="0061575B" w14:paraId="67578F23" w14:textId="77777777" w:rsidTr="4F15E789">
        <w:tc>
          <w:tcPr>
            <w:tcW w:w="2547" w:type="dxa"/>
            <w:tcMar>
              <w:top w:w="28" w:type="dxa"/>
              <w:bottom w:w="28" w:type="dxa"/>
            </w:tcMar>
          </w:tcPr>
          <w:p w14:paraId="376A4DCE" w14:textId="306CD749" w:rsidR="007709D2" w:rsidRPr="0061575B" w:rsidRDefault="007709D2" w:rsidP="007709D2">
            <w:pPr>
              <w:jc w:val="left"/>
              <w:rPr>
                <w:rFonts w:cs="Arial"/>
              </w:rPr>
            </w:pPr>
            <w:r w:rsidRPr="0061575B">
              <w:rPr>
                <w:rFonts w:cs="Arial"/>
                <w:lang w:eastAsia="en-GB"/>
              </w:rPr>
              <w:t>Standardised methodologies, techniques and best practices used:</w:t>
            </w:r>
          </w:p>
        </w:tc>
        <w:tc>
          <w:tcPr>
            <w:tcW w:w="7073" w:type="dxa"/>
            <w:gridSpan w:val="2"/>
            <w:tcMar>
              <w:top w:w="28" w:type="dxa"/>
              <w:bottom w:w="28" w:type="dxa"/>
            </w:tcMar>
          </w:tcPr>
          <w:p w14:paraId="4235DFC0" w14:textId="77777777" w:rsidR="007709D2" w:rsidRPr="0061575B" w:rsidRDefault="007709D2" w:rsidP="007709D2">
            <w:pPr>
              <w:tabs>
                <w:tab w:val="clear" w:pos="1418"/>
                <w:tab w:val="clear" w:pos="4678"/>
                <w:tab w:val="clear" w:pos="5954"/>
                <w:tab w:val="clear" w:pos="7088"/>
              </w:tabs>
              <w:overflowPunct/>
              <w:jc w:val="left"/>
              <w:textAlignment w:val="auto"/>
              <w:rPr>
                <w:rFonts w:cs="Arial"/>
              </w:rPr>
            </w:pPr>
            <w:r w:rsidRPr="0061575B">
              <w:rPr>
                <w:rFonts w:cs="Arial"/>
              </w:rPr>
              <w:t>• EG 202 237: Generic Methodology for Interoperability Testing</w:t>
            </w:r>
          </w:p>
          <w:p w14:paraId="0437AF95" w14:textId="50CA48F3" w:rsidR="007709D2" w:rsidRPr="00B94180" w:rsidRDefault="007709D2" w:rsidP="007709D2">
            <w:pPr>
              <w:tabs>
                <w:tab w:val="clear" w:pos="1418"/>
                <w:tab w:val="clear" w:pos="4678"/>
                <w:tab w:val="clear" w:pos="5954"/>
                <w:tab w:val="clear" w:pos="7088"/>
              </w:tabs>
              <w:overflowPunct/>
              <w:jc w:val="left"/>
              <w:textAlignment w:val="auto"/>
              <w:rPr>
                <w:rFonts w:cs="Arial"/>
                <w:i/>
                <w:iCs/>
              </w:rPr>
            </w:pPr>
          </w:p>
        </w:tc>
      </w:tr>
      <w:tr w:rsidR="007709D2" w:rsidRPr="00292631" w14:paraId="2C2EC330" w14:textId="77777777" w:rsidTr="4F15E789">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2A469F6A" w14:textId="77777777" w:rsidR="007709D2" w:rsidRPr="0061575B" w:rsidRDefault="007709D2" w:rsidP="007709D2">
            <w:pPr>
              <w:jc w:val="left"/>
              <w:rPr>
                <w:rFonts w:cs="Arial"/>
              </w:rPr>
            </w:pPr>
            <w:r w:rsidRPr="0061575B">
              <w:rPr>
                <w:rFonts w:cs="Arial"/>
              </w:rPr>
              <w:t>ETSI Funding</w:t>
            </w:r>
          </w:p>
        </w:tc>
        <w:tc>
          <w:tcPr>
            <w:tcW w:w="7073" w:type="dxa"/>
            <w:gridSpan w:val="2"/>
            <w:tcBorders>
              <w:top w:val="single" w:sz="4" w:space="0" w:color="auto"/>
              <w:left w:val="single" w:sz="4" w:space="0" w:color="auto"/>
              <w:bottom w:val="single" w:sz="4" w:space="0" w:color="auto"/>
              <w:right w:val="single" w:sz="4" w:space="0" w:color="auto"/>
            </w:tcBorders>
            <w:tcMar>
              <w:top w:w="28" w:type="dxa"/>
              <w:bottom w:w="28" w:type="dxa"/>
            </w:tcMar>
          </w:tcPr>
          <w:p w14:paraId="725E7155" w14:textId="32A44E41" w:rsidR="007709D2" w:rsidRPr="0061575B" w:rsidRDefault="007709D2" w:rsidP="007709D2">
            <w:pPr>
              <w:tabs>
                <w:tab w:val="clear" w:pos="1418"/>
                <w:tab w:val="clear" w:pos="4678"/>
                <w:tab w:val="clear" w:pos="5954"/>
                <w:tab w:val="clear" w:pos="7088"/>
                <w:tab w:val="left" w:pos="3435"/>
                <w:tab w:val="left" w:pos="4995"/>
              </w:tabs>
              <w:jc w:val="left"/>
              <w:rPr>
                <w:rFonts w:cs="Arial"/>
                <w:lang w:val="fr-FR"/>
              </w:rPr>
            </w:pPr>
            <w:r w:rsidRPr="0061575B">
              <w:rPr>
                <w:rFonts w:cs="Arial"/>
                <w:b/>
                <w:lang w:val="fr-FR"/>
              </w:rPr>
              <w:t xml:space="preserve">Maximum </w:t>
            </w:r>
            <w:r w:rsidRPr="00A25171">
              <w:rPr>
                <w:rFonts w:cs="Arial"/>
                <w:b/>
                <w:lang w:val="fr-FR"/>
              </w:rPr>
              <w:t xml:space="preserve">budget : </w:t>
            </w:r>
            <w:r w:rsidR="00A25171" w:rsidRPr="00A25171">
              <w:rPr>
                <w:rFonts w:cs="Arial"/>
                <w:b/>
                <w:lang w:val="fr-FR"/>
              </w:rPr>
              <w:t>40</w:t>
            </w:r>
            <w:r w:rsidR="007D5541" w:rsidRPr="00A25171">
              <w:rPr>
                <w:rFonts w:cs="Arial"/>
                <w:b/>
                <w:lang w:val="fr-FR"/>
              </w:rPr>
              <w:t> 000</w:t>
            </w:r>
            <w:r w:rsidR="007D5541" w:rsidRPr="00FD0581">
              <w:rPr>
                <w:rFonts w:cs="Arial"/>
                <w:b/>
                <w:lang w:val="fr-FR"/>
              </w:rPr>
              <w:t xml:space="preserve"> </w:t>
            </w:r>
            <w:r w:rsidRPr="00FD0581">
              <w:rPr>
                <w:rFonts w:cs="Arial"/>
                <w:b/>
                <w:lang w:val="fr-FR"/>
              </w:rPr>
              <w:t>EUR</w:t>
            </w:r>
          </w:p>
        </w:tc>
      </w:tr>
      <w:tr w:rsidR="007709D2" w:rsidRPr="0061575B" w14:paraId="5318B73A" w14:textId="77777777" w:rsidTr="4F15E789">
        <w:tc>
          <w:tcPr>
            <w:tcW w:w="2547" w:type="dxa"/>
            <w:vMerge w:val="restart"/>
            <w:tcBorders>
              <w:top w:val="single" w:sz="4" w:space="0" w:color="auto"/>
              <w:left w:val="single" w:sz="4" w:space="0" w:color="auto"/>
              <w:right w:val="single" w:sz="4" w:space="0" w:color="auto"/>
            </w:tcBorders>
            <w:tcMar>
              <w:top w:w="28" w:type="dxa"/>
              <w:bottom w:w="28" w:type="dxa"/>
            </w:tcMar>
            <w:vAlign w:val="center"/>
          </w:tcPr>
          <w:p w14:paraId="6C74A718" w14:textId="77777777" w:rsidR="007709D2" w:rsidRPr="0061575B" w:rsidRDefault="007709D2" w:rsidP="007709D2">
            <w:pPr>
              <w:jc w:val="left"/>
              <w:rPr>
                <w:rFonts w:cs="Arial"/>
              </w:rPr>
            </w:pPr>
            <w:r w:rsidRPr="0061575B">
              <w:rPr>
                <w:rFonts w:cs="Arial"/>
              </w:rPr>
              <w:t>Time scale</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523B426C" w14:textId="77777777" w:rsidR="007709D2" w:rsidRPr="0061575B" w:rsidRDefault="007709D2" w:rsidP="007709D2">
            <w:pPr>
              <w:rPr>
                <w:rFonts w:cs="Arial"/>
                <w:b/>
              </w:rPr>
            </w:pPr>
            <w:r w:rsidRPr="0061575B">
              <w:rPr>
                <w:rFonts w:cs="Arial"/>
                <w:b/>
              </w:rPr>
              <w:t>From</w:t>
            </w:r>
          </w:p>
        </w:tc>
        <w:tc>
          <w:tcPr>
            <w:tcW w:w="6223" w:type="dxa"/>
            <w:tcBorders>
              <w:top w:val="single" w:sz="4" w:space="0" w:color="auto"/>
              <w:left w:val="single" w:sz="4" w:space="0" w:color="auto"/>
              <w:bottom w:val="single" w:sz="4" w:space="0" w:color="auto"/>
              <w:right w:val="single" w:sz="4" w:space="0" w:color="auto"/>
            </w:tcBorders>
          </w:tcPr>
          <w:p w14:paraId="46700911" w14:textId="1C79ACE3" w:rsidR="007709D2" w:rsidRPr="0061575B" w:rsidRDefault="007709D2" w:rsidP="007709D2">
            <w:pPr>
              <w:rPr>
                <w:rFonts w:cs="Arial"/>
              </w:rPr>
            </w:pPr>
            <w:r w:rsidRPr="0061575B">
              <w:rPr>
                <w:rFonts w:cs="Arial"/>
              </w:rPr>
              <w:t>20</w:t>
            </w:r>
            <w:r w:rsidR="007D5541">
              <w:rPr>
                <w:rFonts w:cs="Arial"/>
              </w:rPr>
              <w:t>2</w:t>
            </w:r>
            <w:r w:rsidR="00FA22D4">
              <w:rPr>
                <w:rFonts w:cs="Arial"/>
              </w:rPr>
              <w:t>5</w:t>
            </w:r>
            <w:r w:rsidRPr="0061575B">
              <w:rPr>
                <w:rFonts w:cs="Arial"/>
              </w:rPr>
              <w:t>-</w:t>
            </w:r>
            <w:r w:rsidR="00F011A5">
              <w:rPr>
                <w:rFonts w:cs="Arial"/>
              </w:rPr>
              <w:t>11-</w:t>
            </w:r>
            <w:r w:rsidR="00F677FA">
              <w:rPr>
                <w:rFonts w:cs="Arial"/>
              </w:rPr>
              <w:t>03</w:t>
            </w:r>
          </w:p>
        </w:tc>
      </w:tr>
      <w:tr w:rsidR="007709D2" w:rsidRPr="0061575B" w14:paraId="5F2FAA1C" w14:textId="77777777" w:rsidTr="4F15E789">
        <w:tc>
          <w:tcPr>
            <w:tcW w:w="2547" w:type="dxa"/>
            <w:vMerge/>
            <w:tcMar>
              <w:top w:w="28" w:type="dxa"/>
              <w:bottom w:w="28" w:type="dxa"/>
            </w:tcMar>
          </w:tcPr>
          <w:p w14:paraId="763A150B" w14:textId="77777777" w:rsidR="007709D2" w:rsidRPr="0061575B" w:rsidRDefault="007709D2" w:rsidP="007709D2">
            <w:pPr>
              <w:jc w:val="left"/>
              <w:rPr>
                <w:rFonts w:cs="Arial"/>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2D463332" w14:textId="77777777" w:rsidR="007709D2" w:rsidRPr="0061575B" w:rsidRDefault="007709D2" w:rsidP="007709D2">
            <w:pPr>
              <w:rPr>
                <w:rFonts w:cs="Arial"/>
                <w:b/>
              </w:rPr>
            </w:pPr>
            <w:r w:rsidRPr="0061575B">
              <w:rPr>
                <w:rFonts w:cs="Arial"/>
                <w:b/>
              </w:rPr>
              <w:t>To</w:t>
            </w:r>
          </w:p>
        </w:tc>
        <w:tc>
          <w:tcPr>
            <w:tcW w:w="6223" w:type="dxa"/>
            <w:tcBorders>
              <w:top w:val="single" w:sz="4" w:space="0" w:color="auto"/>
              <w:left w:val="single" w:sz="4" w:space="0" w:color="auto"/>
              <w:bottom w:val="single" w:sz="4" w:space="0" w:color="auto"/>
              <w:right w:val="single" w:sz="4" w:space="0" w:color="auto"/>
            </w:tcBorders>
          </w:tcPr>
          <w:p w14:paraId="7926C3BA" w14:textId="2D99021F" w:rsidR="007709D2" w:rsidRPr="0061575B" w:rsidDel="005D0FB6" w:rsidRDefault="007709D2" w:rsidP="007709D2">
            <w:pPr>
              <w:rPr>
                <w:rFonts w:cs="Arial"/>
              </w:rPr>
            </w:pPr>
            <w:r w:rsidRPr="0061575B">
              <w:rPr>
                <w:rFonts w:cs="Arial"/>
              </w:rPr>
              <w:t>20</w:t>
            </w:r>
            <w:r w:rsidR="00FA6B2C">
              <w:rPr>
                <w:rFonts w:cs="Arial"/>
              </w:rPr>
              <w:t>2</w:t>
            </w:r>
            <w:r w:rsidR="000021A9">
              <w:rPr>
                <w:rFonts w:cs="Arial"/>
              </w:rPr>
              <w:t>6</w:t>
            </w:r>
            <w:r w:rsidRPr="0061575B">
              <w:rPr>
                <w:rFonts w:cs="Arial"/>
              </w:rPr>
              <w:t>-</w:t>
            </w:r>
            <w:r w:rsidR="000021A9">
              <w:rPr>
                <w:rFonts w:cs="Arial"/>
              </w:rPr>
              <w:t>0</w:t>
            </w:r>
            <w:r w:rsidR="005D7AE7">
              <w:rPr>
                <w:rFonts w:cs="Arial"/>
              </w:rPr>
              <w:t>9</w:t>
            </w:r>
            <w:r w:rsidR="00C61916">
              <w:rPr>
                <w:rFonts w:cs="Arial"/>
              </w:rPr>
              <w:t>-</w:t>
            </w:r>
            <w:r w:rsidR="00916D13">
              <w:rPr>
                <w:rFonts w:cs="Arial"/>
              </w:rPr>
              <w:t>30</w:t>
            </w:r>
          </w:p>
        </w:tc>
      </w:tr>
    </w:tbl>
    <w:p w14:paraId="6126ED40" w14:textId="43E34693" w:rsidR="00615997" w:rsidRDefault="00615997" w:rsidP="00B95033"/>
    <w:p w14:paraId="01173D43" w14:textId="7395EE3B" w:rsidR="00414A25" w:rsidRDefault="00414A25" w:rsidP="00B95033"/>
    <w:p w14:paraId="4379217F" w14:textId="7C5D0F9D" w:rsidR="006F6EE9" w:rsidRDefault="006F6EE9">
      <w:pPr>
        <w:tabs>
          <w:tab w:val="clear" w:pos="1418"/>
          <w:tab w:val="clear" w:pos="4678"/>
          <w:tab w:val="clear" w:pos="5954"/>
          <w:tab w:val="clear" w:pos="7088"/>
        </w:tabs>
        <w:overflowPunct/>
        <w:autoSpaceDE/>
        <w:autoSpaceDN/>
        <w:adjustRightInd/>
        <w:jc w:val="left"/>
        <w:textAlignment w:val="auto"/>
      </w:pPr>
      <w:r>
        <w:br w:type="page"/>
      </w:r>
    </w:p>
    <w:p w14:paraId="110870EF" w14:textId="58FC1844" w:rsidR="00D737A8" w:rsidRDefault="00D737A8" w:rsidP="00A526B3">
      <w:pPr>
        <w:pStyle w:val="Part"/>
      </w:pPr>
      <w:r>
        <w:lastRenderedPageBreak/>
        <w:t>Part I –</w:t>
      </w:r>
      <w:r w:rsidR="002309AA">
        <w:t>Technical Proposal</w:t>
      </w:r>
      <w:r w:rsidR="00A52D5D">
        <w:t xml:space="preserve"> </w:t>
      </w:r>
    </w:p>
    <w:p w14:paraId="0BE14A08" w14:textId="77777777" w:rsidR="00FC2EE2" w:rsidRDefault="00FC2EE2" w:rsidP="00FC2EE2"/>
    <w:p w14:paraId="5CE1DA23" w14:textId="4B1FF258" w:rsidR="00FC2EE2" w:rsidRDefault="0017159C">
      <w:pPr>
        <w:pStyle w:val="Heading1"/>
        <w:ind w:left="567" w:hanging="567"/>
      </w:pPr>
      <w:r>
        <w:t>Rationale &amp; Objectives</w:t>
      </w:r>
    </w:p>
    <w:p w14:paraId="7695CF9D" w14:textId="77777777" w:rsidR="00931AC6" w:rsidRPr="001A419E" w:rsidRDefault="00931AC6" w:rsidP="00931AC6">
      <w:pPr>
        <w:tabs>
          <w:tab w:val="clear" w:pos="1418"/>
          <w:tab w:val="clear" w:pos="4678"/>
          <w:tab w:val="clear" w:pos="5954"/>
          <w:tab w:val="clear" w:pos="7088"/>
        </w:tabs>
        <w:overflowPunct/>
        <w:autoSpaceDE/>
        <w:autoSpaceDN/>
        <w:adjustRightInd/>
        <w:jc w:val="left"/>
        <w:textAlignment w:val="auto"/>
      </w:pPr>
      <w:r w:rsidRPr="00931AC6">
        <w:t>European Union Member States have established the necessary technical infrastructure to process electronically signed documents required for accessing online services provided by or on behalf of public sector bodies.</w:t>
      </w:r>
    </w:p>
    <w:p w14:paraId="0D5CC74F" w14:textId="77777777" w:rsidR="001A419E" w:rsidRPr="00931AC6" w:rsidRDefault="001A419E" w:rsidP="00931AC6">
      <w:pPr>
        <w:tabs>
          <w:tab w:val="clear" w:pos="1418"/>
          <w:tab w:val="clear" w:pos="4678"/>
          <w:tab w:val="clear" w:pos="5954"/>
          <w:tab w:val="clear" w:pos="7088"/>
        </w:tabs>
        <w:overflowPunct/>
        <w:autoSpaceDE/>
        <w:autoSpaceDN/>
        <w:adjustRightInd/>
        <w:jc w:val="left"/>
        <w:textAlignment w:val="auto"/>
      </w:pPr>
    </w:p>
    <w:p w14:paraId="6C4AA22F" w14:textId="6AEBF418" w:rsidR="00931AC6" w:rsidRPr="00931AC6" w:rsidRDefault="00931AC6" w:rsidP="00931AC6">
      <w:pPr>
        <w:tabs>
          <w:tab w:val="clear" w:pos="1418"/>
          <w:tab w:val="clear" w:pos="4678"/>
          <w:tab w:val="clear" w:pos="5954"/>
          <w:tab w:val="clear" w:pos="7088"/>
        </w:tabs>
        <w:overflowPunct/>
        <w:autoSpaceDE/>
        <w:autoSpaceDN/>
        <w:adjustRightInd/>
        <w:jc w:val="left"/>
        <w:textAlignment w:val="auto"/>
      </w:pPr>
      <w:r w:rsidRPr="00931AC6">
        <w:t xml:space="preserve">Regulation (EU) No 910/2014 (the eIDAS Regulation) governs trust services and stipulates that when a Member State requires an advanced electronic signature or seal for accessing such services, it must </w:t>
      </w:r>
      <w:r w:rsidR="003C3E3B">
        <w:t>recognise</w:t>
      </w:r>
      <w:r w:rsidRPr="00931AC6">
        <w:t xml:space="preserve"> the following:</w:t>
      </w:r>
    </w:p>
    <w:p w14:paraId="063CD180" w14:textId="77777777" w:rsidR="00931AC6" w:rsidRPr="00931AC6" w:rsidRDefault="00931AC6" w:rsidP="002C3380">
      <w:pPr>
        <w:numPr>
          <w:ilvl w:val="0"/>
          <w:numId w:val="8"/>
        </w:numPr>
        <w:tabs>
          <w:tab w:val="clear" w:pos="1418"/>
          <w:tab w:val="clear" w:pos="4678"/>
          <w:tab w:val="clear" w:pos="5954"/>
          <w:tab w:val="clear" w:pos="7088"/>
        </w:tabs>
        <w:overflowPunct/>
        <w:autoSpaceDE/>
        <w:autoSpaceDN/>
        <w:adjustRightInd/>
        <w:jc w:val="left"/>
        <w:textAlignment w:val="auto"/>
      </w:pPr>
      <w:r w:rsidRPr="00931AC6">
        <w:t>Advanced electronic signatures and seals,</w:t>
      </w:r>
    </w:p>
    <w:p w14:paraId="663DC8AE" w14:textId="77777777" w:rsidR="00931AC6" w:rsidRPr="00931AC6" w:rsidRDefault="00931AC6" w:rsidP="002C3380">
      <w:pPr>
        <w:numPr>
          <w:ilvl w:val="0"/>
          <w:numId w:val="8"/>
        </w:numPr>
        <w:tabs>
          <w:tab w:val="clear" w:pos="1418"/>
          <w:tab w:val="clear" w:pos="4678"/>
          <w:tab w:val="clear" w:pos="5954"/>
          <w:tab w:val="clear" w:pos="7088"/>
        </w:tabs>
        <w:overflowPunct/>
        <w:autoSpaceDE/>
        <w:autoSpaceDN/>
        <w:adjustRightInd/>
        <w:jc w:val="left"/>
        <w:textAlignment w:val="auto"/>
      </w:pPr>
      <w:r w:rsidRPr="00931AC6">
        <w:t>Advanced electronic signatures and seals based on a qualified certificate,</w:t>
      </w:r>
    </w:p>
    <w:p w14:paraId="6B48A95A" w14:textId="77777777" w:rsidR="00931AC6" w:rsidRPr="00931AC6" w:rsidRDefault="00931AC6" w:rsidP="002C3380">
      <w:pPr>
        <w:numPr>
          <w:ilvl w:val="0"/>
          <w:numId w:val="8"/>
        </w:numPr>
        <w:tabs>
          <w:tab w:val="clear" w:pos="1418"/>
          <w:tab w:val="clear" w:pos="4678"/>
          <w:tab w:val="clear" w:pos="5954"/>
          <w:tab w:val="clear" w:pos="7088"/>
        </w:tabs>
        <w:overflowPunct/>
        <w:autoSpaceDE/>
        <w:autoSpaceDN/>
        <w:adjustRightInd/>
        <w:jc w:val="left"/>
        <w:textAlignment w:val="auto"/>
      </w:pPr>
      <w:r w:rsidRPr="00931AC6">
        <w:t>Qualified electronic signatures and seals in specific formats,</w:t>
      </w:r>
    </w:p>
    <w:p w14:paraId="5D95E259" w14:textId="77777777" w:rsidR="00931AC6" w:rsidRDefault="00931AC6" w:rsidP="002C3380">
      <w:pPr>
        <w:numPr>
          <w:ilvl w:val="0"/>
          <w:numId w:val="8"/>
        </w:numPr>
        <w:tabs>
          <w:tab w:val="clear" w:pos="1418"/>
          <w:tab w:val="clear" w:pos="4678"/>
          <w:tab w:val="clear" w:pos="5954"/>
          <w:tab w:val="clear" w:pos="7088"/>
        </w:tabs>
        <w:overflowPunct/>
        <w:autoSpaceDE/>
        <w:autoSpaceDN/>
        <w:adjustRightInd/>
        <w:jc w:val="left"/>
        <w:textAlignment w:val="auto"/>
      </w:pPr>
      <w:r w:rsidRPr="00931AC6">
        <w:t>Or alternative formats validated using designated reference methods.</w:t>
      </w:r>
    </w:p>
    <w:p w14:paraId="2B57CB2F" w14:textId="77777777" w:rsidR="00931AC6" w:rsidRPr="00931AC6" w:rsidRDefault="00931AC6" w:rsidP="00931AC6">
      <w:pPr>
        <w:tabs>
          <w:tab w:val="clear" w:pos="1418"/>
          <w:tab w:val="clear" w:pos="4678"/>
          <w:tab w:val="clear" w:pos="5954"/>
          <w:tab w:val="clear" w:pos="7088"/>
        </w:tabs>
        <w:overflowPunct/>
        <w:autoSpaceDE/>
        <w:autoSpaceDN/>
        <w:adjustRightInd/>
        <w:ind w:left="720"/>
        <w:jc w:val="left"/>
        <w:textAlignment w:val="auto"/>
      </w:pPr>
    </w:p>
    <w:p w14:paraId="5A194586" w14:textId="77777777" w:rsidR="00931AC6" w:rsidRDefault="00931AC6" w:rsidP="00931AC6">
      <w:pPr>
        <w:tabs>
          <w:tab w:val="clear" w:pos="1418"/>
          <w:tab w:val="clear" w:pos="4678"/>
          <w:tab w:val="clear" w:pos="5954"/>
          <w:tab w:val="clear" w:pos="7088"/>
        </w:tabs>
        <w:overflowPunct/>
        <w:autoSpaceDE/>
        <w:autoSpaceDN/>
        <w:adjustRightInd/>
        <w:jc w:val="left"/>
        <w:textAlignment w:val="auto"/>
      </w:pPr>
      <w:r w:rsidRPr="00931AC6">
        <w:t>This framework ensures that all relevant standards are presented in a clear, coherent, and accessible manner to promote maximum interoperability. It includes the evolution of existing specifications into European Norms and the development of implementation guidelines.</w:t>
      </w:r>
    </w:p>
    <w:p w14:paraId="3A58C17C" w14:textId="77777777" w:rsidR="00926004" w:rsidRPr="00931AC6" w:rsidRDefault="00926004" w:rsidP="00931AC6">
      <w:pPr>
        <w:tabs>
          <w:tab w:val="clear" w:pos="1418"/>
          <w:tab w:val="clear" w:pos="4678"/>
          <w:tab w:val="clear" w:pos="5954"/>
          <w:tab w:val="clear" w:pos="7088"/>
        </w:tabs>
        <w:overflowPunct/>
        <w:autoSpaceDE/>
        <w:autoSpaceDN/>
        <w:adjustRightInd/>
        <w:jc w:val="left"/>
        <w:textAlignment w:val="auto"/>
      </w:pPr>
    </w:p>
    <w:p w14:paraId="168D13AD" w14:textId="77777777" w:rsidR="00931AC6" w:rsidRPr="00EB5AFE" w:rsidRDefault="00931AC6" w:rsidP="00931AC6">
      <w:pPr>
        <w:tabs>
          <w:tab w:val="clear" w:pos="1418"/>
          <w:tab w:val="clear" w:pos="4678"/>
          <w:tab w:val="clear" w:pos="5954"/>
          <w:tab w:val="clear" w:pos="7088"/>
        </w:tabs>
        <w:overflowPunct/>
        <w:autoSpaceDE/>
        <w:autoSpaceDN/>
        <w:adjustRightInd/>
        <w:jc w:val="left"/>
        <w:textAlignment w:val="auto"/>
        <w:rPr>
          <w:b/>
          <w:bCs/>
        </w:rPr>
      </w:pPr>
      <w:r w:rsidRPr="00931AC6">
        <w:t xml:space="preserve">Under eIDAS, legal requirements have been defined for the European Digital Identity Wallet (EUDI Wallet) and for new Trusted Services, such as the issuance of </w:t>
      </w:r>
      <w:r w:rsidRPr="00931AC6">
        <w:rPr>
          <w:b/>
          <w:bCs/>
        </w:rPr>
        <w:t>Electronic Attestation of Attributes</w:t>
      </w:r>
      <w:r w:rsidRPr="00931AC6">
        <w:t xml:space="preserve"> </w:t>
      </w:r>
      <w:r w:rsidRPr="00931AC6">
        <w:rPr>
          <w:b/>
          <w:bCs/>
        </w:rPr>
        <w:t>(EAA).</w:t>
      </w:r>
    </w:p>
    <w:p w14:paraId="75CC8D1E" w14:textId="77777777" w:rsidR="00926004" w:rsidRPr="00931AC6" w:rsidRDefault="00926004" w:rsidP="00931AC6">
      <w:pPr>
        <w:tabs>
          <w:tab w:val="clear" w:pos="1418"/>
          <w:tab w:val="clear" w:pos="4678"/>
          <w:tab w:val="clear" w:pos="5954"/>
          <w:tab w:val="clear" w:pos="7088"/>
        </w:tabs>
        <w:overflowPunct/>
        <w:autoSpaceDE/>
        <w:autoSpaceDN/>
        <w:adjustRightInd/>
        <w:jc w:val="left"/>
        <w:textAlignment w:val="auto"/>
      </w:pPr>
    </w:p>
    <w:p w14:paraId="3D38A033" w14:textId="77777777" w:rsidR="00931AC6" w:rsidRDefault="00931AC6" w:rsidP="00931AC6">
      <w:pPr>
        <w:tabs>
          <w:tab w:val="clear" w:pos="1418"/>
          <w:tab w:val="clear" w:pos="4678"/>
          <w:tab w:val="clear" w:pos="5954"/>
          <w:tab w:val="clear" w:pos="7088"/>
        </w:tabs>
        <w:overflowPunct/>
        <w:autoSpaceDE/>
        <w:autoSpaceDN/>
        <w:adjustRightInd/>
        <w:jc w:val="left"/>
        <w:textAlignment w:val="auto"/>
      </w:pPr>
      <w:r w:rsidRPr="00931AC6">
        <w:t>The EUDI Wallet is a flagship EU initiative aimed at providing citizens with secure, user-friendly, and privacy-respecting access to digital services across Europe. Proposed by the European Commission in June 2021 as part of the eIDAS Regulation revision, it was officially adopted under eIDAS 2.0 (Regulation EU 2024/1183) in May 2024.</w:t>
      </w:r>
    </w:p>
    <w:p w14:paraId="4AC4E981" w14:textId="77777777" w:rsidR="00EB41F5" w:rsidRPr="00931AC6" w:rsidRDefault="00EB41F5" w:rsidP="00931AC6">
      <w:pPr>
        <w:tabs>
          <w:tab w:val="clear" w:pos="1418"/>
          <w:tab w:val="clear" w:pos="4678"/>
          <w:tab w:val="clear" w:pos="5954"/>
          <w:tab w:val="clear" w:pos="7088"/>
        </w:tabs>
        <w:overflowPunct/>
        <w:autoSpaceDE/>
        <w:autoSpaceDN/>
        <w:adjustRightInd/>
        <w:jc w:val="left"/>
        <w:textAlignment w:val="auto"/>
      </w:pPr>
    </w:p>
    <w:p w14:paraId="4066A1E3" w14:textId="77777777" w:rsidR="00931AC6" w:rsidRPr="00931AC6" w:rsidRDefault="00931AC6" w:rsidP="00931AC6">
      <w:pPr>
        <w:tabs>
          <w:tab w:val="clear" w:pos="1418"/>
          <w:tab w:val="clear" w:pos="4678"/>
          <w:tab w:val="clear" w:pos="5954"/>
          <w:tab w:val="clear" w:pos="7088"/>
        </w:tabs>
        <w:overflowPunct/>
        <w:autoSpaceDE/>
        <w:autoSpaceDN/>
        <w:adjustRightInd/>
        <w:jc w:val="left"/>
        <w:textAlignment w:val="auto"/>
      </w:pPr>
      <w:r w:rsidRPr="00931AC6">
        <w:t>The wallet will enable European citizens to:</w:t>
      </w:r>
    </w:p>
    <w:p w14:paraId="3C5D67BE" w14:textId="77777777" w:rsidR="00931AC6" w:rsidRPr="00931AC6" w:rsidRDefault="00931AC6" w:rsidP="002C3380">
      <w:pPr>
        <w:numPr>
          <w:ilvl w:val="0"/>
          <w:numId w:val="9"/>
        </w:numPr>
        <w:tabs>
          <w:tab w:val="clear" w:pos="1418"/>
          <w:tab w:val="clear" w:pos="4678"/>
          <w:tab w:val="clear" w:pos="5954"/>
          <w:tab w:val="clear" w:pos="7088"/>
        </w:tabs>
        <w:overflowPunct/>
        <w:autoSpaceDE/>
        <w:autoSpaceDN/>
        <w:adjustRightInd/>
        <w:jc w:val="left"/>
        <w:textAlignment w:val="auto"/>
      </w:pPr>
      <w:r w:rsidRPr="00931AC6">
        <w:t>Prove their identity,</w:t>
      </w:r>
    </w:p>
    <w:p w14:paraId="6661BB8A" w14:textId="77777777" w:rsidR="00931AC6" w:rsidRPr="00931AC6" w:rsidRDefault="00931AC6" w:rsidP="002C3380">
      <w:pPr>
        <w:numPr>
          <w:ilvl w:val="0"/>
          <w:numId w:val="9"/>
        </w:numPr>
        <w:tabs>
          <w:tab w:val="clear" w:pos="1418"/>
          <w:tab w:val="clear" w:pos="4678"/>
          <w:tab w:val="clear" w:pos="5954"/>
          <w:tab w:val="clear" w:pos="7088"/>
        </w:tabs>
        <w:overflowPunct/>
        <w:autoSpaceDE/>
        <w:autoSpaceDN/>
        <w:adjustRightInd/>
        <w:jc w:val="left"/>
        <w:textAlignment w:val="auto"/>
      </w:pPr>
      <w:r w:rsidRPr="00931AC6">
        <w:t>Store and share official documents (e.g., diplomas, driving licenses, medical records),</w:t>
      </w:r>
    </w:p>
    <w:p w14:paraId="4E647CF7" w14:textId="77777777" w:rsidR="00931AC6" w:rsidRPr="00931AC6" w:rsidRDefault="00931AC6" w:rsidP="002C3380">
      <w:pPr>
        <w:numPr>
          <w:ilvl w:val="0"/>
          <w:numId w:val="9"/>
        </w:numPr>
        <w:tabs>
          <w:tab w:val="clear" w:pos="1418"/>
          <w:tab w:val="clear" w:pos="4678"/>
          <w:tab w:val="clear" w:pos="5954"/>
          <w:tab w:val="clear" w:pos="7088"/>
        </w:tabs>
        <w:overflowPunct/>
        <w:autoSpaceDE/>
        <w:autoSpaceDN/>
        <w:adjustRightInd/>
        <w:jc w:val="left"/>
        <w:textAlignment w:val="auto"/>
      </w:pPr>
      <w:r w:rsidRPr="00931AC6">
        <w:t>Access public and private services directly from their mobile devices.</w:t>
      </w:r>
    </w:p>
    <w:p w14:paraId="29C7E0FE" w14:textId="77777777" w:rsidR="00EB41F5" w:rsidRDefault="00EB41F5" w:rsidP="00931AC6">
      <w:pPr>
        <w:tabs>
          <w:tab w:val="clear" w:pos="1418"/>
          <w:tab w:val="clear" w:pos="4678"/>
          <w:tab w:val="clear" w:pos="5954"/>
          <w:tab w:val="clear" w:pos="7088"/>
        </w:tabs>
        <w:overflowPunct/>
        <w:autoSpaceDE/>
        <w:autoSpaceDN/>
        <w:adjustRightInd/>
        <w:jc w:val="left"/>
        <w:textAlignment w:val="auto"/>
      </w:pPr>
    </w:p>
    <w:p w14:paraId="001AF5C9" w14:textId="7F3EDD97" w:rsidR="00931AC6" w:rsidRDefault="00931AC6" w:rsidP="00931AC6">
      <w:pPr>
        <w:tabs>
          <w:tab w:val="clear" w:pos="1418"/>
          <w:tab w:val="clear" w:pos="4678"/>
          <w:tab w:val="clear" w:pos="5954"/>
          <w:tab w:val="clear" w:pos="7088"/>
        </w:tabs>
        <w:overflowPunct/>
        <w:autoSpaceDE/>
        <w:autoSpaceDN/>
        <w:adjustRightInd/>
        <w:jc w:val="left"/>
        <w:textAlignment w:val="auto"/>
      </w:pPr>
      <w:r w:rsidRPr="00931AC6">
        <w:t>It will be interoperable across all EU Member States, facilitating seamless cross-border interactions in areas such as travel, education, healthcare, and employment.</w:t>
      </w:r>
    </w:p>
    <w:p w14:paraId="5E91BDE8" w14:textId="77777777" w:rsidR="00F22151" w:rsidRPr="00931AC6" w:rsidRDefault="00F22151" w:rsidP="00D773C2">
      <w:pPr>
        <w:tabs>
          <w:tab w:val="clear" w:pos="1418"/>
          <w:tab w:val="clear" w:pos="4678"/>
          <w:tab w:val="clear" w:pos="5954"/>
          <w:tab w:val="clear" w:pos="7088"/>
        </w:tabs>
        <w:overflowPunct/>
        <w:autoSpaceDE/>
        <w:autoSpaceDN/>
        <w:adjustRightInd/>
        <w:ind w:left="720"/>
        <w:jc w:val="left"/>
        <w:textAlignment w:val="auto"/>
      </w:pPr>
    </w:p>
    <w:p w14:paraId="1486F7B0" w14:textId="77777777" w:rsidR="00931AC6" w:rsidRPr="00931AC6" w:rsidRDefault="00931AC6" w:rsidP="00931AC6">
      <w:pPr>
        <w:tabs>
          <w:tab w:val="clear" w:pos="1418"/>
          <w:tab w:val="clear" w:pos="4678"/>
          <w:tab w:val="clear" w:pos="5954"/>
          <w:tab w:val="clear" w:pos="7088"/>
        </w:tabs>
        <w:overflowPunct/>
        <w:autoSpaceDE/>
        <w:autoSpaceDN/>
        <w:adjustRightInd/>
        <w:jc w:val="left"/>
        <w:textAlignment w:val="auto"/>
      </w:pPr>
      <w:r w:rsidRPr="00931AC6">
        <w:t>Currently, ETSI ESI is developing several standards to support the lifecycle of EAAs, including Trusted Services for their issuance and validation, and for the EUDI Wallet overall.</w:t>
      </w:r>
    </w:p>
    <w:p w14:paraId="4832EA67" w14:textId="77777777" w:rsidR="00D773C2" w:rsidRDefault="00D773C2" w:rsidP="00931AC6">
      <w:pPr>
        <w:tabs>
          <w:tab w:val="clear" w:pos="1418"/>
          <w:tab w:val="clear" w:pos="4678"/>
          <w:tab w:val="clear" w:pos="5954"/>
          <w:tab w:val="clear" w:pos="7088"/>
        </w:tabs>
        <w:overflowPunct/>
        <w:autoSpaceDE/>
        <w:autoSpaceDN/>
        <w:adjustRightInd/>
        <w:jc w:val="left"/>
        <w:textAlignment w:val="auto"/>
      </w:pPr>
    </w:p>
    <w:p w14:paraId="18D8E592" w14:textId="208FD033" w:rsidR="00931AC6" w:rsidRDefault="00931AC6" w:rsidP="00931AC6">
      <w:pPr>
        <w:tabs>
          <w:tab w:val="clear" w:pos="1418"/>
          <w:tab w:val="clear" w:pos="4678"/>
          <w:tab w:val="clear" w:pos="5954"/>
          <w:tab w:val="clear" w:pos="7088"/>
        </w:tabs>
        <w:overflowPunct/>
        <w:autoSpaceDE/>
        <w:autoSpaceDN/>
        <w:adjustRightInd/>
        <w:jc w:val="left"/>
        <w:textAlignment w:val="auto"/>
      </w:pPr>
      <w:r w:rsidRPr="00931AC6">
        <w:t>To facilitate testing, an </w:t>
      </w:r>
      <w:r w:rsidRPr="00931AC6">
        <w:rPr>
          <w:b/>
          <w:bCs/>
        </w:rPr>
        <w:t>EAA Plugtests event</w:t>
      </w:r>
      <w:r w:rsidRPr="00931AC6">
        <w:t> is proposed. The goal is to assess the interoperability of EAAs generated by products implementing Technical Specification ETSI TS 119 472-1.</w:t>
      </w:r>
    </w:p>
    <w:p w14:paraId="01A1AF2A" w14:textId="77777777" w:rsidR="00D773C2" w:rsidRPr="00931AC6" w:rsidRDefault="00D773C2" w:rsidP="00931AC6">
      <w:pPr>
        <w:tabs>
          <w:tab w:val="clear" w:pos="1418"/>
          <w:tab w:val="clear" w:pos="4678"/>
          <w:tab w:val="clear" w:pos="5954"/>
          <w:tab w:val="clear" w:pos="7088"/>
        </w:tabs>
        <w:overflowPunct/>
        <w:autoSpaceDE/>
        <w:autoSpaceDN/>
        <w:adjustRightInd/>
        <w:jc w:val="left"/>
        <w:textAlignment w:val="auto"/>
      </w:pPr>
    </w:p>
    <w:p w14:paraId="53EBC238" w14:textId="3B24B271" w:rsidR="00931AC6" w:rsidRPr="00931AC6" w:rsidRDefault="00886F03" w:rsidP="00931AC6">
      <w:pPr>
        <w:tabs>
          <w:tab w:val="clear" w:pos="1418"/>
          <w:tab w:val="clear" w:pos="4678"/>
          <w:tab w:val="clear" w:pos="5954"/>
          <w:tab w:val="clear" w:pos="7088"/>
        </w:tabs>
        <w:overflowPunct/>
        <w:autoSpaceDE/>
        <w:autoSpaceDN/>
        <w:adjustRightInd/>
        <w:jc w:val="left"/>
        <w:textAlignment w:val="auto"/>
      </w:pPr>
      <w:r w:rsidRPr="00886F03">
        <w:t>Scope of the Plugtests:</w:t>
      </w:r>
    </w:p>
    <w:p w14:paraId="1686B051" w14:textId="77777777" w:rsidR="00931AC6" w:rsidRPr="00931AC6" w:rsidRDefault="00931AC6" w:rsidP="002C3380">
      <w:pPr>
        <w:numPr>
          <w:ilvl w:val="0"/>
          <w:numId w:val="10"/>
        </w:numPr>
        <w:tabs>
          <w:tab w:val="clear" w:pos="1418"/>
          <w:tab w:val="clear" w:pos="4678"/>
          <w:tab w:val="clear" w:pos="5954"/>
          <w:tab w:val="clear" w:pos="7088"/>
        </w:tabs>
        <w:overflowPunct/>
        <w:autoSpaceDE/>
        <w:autoSpaceDN/>
        <w:adjustRightInd/>
        <w:jc w:val="left"/>
        <w:textAlignment w:val="auto"/>
      </w:pPr>
      <w:r w:rsidRPr="00931AC6">
        <w:t>The formats tested will include those based on SD-JWT VC and ISO 18013-5.</w:t>
      </w:r>
    </w:p>
    <w:p w14:paraId="4826E253" w14:textId="77777777" w:rsidR="00931AC6" w:rsidRPr="00931AC6" w:rsidRDefault="00931AC6" w:rsidP="002C3380">
      <w:pPr>
        <w:numPr>
          <w:ilvl w:val="0"/>
          <w:numId w:val="10"/>
        </w:numPr>
        <w:tabs>
          <w:tab w:val="clear" w:pos="1418"/>
          <w:tab w:val="clear" w:pos="4678"/>
          <w:tab w:val="clear" w:pos="5954"/>
          <w:tab w:val="clear" w:pos="7088"/>
        </w:tabs>
        <w:overflowPunct/>
        <w:autoSpaceDE/>
        <w:autoSpaceDN/>
        <w:adjustRightInd/>
        <w:jc w:val="left"/>
        <w:textAlignment w:val="auto"/>
      </w:pPr>
      <w:r w:rsidRPr="00931AC6">
        <w:t>Each participant will generate EAAs according to specific test cases and requirements, and upload them to a portal.</w:t>
      </w:r>
    </w:p>
    <w:p w14:paraId="16C56E42" w14:textId="77777777" w:rsidR="00931AC6" w:rsidRPr="00931AC6" w:rsidRDefault="00931AC6" w:rsidP="002C3380">
      <w:pPr>
        <w:numPr>
          <w:ilvl w:val="0"/>
          <w:numId w:val="10"/>
        </w:numPr>
        <w:tabs>
          <w:tab w:val="clear" w:pos="1418"/>
          <w:tab w:val="clear" w:pos="4678"/>
          <w:tab w:val="clear" w:pos="5954"/>
          <w:tab w:val="clear" w:pos="7088"/>
        </w:tabs>
        <w:overflowPunct/>
        <w:autoSpaceDE/>
        <w:autoSpaceDN/>
        <w:adjustRightInd/>
        <w:jc w:val="left"/>
        <w:textAlignment w:val="auto"/>
      </w:pPr>
      <w:r w:rsidRPr="00931AC6">
        <w:t>Other participants will then validate these EAAs and submit their verdicts.</w:t>
      </w:r>
    </w:p>
    <w:p w14:paraId="2F23A73B" w14:textId="77777777" w:rsidR="00931AC6" w:rsidRDefault="00931AC6" w:rsidP="002C3380">
      <w:pPr>
        <w:numPr>
          <w:ilvl w:val="0"/>
          <w:numId w:val="10"/>
        </w:numPr>
        <w:tabs>
          <w:tab w:val="clear" w:pos="1418"/>
          <w:tab w:val="clear" w:pos="4678"/>
          <w:tab w:val="clear" w:pos="5954"/>
          <w:tab w:val="clear" w:pos="7088"/>
        </w:tabs>
        <w:overflowPunct/>
        <w:autoSpaceDE/>
        <w:autoSpaceDN/>
        <w:adjustRightInd/>
        <w:jc w:val="left"/>
        <w:textAlignment w:val="auto"/>
      </w:pPr>
      <w:r w:rsidRPr="00931AC6">
        <w:t>Test cases will be based on the attribute metadata requirements outlined in Clause 4 of TS 119 472-1 for each format.</w:t>
      </w:r>
    </w:p>
    <w:p w14:paraId="79F70A52" w14:textId="77777777" w:rsidR="00D773C2" w:rsidRPr="00931AC6" w:rsidRDefault="00D773C2" w:rsidP="00D773C2">
      <w:pPr>
        <w:tabs>
          <w:tab w:val="clear" w:pos="1418"/>
          <w:tab w:val="clear" w:pos="4678"/>
          <w:tab w:val="clear" w:pos="5954"/>
          <w:tab w:val="clear" w:pos="7088"/>
        </w:tabs>
        <w:overflowPunct/>
        <w:autoSpaceDE/>
        <w:autoSpaceDN/>
        <w:adjustRightInd/>
        <w:ind w:left="720"/>
        <w:jc w:val="left"/>
        <w:textAlignment w:val="auto"/>
      </w:pPr>
    </w:p>
    <w:p w14:paraId="05D34054" w14:textId="77777777" w:rsidR="00931AC6" w:rsidRDefault="00931AC6" w:rsidP="00931AC6">
      <w:pPr>
        <w:tabs>
          <w:tab w:val="clear" w:pos="1418"/>
          <w:tab w:val="clear" w:pos="4678"/>
          <w:tab w:val="clear" w:pos="5954"/>
          <w:tab w:val="clear" w:pos="7088"/>
        </w:tabs>
        <w:overflowPunct/>
        <w:autoSpaceDE/>
        <w:autoSpaceDN/>
        <w:adjustRightInd/>
        <w:jc w:val="left"/>
        <w:textAlignment w:val="auto"/>
      </w:pPr>
      <w:r w:rsidRPr="00931AC6">
        <w:t>This testing will help identify potential issues that could lead to discrepancies in EAA creation or verification.</w:t>
      </w:r>
    </w:p>
    <w:p w14:paraId="686850B8" w14:textId="77777777" w:rsidR="00AD777B" w:rsidRPr="00931AC6" w:rsidRDefault="00AD777B" w:rsidP="00931AC6">
      <w:pPr>
        <w:tabs>
          <w:tab w:val="clear" w:pos="1418"/>
          <w:tab w:val="clear" w:pos="4678"/>
          <w:tab w:val="clear" w:pos="5954"/>
          <w:tab w:val="clear" w:pos="7088"/>
        </w:tabs>
        <w:overflowPunct/>
        <w:autoSpaceDE/>
        <w:autoSpaceDN/>
        <w:adjustRightInd/>
        <w:jc w:val="left"/>
        <w:textAlignment w:val="auto"/>
      </w:pPr>
    </w:p>
    <w:p w14:paraId="14578B58" w14:textId="77777777" w:rsidR="00931AC6" w:rsidRPr="00931AC6" w:rsidRDefault="00931AC6" w:rsidP="00931AC6">
      <w:pPr>
        <w:tabs>
          <w:tab w:val="clear" w:pos="1418"/>
          <w:tab w:val="clear" w:pos="4678"/>
          <w:tab w:val="clear" w:pos="5954"/>
          <w:tab w:val="clear" w:pos="7088"/>
        </w:tabs>
        <w:overflowPunct/>
        <w:autoSpaceDE/>
        <w:autoSpaceDN/>
        <w:adjustRightInd/>
        <w:jc w:val="left"/>
        <w:textAlignment w:val="auto"/>
      </w:pPr>
      <w:r w:rsidRPr="00931AC6">
        <w:t>Three types of tests are planned:</w:t>
      </w:r>
    </w:p>
    <w:p w14:paraId="7D89649D" w14:textId="77777777" w:rsidR="00931AC6" w:rsidRDefault="00931AC6" w:rsidP="002C3380">
      <w:pPr>
        <w:numPr>
          <w:ilvl w:val="0"/>
          <w:numId w:val="11"/>
        </w:numPr>
        <w:tabs>
          <w:tab w:val="clear" w:pos="1418"/>
          <w:tab w:val="clear" w:pos="4678"/>
          <w:tab w:val="clear" w:pos="5954"/>
          <w:tab w:val="clear" w:pos="7088"/>
        </w:tabs>
        <w:overflowPunct/>
        <w:autoSpaceDE/>
        <w:autoSpaceDN/>
        <w:adjustRightInd/>
        <w:jc w:val="left"/>
        <w:textAlignment w:val="auto"/>
      </w:pPr>
      <w:r w:rsidRPr="00931AC6">
        <w:t>Generation and Cross-Verification Tests</w:t>
      </w:r>
      <w:r w:rsidRPr="00931AC6">
        <w:br/>
        <w:t>Participants generate a set of valid EAAs with defined characteristics. Other participants then verify these EAAs. The Plugtests portal automatically updates interoperability matrices accessible to all participants.</w:t>
      </w:r>
    </w:p>
    <w:p w14:paraId="4E22C179" w14:textId="77777777" w:rsidR="00D773C2" w:rsidRPr="00931AC6" w:rsidRDefault="00D773C2" w:rsidP="00D773C2">
      <w:pPr>
        <w:tabs>
          <w:tab w:val="clear" w:pos="1418"/>
          <w:tab w:val="clear" w:pos="4678"/>
          <w:tab w:val="clear" w:pos="5954"/>
          <w:tab w:val="clear" w:pos="7088"/>
        </w:tabs>
        <w:overflowPunct/>
        <w:autoSpaceDE/>
        <w:autoSpaceDN/>
        <w:adjustRightInd/>
        <w:ind w:left="720"/>
        <w:jc w:val="left"/>
        <w:textAlignment w:val="auto"/>
      </w:pPr>
    </w:p>
    <w:p w14:paraId="1AE5DD57" w14:textId="77777777" w:rsidR="00931AC6" w:rsidRDefault="00931AC6" w:rsidP="002C3380">
      <w:pPr>
        <w:numPr>
          <w:ilvl w:val="0"/>
          <w:numId w:val="11"/>
        </w:numPr>
        <w:tabs>
          <w:tab w:val="clear" w:pos="1418"/>
          <w:tab w:val="clear" w:pos="4678"/>
          <w:tab w:val="clear" w:pos="5954"/>
          <w:tab w:val="clear" w:pos="7088"/>
        </w:tabs>
        <w:overflowPunct/>
        <w:autoSpaceDE/>
        <w:autoSpaceDN/>
        <w:adjustRightInd/>
        <w:jc w:val="left"/>
        <w:textAlignment w:val="auto"/>
      </w:pPr>
      <w:r w:rsidRPr="00931AC6">
        <w:t>Verification-Only Tests</w:t>
      </w:r>
      <w:r w:rsidRPr="00931AC6">
        <w:br/>
        <w:t>ETSI provides a set of invalid EAAs for various reasons. Participants attempt to verify these EAAs to ensure their tools correctly identify them as invalid.</w:t>
      </w:r>
    </w:p>
    <w:p w14:paraId="0E2A8AA8" w14:textId="77777777" w:rsidR="00D773C2" w:rsidRPr="00931AC6" w:rsidRDefault="00D773C2" w:rsidP="00D773C2">
      <w:pPr>
        <w:tabs>
          <w:tab w:val="clear" w:pos="1418"/>
          <w:tab w:val="clear" w:pos="4678"/>
          <w:tab w:val="clear" w:pos="5954"/>
          <w:tab w:val="clear" w:pos="7088"/>
        </w:tabs>
        <w:overflowPunct/>
        <w:autoSpaceDE/>
        <w:autoSpaceDN/>
        <w:adjustRightInd/>
        <w:ind w:left="720"/>
        <w:jc w:val="left"/>
        <w:textAlignment w:val="auto"/>
      </w:pPr>
    </w:p>
    <w:p w14:paraId="7F690148" w14:textId="7929C870" w:rsidR="00931AC6" w:rsidRDefault="00931AC6" w:rsidP="002C3380">
      <w:pPr>
        <w:numPr>
          <w:ilvl w:val="0"/>
          <w:numId w:val="11"/>
        </w:numPr>
        <w:tabs>
          <w:tab w:val="clear" w:pos="1418"/>
          <w:tab w:val="clear" w:pos="4678"/>
          <w:tab w:val="clear" w:pos="5954"/>
          <w:tab w:val="clear" w:pos="7088"/>
        </w:tabs>
        <w:overflowPunct/>
        <w:autoSpaceDE/>
        <w:autoSpaceDN/>
        <w:adjustRightInd/>
        <w:jc w:val="left"/>
        <w:textAlignment w:val="auto"/>
      </w:pPr>
      <w:r w:rsidRPr="00931AC6">
        <w:t xml:space="preserve">Conformance Tests (if </w:t>
      </w:r>
      <w:r w:rsidR="00EF6EFD">
        <w:t>possible</w:t>
      </w:r>
      <w:r w:rsidRPr="00931AC6">
        <w:t>)</w:t>
      </w:r>
      <w:r w:rsidRPr="00931AC6">
        <w:br/>
        <w:t xml:space="preserve">Participants upload EAAs to a conformance checker for </w:t>
      </w:r>
      <w:r w:rsidR="00156A86">
        <w:t>verification</w:t>
      </w:r>
      <w:r w:rsidRPr="00931AC6">
        <w:t>.</w:t>
      </w:r>
    </w:p>
    <w:p w14:paraId="4B16E1CF" w14:textId="77777777" w:rsidR="00D773C2" w:rsidRPr="00931AC6" w:rsidRDefault="00D773C2" w:rsidP="00D773C2">
      <w:pPr>
        <w:tabs>
          <w:tab w:val="clear" w:pos="1418"/>
          <w:tab w:val="clear" w:pos="4678"/>
          <w:tab w:val="clear" w:pos="5954"/>
          <w:tab w:val="clear" w:pos="7088"/>
        </w:tabs>
        <w:overflowPunct/>
        <w:autoSpaceDE/>
        <w:autoSpaceDN/>
        <w:adjustRightInd/>
        <w:jc w:val="left"/>
        <w:textAlignment w:val="auto"/>
      </w:pPr>
    </w:p>
    <w:p w14:paraId="1D0D4E04" w14:textId="77777777" w:rsidR="00690009" w:rsidRDefault="00931AC6" w:rsidP="00931AC6">
      <w:pPr>
        <w:tabs>
          <w:tab w:val="clear" w:pos="1418"/>
          <w:tab w:val="clear" w:pos="4678"/>
          <w:tab w:val="clear" w:pos="5954"/>
          <w:tab w:val="clear" w:pos="7088"/>
        </w:tabs>
        <w:overflowPunct/>
        <w:autoSpaceDE/>
        <w:autoSpaceDN/>
        <w:adjustRightInd/>
        <w:jc w:val="left"/>
        <w:textAlignment w:val="auto"/>
      </w:pPr>
      <w:r w:rsidRPr="00931AC6">
        <w:t xml:space="preserve">As a remote event, participants will not need to travel to ETSI premises. All EAA exchanges and verifications will be conducted via a dedicated portal. </w:t>
      </w:r>
    </w:p>
    <w:p w14:paraId="3DD73CC1" w14:textId="77777777" w:rsidR="00690009" w:rsidRDefault="00690009" w:rsidP="00931AC6">
      <w:pPr>
        <w:tabs>
          <w:tab w:val="clear" w:pos="1418"/>
          <w:tab w:val="clear" w:pos="4678"/>
          <w:tab w:val="clear" w:pos="5954"/>
          <w:tab w:val="clear" w:pos="7088"/>
        </w:tabs>
        <w:overflowPunct/>
        <w:autoSpaceDE/>
        <w:autoSpaceDN/>
        <w:adjustRightInd/>
        <w:jc w:val="left"/>
        <w:textAlignment w:val="auto"/>
      </w:pPr>
    </w:p>
    <w:p w14:paraId="7A632D93" w14:textId="2276ACFD" w:rsidR="00931AC6" w:rsidRPr="00931AC6" w:rsidRDefault="00931AC6" w:rsidP="00931AC6">
      <w:pPr>
        <w:tabs>
          <w:tab w:val="clear" w:pos="1418"/>
          <w:tab w:val="clear" w:pos="4678"/>
          <w:tab w:val="clear" w:pos="5954"/>
          <w:tab w:val="clear" w:pos="7088"/>
        </w:tabs>
        <w:overflowPunct/>
        <w:autoSpaceDE/>
        <w:autoSpaceDN/>
        <w:adjustRightInd/>
        <w:jc w:val="left"/>
        <w:textAlignment w:val="auto"/>
      </w:pPr>
      <w:r w:rsidRPr="00931AC6">
        <w:t>Testing will not occur in real time; the portal will be available 24/7 throughout the event, allowing participants from all time zones to generate, upload, and verify signatures at their convenience.</w:t>
      </w:r>
    </w:p>
    <w:p w14:paraId="44158850" w14:textId="278361FF" w:rsidR="003573B5" w:rsidRDefault="003573B5">
      <w:pPr>
        <w:tabs>
          <w:tab w:val="clear" w:pos="1418"/>
          <w:tab w:val="clear" w:pos="4678"/>
          <w:tab w:val="clear" w:pos="5954"/>
          <w:tab w:val="clear" w:pos="7088"/>
        </w:tabs>
        <w:overflowPunct/>
        <w:autoSpaceDE/>
        <w:autoSpaceDN/>
        <w:adjustRightInd/>
        <w:jc w:val="left"/>
        <w:textAlignment w:val="auto"/>
      </w:pPr>
    </w:p>
    <w:p w14:paraId="4BC19F72" w14:textId="495301A2" w:rsidR="002F183F" w:rsidRDefault="00387AEA" w:rsidP="005F7A60">
      <w:pPr>
        <w:pStyle w:val="Heading1"/>
      </w:pPr>
      <w:bookmarkStart w:id="0" w:name="_Toc229392238"/>
      <w:r>
        <w:t>Expertise</w:t>
      </w:r>
      <w:r w:rsidR="005A63A3">
        <w:t xml:space="preserve"> required </w:t>
      </w:r>
      <w:r w:rsidR="006D7719">
        <w:t xml:space="preserve">/ </w:t>
      </w:r>
      <w:r w:rsidR="004B53BD">
        <w:t>B</w:t>
      </w:r>
      <w:r w:rsidR="002F183F">
        <w:t>udget</w:t>
      </w:r>
      <w:r w:rsidR="004B53BD">
        <w:t xml:space="preserve"> allocated</w:t>
      </w:r>
    </w:p>
    <w:p w14:paraId="63AAE3DE" w14:textId="7B964C13" w:rsidR="00B92934" w:rsidRDefault="00B92934" w:rsidP="00B92934">
      <w:pPr>
        <w:pStyle w:val="Heading2"/>
      </w:pPr>
      <w:r>
        <w:t>Task summary</w:t>
      </w:r>
    </w:p>
    <w:p w14:paraId="0D680B47" w14:textId="37617005" w:rsidR="004F35B0" w:rsidRPr="00374FAF" w:rsidRDefault="001957B9" w:rsidP="004F35B0">
      <w:pPr>
        <w:rPr>
          <w:rFonts w:cs="Arial"/>
          <w:b/>
          <w:bCs/>
          <w:u w:val="single"/>
        </w:rPr>
      </w:pPr>
      <w:r w:rsidRPr="00374FAF">
        <w:rPr>
          <w:rFonts w:cs="Arial"/>
          <w:b/>
          <w:bCs/>
          <w:u w:val="single"/>
        </w:rPr>
        <w:t>Task description</w:t>
      </w:r>
      <w:r w:rsidR="00374FAF">
        <w:rPr>
          <w:rFonts w:cs="Arial"/>
          <w:b/>
          <w:bCs/>
          <w:u w:val="single"/>
        </w:rPr>
        <w:t>:</w:t>
      </w:r>
    </w:p>
    <w:p w14:paraId="3E7CB6FE" w14:textId="6D1B44F7" w:rsidR="00374FAF" w:rsidRDefault="00374FAF" w:rsidP="004F35B0">
      <w:pPr>
        <w:rPr>
          <w:rFonts w:cs="Arial"/>
        </w:rPr>
      </w:pPr>
    </w:p>
    <w:tbl>
      <w:tblPr>
        <w:tblpPr w:leftFromText="180" w:rightFromText="180" w:vertAnchor="text" w:horzAnchor="margin" w:tblpY="10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8"/>
      </w:tblGrid>
      <w:tr w:rsidR="003573B5" w14:paraId="6D83217C" w14:textId="1985569F" w:rsidTr="004C74DB">
        <w:trPr>
          <w:trHeight w:val="460"/>
        </w:trPr>
        <w:tc>
          <w:tcPr>
            <w:tcW w:w="1129" w:type="dxa"/>
            <w:shd w:val="clear" w:color="auto" w:fill="B4C6E7" w:themeFill="accent1" w:themeFillTint="66"/>
            <w:vAlign w:val="center"/>
          </w:tcPr>
          <w:p w14:paraId="1D01C578" w14:textId="77777777" w:rsidR="003573B5" w:rsidRDefault="003573B5" w:rsidP="00A70820">
            <w:pPr>
              <w:rPr>
                <w:b/>
                <w:bCs/>
              </w:rPr>
            </w:pPr>
            <w:r>
              <w:rPr>
                <w:b/>
                <w:bCs/>
              </w:rPr>
              <w:t>Task</w:t>
            </w:r>
          </w:p>
          <w:p w14:paraId="6299C260" w14:textId="4762F1D5" w:rsidR="003573B5" w:rsidRPr="006F6EE9" w:rsidRDefault="003573B5" w:rsidP="00A70820">
            <w:pPr>
              <w:rPr>
                <w:b/>
                <w:bCs/>
              </w:rPr>
            </w:pPr>
            <w:r>
              <w:rPr>
                <w:b/>
                <w:bCs/>
              </w:rPr>
              <w:t>No.</w:t>
            </w:r>
          </w:p>
        </w:tc>
        <w:tc>
          <w:tcPr>
            <w:tcW w:w="7938" w:type="dxa"/>
            <w:shd w:val="clear" w:color="auto" w:fill="B4C6E7" w:themeFill="accent1" w:themeFillTint="66"/>
            <w:vAlign w:val="center"/>
          </w:tcPr>
          <w:p w14:paraId="3A5BC436" w14:textId="3803674A" w:rsidR="003573B5" w:rsidRPr="006F6EE9" w:rsidRDefault="003573B5" w:rsidP="00A70820">
            <w:pPr>
              <w:rPr>
                <w:b/>
                <w:bCs/>
              </w:rPr>
            </w:pPr>
            <w:r w:rsidRPr="006F6EE9">
              <w:rPr>
                <w:b/>
                <w:bCs/>
              </w:rPr>
              <w:t>Task description</w:t>
            </w:r>
          </w:p>
        </w:tc>
      </w:tr>
      <w:tr w:rsidR="00924ED0" w14:paraId="2B798753" w14:textId="77777777" w:rsidTr="004C74DB">
        <w:trPr>
          <w:trHeight w:val="460"/>
        </w:trPr>
        <w:tc>
          <w:tcPr>
            <w:tcW w:w="1129" w:type="dxa"/>
            <w:shd w:val="clear" w:color="auto" w:fill="B4C6E7" w:themeFill="accent1" w:themeFillTint="66"/>
            <w:vAlign w:val="center"/>
          </w:tcPr>
          <w:p w14:paraId="7E99FCBB" w14:textId="0B3C710C" w:rsidR="00924ED0" w:rsidRPr="004C74DB" w:rsidRDefault="00924ED0" w:rsidP="00A70820">
            <w:r w:rsidRPr="004C74DB">
              <w:t>T0</w:t>
            </w:r>
          </w:p>
        </w:tc>
        <w:tc>
          <w:tcPr>
            <w:tcW w:w="7938" w:type="dxa"/>
            <w:shd w:val="clear" w:color="auto" w:fill="B4C6E7" w:themeFill="accent1" w:themeFillTint="66"/>
            <w:vAlign w:val="center"/>
          </w:tcPr>
          <w:p w14:paraId="74819D39" w14:textId="1883A461" w:rsidR="00924ED0" w:rsidRPr="004C74DB" w:rsidRDefault="00924ED0" w:rsidP="00A70820">
            <w:r w:rsidRPr="004C74DB">
              <w:t>Technical Project Management</w:t>
            </w:r>
          </w:p>
        </w:tc>
      </w:tr>
      <w:tr w:rsidR="003573B5" w14:paraId="0B2B6A9C" w14:textId="10D2A9A4" w:rsidTr="004C74DB">
        <w:tc>
          <w:tcPr>
            <w:tcW w:w="1129" w:type="dxa"/>
            <w:vAlign w:val="center"/>
          </w:tcPr>
          <w:p w14:paraId="2F74B349" w14:textId="5D5AD3A5" w:rsidR="003573B5" w:rsidRPr="005425E2" w:rsidRDefault="00924ED0" w:rsidP="00A70820">
            <w:r w:rsidRPr="005425E2">
              <w:t>T</w:t>
            </w:r>
            <w:r>
              <w:t>1</w:t>
            </w:r>
          </w:p>
        </w:tc>
        <w:tc>
          <w:tcPr>
            <w:tcW w:w="7938" w:type="dxa"/>
            <w:shd w:val="clear" w:color="auto" w:fill="auto"/>
            <w:vAlign w:val="center"/>
          </w:tcPr>
          <w:p w14:paraId="5AA87207" w14:textId="68654DBB" w:rsidR="003573B5" w:rsidRPr="005425E2" w:rsidRDefault="003573B5" w:rsidP="00393AC0">
            <w:pPr>
              <w:tabs>
                <w:tab w:val="left" w:pos="8566"/>
              </w:tabs>
            </w:pPr>
            <w:r>
              <w:t xml:space="preserve">Developing interoperability tests for </w:t>
            </w:r>
            <w:r w:rsidR="00575B71">
              <w:t>EAA</w:t>
            </w:r>
          </w:p>
        </w:tc>
      </w:tr>
      <w:tr w:rsidR="003573B5" w14:paraId="3C91C98D" w14:textId="68FF98A5" w:rsidTr="004C74DB">
        <w:tc>
          <w:tcPr>
            <w:tcW w:w="1129" w:type="dxa"/>
            <w:vAlign w:val="center"/>
          </w:tcPr>
          <w:p w14:paraId="72C1C53F" w14:textId="00764E6A" w:rsidR="003573B5" w:rsidRPr="005425E2" w:rsidRDefault="00924ED0" w:rsidP="00A70820">
            <w:r w:rsidRPr="005425E2">
              <w:t>T</w:t>
            </w:r>
            <w:r>
              <w:t>2</w:t>
            </w:r>
          </w:p>
        </w:tc>
        <w:tc>
          <w:tcPr>
            <w:tcW w:w="7938" w:type="dxa"/>
            <w:shd w:val="clear" w:color="auto" w:fill="auto"/>
            <w:vAlign w:val="center"/>
          </w:tcPr>
          <w:p w14:paraId="1BA5A403" w14:textId="5DF3FE35" w:rsidR="003573B5" w:rsidRPr="005425E2" w:rsidRDefault="003573B5" w:rsidP="00A70820">
            <w:r>
              <w:t>Developing a signature portal</w:t>
            </w:r>
            <w:r w:rsidR="00B22F93">
              <w:t xml:space="preserve"> based on the portal used for previous Plugtests would require new functionalities and capabilities</w:t>
            </w:r>
            <w:r>
              <w:t>. Enhancements in performance and security are also foreseen.</w:t>
            </w:r>
          </w:p>
        </w:tc>
      </w:tr>
      <w:tr w:rsidR="003573B5" w14:paraId="292ECFDB" w14:textId="1FF1DFE9" w:rsidTr="004C74DB">
        <w:tc>
          <w:tcPr>
            <w:tcW w:w="1129" w:type="dxa"/>
            <w:vAlign w:val="center"/>
          </w:tcPr>
          <w:p w14:paraId="686A16EE" w14:textId="55AAFA72" w:rsidR="003573B5" w:rsidRPr="005425E2" w:rsidRDefault="00924ED0" w:rsidP="00A70820">
            <w:r w:rsidRPr="005425E2">
              <w:t>T</w:t>
            </w:r>
            <w:r>
              <w:t>3</w:t>
            </w:r>
          </w:p>
        </w:tc>
        <w:tc>
          <w:tcPr>
            <w:tcW w:w="7938" w:type="dxa"/>
            <w:shd w:val="clear" w:color="auto" w:fill="auto"/>
            <w:vAlign w:val="center"/>
          </w:tcPr>
          <w:p w14:paraId="3FEE047C" w14:textId="563C3C5D" w:rsidR="003573B5" w:rsidRPr="005425E2" w:rsidRDefault="003573B5" w:rsidP="00A70820">
            <w:r w:rsidRPr="00CF4AF4">
              <w:t xml:space="preserve">Supporting the preparation and remote integration phases, including participation </w:t>
            </w:r>
            <w:r w:rsidR="007C682E">
              <w:t>in</w:t>
            </w:r>
            <w:r w:rsidRPr="00CF4AF4">
              <w:t xml:space="preserve"> regular </w:t>
            </w:r>
            <w:r w:rsidR="007C682E">
              <w:t>conference calls</w:t>
            </w:r>
            <w:r w:rsidRPr="00CF4AF4">
              <w:t>;</w:t>
            </w:r>
          </w:p>
        </w:tc>
      </w:tr>
      <w:tr w:rsidR="003573B5" w14:paraId="15A637E1" w14:textId="7FE88B86" w:rsidTr="004C74DB">
        <w:tc>
          <w:tcPr>
            <w:tcW w:w="1129" w:type="dxa"/>
            <w:vAlign w:val="center"/>
          </w:tcPr>
          <w:p w14:paraId="6B6B8102" w14:textId="1B56BB43" w:rsidR="003573B5" w:rsidRPr="005425E2" w:rsidRDefault="00924ED0" w:rsidP="00A70820">
            <w:r w:rsidRPr="005425E2">
              <w:t>T</w:t>
            </w:r>
            <w:r>
              <w:t>4</w:t>
            </w:r>
          </w:p>
        </w:tc>
        <w:tc>
          <w:tcPr>
            <w:tcW w:w="7938" w:type="dxa"/>
            <w:shd w:val="clear" w:color="auto" w:fill="auto"/>
            <w:vAlign w:val="center"/>
          </w:tcPr>
          <w:p w14:paraId="03E8D0FD" w14:textId="4AC25C09" w:rsidR="003573B5" w:rsidRPr="005425E2" w:rsidRDefault="003573B5" w:rsidP="00A70820">
            <w:r>
              <w:t xml:space="preserve">Support </w:t>
            </w:r>
            <w:r w:rsidR="00BE215F">
              <w:t>for participants with</w:t>
            </w:r>
            <w:r>
              <w:t xml:space="preserve"> portal updates and issues.</w:t>
            </w:r>
          </w:p>
        </w:tc>
      </w:tr>
      <w:tr w:rsidR="003573B5" w14:paraId="1F2F2F4D" w14:textId="3D17E02B" w:rsidTr="004C74DB">
        <w:tc>
          <w:tcPr>
            <w:tcW w:w="1129" w:type="dxa"/>
            <w:vAlign w:val="center"/>
          </w:tcPr>
          <w:p w14:paraId="58BC71A1" w14:textId="695AC218" w:rsidR="003573B5" w:rsidRPr="005425E2" w:rsidRDefault="00924ED0" w:rsidP="00A70820">
            <w:r w:rsidRPr="005425E2">
              <w:t>T</w:t>
            </w:r>
            <w:r>
              <w:t>5</w:t>
            </w:r>
          </w:p>
        </w:tc>
        <w:tc>
          <w:tcPr>
            <w:tcW w:w="7938" w:type="dxa"/>
            <w:shd w:val="clear" w:color="auto" w:fill="auto"/>
            <w:vAlign w:val="center"/>
          </w:tcPr>
          <w:p w14:paraId="24BA6E88" w14:textId="3A9A466D" w:rsidR="003573B5" w:rsidRPr="005425E2" w:rsidRDefault="003573B5" w:rsidP="00A70820">
            <w:r w:rsidRPr="008F1FE4">
              <w:t xml:space="preserve">Answering participants’ questions </w:t>
            </w:r>
            <w:r>
              <w:t xml:space="preserve">on the testing and on the </w:t>
            </w:r>
            <w:r w:rsidRPr="008F1FE4">
              <w:t>specifications;</w:t>
            </w:r>
          </w:p>
        </w:tc>
      </w:tr>
      <w:tr w:rsidR="003573B5" w14:paraId="6F17F92E" w14:textId="1B3C647C" w:rsidTr="004C74DB">
        <w:tc>
          <w:tcPr>
            <w:tcW w:w="1129" w:type="dxa"/>
            <w:vAlign w:val="center"/>
          </w:tcPr>
          <w:p w14:paraId="10958137" w14:textId="59D4FADE" w:rsidR="003573B5" w:rsidRPr="005425E2" w:rsidRDefault="00924ED0" w:rsidP="005425E2">
            <w:r w:rsidRPr="005425E2">
              <w:t>T</w:t>
            </w:r>
            <w:r>
              <w:t>6</w:t>
            </w:r>
          </w:p>
        </w:tc>
        <w:tc>
          <w:tcPr>
            <w:tcW w:w="7938" w:type="dxa"/>
            <w:shd w:val="clear" w:color="auto" w:fill="auto"/>
            <w:vAlign w:val="center"/>
          </w:tcPr>
          <w:p w14:paraId="703652EB" w14:textId="7ADB5A11" w:rsidR="003573B5" w:rsidRPr="005425E2" w:rsidRDefault="003573B5" w:rsidP="005425E2">
            <w:r>
              <w:t xml:space="preserve">Assisting with the consolidation and formatting of the test results and reported issues </w:t>
            </w:r>
            <w:r w:rsidR="00324A57">
              <w:t>to produce</w:t>
            </w:r>
            <w:r>
              <w:t xml:space="preserve"> the Plugtests Report.</w:t>
            </w:r>
          </w:p>
        </w:tc>
      </w:tr>
    </w:tbl>
    <w:p w14:paraId="4A31977D" w14:textId="328520E4" w:rsidR="00A70820" w:rsidRDefault="00A70820" w:rsidP="004F35B0">
      <w:pPr>
        <w:rPr>
          <w:rFonts w:cs="Arial"/>
        </w:rPr>
      </w:pPr>
    </w:p>
    <w:p w14:paraId="45FB375D" w14:textId="5187D5A2" w:rsidR="00A70820" w:rsidRDefault="00A70820" w:rsidP="004F35B0">
      <w:pPr>
        <w:rPr>
          <w:rFonts w:cs="Arial"/>
        </w:rPr>
      </w:pPr>
    </w:p>
    <w:p w14:paraId="3B8147A0" w14:textId="77777777" w:rsidR="00A70820" w:rsidRDefault="00A70820" w:rsidP="004F35B0">
      <w:pPr>
        <w:rPr>
          <w:rFonts w:cs="Arial"/>
        </w:rPr>
      </w:pPr>
    </w:p>
    <w:p w14:paraId="366DF24E" w14:textId="3FC1FF9A" w:rsidR="00B72007" w:rsidRPr="00A526B3" w:rsidRDefault="00B72007" w:rsidP="00A70820">
      <w:pPr>
        <w:pStyle w:val="Heading2"/>
      </w:pPr>
      <w:r>
        <w:t>E</w:t>
      </w:r>
      <w:r w:rsidRPr="00A526B3">
        <w:t>xpertise</w:t>
      </w:r>
      <w:r>
        <w:t xml:space="preserve"> required</w:t>
      </w:r>
      <w:r w:rsidR="00A70820">
        <w:t xml:space="preserve"> / Team structure</w:t>
      </w:r>
    </w:p>
    <w:p w14:paraId="58BAB7CC" w14:textId="2C49BC50" w:rsidR="00B72007" w:rsidRPr="00A526B3" w:rsidRDefault="00B72007" w:rsidP="00B72007">
      <w:pPr>
        <w:spacing w:after="240"/>
      </w:pPr>
      <w:r w:rsidRPr="00346516">
        <w:t xml:space="preserve">(Up to) </w:t>
      </w:r>
      <w:r w:rsidR="00A45155" w:rsidRPr="00346516">
        <w:t>4</w:t>
      </w:r>
      <w:r w:rsidRPr="00346516">
        <w:t xml:space="preserve"> participants to ensure the following mix of competences:</w:t>
      </w:r>
    </w:p>
    <w:tbl>
      <w:tblPr>
        <w:tblStyle w:val="TableGrid"/>
        <w:tblW w:w="8494" w:type="dxa"/>
        <w:tblInd w:w="567" w:type="dxa"/>
        <w:tblLook w:val="04A0" w:firstRow="1" w:lastRow="0" w:firstColumn="1" w:lastColumn="0" w:noHBand="0" w:noVBand="1"/>
      </w:tblPr>
      <w:tblGrid>
        <w:gridCol w:w="1275"/>
        <w:gridCol w:w="7219"/>
      </w:tblGrid>
      <w:tr w:rsidR="00B72007" w14:paraId="6CB57F5E" w14:textId="77777777" w:rsidTr="00330BF8">
        <w:tc>
          <w:tcPr>
            <w:tcW w:w="1275" w:type="dxa"/>
            <w:shd w:val="clear" w:color="auto" w:fill="B4C6E7" w:themeFill="accent1" w:themeFillTint="66"/>
            <w:vAlign w:val="center"/>
          </w:tcPr>
          <w:p w14:paraId="0E29E3BB" w14:textId="77777777" w:rsidR="00B72007" w:rsidRPr="005E3AEB" w:rsidRDefault="00B72007" w:rsidP="00E22054">
            <w:pPr>
              <w:rPr>
                <w:b/>
                <w:bCs/>
              </w:rPr>
            </w:pPr>
            <w:r w:rsidRPr="005E3AEB">
              <w:rPr>
                <w:b/>
                <w:bCs/>
              </w:rPr>
              <w:t>Priority</w:t>
            </w:r>
          </w:p>
        </w:tc>
        <w:tc>
          <w:tcPr>
            <w:tcW w:w="7219" w:type="dxa"/>
            <w:shd w:val="clear" w:color="auto" w:fill="B4C6E7" w:themeFill="accent1" w:themeFillTint="66"/>
            <w:vAlign w:val="center"/>
          </w:tcPr>
          <w:p w14:paraId="78122F82" w14:textId="54585449" w:rsidR="00B72007" w:rsidRPr="00471C0C" w:rsidRDefault="00B72007" w:rsidP="00E22054">
            <w:pPr>
              <w:pStyle w:val="B1"/>
              <w:numPr>
                <w:ilvl w:val="0"/>
                <w:numId w:val="0"/>
              </w:numPr>
              <w:jc w:val="center"/>
              <w:rPr>
                <w:b/>
              </w:rPr>
            </w:pPr>
            <w:r w:rsidRPr="00471C0C">
              <w:rPr>
                <w:b/>
              </w:rPr>
              <w:t>Qualifications and competences</w:t>
            </w:r>
            <w:r w:rsidR="009166F8">
              <w:rPr>
                <w:b/>
              </w:rPr>
              <w:t xml:space="preserve"> </w:t>
            </w:r>
            <w:r w:rsidR="009166F8" w:rsidRPr="006F6EE9">
              <w:rPr>
                <w:i/>
                <w:iCs/>
              </w:rPr>
              <w:t>(example here below)</w:t>
            </w:r>
          </w:p>
        </w:tc>
      </w:tr>
      <w:tr w:rsidR="00F740E7" w14:paraId="0231C9A2" w14:textId="77777777" w:rsidTr="00F0696C">
        <w:tc>
          <w:tcPr>
            <w:tcW w:w="1275" w:type="dxa"/>
          </w:tcPr>
          <w:p w14:paraId="09E41DC8" w14:textId="61F2CB9F" w:rsidR="00F740E7" w:rsidRDefault="00F740E7" w:rsidP="00F740E7">
            <w:r>
              <w:t>High</w:t>
            </w:r>
          </w:p>
        </w:tc>
        <w:tc>
          <w:tcPr>
            <w:tcW w:w="7219" w:type="dxa"/>
          </w:tcPr>
          <w:p w14:paraId="1F4DAEA6" w14:textId="6DA84A8E" w:rsidR="00F740E7" w:rsidRPr="009166F8" w:rsidRDefault="00F740E7" w:rsidP="00F740E7">
            <w:pPr>
              <w:tabs>
                <w:tab w:val="clear" w:pos="1418"/>
                <w:tab w:val="left" w:pos="709"/>
              </w:tabs>
              <w:rPr>
                <w:i/>
                <w:iCs/>
              </w:rPr>
            </w:pPr>
            <w:r w:rsidRPr="003D645D">
              <w:t>Practical experience with Advanced Electronic Signature Testing</w:t>
            </w:r>
            <w:r w:rsidR="00E40FC1">
              <w:t xml:space="preserve"> </w:t>
            </w:r>
          </w:p>
        </w:tc>
      </w:tr>
      <w:tr w:rsidR="00D247E1" w14:paraId="465A4C8A" w14:textId="77777777" w:rsidTr="00F0696C">
        <w:tc>
          <w:tcPr>
            <w:tcW w:w="1275" w:type="dxa"/>
          </w:tcPr>
          <w:p w14:paraId="4B110F96" w14:textId="6AF83244" w:rsidR="00D247E1" w:rsidRDefault="00D247E1" w:rsidP="00D247E1">
            <w:r>
              <w:t>High</w:t>
            </w:r>
          </w:p>
        </w:tc>
        <w:tc>
          <w:tcPr>
            <w:tcW w:w="7219" w:type="dxa"/>
          </w:tcPr>
          <w:p w14:paraId="4EAD3A76" w14:textId="77777777" w:rsidR="00D247E1" w:rsidRPr="003D645D" w:rsidRDefault="00D247E1" w:rsidP="00D247E1">
            <w:pPr>
              <w:tabs>
                <w:tab w:val="clear" w:pos="1418"/>
                <w:tab w:val="left" w:pos="709"/>
              </w:tabs>
              <w:spacing w:after="40"/>
            </w:pPr>
            <w:r w:rsidRPr="003D645D">
              <w:t xml:space="preserve">Expertise in </w:t>
            </w:r>
            <w:r>
              <w:t>all the ETSI TC ESI</w:t>
            </w:r>
            <w:r w:rsidRPr="003D645D">
              <w:t xml:space="preserve"> Specifications</w:t>
            </w:r>
            <w:r>
              <w:t xml:space="preserve"> covered by the testing</w:t>
            </w:r>
          </w:p>
          <w:p w14:paraId="7009E31A" w14:textId="77777777" w:rsidR="00D247E1" w:rsidRPr="009166F8" w:rsidRDefault="00D247E1" w:rsidP="00D247E1">
            <w:pPr>
              <w:pStyle w:val="B1"/>
              <w:numPr>
                <w:ilvl w:val="0"/>
                <w:numId w:val="0"/>
              </w:numPr>
              <w:rPr>
                <w:i/>
                <w:iCs/>
              </w:rPr>
            </w:pPr>
          </w:p>
        </w:tc>
      </w:tr>
      <w:tr w:rsidR="00D247E1" w14:paraId="6978487E" w14:textId="77777777" w:rsidTr="00F0696C">
        <w:tc>
          <w:tcPr>
            <w:tcW w:w="1275" w:type="dxa"/>
          </w:tcPr>
          <w:p w14:paraId="0B8E55C9" w14:textId="456DC6B2" w:rsidR="00D247E1" w:rsidRDefault="00D247E1" w:rsidP="00D247E1">
            <w:r>
              <w:t>High</w:t>
            </w:r>
          </w:p>
        </w:tc>
        <w:tc>
          <w:tcPr>
            <w:tcW w:w="7219" w:type="dxa"/>
          </w:tcPr>
          <w:p w14:paraId="6E7DC194" w14:textId="57DCC158" w:rsidR="00D247E1" w:rsidRPr="003D645D" w:rsidRDefault="00D247E1" w:rsidP="00D247E1">
            <w:pPr>
              <w:tabs>
                <w:tab w:val="clear" w:pos="1418"/>
                <w:tab w:val="left" w:pos="709"/>
              </w:tabs>
              <w:spacing w:after="40"/>
            </w:pPr>
            <w:r w:rsidRPr="003D645D">
              <w:t xml:space="preserve">Expertise in </w:t>
            </w:r>
            <w:r>
              <w:t>EUDI Wallet</w:t>
            </w:r>
          </w:p>
        </w:tc>
      </w:tr>
      <w:tr w:rsidR="00F740E7" w14:paraId="520BDBE3" w14:textId="77777777" w:rsidTr="00F0696C">
        <w:tc>
          <w:tcPr>
            <w:tcW w:w="1275" w:type="dxa"/>
          </w:tcPr>
          <w:p w14:paraId="113719C9" w14:textId="738B8038" w:rsidR="00F740E7" w:rsidRDefault="00F740E7" w:rsidP="00F740E7">
            <w:r>
              <w:t>High</w:t>
            </w:r>
          </w:p>
        </w:tc>
        <w:tc>
          <w:tcPr>
            <w:tcW w:w="7219" w:type="dxa"/>
          </w:tcPr>
          <w:p w14:paraId="49C2EA3E" w14:textId="77777777" w:rsidR="00F740E7" w:rsidRPr="003D645D" w:rsidRDefault="00F740E7" w:rsidP="00F740E7">
            <w:pPr>
              <w:tabs>
                <w:tab w:val="clear" w:pos="1418"/>
                <w:tab w:val="left" w:pos="709"/>
              </w:tabs>
            </w:pPr>
            <w:r w:rsidRPr="003D645D">
              <w:t>Experience with Signature Plugtests portal and infrastructure</w:t>
            </w:r>
          </w:p>
          <w:p w14:paraId="2E0D5F40" w14:textId="77777777" w:rsidR="00F740E7" w:rsidRPr="009166F8" w:rsidRDefault="00F740E7" w:rsidP="00F740E7">
            <w:pPr>
              <w:pStyle w:val="B1"/>
              <w:numPr>
                <w:ilvl w:val="0"/>
                <w:numId w:val="0"/>
              </w:numPr>
              <w:rPr>
                <w:i/>
                <w:iCs/>
              </w:rPr>
            </w:pPr>
          </w:p>
        </w:tc>
      </w:tr>
      <w:tr w:rsidR="00F740E7" w14:paraId="44BC1A4B" w14:textId="77777777" w:rsidTr="00F0696C">
        <w:tc>
          <w:tcPr>
            <w:tcW w:w="1275" w:type="dxa"/>
          </w:tcPr>
          <w:p w14:paraId="2BFF71CD" w14:textId="1FF3AA5C" w:rsidR="00F740E7" w:rsidRDefault="00F740E7" w:rsidP="00F740E7">
            <w:r>
              <w:t>High</w:t>
            </w:r>
          </w:p>
        </w:tc>
        <w:tc>
          <w:tcPr>
            <w:tcW w:w="7219" w:type="dxa"/>
          </w:tcPr>
          <w:p w14:paraId="169C81EE" w14:textId="4203F1B2" w:rsidR="0074662D" w:rsidRDefault="00F740E7" w:rsidP="00F740E7">
            <w:pPr>
              <w:tabs>
                <w:tab w:val="clear" w:pos="1418"/>
                <w:tab w:val="left" w:pos="709"/>
              </w:tabs>
            </w:pPr>
            <w:r w:rsidRPr="003D645D">
              <w:t xml:space="preserve">Programming skills in languages </w:t>
            </w:r>
            <w:r w:rsidR="00C03FCB">
              <w:t xml:space="preserve">and </w:t>
            </w:r>
            <w:r w:rsidR="0074662D">
              <w:t>technologie</w:t>
            </w:r>
            <w:r w:rsidR="00427330">
              <w:t>s</w:t>
            </w:r>
            <w:r w:rsidR="0044361E">
              <w:t>,</w:t>
            </w:r>
            <w:r w:rsidR="00427330">
              <w:t xml:space="preserve"> among:</w:t>
            </w:r>
          </w:p>
          <w:p w14:paraId="61DB4BA2" w14:textId="2D20DB5F" w:rsidR="00F740E7" w:rsidRPr="003D645D" w:rsidRDefault="00517B94" w:rsidP="00F740E7">
            <w:pPr>
              <w:tabs>
                <w:tab w:val="clear" w:pos="1418"/>
                <w:tab w:val="left" w:pos="709"/>
              </w:tabs>
            </w:pPr>
            <w:r>
              <w:t>Linux,</w:t>
            </w:r>
            <w:r w:rsidR="00427330">
              <w:t xml:space="preserve"> Python</w:t>
            </w:r>
            <w:r w:rsidR="00F740E7" w:rsidRPr="003D645D">
              <w:t xml:space="preserve">, </w:t>
            </w:r>
            <w:r w:rsidR="00FF3551">
              <w:t xml:space="preserve">Vue.js, Docker, </w:t>
            </w:r>
            <w:r w:rsidR="00F740E7" w:rsidRPr="003D645D">
              <w:t>Java</w:t>
            </w:r>
            <w:r w:rsidR="00397C62">
              <w:t>S</w:t>
            </w:r>
            <w:r w:rsidR="00F740E7" w:rsidRPr="003D645D">
              <w:t xml:space="preserve">cript, </w:t>
            </w:r>
            <w:r w:rsidR="003C2C73">
              <w:t>XML/</w:t>
            </w:r>
            <w:r w:rsidR="00F740E7" w:rsidRPr="003D645D">
              <w:t>XLST,</w:t>
            </w:r>
            <w:r w:rsidR="00427330">
              <w:t xml:space="preserve"> PHP,</w:t>
            </w:r>
            <w:r w:rsidR="00F740E7" w:rsidRPr="003D645D">
              <w:t xml:space="preserve"> Bash</w:t>
            </w:r>
            <w:r>
              <w:t>, Security</w:t>
            </w:r>
            <w:r w:rsidR="0044361E">
              <w:t>.</w:t>
            </w:r>
          </w:p>
          <w:p w14:paraId="60C6C68E" w14:textId="77777777" w:rsidR="00F740E7" w:rsidRPr="009166F8" w:rsidRDefault="00F740E7" w:rsidP="00F740E7">
            <w:pPr>
              <w:pStyle w:val="B1"/>
              <w:numPr>
                <w:ilvl w:val="0"/>
                <w:numId w:val="0"/>
              </w:numPr>
              <w:rPr>
                <w:i/>
                <w:iCs/>
              </w:rPr>
            </w:pPr>
          </w:p>
        </w:tc>
      </w:tr>
      <w:tr w:rsidR="00F740E7" w14:paraId="79D2CC4F" w14:textId="77777777" w:rsidTr="00F0696C">
        <w:tc>
          <w:tcPr>
            <w:tcW w:w="1275" w:type="dxa"/>
          </w:tcPr>
          <w:p w14:paraId="7F497E84" w14:textId="2EC50EE0" w:rsidR="00F740E7" w:rsidRDefault="00F740E7" w:rsidP="00F740E7">
            <w:r>
              <w:t>High</w:t>
            </w:r>
          </w:p>
        </w:tc>
        <w:tc>
          <w:tcPr>
            <w:tcW w:w="7219" w:type="dxa"/>
          </w:tcPr>
          <w:p w14:paraId="09681AA4" w14:textId="58D86890" w:rsidR="00F740E7" w:rsidRPr="009166F8" w:rsidRDefault="00F740E7" w:rsidP="00F740E7">
            <w:pPr>
              <w:pStyle w:val="B1"/>
              <w:numPr>
                <w:ilvl w:val="0"/>
                <w:numId w:val="0"/>
              </w:numPr>
              <w:rPr>
                <w:i/>
                <w:iCs/>
              </w:rPr>
            </w:pPr>
            <w:r w:rsidRPr="003D645D">
              <w:t>Previous experience in interoperability events. Familiar with the ETSI interoperability testing methodology.</w:t>
            </w:r>
          </w:p>
        </w:tc>
      </w:tr>
    </w:tbl>
    <w:p w14:paraId="6C50A4D9" w14:textId="77777777" w:rsidR="00B72007" w:rsidRDefault="00B72007" w:rsidP="00B72007"/>
    <w:p w14:paraId="2212F38E" w14:textId="77777777" w:rsidR="006D7719" w:rsidRDefault="006D7719" w:rsidP="006D7719">
      <w:pPr>
        <w:rPr>
          <w:rFonts w:cs="Arial"/>
        </w:rPr>
      </w:pPr>
    </w:p>
    <w:p w14:paraId="4565274B" w14:textId="77777777" w:rsidR="003573B5" w:rsidRPr="006D7719" w:rsidRDefault="003573B5" w:rsidP="006D7719">
      <w:pPr>
        <w:rPr>
          <w:rFonts w:cs="Arial"/>
        </w:rPr>
      </w:pPr>
    </w:p>
    <w:p w14:paraId="032AA580" w14:textId="6CA7C59A" w:rsidR="00B72007" w:rsidRDefault="006D7719" w:rsidP="009166F8">
      <w:pPr>
        <w:pStyle w:val="Heading2"/>
        <w:rPr>
          <w:rFonts w:cs="Arial"/>
        </w:rPr>
      </w:pPr>
      <w:r w:rsidRPr="009166F8">
        <w:t>Budget</w:t>
      </w:r>
      <w:r w:rsidR="006231C9">
        <w:t xml:space="preserve"> allocated</w:t>
      </w:r>
      <w:r w:rsidR="00E76A83">
        <w:t>:</w:t>
      </w:r>
    </w:p>
    <w:p w14:paraId="333417CE" w14:textId="77777777" w:rsidR="009166F8" w:rsidRDefault="009166F8" w:rsidP="004F35B0">
      <w:pPr>
        <w:rPr>
          <w:rFonts w:cs="Arial"/>
        </w:rPr>
      </w:pPr>
    </w:p>
    <w:p w14:paraId="77EE2E32" w14:textId="52160E6C" w:rsidR="00374FAF" w:rsidRPr="009166F8" w:rsidRDefault="00374FAF" w:rsidP="004F35B0">
      <w:pPr>
        <w:rPr>
          <w:rFonts w:cs="Arial"/>
          <w:b/>
          <w:bCs/>
          <w:u w:val="single"/>
        </w:rPr>
      </w:pPr>
      <w:r w:rsidRPr="009166F8">
        <w:rPr>
          <w:rFonts w:cs="Arial"/>
          <w:b/>
          <w:bCs/>
          <w:u w:val="single"/>
        </w:rPr>
        <w:lastRenderedPageBreak/>
        <w:t>Budget table:</w:t>
      </w:r>
    </w:p>
    <w:p w14:paraId="4E41C274" w14:textId="77777777" w:rsidR="00374FAF" w:rsidRDefault="00374FAF" w:rsidP="004F35B0">
      <w:pPr>
        <w:rPr>
          <w:rFonts w:cs="Arial"/>
        </w:rPr>
      </w:pPr>
    </w:p>
    <w:tbl>
      <w:tblPr>
        <w:tblpPr w:leftFromText="180" w:rightFromText="180" w:vertAnchor="text" w:horzAnchor="margin" w:tblpY="10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70"/>
        <w:gridCol w:w="1701"/>
        <w:gridCol w:w="1559"/>
      </w:tblGrid>
      <w:tr w:rsidR="00B54F80" w:rsidRPr="006F6EE9" w14:paraId="361A4B1B" w14:textId="4D52F09C" w:rsidTr="00C82872">
        <w:trPr>
          <w:trHeight w:val="460"/>
        </w:trPr>
        <w:tc>
          <w:tcPr>
            <w:tcW w:w="704" w:type="dxa"/>
            <w:shd w:val="clear" w:color="auto" w:fill="B4C6E7" w:themeFill="accent1" w:themeFillTint="66"/>
            <w:vAlign w:val="center"/>
          </w:tcPr>
          <w:p w14:paraId="115C759C" w14:textId="77777777" w:rsidR="00B54F80" w:rsidRDefault="00B54F80" w:rsidP="00330BF8">
            <w:pPr>
              <w:rPr>
                <w:b/>
                <w:bCs/>
              </w:rPr>
            </w:pPr>
            <w:r>
              <w:rPr>
                <w:b/>
                <w:bCs/>
              </w:rPr>
              <w:t>Task</w:t>
            </w:r>
          </w:p>
          <w:p w14:paraId="779AC74C" w14:textId="231895F9" w:rsidR="00B54F80" w:rsidRPr="006F6EE9" w:rsidRDefault="00B54F80" w:rsidP="00330BF8">
            <w:pPr>
              <w:rPr>
                <w:b/>
                <w:bCs/>
              </w:rPr>
            </w:pPr>
            <w:r>
              <w:rPr>
                <w:b/>
                <w:bCs/>
              </w:rPr>
              <w:t>No.</w:t>
            </w:r>
          </w:p>
        </w:tc>
        <w:tc>
          <w:tcPr>
            <w:tcW w:w="5670" w:type="dxa"/>
            <w:shd w:val="clear" w:color="auto" w:fill="B4C6E7" w:themeFill="accent1" w:themeFillTint="66"/>
            <w:vAlign w:val="center"/>
          </w:tcPr>
          <w:p w14:paraId="07DCA107" w14:textId="27F15FCB" w:rsidR="00B54F80" w:rsidRPr="006F6EE9" w:rsidRDefault="00B54F80" w:rsidP="00330BF8">
            <w:pPr>
              <w:rPr>
                <w:b/>
                <w:bCs/>
              </w:rPr>
            </w:pPr>
            <w:r w:rsidRPr="006F6EE9">
              <w:rPr>
                <w:b/>
                <w:bCs/>
              </w:rPr>
              <w:t>Task description</w:t>
            </w:r>
            <w:r>
              <w:rPr>
                <w:b/>
                <w:bCs/>
              </w:rPr>
              <w:t xml:space="preserve"> </w:t>
            </w:r>
          </w:p>
        </w:tc>
        <w:tc>
          <w:tcPr>
            <w:tcW w:w="1701" w:type="dxa"/>
            <w:shd w:val="clear" w:color="auto" w:fill="B4C6E7" w:themeFill="accent1" w:themeFillTint="66"/>
            <w:vAlign w:val="center"/>
          </w:tcPr>
          <w:p w14:paraId="7403B5F1" w14:textId="3E4B5DE7" w:rsidR="00B54F80" w:rsidRPr="006F6EE9" w:rsidRDefault="00B54F80" w:rsidP="00330BF8">
            <w:pPr>
              <w:jc w:val="center"/>
              <w:rPr>
                <w:b/>
                <w:bCs/>
              </w:rPr>
            </w:pPr>
            <w:r>
              <w:rPr>
                <w:b/>
                <w:bCs/>
              </w:rPr>
              <w:t>Total in EUR</w:t>
            </w:r>
          </w:p>
        </w:tc>
        <w:tc>
          <w:tcPr>
            <w:tcW w:w="1559" w:type="dxa"/>
            <w:tcBorders>
              <w:bottom w:val="single" w:sz="4" w:space="0" w:color="auto"/>
            </w:tcBorders>
            <w:shd w:val="clear" w:color="auto" w:fill="B4C6E7" w:themeFill="accent1" w:themeFillTint="66"/>
          </w:tcPr>
          <w:p w14:paraId="01E5657F" w14:textId="2C516F5A" w:rsidR="00B54F80" w:rsidRDefault="00C82872" w:rsidP="00330BF8">
            <w:pPr>
              <w:jc w:val="center"/>
              <w:rPr>
                <w:b/>
                <w:bCs/>
              </w:rPr>
            </w:pPr>
            <w:r>
              <w:rPr>
                <w:b/>
                <w:bCs/>
              </w:rPr>
              <w:t>Milestone cut off date</w:t>
            </w:r>
          </w:p>
        </w:tc>
      </w:tr>
      <w:tr w:rsidR="00C82872" w:rsidRPr="006F6EE9" w14:paraId="3BBA12CE" w14:textId="2BDEC194" w:rsidTr="005419E1">
        <w:trPr>
          <w:trHeight w:val="460"/>
        </w:trPr>
        <w:tc>
          <w:tcPr>
            <w:tcW w:w="704" w:type="dxa"/>
            <w:shd w:val="clear" w:color="auto" w:fill="auto"/>
            <w:vAlign w:val="center"/>
          </w:tcPr>
          <w:p w14:paraId="2267BD02" w14:textId="608F98A7" w:rsidR="00C82872" w:rsidRPr="004C74DB" w:rsidRDefault="00C82872" w:rsidP="00330BF8">
            <w:r w:rsidRPr="004C74DB">
              <w:t>T0</w:t>
            </w:r>
          </w:p>
        </w:tc>
        <w:tc>
          <w:tcPr>
            <w:tcW w:w="5670" w:type="dxa"/>
            <w:shd w:val="clear" w:color="auto" w:fill="auto"/>
            <w:vAlign w:val="center"/>
          </w:tcPr>
          <w:p w14:paraId="00CAB6D8" w14:textId="4AB87628" w:rsidR="00C82872" w:rsidRPr="004C74DB" w:rsidRDefault="00C82872" w:rsidP="00330BF8">
            <w:r w:rsidRPr="004C74DB">
              <w:t>Technical Project Management</w:t>
            </w:r>
          </w:p>
        </w:tc>
        <w:tc>
          <w:tcPr>
            <w:tcW w:w="1701" w:type="dxa"/>
            <w:shd w:val="clear" w:color="auto" w:fill="auto"/>
            <w:vAlign w:val="center"/>
          </w:tcPr>
          <w:p w14:paraId="7BD52A06" w14:textId="779CBC21" w:rsidR="00C82872" w:rsidRPr="004C74DB" w:rsidRDefault="00C82872" w:rsidP="00330BF8">
            <w:pPr>
              <w:jc w:val="center"/>
            </w:pPr>
            <w:r w:rsidRPr="004C74DB">
              <w:t>ETSI CTI</w:t>
            </w:r>
          </w:p>
        </w:tc>
        <w:tc>
          <w:tcPr>
            <w:tcW w:w="1559" w:type="dxa"/>
            <w:vMerge w:val="restart"/>
            <w:shd w:val="clear" w:color="auto" w:fill="FFFFFF" w:themeFill="background1"/>
          </w:tcPr>
          <w:p w14:paraId="1BB51339" w14:textId="77777777" w:rsidR="00C82872" w:rsidRPr="004C74DB" w:rsidRDefault="00C82872" w:rsidP="00330BF8">
            <w:pPr>
              <w:jc w:val="center"/>
            </w:pPr>
          </w:p>
        </w:tc>
      </w:tr>
      <w:tr w:rsidR="00C82872" w:rsidRPr="006F6EE9" w14:paraId="57863AD1" w14:textId="57E85B96" w:rsidTr="00C82872">
        <w:tc>
          <w:tcPr>
            <w:tcW w:w="704" w:type="dxa"/>
            <w:vAlign w:val="center"/>
          </w:tcPr>
          <w:p w14:paraId="29C0222D" w14:textId="20E1DD45" w:rsidR="00C82872" w:rsidRPr="006F6EE9" w:rsidRDefault="00C82872" w:rsidP="00677790">
            <w:pPr>
              <w:rPr>
                <w:i/>
                <w:iCs/>
              </w:rPr>
            </w:pPr>
            <w:r w:rsidRPr="35C472E4">
              <w:t>T</w:t>
            </w:r>
            <w:r>
              <w:t>1</w:t>
            </w:r>
          </w:p>
        </w:tc>
        <w:tc>
          <w:tcPr>
            <w:tcW w:w="5670" w:type="dxa"/>
            <w:shd w:val="clear" w:color="auto" w:fill="auto"/>
            <w:vAlign w:val="center"/>
          </w:tcPr>
          <w:p w14:paraId="4AEBEA3E" w14:textId="0DAAE175" w:rsidR="00C82872" w:rsidRPr="006F6EE9" w:rsidRDefault="00C82872" w:rsidP="00677790">
            <w:pPr>
              <w:tabs>
                <w:tab w:val="left" w:pos="8566"/>
              </w:tabs>
              <w:rPr>
                <w:i/>
                <w:iCs/>
              </w:rPr>
            </w:pPr>
            <w:r>
              <w:t>Developing interoperability tests for EAA.</w:t>
            </w:r>
          </w:p>
        </w:tc>
        <w:tc>
          <w:tcPr>
            <w:tcW w:w="1701" w:type="dxa"/>
            <w:vAlign w:val="center"/>
          </w:tcPr>
          <w:p w14:paraId="24ED8308" w14:textId="4ABE2000" w:rsidR="00C82872" w:rsidRPr="00162792" w:rsidRDefault="00C82872" w:rsidP="00677790">
            <w:pPr>
              <w:jc w:val="center"/>
            </w:pPr>
            <w:r w:rsidRPr="00677790">
              <w:t>17</w:t>
            </w:r>
            <w:r>
              <w:t xml:space="preserve"> </w:t>
            </w:r>
            <w:r w:rsidRPr="00677790">
              <w:t>100</w:t>
            </w:r>
          </w:p>
        </w:tc>
        <w:tc>
          <w:tcPr>
            <w:tcW w:w="1559" w:type="dxa"/>
            <w:vMerge/>
            <w:shd w:val="clear" w:color="auto" w:fill="FFFFFF" w:themeFill="background1"/>
          </w:tcPr>
          <w:p w14:paraId="080E60A3" w14:textId="77777777" w:rsidR="00C82872" w:rsidRPr="00677790" w:rsidRDefault="00C82872" w:rsidP="00677790">
            <w:pPr>
              <w:jc w:val="center"/>
            </w:pPr>
          </w:p>
        </w:tc>
      </w:tr>
      <w:tr w:rsidR="00C82872" w:rsidRPr="006F6EE9" w14:paraId="58CD2AC5" w14:textId="20634CF7" w:rsidTr="00C82872">
        <w:tc>
          <w:tcPr>
            <w:tcW w:w="704" w:type="dxa"/>
            <w:vAlign w:val="center"/>
          </w:tcPr>
          <w:p w14:paraId="538B4C26" w14:textId="13F26920" w:rsidR="00C82872" w:rsidRPr="006F6EE9" w:rsidRDefault="00C82872" w:rsidP="00677790">
            <w:pPr>
              <w:rPr>
                <w:i/>
                <w:iCs/>
              </w:rPr>
            </w:pPr>
            <w:r w:rsidRPr="35C472E4">
              <w:t>T</w:t>
            </w:r>
            <w:r>
              <w:t>2</w:t>
            </w:r>
          </w:p>
        </w:tc>
        <w:tc>
          <w:tcPr>
            <w:tcW w:w="5670" w:type="dxa"/>
            <w:shd w:val="clear" w:color="auto" w:fill="auto"/>
            <w:vAlign w:val="center"/>
          </w:tcPr>
          <w:p w14:paraId="21F5410C" w14:textId="1163EF1B" w:rsidR="00C82872" w:rsidRPr="006F6EE9" w:rsidRDefault="00C82872" w:rsidP="00677790">
            <w:pPr>
              <w:rPr>
                <w:i/>
                <w:iCs/>
              </w:rPr>
            </w:pPr>
            <w:r>
              <w:t>Developing a Plugtests portal based on the portal used for previous Plugtests. New functionalities and capabilities would be required. Enhancements in performance and security are also foreseen.</w:t>
            </w:r>
          </w:p>
        </w:tc>
        <w:tc>
          <w:tcPr>
            <w:tcW w:w="1701" w:type="dxa"/>
            <w:vAlign w:val="center"/>
          </w:tcPr>
          <w:p w14:paraId="17F16293" w14:textId="7ADE7783" w:rsidR="00C82872" w:rsidRPr="00162792" w:rsidRDefault="00C82872" w:rsidP="00677790">
            <w:pPr>
              <w:jc w:val="center"/>
            </w:pPr>
            <w:r w:rsidRPr="00677790">
              <w:t>6</w:t>
            </w:r>
            <w:r>
              <w:t xml:space="preserve"> </w:t>
            </w:r>
            <w:r w:rsidRPr="00677790">
              <w:t>000</w:t>
            </w:r>
          </w:p>
        </w:tc>
        <w:tc>
          <w:tcPr>
            <w:tcW w:w="1559" w:type="dxa"/>
            <w:vMerge/>
            <w:shd w:val="clear" w:color="auto" w:fill="FFFFFF" w:themeFill="background1"/>
          </w:tcPr>
          <w:p w14:paraId="1C8C50D0" w14:textId="77777777" w:rsidR="00C82872" w:rsidRPr="00677790" w:rsidRDefault="00C82872" w:rsidP="00677790">
            <w:pPr>
              <w:jc w:val="center"/>
            </w:pPr>
          </w:p>
        </w:tc>
      </w:tr>
      <w:tr w:rsidR="00C82872" w:rsidRPr="006F6EE9" w14:paraId="028A4180" w14:textId="2D113D26" w:rsidTr="00C82872">
        <w:tc>
          <w:tcPr>
            <w:tcW w:w="704" w:type="dxa"/>
            <w:vAlign w:val="center"/>
          </w:tcPr>
          <w:p w14:paraId="51EEB75C" w14:textId="55B7A7EC" w:rsidR="00C82872" w:rsidRPr="006F6EE9" w:rsidRDefault="00C82872" w:rsidP="00677790">
            <w:pPr>
              <w:rPr>
                <w:i/>
                <w:iCs/>
              </w:rPr>
            </w:pPr>
            <w:r w:rsidRPr="35C472E4">
              <w:t>T</w:t>
            </w:r>
            <w:r>
              <w:t>3</w:t>
            </w:r>
          </w:p>
        </w:tc>
        <w:tc>
          <w:tcPr>
            <w:tcW w:w="5670" w:type="dxa"/>
            <w:shd w:val="clear" w:color="auto" w:fill="auto"/>
            <w:vAlign w:val="center"/>
          </w:tcPr>
          <w:p w14:paraId="4DFD1E8F" w14:textId="424BB577" w:rsidR="00C82872" w:rsidRPr="006F6EE9" w:rsidRDefault="00C82872" w:rsidP="00677790">
            <w:pPr>
              <w:rPr>
                <w:i/>
                <w:iCs/>
              </w:rPr>
            </w:pPr>
            <w:r w:rsidRPr="00CF4AF4">
              <w:t xml:space="preserve">Supporting the preparation and remote integration phases, including participation </w:t>
            </w:r>
            <w:r>
              <w:t>in</w:t>
            </w:r>
            <w:r w:rsidRPr="00CF4AF4">
              <w:t xml:space="preserve"> regular </w:t>
            </w:r>
            <w:r>
              <w:t>conference calls</w:t>
            </w:r>
            <w:r w:rsidRPr="00CF4AF4">
              <w:t>;</w:t>
            </w:r>
          </w:p>
        </w:tc>
        <w:tc>
          <w:tcPr>
            <w:tcW w:w="1701" w:type="dxa"/>
            <w:vAlign w:val="center"/>
          </w:tcPr>
          <w:p w14:paraId="3E566CC4" w14:textId="439BE2C9" w:rsidR="00C82872" w:rsidRPr="00162792" w:rsidRDefault="00C82872" w:rsidP="00677790">
            <w:pPr>
              <w:jc w:val="center"/>
            </w:pPr>
            <w:r w:rsidRPr="00677790">
              <w:t>3</w:t>
            </w:r>
            <w:r>
              <w:t xml:space="preserve"> </w:t>
            </w:r>
            <w:r w:rsidRPr="00677790">
              <w:t>000</w:t>
            </w:r>
          </w:p>
        </w:tc>
        <w:tc>
          <w:tcPr>
            <w:tcW w:w="1559" w:type="dxa"/>
            <w:vMerge/>
            <w:shd w:val="clear" w:color="auto" w:fill="FFFFFF" w:themeFill="background1"/>
          </w:tcPr>
          <w:p w14:paraId="0963A42A" w14:textId="77777777" w:rsidR="00C82872" w:rsidRPr="00677790" w:rsidRDefault="00C82872" w:rsidP="00677790">
            <w:pPr>
              <w:jc w:val="center"/>
            </w:pPr>
          </w:p>
        </w:tc>
      </w:tr>
      <w:tr w:rsidR="00C82872" w:rsidRPr="006F6EE9" w14:paraId="6F8A6CDD" w14:textId="34AABE37" w:rsidTr="00C82872">
        <w:tc>
          <w:tcPr>
            <w:tcW w:w="704" w:type="dxa"/>
            <w:vAlign w:val="center"/>
          </w:tcPr>
          <w:p w14:paraId="0CFF6E0C" w14:textId="01B1E487" w:rsidR="00C82872" w:rsidRPr="006F6EE9" w:rsidRDefault="00C82872" w:rsidP="00677790">
            <w:pPr>
              <w:rPr>
                <w:i/>
                <w:iCs/>
              </w:rPr>
            </w:pPr>
            <w:r w:rsidRPr="35C472E4">
              <w:t>T</w:t>
            </w:r>
            <w:r>
              <w:t>4</w:t>
            </w:r>
          </w:p>
        </w:tc>
        <w:tc>
          <w:tcPr>
            <w:tcW w:w="5670" w:type="dxa"/>
            <w:shd w:val="clear" w:color="auto" w:fill="auto"/>
            <w:vAlign w:val="center"/>
          </w:tcPr>
          <w:p w14:paraId="3E2D6BB9" w14:textId="46741A7B" w:rsidR="00C82872" w:rsidRPr="006F6EE9" w:rsidRDefault="00C82872" w:rsidP="00677790">
            <w:pPr>
              <w:rPr>
                <w:i/>
                <w:iCs/>
              </w:rPr>
            </w:pPr>
            <w:r>
              <w:t>Support for participants with portal updates and issues.</w:t>
            </w:r>
          </w:p>
        </w:tc>
        <w:tc>
          <w:tcPr>
            <w:tcW w:w="1701" w:type="dxa"/>
            <w:vAlign w:val="center"/>
          </w:tcPr>
          <w:p w14:paraId="0E4A3D03" w14:textId="4E581F25" w:rsidR="00C82872" w:rsidRPr="00162792" w:rsidRDefault="00C82872" w:rsidP="00677790">
            <w:pPr>
              <w:jc w:val="center"/>
            </w:pPr>
            <w:r w:rsidRPr="00677790">
              <w:t>1</w:t>
            </w:r>
            <w:r>
              <w:t xml:space="preserve"> </w:t>
            </w:r>
            <w:r w:rsidRPr="00677790">
              <w:t>000</w:t>
            </w:r>
          </w:p>
        </w:tc>
        <w:tc>
          <w:tcPr>
            <w:tcW w:w="1559" w:type="dxa"/>
            <w:vMerge/>
            <w:shd w:val="clear" w:color="auto" w:fill="FFFFFF" w:themeFill="background1"/>
          </w:tcPr>
          <w:p w14:paraId="1550173B" w14:textId="77777777" w:rsidR="00C82872" w:rsidRPr="00677790" w:rsidRDefault="00C82872" w:rsidP="00677790">
            <w:pPr>
              <w:jc w:val="center"/>
            </w:pPr>
          </w:p>
        </w:tc>
      </w:tr>
      <w:tr w:rsidR="00C82872" w:rsidRPr="006F6EE9" w14:paraId="5F8C25FA" w14:textId="21E44EDC" w:rsidTr="00C82872">
        <w:tc>
          <w:tcPr>
            <w:tcW w:w="704" w:type="dxa"/>
            <w:vAlign w:val="center"/>
          </w:tcPr>
          <w:p w14:paraId="2C7F54F2" w14:textId="2098AFB7" w:rsidR="00C82872" w:rsidRPr="006F6EE9" w:rsidRDefault="00C82872" w:rsidP="00677790">
            <w:pPr>
              <w:rPr>
                <w:i/>
                <w:iCs/>
              </w:rPr>
            </w:pPr>
            <w:r w:rsidRPr="35C472E4">
              <w:t>T</w:t>
            </w:r>
            <w:r>
              <w:t>5</w:t>
            </w:r>
          </w:p>
        </w:tc>
        <w:tc>
          <w:tcPr>
            <w:tcW w:w="5670" w:type="dxa"/>
            <w:shd w:val="clear" w:color="auto" w:fill="auto"/>
            <w:vAlign w:val="center"/>
          </w:tcPr>
          <w:p w14:paraId="2BEA88BB" w14:textId="419E70C0" w:rsidR="00C82872" w:rsidRPr="006F6EE9" w:rsidRDefault="00C82872" w:rsidP="00677790">
            <w:pPr>
              <w:rPr>
                <w:i/>
                <w:iCs/>
              </w:rPr>
            </w:pPr>
            <w:r w:rsidRPr="008F1FE4">
              <w:t xml:space="preserve">Answering participants’ questions </w:t>
            </w:r>
            <w:r>
              <w:t xml:space="preserve">on the testing and on the </w:t>
            </w:r>
            <w:r w:rsidRPr="008F1FE4">
              <w:t>specifications;</w:t>
            </w:r>
          </w:p>
        </w:tc>
        <w:tc>
          <w:tcPr>
            <w:tcW w:w="1701" w:type="dxa"/>
            <w:vAlign w:val="center"/>
          </w:tcPr>
          <w:p w14:paraId="6DE013D6" w14:textId="25AFBE63" w:rsidR="00C82872" w:rsidRPr="00162792" w:rsidRDefault="00C82872" w:rsidP="00677790">
            <w:pPr>
              <w:jc w:val="center"/>
            </w:pPr>
            <w:r w:rsidRPr="00677790">
              <w:t>9</w:t>
            </w:r>
            <w:r>
              <w:t xml:space="preserve"> </w:t>
            </w:r>
            <w:r w:rsidRPr="00677790">
              <w:t>000</w:t>
            </w:r>
          </w:p>
        </w:tc>
        <w:tc>
          <w:tcPr>
            <w:tcW w:w="1559" w:type="dxa"/>
            <w:vMerge/>
            <w:shd w:val="clear" w:color="auto" w:fill="FFFFFF" w:themeFill="background1"/>
          </w:tcPr>
          <w:p w14:paraId="4EB21CAC" w14:textId="77777777" w:rsidR="00C82872" w:rsidRPr="00677790" w:rsidRDefault="00C82872" w:rsidP="00677790">
            <w:pPr>
              <w:jc w:val="center"/>
            </w:pPr>
          </w:p>
        </w:tc>
      </w:tr>
      <w:tr w:rsidR="00C82872" w:rsidRPr="006F6EE9" w14:paraId="6CBE0704" w14:textId="1052FC67" w:rsidTr="00C82872">
        <w:tc>
          <w:tcPr>
            <w:tcW w:w="704" w:type="dxa"/>
            <w:vAlign w:val="center"/>
          </w:tcPr>
          <w:p w14:paraId="1E99E2EE" w14:textId="1C99BA74" w:rsidR="00C82872" w:rsidRPr="006F6EE9" w:rsidRDefault="00C82872" w:rsidP="00677790">
            <w:pPr>
              <w:rPr>
                <w:i/>
                <w:iCs/>
              </w:rPr>
            </w:pPr>
            <w:r w:rsidRPr="35C472E4">
              <w:t>T</w:t>
            </w:r>
            <w:r>
              <w:t>6</w:t>
            </w:r>
          </w:p>
        </w:tc>
        <w:tc>
          <w:tcPr>
            <w:tcW w:w="5670" w:type="dxa"/>
            <w:shd w:val="clear" w:color="auto" w:fill="auto"/>
            <w:vAlign w:val="center"/>
          </w:tcPr>
          <w:p w14:paraId="10A388A6" w14:textId="3196B1C2" w:rsidR="00C82872" w:rsidRPr="006F6EE9" w:rsidRDefault="00C82872" w:rsidP="00677790">
            <w:pPr>
              <w:rPr>
                <w:i/>
                <w:iCs/>
              </w:rPr>
            </w:pPr>
            <w:r>
              <w:t>Assisting with the consolidation and formatting of the test results and reported issues to produce the Plugtests Report.</w:t>
            </w:r>
          </w:p>
        </w:tc>
        <w:tc>
          <w:tcPr>
            <w:tcW w:w="1701" w:type="dxa"/>
            <w:vAlign w:val="center"/>
          </w:tcPr>
          <w:p w14:paraId="07C1F3A2" w14:textId="62279DAD" w:rsidR="00C82872" w:rsidRPr="00162792" w:rsidRDefault="00C82872" w:rsidP="00677790">
            <w:pPr>
              <w:jc w:val="center"/>
            </w:pPr>
            <w:r w:rsidRPr="00677790">
              <w:t>3</w:t>
            </w:r>
            <w:r>
              <w:t xml:space="preserve"> </w:t>
            </w:r>
            <w:r w:rsidRPr="00677790">
              <w:t>900</w:t>
            </w:r>
          </w:p>
        </w:tc>
        <w:tc>
          <w:tcPr>
            <w:tcW w:w="1559" w:type="dxa"/>
            <w:vMerge/>
            <w:shd w:val="clear" w:color="auto" w:fill="FFFFFF" w:themeFill="background1"/>
          </w:tcPr>
          <w:p w14:paraId="5AA9B749" w14:textId="77777777" w:rsidR="00C82872" w:rsidRPr="00677790" w:rsidRDefault="00C82872" w:rsidP="00677790">
            <w:pPr>
              <w:jc w:val="center"/>
            </w:pPr>
          </w:p>
        </w:tc>
      </w:tr>
      <w:tr w:rsidR="00B54F80" w:rsidRPr="006F6EE9" w14:paraId="19F21EB2" w14:textId="0042A4C9" w:rsidTr="00C82872">
        <w:tc>
          <w:tcPr>
            <w:tcW w:w="704" w:type="dxa"/>
            <w:vAlign w:val="center"/>
          </w:tcPr>
          <w:p w14:paraId="094AAE6B" w14:textId="51B7668F" w:rsidR="00B54F80" w:rsidRPr="35C472E4" w:rsidRDefault="00B54F80" w:rsidP="00677790">
            <w:r>
              <w:t>MA</w:t>
            </w:r>
          </w:p>
        </w:tc>
        <w:tc>
          <w:tcPr>
            <w:tcW w:w="5670" w:type="dxa"/>
            <w:shd w:val="clear" w:color="auto" w:fill="auto"/>
            <w:vAlign w:val="center"/>
          </w:tcPr>
          <w:p w14:paraId="1111F473" w14:textId="2718E369" w:rsidR="00B54F80" w:rsidRDefault="00B54F80" w:rsidP="00677790">
            <w:r>
              <w:t>All tasks achieved, event closed</w:t>
            </w:r>
          </w:p>
        </w:tc>
        <w:tc>
          <w:tcPr>
            <w:tcW w:w="1701" w:type="dxa"/>
            <w:vAlign w:val="center"/>
          </w:tcPr>
          <w:p w14:paraId="78DB8E61" w14:textId="77777777" w:rsidR="00B54F80" w:rsidRPr="00677790" w:rsidRDefault="00B54F80" w:rsidP="00677790">
            <w:pPr>
              <w:jc w:val="center"/>
            </w:pPr>
          </w:p>
        </w:tc>
        <w:tc>
          <w:tcPr>
            <w:tcW w:w="1559" w:type="dxa"/>
          </w:tcPr>
          <w:p w14:paraId="17B873FC" w14:textId="41559D0B" w:rsidR="00B54F80" w:rsidRPr="00677790" w:rsidRDefault="00D27B10" w:rsidP="00677790">
            <w:pPr>
              <w:jc w:val="center"/>
            </w:pPr>
            <w:r>
              <w:t>2026-09-30</w:t>
            </w:r>
          </w:p>
        </w:tc>
      </w:tr>
      <w:tr w:rsidR="00B54F80" w:rsidRPr="006F6EE9" w14:paraId="1BDC622E" w14:textId="1F5707C8" w:rsidTr="00C82872">
        <w:tc>
          <w:tcPr>
            <w:tcW w:w="6374" w:type="dxa"/>
            <w:gridSpan w:val="2"/>
            <w:vAlign w:val="center"/>
          </w:tcPr>
          <w:p w14:paraId="4776E003" w14:textId="77EF983F" w:rsidR="00B54F80" w:rsidRPr="00393AC0" w:rsidRDefault="00B54F80" w:rsidP="00F376A1">
            <w:pPr>
              <w:jc w:val="right"/>
              <w:rPr>
                <w:b/>
                <w:bCs/>
                <w:sz w:val="22"/>
                <w:szCs w:val="22"/>
              </w:rPr>
            </w:pPr>
            <w:r w:rsidRPr="00393AC0">
              <w:rPr>
                <w:b/>
                <w:bCs/>
                <w:sz w:val="22"/>
                <w:szCs w:val="22"/>
              </w:rPr>
              <w:t>TOTAL</w:t>
            </w:r>
          </w:p>
        </w:tc>
        <w:tc>
          <w:tcPr>
            <w:tcW w:w="1701" w:type="dxa"/>
            <w:vAlign w:val="center"/>
          </w:tcPr>
          <w:p w14:paraId="367CACA1" w14:textId="1FEB5062" w:rsidR="00B54F80" w:rsidRPr="00162792" w:rsidRDefault="00B54F80" w:rsidP="00F376A1">
            <w:pPr>
              <w:jc w:val="center"/>
              <w:rPr>
                <w:b/>
                <w:bCs/>
                <w:sz w:val="22"/>
                <w:szCs w:val="22"/>
              </w:rPr>
            </w:pPr>
            <w:r>
              <w:rPr>
                <w:b/>
                <w:bCs/>
                <w:sz w:val="22"/>
                <w:szCs w:val="22"/>
              </w:rPr>
              <w:t>40</w:t>
            </w:r>
            <w:r w:rsidRPr="00162792">
              <w:rPr>
                <w:b/>
                <w:bCs/>
                <w:sz w:val="22"/>
                <w:szCs w:val="22"/>
              </w:rPr>
              <w:t xml:space="preserve"> 000</w:t>
            </w:r>
          </w:p>
        </w:tc>
        <w:tc>
          <w:tcPr>
            <w:tcW w:w="1559" w:type="dxa"/>
          </w:tcPr>
          <w:p w14:paraId="68D25455" w14:textId="77777777" w:rsidR="00B54F80" w:rsidRDefault="00B54F80" w:rsidP="00F376A1">
            <w:pPr>
              <w:jc w:val="center"/>
              <w:rPr>
                <w:b/>
                <w:bCs/>
                <w:sz w:val="22"/>
                <w:szCs w:val="22"/>
              </w:rPr>
            </w:pPr>
          </w:p>
        </w:tc>
      </w:tr>
    </w:tbl>
    <w:p w14:paraId="25075240" w14:textId="77777777" w:rsidR="006616AF" w:rsidRPr="00471C0C" w:rsidRDefault="006616AF" w:rsidP="00471C0C"/>
    <w:bookmarkEnd w:id="0"/>
    <w:p w14:paraId="7B5C62E5" w14:textId="77777777" w:rsidR="006114A3" w:rsidRDefault="006114A3" w:rsidP="001C0CBC">
      <w:pPr>
        <w:rPr>
          <w:rStyle w:val="eop"/>
          <w:rFonts w:cs="Arial"/>
          <w:color w:val="000000"/>
          <w:shd w:val="clear" w:color="auto" w:fill="FFFFFF"/>
        </w:rPr>
      </w:pPr>
    </w:p>
    <w:p w14:paraId="2C471545" w14:textId="77777777" w:rsidR="006114A3" w:rsidRDefault="006114A3" w:rsidP="001C0CBC">
      <w:pPr>
        <w:rPr>
          <w:rStyle w:val="eop"/>
          <w:rFonts w:cs="Arial"/>
          <w:color w:val="000000"/>
          <w:shd w:val="clear" w:color="auto" w:fill="FFFFFF"/>
        </w:rPr>
      </w:pPr>
    </w:p>
    <w:p w14:paraId="18992F4B" w14:textId="77777777" w:rsidR="006114A3" w:rsidRPr="006114A3" w:rsidRDefault="006114A3" w:rsidP="001C0CBC"/>
    <w:p w14:paraId="7DA255A6" w14:textId="77777777" w:rsidR="0007181A" w:rsidRPr="00691BA1" w:rsidRDefault="0007181A" w:rsidP="00AB0CC7">
      <w:pPr>
        <w:pStyle w:val="Heading1"/>
      </w:pPr>
      <w:r w:rsidRPr="00691BA1">
        <w:t>Document history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629"/>
        <w:gridCol w:w="1729"/>
        <w:gridCol w:w="1276"/>
        <w:gridCol w:w="3940"/>
      </w:tblGrid>
      <w:tr w:rsidR="0007181A" w14:paraId="6EBD077D" w14:textId="77777777" w:rsidTr="004F097E">
        <w:tc>
          <w:tcPr>
            <w:tcW w:w="606" w:type="dxa"/>
            <w:vAlign w:val="center"/>
          </w:tcPr>
          <w:p w14:paraId="57BCAE79" w14:textId="77777777" w:rsidR="0007181A" w:rsidRDefault="0007181A" w:rsidP="00B95033">
            <w:pPr>
              <w:keepNext/>
              <w:rPr>
                <w:b/>
                <w:bCs/>
                <w:lang w:val="fr-FR"/>
              </w:rPr>
            </w:pPr>
          </w:p>
        </w:tc>
        <w:tc>
          <w:tcPr>
            <w:tcW w:w="1629" w:type="dxa"/>
            <w:vAlign w:val="center"/>
          </w:tcPr>
          <w:p w14:paraId="7C7E4AD2" w14:textId="77777777" w:rsidR="0007181A" w:rsidRDefault="0007181A" w:rsidP="00B95033">
            <w:pPr>
              <w:keepNext/>
              <w:keepLines/>
              <w:jc w:val="center"/>
              <w:rPr>
                <w:b/>
                <w:bCs/>
              </w:rPr>
            </w:pPr>
            <w:r>
              <w:rPr>
                <w:b/>
                <w:bCs/>
              </w:rPr>
              <w:t>Date</w:t>
            </w:r>
          </w:p>
        </w:tc>
        <w:tc>
          <w:tcPr>
            <w:tcW w:w="1729" w:type="dxa"/>
            <w:vAlign w:val="center"/>
          </w:tcPr>
          <w:p w14:paraId="14094597" w14:textId="77777777" w:rsidR="0007181A" w:rsidRDefault="0007181A" w:rsidP="00B95033">
            <w:pPr>
              <w:keepNext/>
              <w:keepLines/>
              <w:jc w:val="center"/>
              <w:rPr>
                <w:b/>
                <w:bCs/>
              </w:rPr>
            </w:pPr>
            <w:r>
              <w:rPr>
                <w:b/>
                <w:bCs/>
              </w:rPr>
              <w:t>Author</w:t>
            </w:r>
          </w:p>
        </w:tc>
        <w:tc>
          <w:tcPr>
            <w:tcW w:w="1276" w:type="dxa"/>
            <w:vAlign w:val="center"/>
          </w:tcPr>
          <w:p w14:paraId="42BF6987" w14:textId="77777777" w:rsidR="0007181A" w:rsidRDefault="0007181A" w:rsidP="00B95033">
            <w:pPr>
              <w:keepNext/>
              <w:keepLines/>
              <w:jc w:val="center"/>
              <w:rPr>
                <w:b/>
                <w:bCs/>
              </w:rPr>
            </w:pPr>
            <w:r>
              <w:rPr>
                <w:b/>
                <w:bCs/>
              </w:rPr>
              <w:t>Status</w:t>
            </w:r>
          </w:p>
        </w:tc>
        <w:tc>
          <w:tcPr>
            <w:tcW w:w="3940" w:type="dxa"/>
          </w:tcPr>
          <w:p w14:paraId="4440384F" w14:textId="77777777" w:rsidR="0007181A" w:rsidRDefault="0007181A" w:rsidP="00B95033">
            <w:pPr>
              <w:keepNext/>
              <w:keepLines/>
              <w:rPr>
                <w:b/>
                <w:bCs/>
              </w:rPr>
            </w:pPr>
            <w:r>
              <w:rPr>
                <w:b/>
                <w:bCs/>
              </w:rPr>
              <w:t>Comments</w:t>
            </w:r>
          </w:p>
        </w:tc>
      </w:tr>
      <w:tr w:rsidR="000C5B6B" w14:paraId="3FC8928F" w14:textId="77777777" w:rsidTr="004F097E">
        <w:tc>
          <w:tcPr>
            <w:tcW w:w="606" w:type="dxa"/>
          </w:tcPr>
          <w:p w14:paraId="64D5299D" w14:textId="19F9CB01" w:rsidR="000C5B6B" w:rsidRPr="00DE6347" w:rsidRDefault="00330BF8" w:rsidP="00211930">
            <w:pPr>
              <w:jc w:val="center"/>
            </w:pPr>
            <w:r>
              <w:t>1</w:t>
            </w:r>
            <w:r w:rsidR="000C5B6B" w:rsidRPr="00DE6347">
              <w:t>.0</w:t>
            </w:r>
          </w:p>
        </w:tc>
        <w:tc>
          <w:tcPr>
            <w:tcW w:w="1629" w:type="dxa"/>
          </w:tcPr>
          <w:p w14:paraId="60AA58C1" w14:textId="00336E98" w:rsidR="000C5B6B" w:rsidRPr="00DE6347" w:rsidRDefault="003E027F" w:rsidP="00211930">
            <w:pPr>
              <w:jc w:val="center"/>
            </w:pPr>
            <w:r>
              <w:t>2025</w:t>
            </w:r>
            <w:r w:rsidR="003F7DE2">
              <w:t>-</w:t>
            </w:r>
            <w:r>
              <w:t>09</w:t>
            </w:r>
            <w:r w:rsidR="003F7DE2">
              <w:t>-</w:t>
            </w:r>
            <w:r>
              <w:t>15</w:t>
            </w:r>
          </w:p>
        </w:tc>
        <w:tc>
          <w:tcPr>
            <w:tcW w:w="1729" w:type="dxa"/>
          </w:tcPr>
          <w:p w14:paraId="021BD376" w14:textId="5EE217E6" w:rsidR="000C5B6B" w:rsidRDefault="00001458" w:rsidP="0032165A">
            <w:pPr>
              <w:keepNext/>
              <w:keepLines/>
              <w:jc w:val="center"/>
            </w:pPr>
            <w:r>
              <w:t>L</w:t>
            </w:r>
            <w:r w:rsidR="004F097E">
              <w:t>aurent Velez</w:t>
            </w:r>
          </w:p>
        </w:tc>
        <w:tc>
          <w:tcPr>
            <w:tcW w:w="1276" w:type="dxa"/>
          </w:tcPr>
          <w:p w14:paraId="008C0633" w14:textId="77777777" w:rsidR="000C5B6B" w:rsidRDefault="000C5B6B" w:rsidP="0032165A">
            <w:pPr>
              <w:keepNext/>
              <w:keepLines/>
              <w:jc w:val="center"/>
            </w:pPr>
          </w:p>
        </w:tc>
        <w:tc>
          <w:tcPr>
            <w:tcW w:w="3940" w:type="dxa"/>
          </w:tcPr>
          <w:p w14:paraId="16D68C14" w14:textId="77777777" w:rsidR="000C5B6B" w:rsidRDefault="000C5B6B" w:rsidP="000C5B6B">
            <w:pPr>
              <w:keepNext/>
              <w:keepLines/>
            </w:pPr>
          </w:p>
        </w:tc>
      </w:tr>
      <w:tr w:rsidR="00482216" w14:paraId="210F9630" w14:textId="77777777" w:rsidTr="004F097E">
        <w:tc>
          <w:tcPr>
            <w:tcW w:w="606" w:type="dxa"/>
          </w:tcPr>
          <w:p w14:paraId="1A15FCB9" w14:textId="15080FDE" w:rsidR="00482216" w:rsidRDefault="00D27B10" w:rsidP="00211930">
            <w:pPr>
              <w:jc w:val="center"/>
            </w:pPr>
            <w:r>
              <w:t>2.0</w:t>
            </w:r>
          </w:p>
        </w:tc>
        <w:tc>
          <w:tcPr>
            <w:tcW w:w="1629" w:type="dxa"/>
          </w:tcPr>
          <w:p w14:paraId="588CFD7A" w14:textId="2871BB2F" w:rsidR="00482216" w:rsidRDefault="00D27B10" w:rsidP="00211930">
            <w:pPr>
              <w:jc w:val="center"/>
            </w:pPr>
            <w:r>
              <w:t>2025-09-19</w:t>
            </w:r>
          </w:p>
        </w:tc>
        <w:tc>
          <w:tcPr>
            <w:tcW w:w="1729" w:type="dxa"/>
          </w:tcPr>
          <w:p w14:paraId="33E51AF8" w14:textId="5DF528C2" w:rsidR="00482216" w:rsidRDefault="00D27B10" w:rsidP="0032165A">
            <w:pPr>
              <w:keepNext/>
              <w:keepLines/>
              <w:jc w:val="center"/>
            </w:pPr>
            <w:r>
              <w:t>ETSI Secretariat</w:t>
            </w:r>
          </w:p>
        </w:tc>
        <w:tc>
          <w:tcPr>
            <w:tcW w:w="1276" w:type="dxa"/>
          </w:tcPr>
          <w:p w14:paraId="77487A47" w14:textId="3432A8A8" w:rsidR="00482216" w:rsidRDefault="00D27B10" w:rsidP="0032165A">
            <w:pPr>
              <w:keepNext/>
              <w:keepLines/>
              <w:jc w:val="center"/>
            </w:pPr>
            <w:r>
              <w:t xml:space="preserve">Final </w:t>
            </w:r>
          </w:p>
        </w:tc>
        <w:tc>
          <w:tcPr>
            <w:tcW w:w="3940" w:type="dxa"/>
          </w:tcPr>
          <w:p w14:paraId="3287DBFF" w14:textId="1D06CB18" w:rsidR="00482216" w:rsidRDefault="00D27B10" w:rsidP="000C5B6B">
            <w:pPr>
              <w:keepNext/>
              <w:keepLines/>
            </w:pPr>
            <w:r>
              <w:t>Update before CL publication</w:t>
            </w:r>
          </w:p>
        </w:tc>
      </w:tr>
    </w:tbl>
    <w:p w14:paraId="0CAB409D" w14:textId="4560AE8D" w:rsidR="002C3380" w:rsidRDefault="002C3380" w:rsidP="00A65393"/>
    <w:p w14:paraId="29152D2B" w14:textId="77777777" w:rsidR="002C3380" w:rsidRDefault="002C3380">
      <w:pPr>
        <w:tabs>
          <w:tab w:val="clear" w:pos="1418"/>
          <w:tab w:val="clear" w:pos="4678"/>
          <w:tab w:val="clear" w:pos="5954"/>
          <w:tab w:val="clear" w:pos="7088"/>
        </w:tabs>
        <w:overflowPunct/>
        <w:autoSpaceDE/>
        <w:autoSpaceDN/>
        <w:adjustRightInd/>
        <w:jc w:val="left"/>
        <w:textAlignment w:val="auto"/>
      </w:pPr>
      <w:r>
        <w:br w:type="page"/>
      </w:r>
    </w:p>
    <w:p w14:paraId="632F25EB" w14:textId="77777777" w:rsidR="002C3380" w:rsidRDefault="002C3380" w:rsidP="002C3380">
      <w:pPr>
        <w:rPr>
          <w:rFonts w:cs="Arial"/>
        </w:rPr>
      </w:pPr>
    </w:p>
    <w:p w14:paraId="22CE8A87" w14:textId="77777777" w:rsidR="002C3380" w:rsidRDefault="002C3380" w:rsidP="002C3380">
      <w:pPr>
        <w:rPr>
          <w:rFonts w:cs="Arial"/>
        </w:rPr>
      </w:pPr>
    </w:p>
    <w:p w14:paraId="68A534EF" w14:textId="77777777" w:rsidR="002C3380" w:rsidRDefault="002C3380" w:rsidP="002C3380">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r>
        <w:t>Annex I</w:t>
      </w:r>
      <w:r>
        <w:tab/>
      </w:r>
      <w:r w:rsidRPr="004F6F6C">
        <w:t>Response to the Request for Proposals</w:t>
      </w:r>
      <w:r w:rsidRPr="004F6F6C">
        <w:br/>
      </w:r>
      <w:r w:rsidRPr="00624000">
        <w:t>CfE –</w:t>
      </w:r>
      <w:r>
        <w:t xml:space="preserve"> SPLU 196 (TC ESI)</w:t>
      </w:r>
      <w:r w:rsidRPr="00624000">
        <w:t xml:space="preserve"> Deadline:</w:t>
      </w:r>
      <w:r>
        <w:t xml:space="preserve"> 2025-10-23</w:t>
      </w:r>
    </w:p>
    <w:tbl>
      <w:tblPr>
        <w:tblStyle w:val="TableGrid"/>
        <w:tblW w:w="9129" w:type="dxa"/>
        <w:tblLook w:val="04A0" w:firstRow="1" w:lastRow="0" w:firstColumn="1" w:lastColumn="0" w:noHBand="0" w:noVBand="1"/>
      </w:tblPr>
      <w:tblGrid>
        <w:gridCol w:w="4248"/>
        <w:gridCol w:w="4881"/>
      </w:tblGrid>
      <w:tr w:rsidR="002C3380" w14:paraId="59352B9C" w14:textId="77777777" w:rsidTr="00F0702D">
        <w:trPr>
          <w:trHeight w:val="641"/>
        </w:trPr>
        <w:tc>
          <w:tcPr>
            <w:tcW w:w="4248" w:type="dxa"/>
            <w:vAlign w:val="center"/>
          </w:tcPr>
          <w:p w14:paraId="24EC9123" w14:textId="77777777" w:rsidR="002C3380" w:rsidRDefault="002C3380" w:rsidP="00F0702D">
            <w:pPr>
              <w:rPr>
                <w:i/>
              </w:rPr>
            </w:pPr>
            <w:r>
              <w:rPr>
                <w:b/>
              </w:rPr>
              <w:t>C</w:t>
            </w:r>
            <w:r w:rsidRPr="00FC3160">
              <w:rPr>
                <w:b/>
              </w:rPr>
              <w:t>ontractor</w:t>
            </w:r>
            <w:r>
              <w:rPr>
                <w:b/>
              </w:rPr>
              <w:t xml:space="preserve"> name </w:t>
            </w:r>
            <w:r w:rsidRPr="0055300A">
              <w:rPr>
                <w:b/>
                <w:color w:val="FF0000"/>
              </w:rPr>
              <w:t>*</w:t>
            </w:r>
            <w:r w:rsidRPr="0055300A">
              <w:rPr>
                <w:i/>
                <w:color w:val="FF0000"/>
              </w:rPr>
              <w:t xml:space="preserve"> </w:t>
            </w:r>
          </w:p>
          <w:p w14:paraId="2288BD2A" w14:textId="77777777" w:rsidR="002C3380" w:rsidRDefault="002C3380" w:rsidP="00F0702D">
            <w:r w:rsidRPr="000A4DF7">
              <w:rPr>
                <w:i/>
              </w:rPr>
              <w:t>Indicate the Company/Organi</w:t>
            </w:r>
            <w:r>
              <w:rPr>
                <w:i/>
              </w:rPr>
              <w:t>s</w:t>
            </w:r>
            <w:r w:rsidRPr="000A4DF7">
              <w:rPr>
                <w:i/>
              </w:rPr>
              <w:t>ation Name</w:t>
            </w:r>
          </w:p>
        </w:tc>
        <w:tc>
          <w:tcPr>
            <w:tcW w:w="4881" w:type="dxa"/>
            <w:vAlign w:val="center"/>
          </w:tcPr>
          <w:p w14:paraId="72CDB8BD" w14:textId="77777777" w:rsidR="002C3380" w:rsidRPr="000A4DF7" w:rsidRDefault="002C3380" w:rsidP="00F0702D">
            <w:pPr>
              <w:rPr>
                <w:i/>
              </w:rPr>
            </w:pPr>
          </w:p>
        </w:tc>
      </w:tr>
    </w:tbl>
    <w:p w14:paraId="67D6F0BD" w14:textId="77777777" w:rsidR="002C3380" w:rsidRDefault="002C3380" w:rsidP="002C3380"/>
    <w:tbl>
      <w:tblPr>
        <w:tblStyle w:val="TableGrid"/>
        <w:tblW w:w="9129" w:type="dxa"/>
        <w:tblLook w:val="04A0" w:firstRow="1" w:lastRow="0" w:firstColumn="1" w:lastColumn="0" w:noHBand="0" w:noVBand="1"/>
      </w:tblPr>
      <w:tblGrid>
        <w:gridCol w:w="1317"/>
        <w:gridCol w:w="2931"/>
        <w:gridCol w:w="1276"/>
        <w:gridCol w:w="1424"/>
        <w:gridCol w:w="2181"/>
      </w:tblGrid>
      <w:tr w:rsidR="002C3380" w14:paraId="5D1C45D5" w14:textId="77777777" w:rsidTr="00F0702D">
        <w:trPr>
          <w:trHeight w:val="550"/>
        </w:trPr>
        <w:tc>
          <w:tcPr>
            <w:tcW w:w="9129" w:type="dxa"/>
            <w:gridSpan w:val="5"/>
            <w:tcBorders>
              <w:top w:val="single" w:sz="4" w:space="0" w:color="auto"/>
            </w:tcBorders>
            <w:shd w:val="clear" w:color="auto" w:fill="D9D9D9" w:themeFill="background1" w:themeFillShade="D9"/>
            <w:vAlign w:val="center"/>
          </w:tcPr>
          <w:p w14:paraId="3BDE602C" w14:textId="77777777" w:rsidR="002C3380" w:rsidRDefault="002C3380" w:rsidP="00F0702D">
            <w:pPr>
              <w:jc w:val="center"/>
            </w:pPr>
            <w:r>
              <w:rPr>
                <w:b/>
              </w:rPr>
              <w:t xml:space="preserve">Contractor information </w:t>
            </w:r>
            <w:r w:rsidRPr="00BA6B84">
              <w:rPr>
                <w:b/>
                <w:color w:val="FF0000"/>
              </w:rPr>
              <w:t>*</w:t>
            </w:r>
          </w:p>
        </w:tc>
      </w:tr>
      <w:tr w:rsidR="002C3380" w14:paraId="0CDE8C48" w14:textId="77777777" w:rsidTr="00F0702D">
        <w:trPr>
          <w:trHeight w:val="325"/>
        </w:trPr>
        <w:tc>
          <w:tcPr>
            <w:tcW w:w="4248" w:type="dxa"/>
            <w:gridSpan w:val="2"/>
            <w:shd w:val="clear" w:color="auto" w:fill="D9E2F3" w:themeFill="accent1" w:themeFillTint="33"/>
            <w:vAlign w:val="center"/>
          </w:tcPr>
          <w:p w14:paraId="20AFF205" w14:textId="77777777" w:rsidR="002C3380" w:rsidRPr="007B7BD9" w:rsidRDefault="002C3380" w:rsidP="00F0702D">
            <w:pPr>
              <w:pStyle w:val="ListParagraph"/>
              <w:ind w:left="0"/>
              <w:rPr>
                <w:b/>
                <w:u w:val="single"/>
              </w:rPr>
            </w:pPr>
            <w:r w:rsidRPr="00FC3160">
              <w:rPr>
                <w:b/>
              </w:rPr>
              <w:t>Contact person for the technical aspects</w:t>
            </w:r>
          </w:p>
        </w:tc>
        <w:tc>
          <w:tcPr>
            <w:tcW w:w="4881" w:type="dxa"/>
            <w:gridSpan w:val="3"/>
            <w:shd w:val="clear" w:color="auto" w:fill="D9E2F3" w:themeFill="accent1" w:themeFillTint="33"/>
            <w:vAlign w:val="center"/>
          </w:tcPr>
          <w:p w14:paraId="18E4640A" w14:textId="77777777" w:rsidR="002C3380" w:rsidRDefault="002C3380" w:rsidP="00F0702D">
            <w:r w:rsidRPr="00FC3160">
              <w:rPr>
                <w:b/>
              </w:rPr>
              <w:t xml:space="preserve">Contact person for </w:t>
            </w:r>
            <w:r>
              <w:rPr>
                <w:b/>
              </w:rPr>
              <w:t>Decision on ETSI financial offer to this project (if any)</w:t>
            </w:r>
          </w:p>
        </w:tc>
      </w:tr>
      <w:tr w:rsidR="002C3380" w14:paraId="272FA279" w14:textId="77777777" w:rsidTr="00F0702D">
        <w:trPr>
          <w:trHeight w:val="424"/>
        </w:trPr>
        <w:tc>
          <w:tcPr>
            <w:tcW w:w="1317" w:type="dxa"/>
            <w:vAlign w:val="center"/>
          </w:tcPr>
          <w:p w14:paraId="50B865EB" w14:textId="77777777" w:rsidR="002C3380" w:rsidRPr="0006333A" w:rsidRDefault="002C3380" w:rsidP="00F0702D">
            <w:pPr>
              <w:pStyle w:val="ListParagraph"/>
              <w:ind w:left="0"/>
            </w:pPr>
            <w:r w:rsidRPr="0006333A">
              <w:t>Title</w:t>
            </w:r>
          </w:p>
        </w:tc>
        <w:tc>
          <w:tcPr>
            <w:tcW w:w="2931" w:type="dxa"/>
            <w:vAlign w:val="center"/>
          </w:tcPr>
          <w:p w14:paraId="4D2AD850" w14:textId="77777777" w:rsidR="002C3380" w:rsidRPr="007B7BD9" w:rsidRDefault="002C3380" w:rsidP="00F0702D">
            <w:pPr>
              <w:pStyle w:val="ListParagraph"/>
              <w:ind w:left="0"/>
              <w:rPr>
                <w:b/>
                <w:u w:val="single"/>
              </w:rPr>
            </w:pPr>
          </w:p>
        </w:tc>
        <w:tc>
          <w:tcPr>
            <w:tcW w:w="1276" w:type="dxa"/>
            <w:vAlign w:val="center"/>
          </w:tcPr>
          <w:p w14:paraId="7FB95D22" w14:textId="77777777" w:rsidR="002C3380" w:rsidRPr="0006333A" w:rsidRDefault="002C3380" w:rsidP="00F0702D">
            <w:pPr>
              <w:pStyle w:val="ListParagraph"/>
              <w:ind w:left="0"/>
            </w:pPr>
            <w:r w:rsidRPr="0006333A">
              <w:t>Title</w:t>
            </w:r>
          </w:p>
        </w:tc>
        <w:tc>
          <w:tcPr>
            <w:tcW w:w="3605" w:type="dxa"/>
            <w:gridSpan w:val="2"/>
            <w:vAlign w:val="center"/>
          </w:tcPr>
          <w:p w14:paraId="0536ED06" w14:textId="77777777" w:rsidR="002C3380" w:rsidRDefault="002C3380" w:rsidP="00F0702D">
            <w:pPr>
              <w:pStyle w:val="ListParagraph"/>
            </w:pPr>
          </w:p>
        </w:tc>
      </w:tr>
      <w:tr w:rsidR="002C3380" w14:paraId="2B9F46BF" w14:textId="77777777" w:rsidTr="00F0702D">
        <w:trPr>
          <w:trHeight w:val="416"/>
        </w:trPr>
        <w:tc>
          <w:tcPr>
            <w:tcW w:w="1317" w:type="dxa"/>
            <w:vAlign w:val="center"/>
          </w:tcPr>
          <w:p w14:paraId="6978C4A3" w14:textId="77777777" w:rsidR="002C3380" w:rsidRDefault="002C3380" w:rsidP="00F0702D">
            <w:pPr>
              <w:tabs>
                <w:tab w:val="clear" w:pos="1418"/>
                <w:tab w:val="clear" w:pos="4678"/>
                <w:tab w:val="clear" w:pos="5954"/>
                <w:tab w:val="left" w:pos="5103"/>
              </w:tabs>
            </w:pPr>
            <w:r>
              <w:t>First name</w:t>
            </w:r>
          </w:p>
        </w:tc>
        <w:tc>
          <w:tcPr>
            <w:tcW w:w="2931" w:type="dxa"/>
            <w:vAlign w:val="center"/>
          </w:tcPr>
          <w:p w14:paraId="591C8265" w14:textId="77777777" w:rsidR="002C3380" w:rsidRPr="007B7BD9" w:rsidRDefault="002C3380" w:rsidP="00F0702D">
            <w:pPr>
              <w:pStyle w:val="ListParagraph"/>
              <w:rPr>
                <w:b/>
                <w:u w:val="single"/>
              </w:rPr>
            </w:pPr>
          </w:p>
        </w:tc>
        <w:tc>
          <w:tcPr>
            <w:tcW w:w="1276" w:type="dxa"/>
            <w:vAlign w:val="center"/>
          </w:tcPr>
          <w:p w14:paraId="35C34D16" w14:textId="77777777" w:rsidR="002C3380" w:rsidRDefault="002C3380" w:rsidP="00F0702D">
            <w:pPr>
              <w:tabs>
                <w:tab w:val="clear" w:pos="1418"/>
                <w:tab w:val="clear" w:pos="4678"/>
                <w:tab w:val="clear" w:pos="5954"/>
                <w:tab w:val="left" w:pos="5103"/>
              </w:tabs>
            </w:pPr>
            <w:r>
              <w:t>First name</w:t>
            </w:r>
          </w:p>
        </w:tc>
        <w:tc>
          <w:tcPr>
            <w:tcW w:w="3605" w:type="dxa"/>
            <w:gridSpan w:val="2"/>
            <w:vAlign w:val="center"/>
          </w:tcPr>
          <w:p w14:paraId="20710A27" w14:textId="77777777" w:rsidR="002C3380" w:rsidRDefault="002C3380" w:rsidP="00F0702D">
            <w:pPr>
              <w:pStyle w:val="ListParagraph"/>
            </w:pPr>
          </w:p>
        </w:tc>
      </w:tr>
      <w:tr w:rsidR="002C3380" w14:paraId="4E35F06A" w14:textId="77777777" w:rsidTr="00F0702D">
        <w:trPr>
          <w:trHeight w:val="409"/>
        </w:trPr>
        <w:tc>
          <w:tcPr>
            <w:tcW w:w="1317" w:type="dxa"/>
            <w:vAlign w:val="center"/>
          </w:tcPr>
          <w:p w14:paraId="1869D94B" w14:textId="77777777" w:rsidR="002C3380" w:rsidRDefault="002C3380" w:rsidP="00F0702D">
            <w:pPr>
              <w:tabs>
                <w:tab w:val="clear" w:pos="1418"/>
                <w:tab w:val="clear" w:pos="4678"/>
                <w:tab w:val="clear" w:pos="5954"/>
                <w:tab w:val="left" w:pos="5103"/>
              </w:tabs>
            </w:pPr>
            <w:r>
              <w:t xml:space="preserve">Last name </w:t>
            </w:r>
          </w:p>
        </w:tc>
        <w:tc>
          <w:tcPr>
            <w:tcW w:w="2931" w:type="dxa"/>
            <w:vAlign w:val="center"/>
          </w:tcPr>
          <w:p w14:paraId="2FC1C5CC" w14:textId="77777777" w:rsidR="002C3380" w:rsidRPr="0006333A" w:rsidRDefault="002C3380" w:rsidP="00F0702D">
            <w:pPr>
              <w:rPr>
                <w:b/>
                <w:u w:val="single"/>
              </w:rPr>
            </w:pPr>
          </w:p>
        </w:tc>
        <w:tc>
          <w:tcPr>
            <w:tcW w:w="1276" w:type="dxa"/>
            <w:vAlign w:val="center"/>
          </w:tcPr>
          <w:p w14:paraId="37CDFBC0" w14:textId="77777777" w:rsidR="002C3380" w:rsidRDefault="002C3380" w:rsidP="00F0702D">
            <w:pPr>
              <w:tabs>
                <w:tab w:val="clear" w:pos="1418"/>
                <w:tab w:val="clear" w:pos="4678"/>
                <w:tab w:val="clear" w:pos="5954"/>
                <w:tab w:val="left" w:pos="5103"/>
              </w:tabs>
            </w:pPr>
            <w:r>
              <w:t xml:space="preserve">Last name </w:t>
            </w:r>
          </w:p>
        </w:tc>
        <w:tc>
          <w:tcPr>
            <w:tcW w:w="3605" w:type="dxa"/>
            <w:gridSpan w:val="2"/>
            <w:vAlign w:val="center"/>
          </w:tcPr>
          <w:p w14:paraId="743FCA04" w14:textId="77777777" w:rsidR="002C3380" w:rsidRDefault="002C3380" w:rsidP="00F0702D"/>
        </w:tc>
      </w:tr>
      <w:tr w:rsidR="002C3380" w14:paraId="390AF2F1" w14:textId="77777777" w:rsidTr="00F0702D">
        <w:trPr>
          <w:trHeight w:val="415"/>
        </w:trPr>
        <w:tc>
          <w:tcPr>
            <w:tcW w:w="1317" w:type="dxa"/>
            <w:tcBorders>
              <w:bottom w:val="single" w:sz="4" w:space="0" w:color="auto"/>
            </w:tcBorders>
            <w:vAlign w:val="center"/>
          </w:tcPr>
          <w:p w14:paraId="0655012E" w14:textId="77777777" w:rsidR="002C3380" w:rsidRDefault="002C3380" w:rsidP="00F0702D">
            <w:pPr>
              <w:tabs>
                <w:tab w:val="clear" w:pos="1418"/>
                <w:tab w:val="clear" w:pos="4678"/>
                <w:tab w:val="clear" w:pos="5954"/>
                <w:tab w:val="left" w:pos="5103"/>
              </w:tabs>
            </w:pPr>
            <w:r>
              <w:t>Role</w:t>
            </w:r>
          </w:p>
        </w:tc>
        <w:tc>
          <w:tcPr>
            <w:tcW w:w="2931" w:type="dxa"/>
            <w:tcBorders>
              <w:bottom w:val="single" w:sz="4" w:space="0" w:color="auto"/>
            </w:tcBorders>
            <w:vAlign w:val="center"/>
          </w:tcPr>
          <w:p w14:paraId="061B000E" w14:textId="77777777" w:rsidR="002C3380" w:rsidRPr="0006333A" w:rsidRDefault="002C3380" w:rsidP="00F0702D">
            <w:pPr>
              <w:rPr>
                <w:b/>
                <w:u w:val="single"/>
              </w:rPr>
            </w:pPr>
          </w:p>
        </w:tc>
        <w:tc>
          <w:tcPr>
            <w:tcW w:w="1276" w:type="dxa"/>
            <w:tcBorders>
              <w:bottom w:val="single" w:sz="4" w:space="0" w:color="auto"/>
            </w:tcBorders>
            <w:vAlign w:val="center"/>
          </w:tcPr>
          <w:p w14:paraId="54DDD15B" w14:textId="77777777" w:rsidR="002C3380" w:rsidRDefault="002C3380" w:rsidP="00F0702D">
            <w:pPr>
              <w:tabs>
                <w:tab w:val="clear" w:pos="1418"/>
                <w:tab w:val="clear" w:pos="4678"/>
                <w:tab w:val="clear" w:pos="5954"/>
                <w:tab w:val="left" w:pos="5103"/>
              </w:tabs>
            </w:pPr>
            <w:r>
              <w:t>Role</w:t>
            </w:r>
          </w:p>
        </w:tc>
        <w:tc>
          <w:tcPr>
            <w:tcW w:w="3605" w:type="dxa"/>
            <w:gridSpan w:val="2"/>
            <w:tcBorders>
              <w:bottom w:val="single" w:sz="4" w:space="0" w:color="auto"/>
            </w:tcBorders>
            <w:vAlign w:val="center"/>
          </w:tcPr>
          <w:p w14:paraId="5CB579B5" w14:textId="77777777" w:rsidR="002C3380" w:rsidRDefault="002C3380" w:rsidP="00F0702D"/>
        </w:tc>
      </w:tr>
      <w:tr w:rsidR="002C3380" w14:paraId="4C740A30" w14:textId="77777777" w:rsidTr="00F0702D">
        <w:trPr>
          <w:trHeight w:val="406"/>
        </w:trPr>
        <w:tc>
          <w:tcPr>
            <w:tcW w:w="1317" w:type="dxa"/>
            <w:tcBorders>
              <w:bottom w:val="single" w:sz="4" w:space="0" w:color="auto"/>
            </w:tcBorders>
            <w:vAlign w:val="center"/>
          </w:tcPr>
          <w:p w14:paraId="7416C763" w14:textId="77777777" w:rsidR="002C3380" w:rsidRDefault="002C3380" w:rsidP="00F0702D">
            <w:pPr>
              <w:tabs>
                <w:tab w:val="clear" w:pos="1418"/>
                <w:tab w:val="clear" w:pos="4678"/>
                <w:tab w:val="clear" w:pos="5954"/>
                <w:tab w:val="left" w:pos="5103"/>
              </w:tabs>
            </w:pPr>
            <w:r>
              <w:t>e-mail</w:t>
            </w:r>
          </w:p>
        </w:tc>
        <w:tc>
          <w:tcPr>
            <w:tcW w:w="2931" w:type="dxa"/>
            <w:tcBorders>
              <w:bottom w:val="single" w:sz="4" w:space="0" w:color="auto"/>
            </w:tcBorders>
            <w:vAlign w:val="center"/>
          </w:tcPr>
          <w:p w14:paraId="28EC17E1" w14:textId="77777777" w:rsidR="002C3380" w:rsidRPr="007B7BD9" w:rsidRDefault="002C3380" w:rsidP="00F0702D">
            <w:pPr>
              <w:pStyle w:val="ListParagraph"/>
              <w:rPr>
                <w:b/>
                <w:u w:val="single"/>
              </w:rPr>
            </w:pPr>
          </w:p>
        </w:tc>
        <w:tc>
          <w:tcPr>
            <w:tcW w:w="1276" w:type="dxa"/>
            <w:tcBorders>
              <w:bottom w:val="single" w:sz="4" w:space="0" w:color="auto"/>
            </w:tcBorders>
            <w:vAlign w:val="center"/>
          </w:tcPr>
          <w:p w14:paraId="045CD069" w14:textId="77777777" w:rsidR="002C3380" w:rsidRDefault="002C3380" w:rsidP="00F0702D">
            <w:pPr>
              <w:tabs>
                <w:tab w:val="clear" w:pos="1418"/>
                <w:tab w:val="clear" w:pos="4678"/>
                <w:tab w:val="clear" w:pos="5954"/>
                <w:tab w:val="left" w:pos="5103"/>
              </w:tabs>
            </w:pPr>
            <w:r>
              <w:t>e-mail</w:t>
            </w:r>
          </w:p>
        </w:tc>
        <w:tc>
          <w:tcPr>
            <w:tcW w:w="3605" w:type="dxa"/>
            <w:gridSpan w:val="2"/>
            <w:tcBorders>
              <w:bottom w:val="single" w:sz="4" w:space="0" w:color="auto"/>
            </w:tcBorders>
            <w:vAlign w:val="center"/>
          </w:tcPr>
          <w:p w14:paraId="77B3EC10" w14:textId="77777777" w:rsidR="002C3380" w:rsidRDefault="002C3380" w:rsidP="00F0702D">
            <w:pPr>
              <w:pStyle w:val="ListParagraph"/>
            </w:pPr>
          </w:p>
        </w:tc>
      </w:tr>
      <w:tr w:rsidR="002C3380" w14:paraId="282C1DD5" w14:textId="77777777" w:rsidTr="00F0702D">
        <w:trPr>
          <w:trHeight w:val="427"/>
        </w:trPr>
        <w:tc>
          <w:tcPr>
            <w:tcW w:w="1317" w:type="dxa"/>
            <w:tcBorders>
              <w:bottom w:val="single" w:sz="4" w:space="0" w:color="auto"/>
            </w:tcBorders>
            <w:vAlign w:val="center"/>
          </w:tcPr>
          <w:p w14:paraId="1AB7AE54" w14:textId="77777777" w:rsidR="002C3380" w:rsidRDefault="002C3380" w:rsidP="00F0702D">
            <w:pPr>
              <w:tabs>
                <w:tab w:val="clear" w:pos="1418"/>
                <w:tab w:val="clear" w:pos="4678"/>
                <w:tab w:val="clear" w:pos="5954"/>
                <w:tab w:val="left" w:pos="5103"/>
              </w:tabs>
            </w:pPr>
            <w:r>
              <w:t>Phone</w:t>
            </w:r>
          </w:p>
        </w:tc>
        <w:tc>
          <w:tcPr>
            <w:tcW w:w="2931" w:type="dxa"/>
            <w:tcBorders>
              <w:bottom w:val="single" w:sz="4" w:space="0" w:color="auto"/>
            </w:tcBorders>
            <w:vAlign w:val="center"/>
          </w:tcPr>
          <w:p w14:paraId="13A78CA8" w14:textId="77777777" w:rsidR="002C3380" w:rsidRPr="007B7BD9" w:rsidRDefault="002C3380" w:rsidP="00F0702D">
            <w:pPr>
              <w:pStyle w:val="ListParagraph"/>
              <w:rPr>
                <w:b/>
                <w:u w:val="single"/>
              </w:rPr>
            </w:pPr>
          </w:p>
        </w:tc>
        <w:tc>
          <w:tcPr>
            <w:tcW w:w="1276" w:type="dxa"/>
            <w:tcBorders>
              <w:bottom w:val="single" w:sz="4" w:space="0" w:color="auto"/>
            </w:tcBorders>
            <w:vAlign w:val="center"/>
          </w:tcPr>
          <w:p w14:paraId="1DCBCF17" w14:textId="77777777" w:rsidR="002C3380" w:rsidRDefault="002C3380" w:rsidP="00F0702D">
            <w:pPr>
              <w:tabs>
                <w:tab w:val="clear" w:pos="1418"/>
                <w:tab w:val="clear" w:pos="4678"/>
                <w:tab w:val="clear" w:pos="5954"/>
                <w:tab w:val="left" w:pos="5103"/>
              </w:tabs>
            </w:pPr>
            <w:r>
              <w:t>Phone</w:t>
            </w:r>
          </w:p>
        </w:tc>
        <w:tc>
          <w:tcPr>
            <w:tcW w:w="3605" w:type="dxa"/>
            <w:gridSpan w:val="2"/>
            <w:tcBorders>
              <w:bottom w:val="single" w:sz="4" w:space="0" w:color="auto"/>
            </w:tcBorders>
            <w:vAlign w:val="center"/>
          </w:tcPr>
          <w:p w14:paraId="2ED478D4" w14:textId="77777777" w:rsidR="002C3380" w:rsidRDefault="002C3380" w:rsidP="00F0702D">
            <w:pPr>
              <w:pStyle w:val="ListParagraph"/>
            </w:pPr>
          </w:p>
        </w:tc>
      </w:tr>
      <w:tr w:rsidR="002C3380" w14:paraId="59922657" w14:textId="77777777" w:rsidTr="00F0702D">
        <w:trPr>
          <w:trHeight w:val="77"/>
        </w:trPr>
        <w:tc>
          <w:tcPr>
            <w:tcW w:w="9129" w:type="dxa"/>
            <w:gridSpan w:val="5"/>
            <w:tcBorders>
              <w:top w:val="single" w:sz="4" w:space="0" w:color="auto"/>
              <w:left w:val="nil"/>
              <w:bottom w:val="nil"/>
              <w:right w:val="nil"/>
            </w:tcBorders>
            <w:vAlign w:val="center"/>
          </w:tcPr>
          <w:p w14:paraId="3F812C6D" w14:textId="77777777" w:rsidR="002C3380" w:rsidRDefault="002C3380" w:rsidP="00F0702D"/>
        </w:tc>
      </w:tr>
      <w:tr w:rsidR="002C3380" w14:paraId="736AA00A" w14:textId="77777777" w:rsidTr="00F0702D">
        <w:trPr>
          <w:trHeight w:val="299"/>
        </w:trPr>
        <w:tc>
          <w:tcPr>
            <w:tcW w:w="4248" w:type="dxa"/>
            <w:gridSpan w:val="2"/>
            <w:tcBorders>
              <w:top w:val="nil"/>
              <w:left w:val="nil"/>
              <w:bottom w:val="single" w:sz="4" w:space="0" w:color="auto"/>
              <w:right w:val="single" w:sz="4" w:space="0" w:color="auto"/>
            </w:tcBorders>
            <w:vAlign w:val="center"/>
          </w:tcPr>
          <w:p w14:paraId="56D5C227" w14:textId="77777777" w:rsidR="002C3380" w:rsidRPr="007B7BD9" w:rsidRDefault="002C3380" w:rsidP="00F0702D">
            <w:pPr>
              <w:pStyle w:val="ListParagraph"/>
              <w:rPr>
                <w:b/>
                <w:u w:val="single"/>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6186373F" w14:textId="77777777" w:rsidR="002C3380" w:rsidRPr="007623B1" w:rsidRDefault="002C3380" w:rsidP="00F0702D">
            <w:pPr>
              <w:tabs>
                <w:tab w:val="clear" w:pos="1418"/>
                <w:tab w:val="clear" w:pos="4678"/>
                <w:tab w:val="clear" w:pos="5954"/>
                <w:tab w:val="left" w:pos="5103"/>
              </w:tabs>
              <w:jc w:val="center"/>
              <w:rPr>
                <w:b/>
                <w:sz w:val="14"/>
                <w:szCs w:val="18"/>
              </w:rPr>
            </w:pPr>
            <w:r w:rsidRPr="007623B1">
              <w:rPr>
                <w:b/>
                <w:sz w:val="18"/>
                <w:szCs w:val="18"/>
              </w:rPr>
              <w:t>Yes</w:t>
            </w:r>
          </w:p>
        </w:tc>
        <w:tc>
          <w:tcPr>
            <w:tcW w:w="2181" w:type="dxa"/>
            <w:tcBorders>
              <w:top w:val="single" w:sz="4" w:space="0" w:color="auto"/>
              <w:left w:val="single" w:sz="4" w:space="0" w:color="auto"/>
              <w:bottom w:val="single" w:sz="4" w:space="0" w:color="auto"/>
              <w:right w:val="single" w:sz="4" w:space="0" w:color="auto"/>
            </w:tcBorders>
            <w:vAlign w:val="center"/>
          </w:tcPr>
          <w:p w14:paraId="750246FF" w14:textId="77777777" w:rsidR="002C3380" w:rsidRPr="007623B1" w:rsidRDefault="002C3380" w:rsidP="00F0702D">
            <w:pPr>
              <w:tabs>
                <w:tab w:val="clear" w:pos="1418"/>
                <w:tab w:val="clear" w:pos="4678"/>
                <w:tab w:val="clear" w:pos="5954"/>
                <w:tab w:val="left" w:pos="5103"/>
              </w:tabs>
              <w:jc w:val="center"/>
              <w:rPr>
                <w:b/>
              </w:rPr>
            </w:pPr>
            <w:r w:rsidRPr="007623B1">
              <w:rPr>
                <w:b/>
              </w:rPr>
              <w:t>No</w:t>
            </w:r>
          </w:p>
        </w:tc>
      </w:tr>
      <w:tr w:rsidR="002C3380" w14:paraId="39FACCEB" w14:textId="77777777" w:rsidTr="00F0702D">
        <w:trPr>
          <w:trHeight w:val="550"/>
        </w:trPr>
        <w:tc>
          <w:tcPr>
            <w:tcW w:w="4248" w:type="dxa"/>
            <w:gridSpan w:val="2"/>
            <w:tcBorders>
              <w:top w:val="single" w:sz="4" w:space="0" w:color="auto"/>
            </w:tcBorders>
            <w:vAlign w:val="center"/>
          </w:tcPr>
          <w:p w14:paraId="5C8AA621" w14:textId="77777777" w:rsidR="002C3380" w:rsidRPr="007B7BD9" w:rsidRDefault="002C3380" w:rsidP="00F0702D">
            <w:pPr>
              <w:pStyle w:val="ListParagraph"/>
              <w:ind w:left="0"/>
              <w:rPr>
                <w:b/>
                <w:u w:val="single"/>
              </w:rPr>
            </w:pPr>
            <w:r>
              <w:t>Do you or any employee of your Company/Organisation hold an elected or appointed position in the Reference Body requesting the SPLU 196 creation?</w:t>
            </w:r>
          </w:p>
        </w:tc>
        <w:tc>
          <w:tcPr>
            <w:tcW w:w="2700" w:type="dxa"/>
            <w:gridSpan w:val="2"/>
            <w:tcBorders>
              <w:top w:val="single" w:sz="4" w:space="0" w:color="auto"/>
            </w:tcBorders>
            <w:vAlign w:val="center"/>
          </w:tcPr>
          <w:p w14:paraId="4E141BA0" w14:textId="77777777" w:rsidR="002C3380" w:rsidRDefault="002C3380" w:rsidP="00F0702D">
            <w:pPr>
              <w:tabs>
                <w:tab w:val="clear" w:pos="1418"/>
                <w:tab w:val="clear" w:pos="4678"/>
                <w:tab w:val="clear" w:pos="5954"/>
                <w:tab w:val="left" w:pos="5103"/>
              </w:tabs>
              <w:jc w:val="center"/>
            </w:pPr>
          </w:p>
          <w:p w14:paraId="7474A895" w14:textId="77777777" w:rsidR="002C3380" w:rsidRDefault="002C3380" w:rsidP="00F0702D">
            <w:pPr>
              <w:tabs>
                <w:tab w:val="clear" w:pos="1418"/>
                <w:tab w:val="clear" w:pos="4678"/>
                <w:tab w:val="clear" w:pos="5954"/>
                <w:tab w:val="left" w:pos="5103"/>
              </w:tabs>
              <w:jc w:val="center"/>
            </w:pPr>
          </w:p>
          <w:p w14:paraId="3A7445B4" w14:textId="77777777" w:rsidR="002C3380" w:rsidRDefault="002C3380" w:rsidP="00F0702D">
            <w:pPr>
              <w:tabs>
                <w:tab w:val="clear" w:pos="1418"/>
                <w:tab w:val="clear" w:pos="4678"/>
                <w:tab w:val="clear" w:pos="5954"/>
                <w:tab w:val="left" w:pos="5103"/>
              </w:tabs>
              <w:jc w:val="center"/>
            </w:pPr>
            <w:r>
              <w:rPr>
                <w:rFonts w:ascii="Wingdings" w:eastAsia="Wingdings" w:hAnsi="Wingdings" w:cs="Wingdings"/>
              </w:rPr>
              <w:t>o</w:t>
            </w:r>
          </w:p>
          <w:p w14:paraId="19A2E1AF" w14:textId="77777777" w:rsidR="002C3380" w:rsidRDefault="002C3380" w:rsidP="00F0702D">
            <w:pPr>
              <w:tabs>
                <w:tab w:val="clear" w:pos="1418"/>
                <w:tab w:val="clear" w:pos="4678"/>
                <w:tab w:val="clear" w:pos="5954"/>
                <w:tab w:val="left" w:pos="5103"/>
              </w:tabs>
              <w:jc w:val="center"/>
            </w:pPr>
          </w:p>
          <w:p w14:paraId="18B8C181" w14:textId="77777777" w:rsidR="002C3380" w:rsidRDefault="002C3380" w:rsidP="00F0702D">
            <w:pPr>
              <w:tabs>
                <w:tab w:val="clear" w:pos="1418"/>
                <w:tab w:val="clear" w:pos="4678"/>
                <w:tab w:val="clear" w:pos="5954"/>
                <w:tab w:val="left" w:pos="5103"/>
              </w:tabs>
            </w:pPr>
            <w:r>
              <w:t>Indicate in which position:</w:t>
            </w:r>
          </w:p>
          <w:p w14:paraId="02E43DEB" w14:textId="77777777" w:rsidR="002C3380" w:rsidRDefault="002C3380" w:rsidP="00F0702D">
            <w:pPr>
              <w:tabs>
                <w:tab w:val="clear" w:pos="1418"/>
                <w:tab w:val="clear" w:pos="4678"/>
                <w:tab w:val="clear" w:pos="5954"/>
                <w:tab w:val="left" w:pos="5103"/>
              </w:tabs>
            </w:pPr>
          </w:p>
          <w:p w14:paraId="092821DD" w14:textId="77777777" w:rsidR="002C3380" w:rsidRDefault="002C3380" w:rsidP="00F0702D">
            <w:r>
              <w:t>-----------------------------------</w:t>
            </w:r>
          </w:p>
          <w:p w14:paraId="63A7C552" w14:textId="77777777" w:rsidR="002C3380" w:rsidRDefault="002C3380" w:rsidP="00F0702D"/>
        </w:tc>
        <w:tc>
          <w:tcPr>
            <w:tcW w:w="2181" w:type="dxa"/>
            <w:tcBorders>
              <w:top w:val="single" w:sz="4" w:space="0" w:color="auto"/>
            </w:tcBorders>
          </w:tcPr>
          <w:p w14:paraId="3649C7CD" w14:textId="77777777" w:rsidR="002C3380" w:rsidRDefault="002C3380" w:rsidP="00F0702D">
            <w:pPr>
              <w:tabs>
                <w:tab w:val="clear" w:pos="1418"/>
                <w:tab w:val="clear" w:pos="4678"/>
                <w:tab w:val="clear" w:pos="5954"/>
                <w:tab w:val="left" w:pos="5103"/>
              </w:tabs>
              <w:jc w:val="center"/>
            </w:pPr>
          </w:p>
          <w:p w14:paraId="4782D90A" w14:textId="77777777" w:rsidR="002C3380" w:rsidRDefault="002C3380" w:rsidP="00F0702D">
            <w:pPr>
              <w:tabs>
                <w:tab w:val="clear" w:pos="1418"/>
                <w:tab w:val="clear" w:pos="4678"/>
                <w:tab w:val="clear" w:pos="5954"/>
                <w:tab w:val="left" w:pos="5103"/>
              </w:tabs>
              <w:jc w:val="center"/>
            </w:pPr>
          </w:p>
          <w:p w14:paraId="01CD3F1C" w14:textId="77777777" w:rsidR="002C3380" w:rsidRDefault="002C3380" w:rsidP="00F0702D">
            <w:pPr>
              <w:tabs>
                <w:tab w:val="clear" w:pos="1418"/>
                <w:tab w:val="clear" w:pos="4678"/>
                <w:tab w:val="clear" w:pos="5954"/>
                <w:tab w:val="left" w:pos="5103"/>
              </w:tabs>
              <w:jc w:val="center"/>
            </w:pPr>
            <w:r>
              <w:rPr>
                <w:rFonts w:ascii="Wingdings" w:eastAsia="Wingdings" w:hAnsi="Wingdings" w:cs="Wingdings"/>
              </w:rPr>
              <w:t>o</w:t>
            </w:r>
          </w:p>
        </w:tc>
      </w:tr>
      <w:tr w:rsidR="002C3380" w14:paraId="59A2E330" w14:textId="77777777" w:rsidTr="00F0702D">
        <w:trPr>
          <w:trHeight w:val="550"/>
        </w:trPr>
        <w:tc>
          <w:tcPr>
            <w:tcW w:w="4248" w:type="dxa"/>
            <w:gridSpan w:val="2"/>
            <w:vAlign w:val="center"/>
          </w:tcPr>
          <w:p w14:paraId="6594329B" w14:textId="77777777" w:rsidR="002C3380" w:rsidRDefault="002C3380" w:rsidP="00F0702D">
            <w:pPr>
              <w:tabs>
                <w:tab w:val="clear" w:pos="1418"/>
                <w:tab w:val="clear" w:pos="4678"/>
                <w:tab w:val="clear" w:pos="5954"/>
                <w:tab w:val="left" w:pos="5103"/>
              </w:tabs>
              <w:rPr>
                <w:b/>
                <w:u w:val="single"/>
              </w:rPr>
            </w:pPr>
          </w:p>
          <w:p w14:paraId="01664FFC" w14:textId="77777777" w:rsidR="002C3380" w:rsidRPr="00292E70" w:rsidRDefault="002C3380" w:rsidP="00F0702D">
            <w:pPr>
              <w:tabs>
                <w:tab w:val="clear" w:pos="1418"/>
                <w:tab w:val="clear" w:pos="4678"/>
                <w:tab w:val="clear" w:pos="5954"/>
                <w:tab w:val="left" w:pos="5103"/>
              </w:tabs>
              <w:rPr>
                <w:b/>
                <w:u w:val="single"/>
              </w:rPr>
            </w:pPr>
            <w:r w:rsidRPr="00292E70">
              <w:rPr>
                <w:b/>
                <w:u w:val="single"/>
              </w:rPr>
              <w:t>If you are self-employed candidate:</w:t>
            </w:r>
          </w:p>
          <w:p w14:paraId="4D172AB2" w14:textId="77777777" w:rsidR="002C3380" w:rsidRDefault="002C3380" w:rsidP="00F0702D">
            <w:pPr>
              <w:tabs>
                <w:tab w:val="clear" w:pos="1418"/>
                <w:tab w:val="clear" w:pos="4678"/>
                <w:tab w:val="clear" w:pos="5954"/>
                <w:tab w:val="left" w:pos="5103"/>
              </w:tabs>
            </w:pPr>
            <w:r>
              <w:t>Do you currently have other contracts in progress with ETSI?</w:t>
            </w:r>
          </w:p>
          <w:p w14:paraId="0CCDD8B1" w14:textId="77777777" w:rsidR="002C3380" w:rsidRPr="007623B1" w:rsidRDefault="002C3380" w:rsidP="00F0702D">
            <w:pPr>
              <w:tabs>
                <w:tab w:val="clear" w:pos="1418"/>
                <w:tab w:val="clear" w:pos="4678"/>
                <w:tab w:val="clear" w:pos="5954"/>
                <w:tab w:val="left" w:pos="5103"/>
              </w:tabs>
            </w:pPr>
          </w:p>
        </w:tc>
        <w:tc>
          <w:tcPr>
            <w:tcW w:w="2700" w:type="dxa"/>
            <w:gridSpan w:val="2"/>
            <w:vAlign w:val="center"/>
          </w:tcPr>
          <w:p w14:paraId="4FFEBE10" w14:textId="77777777" w:rsidR="002C3380" w:rsidRDefault="002C3380" w:rsidP="00F0702D">
            <w:pPr>
              <w:jc w:val="center"/>
            </w:pPr>
            <w:r>
              <w:rPr>
                <w:rFonts w:ascii="Wingdings" w:eastAsia="Wingdings" w:hAnsi="Wingdings" w:cs="Wingdings"/>
              </w:rPr>
              <w:t>o</w:t>
            </w:r>
          </w:p>
        </w:tc>
        <w:tc>
          <w:tcPr>
            <w:tcW w:w="2181" w:type="dxa"/>
            <w:vAlign w:val="center"/>
          </w:tcPr>
          <w:p w14:paraId="7ACE5BC1" w14:textId="77777777" w:rsidR="002C3380" w:rsidRDefault="002C3380" w:rsidP="00F0702D">
            <w:pPr>
              <w:tabs>
                <w:tab w:val="clear" w:pos="1418"/>
                <w:tab w:val="clear" w:pos="4678"/>
                <w:tab w:val="clear" w:pos="5954"/>
                <w:tab w:val="left" w:pos="5103"/>
              </w:tabs>
              <w:jc w:val="center"/>
            </w:pPr>
            <w:r>
              <w:rPr>
                <w:rFonts w:ascii="Wingdings" w:eastAsia="Wingdings" w:hAnsi="Wingdings" w:cs="Wingdings"/>
              </w:rPr>
              <w:t>o</w:t>
            </w:r>
            <w:r>
              <w:t xml:space="preserve"> </w:t>
            </w:r>
          </w:p>
        </w:tc>
      </w:tr>
    </w:tbl>
    <w:p w14:paraId="58F28DD0" w14:textId="77777777" w:rsidR="002C3380" w:rsidRPr="00840EAC" w:rsidRDefault="002C3380" w:rsidP="002C3380"/>
    <w:p w14:paraId="6C375B8C" w14:textId="77777777" w:rsidR="002C3380" w:rsidRDefault="002C3380" w:rsidP="002C3380">
      <w:pPr>
        <w:rPr>
          <w:b/>
          <w:sz w:val="24"/>
          <w:szCs w:val="24"/>
        </w:rPr>
      </w:pPr>
      <w:r>
        <w:rPr>
          <w:b/>
          <w:sz w:val="24"/>
          <w:szCs w:val="24"/>
        </w:rPr>
        <w:t>1</w:t>
      </w:r>
      <w:r w:rsidRPr="0012526C">
        <w:rPr>
          <w:b/>
          <w:sz w:val="24"/>
          <w:szCs w:val="24"/>
        </w:rPr>
        <w:t>.1</w:t>
      </w:r>
      <w:r w:rsidRPr="0012526C">
        <w:rPr>
          <w:b/>
          <w:sz w:val="24"/>
          <w:szCs w:val="24"/>
        </w:rPr>
        <w:tab/>
        <w:t>Introduction</w:t>
      </w:r>
    </w:p>
    <w:p w14:paraId="22BFF4C9" w14:textId="77777777" w:rsidR="002C3380" w:rsidRPr="0012526C" w:rsidRDefault="002C3380" w:rsidP="002C3380">
      <w:pPr>
        <w:rPr>
          <w:b/>
          <w:sz w:val="24"/>
          <w:szCs w:val="24"/>
        </w:rPr>
      </w:pPr>
    </w:p>
    <w:p w14:paraId="391E7E4A" w14:textId="77777777" w:rsidR="002C3380" w:rsidRPr="00131CE3" w:rsidRDefault="002C3380" w:rsidP="002C3380">
      <w:r w:rsidRPr="00131CE3">
        <w:t>A short presentation of the technical structure responsible for this activity, e.g.:</w:t>
      </w:r>
    </w:p>
    <w:p w14:paraId="61DFAA5B" w14:textId="77777777" w:rsidR="002C3380" w:rsidRPr="0055626C" w:rsidRDefault="002C3380" w:rsidP="002C3380">
      <w:pPr>
        <w:pStyle w:val="ListParagraph"/>
        <w:numPr>
          <w:ilvl w:val="0"/>
          <w:numId w:val="12"/>
        </w:numPr>
        <w:tabs>
          <w:tab w:val="left" w:pos="851"/>
          <w:tab w:val="left" w:pos="1418"/>
          <w:tab w:val="left" w:pos="4678"/>
          <w:tab w:val="left" w:pos="5954"/>
          <w:tab w:val="left" w:pos="7088"/>
        </w:tabs>
        <w:overflowPunct w:val="0"/>
        <w:autoSpaceDE w:val="0"/>
        <w:autoSpaceDN w:val="0"/>
        <w:adjustRightInd w:val="0"/>
        <w:jc w:val="both"/>
        <w:textAlignment w:val="baseline"/>
      </w:pPr>
      <w:r w:rsidRPr="0055626C">
        <w:t>Business area, number of employees, link to WEB site</w:t>
      </w:r>
      <w:r>
        <w:t>,</w:t>
      </w:r>
    </w:p>
    <w:p w14:paraId="5C975E37" w14:textId="77777777" w:rsidR="002C3380" w:rsidRPr="0055626C" w:rsidRDefault="002C3380" w:rsidP="002C3380">
      <w:pPr>
        <w:pStyle w:val="ListParagraph"/>
        <w:numPr>
          <w:ilvl w:val="0"/>
          <w:numId w:val="12"/>
        </w:numPr>
        <w:tabs>
          <w:tab w:val="left" w:pos="851"/>
          <w:tab w:val="left" w:pos="1418"/>
          <w:tab w:val="left" w:pos="4678"/>
          <w:tab w:val="left" w:pos="5954"/>
          <w:tab w:val="left" w:pos="7088"/>
        </w:tabs>
        <w:overflowPunct w:val="0"/>
        <w:autoSpaceDE w:val="0"/>
        <w:autoSpaceDN w:val="0"/>
        <w:adjustRightInd w:val="0"/>
        <w:jc w:val="both"/>
        <w:textAlignment w:val="baseline"/>
      </w:pPr>
      <w:r w:rsidRPr="0055626C">
        <w:t>Department(s)/team(s)/experts in charge of the technical activities related to th</w:t>
      </w:r>
      <w:r>
        <w:t>is</w:t>
      </w:r>
      <w:r w:rsidRPr="0055626C">
        <w:t xml:space="preserve"> </w:t>
      </w:r>
      <w:r>
        <w:t>Project,</w:t>
      </w:r>
    </w:p>
    <w:p w14:paraId="3606592B" w14:textId="77777777" w:rsidR="002C3380" w:rsidRPr="0055626C" w:rsidRDefault="002C3380" w:rsidP="002C3380">
      <w:pPr>
        <w:pStyle w:val="ListParagraph"/>
        <w:numPr>
          <w:ilvl w:val="0"/>
          <w:numId w:val="12"/>
        </w:numPr>
        <w:tabs>
          <w:tab w:val="left" w:pos="851"/>
          <w:tab w:val="left" w:pos="1418"/>
          <w:tab w:val="left" w:pos="4678"/>
          <w:tab w:val="left" w:pos="5954"/>
          <w:tab w:val="left" w:pos="7088"/>
        </w:tabs>
        <w:overflowPunct w:val="0"/>
        <w:autoSpaceDE w:val="0"/>
        <w:autoSpaceDN w:val="0"/>
        <w:adjustRightInd w:val="0"/>
        <w:jc w:val="both"/>
        <w:textAlignment w:val="baseline"/>
      </w:pPr>
      <w:r w:rsidRPr="0055626C">
        <w:t>Motivation for your Company/Organi</w:t>
      </w:r>
      <w:r>
        <w:t>s</w:t>
      </w:r>
      <w:r w:rsidRPr="0055626C">
        <w:t xml:space="preserve">ation </w:t>
      </w:r>
      <w:r w:rsidRPr="00D66FDE">
        <w:t xml:space="preserve">or supporting Member </w:t>
      </w:r>
      <w:r w:rsidRPr="0055626C">
        <w:t xml:space="preserve">to participate in the </w:t>
      </w:r>
      <w:r>
        <w:t>Project.</w:t>
      </w:r>
    </w:p>
    <w:p w14:paraId="2C97A3C2" w14:textId="77777777" w:rsidR="002C3380" w:rsidRDefault="002C3380" w:rsidP="002C3380"/>
    <w:p w14:paraId="50721AD9" w14:textId="77777777" w:rsidR="002C3380" w:rsidRDefault="002C3380" w:rsidP="002C3380"/>
    <w:p w14:paraId="447CDAB6" w14:textId="77777777" w:rsidR="002C3380" w:rsidRDefault="002C3380" w:rsidP="002C3380"/>
    <w:p w14:paraId="04DF56D5" w14:textId="77777777" w:rsidR="002C3380" w:rsidRDefault="002C3380" w:rsidP="002C3380"/>
    <w:p w14:paraId="0712CD46" w14:textId="77777777" w:rsidR="002C3380" w:rsidRDefault="002C3380" w:rsidP="002C3380"/>
    <w:p w14:paraId="7759AA21" w14:textId="77777777" w:rsidR="002C3380" w:rsidRDefault="002C3380" w:rsidP="002C3380"/>
    <w:p w14:paraId="45E09A91" w14:textId="77777777" w:rsidR="002C3380" w:rsidRDefault="002C3380" w:rsidP="002C3380"/>
    <w:p w14:paraId="549679C7" w14:textId="77777777" w:rsidR="002C3380" w:rsidRDefault="002C3380" w:rsidP="002C3380"/>
    <w:p w14:paraId="2BCA9D9D" w14:textId="77777777" w:rsidR="002C3380" w:rsidRDefault="002C3380" w:rsidP="002C3380"/>
    <w:p w14:paraId="12A0B0C1" w14:textId="77777777" w:rsidR="002C3380" w:rsidRPr="000E09A4" w:rsidRDefault="002C3380" w:rsidP="002C3380"/>
    <w:p w14:paraId="39A98733" w14:textId="77777777" w:rsidR="002C3380" w:rsidRDefault="002C3380" w:rsidP="002C3380">
      <w:pPr>
        <w:rPr>
          <w:b/>
          <w:sz w:val="24"/>
          <w:szCs w:val="24"/>
        </w:rPr>
      </w:pPr>
      <w:r>
        <w:rPr>
          <w:b/>
          <w:sz w:val="24"/>
          <w:szCs w:val="24"/>
        </w:rPr>
        <w:t>1.2</w:t>
      </w:r>
      <w:r>
        <w:rPr>
          <w:b/>
          <w:sz w:val="24"/>
          <w:szCs w:val="24"/>
        </w:rPr>
        <w:tab/>
      </w:r>
      <w:r w:rsidRPr="0012526C">
        <w:rPr>
          <w:b/>
          <w:sz w:val="24"/>
          <w:szCs w:val="24"/>
        </w:rPr>
        <w:t xml:space="preserve">Proposed approach </w:t>
      </w:r>
    </w:p>
    <w:p w14:paraId="37B47403" w14:textId="77777777" w:rsidR="002C3380" w:rsidRPr="007A28E5" w:rsidRDefault="002C3380" w:rsidP="002C3380">
      <w:pPr>
        <w:rPr>
          <w:b/>
        </w:rPr>
      </w:pPr>
    </w:p>
    <w:p w14:paraId="20D371AE" w14:textId="77777777" w:rsidR="002C3380" w:rsidRDefault="002C3380" w:rsidP="002C3380">
      <w:pPr>
        <w:rPr>
          <w:b/>
        </w:rPr>
      </w:pPr>
      <w:bookmarkStart w:id="1" w:name="_Ref434825982"/>
      <w:r w:rsidRPr="0012526C">
        <w:rPr>
          <w:b/>
        </w:rPr>
        <w:t>Proposed contribution to tasks</w:t>
      </w:r>
      <w:bookmarkEnd w:id="1"/>
      <w:r w:rsidRPr="0012526C">
        <w:rPr>
          <w:b/>
        </w:rPr>
        <w:t xml:space="preserve"> &amp; related cost</w:t>
      </w:r>
    </w:p>
    <w:p w14:paraId="6ABCEAD6" w14:textId="77777777" w:rsidR="002C3380" w:rsidRDefault="002C3380" w:rsidP="002C3380">
      <w:r w:rsidRPr="0055626C">
        <w:t>Identify the tasks to which your Company/Organi</w:t>
      </w:r>
      <w:r>
        <w:t>s</w:t>
      </w:r>
      <w:r w:rsidRPr="0055626C">
        <w:t xml:space="preserve">ation is proposing to contribute </w:t>
      </w:r>
      <w:r>
        <w:t>by filling-in the table below:</w:t>
      </w:r>
    </w:p>
    <w:p w14:paraId="6C8A10A5" w14:textId="77777777" w:rsidR="002C3380" w:rsidRDefault="002C3380" w:rsidP="002C3380"/>
    <w:tbl>
      <w:tblPr>
        <w:tblW w:w="5235" w:type="pct"/>
        <w:tblLayout w:type="fixed"/>
        <w:tblLook w:val="04A0" w:firstRow="1" w:lastRow="0" w:firstColumn="1" w:lastColumn="0" w:noHBand="0" w:noVBand="1"/>
      </w:tblPr>
      <w:tblGrid>
        <w:gridCol w:w="865"/>
        <w:gridCol w:w="2963"/>
        <w:gridCol w:w="1415"/>
        <w:gridCol w:w="2127"/>
        <w:gridCol w:w="2127"/>
      </w:tblGrid>
      <w:tr w:rsidR="002C3380" w14:paraId="0FEE42D3" w14:textId="77777777" w:rsidTr="00F0702D">
        <w:trPr>
          <w:trHeight w:val="276"/>
        </w:trPr>
        <w:tc>
          <w:tcPr>
            <w:tcW w:w="455" w:type="pct"/>
            <w:tcBorders>
              <w:top w:val="nil"/>
              <w:left w:val="nil"/>
              <w:bottom w:val="single" w:sz="12" w:space="0" w:color="FFFFFF"/>
              <w:right w:val="single" w:sz="4" w:space="0" w:color="FFFFFF"/>
            </w:tcBorders>
            <w:shd w:val="clear" w:color="000000" w:fill="000000"/>
            <w:noWrap/>
            <w:vAlign w:val="center"/>
            <w:hideMark/>
          </w:tcPr>
          <w:p w14:paraId="07AD8248" w14:textId="77777777" w:rsidR="002C3380" w:rsidRDefault="002C3380" w:rsidP="00F0702D">
            <w:pPr>
              <w:tabs>
                <w:tab w:val="clear" w:pos="1418"/>
                <w:tab w:val="clear" w:pos="4678"/>
                <w:tab w:val="clear" w:pos="5954"/>
                <w:tab w:val="clear" w:pos="7088"/>
              </w:tabs>
              <w:overflowPunct/>
              <w:autoSpaceDE/>
              <w:autoSpaceDN/>
              <w:adjustRightInd/>
              <w:jc w:val="center"/>
              <w:textAlignment w:val="auto"/>
              <w:rPr>
                <w:rFonts w:cs="Arial"/>
                <w:b/>
                <w:bCs/>
                <w:color w:val="FFFFFF"/>
                <w:sz w:val="22"/>
                <w:szCs w:val="22"/>
              </w:rPr>
            </w:pPr>
            <w:r>
              <w:rPr>
                <w:rFonts w:cs="Arial"/>
                <w:b/>
                <w:bCs/>
                <w:color w:val="FFFFFF"/>
                <w:sz w:val="22"/>
                <w:szCs w:val="22"/>
              </w:rPr>
              <w:t>Tasks_No</w:t>
            </w:r>
          </w:p>
        </w:tc>
        <w:tc>
          <w:tcPr>
            <w:tcW w:w="1559" w:type="pct"/>
            <w:tcBorders>
              <w:top w:val="nil"/>
              <w:left w:val="single" w:sz="4" w:space="0" w:color="FFFFFF"/>
              <w:bottom w:val="single" w:sz="12" w:space="0" w:color="FFFFFF"/>
              <w:right w:val="single" w:sz="4" w:space="0" w:color="FFFFFF"/>
            </w:tcBorders>
            <w:shd w:val="clear" w:color="000000" w:fill="000000"/>
            <w:noWrap/>
            <w:vAlign w:val="center"/>
            <w:hideMark/>
          </w:tcPr>
          <w:p w14:paraId="266BACD8" w14:textId="77777777" w:rsidR="002C3380" w:rsidRDefault="002C3380" w:rsidP="00F0702D">
            <w:pPr>
              <w:rPr>
                <w:rFonts w:cs="Arial"/>
                <w:b/>
                <w:bCs/>
                <w:color w:val="FFFFFF"/>
                <w:sz w:val="22"/>
                <w:szCs w:val="22"/>
              </w:rPr>
            </w:pPr>
            <w:r>
              <w:rPr>
                <w:rFonts w:cs="Arial"/>
                <w:b/>
                <w:bCs/>
                <w:color w:val="FFFFFF"/>
                <w:sz w:val="22"/>
                <w:szCs w:val="22"/>
              </w:rPr>
              <w:t>Tasks_Description</w:t>
            </w:r>
          </w:p>
        </w:tc>
        <w:tc>
          <w:tcPr>
            <w:tcW w:w="745" w:type="pct"/>
            <w:tcBorders>
              <w:top w:val="nil"/>
              <w:left w:val="single" w:sz="4" w:space="0" w:color="FFFFFF"/>
              <w:bottom w:val="single" w:sz="12" w:space="0" w:color="FFFFFF"/>
              <w:right w:val="single" w:sz="4" w:space="0" w:color="FFFFFF"/>
            </w:tcBorders>
            <w:shd w:val="clear" w:color="000000" w:fill="000000"/>
            <w:noWrap/>
            <w:vAlign w:val="center"/>
            <w:hideMark/>
          </w:tcPr>
          <w:p w14:paraId="0BD2A626" w14:textId="77777777" w:rsidR="002C3380" w:rsidRDefault="002C3380" w:rsidP="00F0702D">
            <w:pPr>
              <w:jc w:val="center"/>
              <w:rPr>
                <w:rFonts w:cs="Arial"/>
                <w:b/>
                <w:bCs/>
                <w:color w:val="FFFFFF"/>
                <w:sz w:val="22"/>
                <w:szCs w:val="22"/>
              </w:rPr>
            </w:pPr>
            <w:r>
              <w:rPr>
                <w:rFonts w:cs="Arial"/>
                <w:b/>
                <w:bCs/>
                <w:color w:val="FFFFFF"/>
                <w:sz w:val="22"/>
                <w:szCs w:val="22"/>
              </w:rPr>
              <w:t>Max_Budget_Allocated_in_Euro</w:t>
            </w:r>
          </w:p>
        </w:tc>
        <w:tc>
          <w:tcPr>
            <w:tcW w:w="1120" w:type="pct"/>
            <w:tcBorders>
              <w:top w:val="nil"/>
              <w:left w:val="single" w:sz="4" w:space="0" w:color="FFFFFF"/>
              <w:bottom w:val="single" w:sz="12" w:space="0" w:color="FFFFFF"/>
              <w:right w:val="single" w:sz="4" w:space="0" w:color="FFFFFF"/>
            </w:tcBorders>
            <w:shd w:val="clear" w:color="000000" w:fill="000000"/>
            <w:noWrap/>
            <w:vAlign w:val="center"/>
            <w:hideMark/>
          </w:tcPr>
          <w:p w14:paraId="2B3CC4D1" w14:textId="77777777" w:rsidR="002C3380" w:rsidRDefault="002C3380" w:rsidP="00F0702D">
            <w:pPr>
              <w:rPr>
                <w:rFonts w:cs="Arial"/>
                <w:b/>
                <w:bCs/>
                <w:color w:val="FFFFFF"/>
                <w:sz w:val="22"/>
                <w:szCs w:val="22"/>
              </w:rPr>
            </w:pPr>
            <w:r>
              <w:rPr>
                <w:rFonts w:cs="Arial"/>
                <w:b/>
                <w:bCs/>
                <w:color w:val="FFFFFF"/>
                <w:sz w:val="22"/>
                <w:szCs w:val="22"/>
              </w:rPr>
              <w:t>Amount_in_Euro (mandatory)</w:t>
            </w:r>
          </w:p>
        </w:tc>
        <w:tc>
          <w:tcPr>
            <w:tcW w:w="1120" w:type="pct"/>
            <w:tcBorders>
              <w:top w:val="nil"/>
              <w:left w:val="single" w:sz="4" w:space="0" w:color="FFFFFF"/>
              <w:bottom w:val="single" w:sz="12" w:space="0" w:color="FFFFFF"/>
              <w:right w:val="nil"/>
            </w:tcBorders>
            <w:shd w:val="clear" w:color="000000" w:fill="000000"/>
            <w:noWrap/>
            <w:vAlign w:val="center"/>
            <w:hideMark/>
          </w:tcPr>
          <w:p w14:paraId="55574491" w14:textId="77777777" w:rsidR="002C3380" w:rsidRDefault="002C3380" w:rsidP="00F0702D">
            <w:pPr>
              <w:rPr>
                <w:rFonts w:cs="Arial"/>
                <w:b/>
                <w:bCs/>
                <w:color w:val="FFFFFF"/>
                <w:sz w:val="22"/>
                <w:szCs w:val="22"/>
              </w:rPr>
            </w:pPr>
            <w:r>
              <w:rPr>
                <w:rFonts w:cs="Arial"/>
                <w:b/>
                <w:bCs/>
                <w:color w:val="FFFFFF"/>
                <w:sz w:val="22"/>
                <w:szCs w:val="22"/>
              </w:rPr>
              <w:t>%_of_whole_Task_(mandatory)</w:t>
            </w:r>
          </w:p>
        </w:tc>
      </w:tr>
      <w:tr w:rsidR="002C3380" w14:paraId="276E5166" w14:textId="77777777" w:rsidTr="00F0702D">
        <w:trPr>
          <w:trHeight w:val="276"/>
        </w:trPr>
        <w:tc>
          <w:tcPr>
            <w:tcW w:w="455" w:type="pct"/>
            <w:tcBorders>
              <w:top w:val="single" w:sz="4" w:space="0" w:color="FFFFFF"/>
              <w:left w:val="nil"/>
              <w:bottom w:val="single" w:sz="4" w:space="0" w:color="FFFFFF"/>
              <w:right w:val="single" w:sz="4" w:space="0" w:color="FFFFFF"/>
            </w:tcBorders>
            <w:shd w:val="clear" w:color="A6A6A6" w:fill="A6A6A6"/>
            <w:noWrap/>
            <w:vAlign w:val="center"/>
            <w:hideMark/>
          </w:tcPr>
          <w:p w14:paraId="42864B74" w14:textId="77777777" w:rsidR="002C3380" w:rsidRDefault="002C3380" w:rsidP="00F0702D">
            <w:pPr>
              <w:jc w:val="center"/>
              <w:rPr>
                <w:rFonts w:cs="Arial"/>
                <w:color w:val="000000"/>
                <w:sz w:val="22"/>
                <w:szCs w:val="22"/>
              </w:rPr>
            </w:pPr>
            <w:r>
              <w:rPr>
                <w:rFonts w:cs="Arial"/>
                <w:color w:val="000000"/>
                <w:sz w:val="22"/>
                <w:szCs w:val="22"/>
              </w:rPr>
              <w:t>00</w:t>
            </w:r>
          </w:p>
        </w:tc>
        <w:tc>
          <w:tcPr>
            <w:tcW w:w="1559"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350980D3" w14:textId="77777777" w:rsidR="002C3380" w:rsidRPr="00F47D81" w:rsidRDefault="002C3380" w:rsidP="00F0702D">
            <w:pPr>
              <w:rPr>
                <w:rFonts w:cs="Arial"/>
                <w:color w:val="000000"/>
                <w:sz w:val="22"/>
                <w:szCs w:val="22"/>
                <w:highlight w:val="magenta"/>
              </w:rPr>
            </w:pPr>
            <w:r w:rsidRPr="004C74DB">
              <w:t>Technical Project Management</w:t>
            </w:r>
          </w:p>
        </w:tc>
        <w:tc>
          <w:tcPr>
            <w:tcW w:w="745"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489FF6C5" w14:textId="77777777" w:rsidR="002C3380" w:rsidRPr="00F47D81" w:rsidRDefault="002C3380" w:rsidP="00F0702D">
            <w:pPr>
              <w:jc w:val="center"/>
              <w:rPr>
                <w:rFonts w:cs="Arial"/>
                <w:color w:val="000000"/>
                <w:sz w:val="22"/>
                <w:szCs w:val="22"/>
                <w:highlight w:val="magenta"/>
              </w:rPr>
            </w:pPr>
            <w:r w:rsidRPr="004C74DB">
              <w:t>ETSI CTI</w:t>
            </w:r>
          </w:p>
        </w:tc>
        <w:tc>
          <w:tcPr>
            <w:tcW w:w="1120"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BCAAE6C" w14:textId="77777777" w:rsidR="002C3380" w:rsidRDefault="002C3380" w:rsidP="00F0702D">
            <w:pPr>
              <w:jc w:val="left"/>
              <w:rPr>
                <w:rFonts w:cs="Arial"/>
                <w:color w:val="000000"/>
                <w:sz w:val="22"/>
                <w:szCs w:val="22"/>
              </w:rPr>
            </w:pPr>
            <w:r>
              <w:rPr>
                <w:rFonts w:cs="Arial"/>
                <w:color w:val="000000"/>
                <w:sz w:val="22"/>
                <w:szCs w:val="22"/>
              </w:rPr>
              <w:t>.</w:t>
            </w:r>
          </w:p>
        </w:tc>
        <w:tc>
          <w:tcPr>
            <w:tcW w:w="1120" w:type="pct"/>
            <w:tcBorders>
              <w:top w:val="single" w:sz="4" w:space="0" w:color="FFFFFF"/>
              <w:left w:val="single" w:sz="4" w:space="0" w:color="FFFFFF"/>
              <w:bottom w:val="single" w:sz="4" w:space="0" w:color="FFFFFF"/>
              <w:right w:val="nil"/>
            </w:tcBorders>
            <w:shd w:val="clear" w:color="A6A6A6" w:fill="A6A6A6"/>
            <w:noWrap/>
            <w:vAlign w:val="bottom"/>
            <w:hideMark/>
          </w:tcPr>
          <w:p w14:paraId="69922A51" w14:textId="77777777" w:rsidR="002C3380" w:rsidRDefault="002C3380" w:rsidP="00F0702D">
            <w:pPr>
              <w:rPr>
                <w:rFonts w:cs="Arial"/>
                <w:color w:val="000000"/>
                <w:sz w:val="22"/>
                <w:szCs w:val="22"/>
              </w:rPr>
            </w:pPr>
            <w:r>
              <w:rPr>
                <w:rFonts w:cs="Arial"/>
                <w:color w:val="000000"/>
                <w:sz w:val="22"/>
                <w:szCs w:val="22"/>
              </w:rPr>
              <w:t>.</w:t>
            </w:r>
          </w:p>
        </w:tc>
      </w:tr>
      <w:tr w:rsidR="002C3380" w14:paraId="5D7CEF0B" w14:textId="77777777" w:rsidTr="00F0702D">
        <w:trPr>
          <w:trHeight w:val="276"/>
        </w:trPr>
        <w:tc>
          <w:tcPr>
            <w:tcW w:w="455" w:type="pct"/>
            <w:tcBorders>
              <w:top w:val="single" w:sz="4" w:space="0" w:color="FFFFFF"/>
              <w:left w:val="nil"/>
              <w:bottom w:val="single" w:sz="4" w:space="0" w:color="FFFFFF"/>
              <w:right w:val="single" w:sz="4" w:space="0" w:color="FFFFFF"/>
            </w:tcBorders>
            <w:shd w:val="clear" w:color="D9D9D9" w:fill="D9D9D9"/>
            <w:noWrap/>
            <w:vAlign w:val="center"/>
            <w:hideMark/>
          </w:tcPr>
          <w:p w14:paraId="4E358614" w14:textId="77777777" w:rsidR="002C3380" w:rsidRDefault="002C3380" w:rsidP="00F0702D">
            <w:pPr>
              <w:jc w:val="center"/>
              <w:rPr>
                <w:rFonts w:cs="Arial"/>
                <w:color w:val="000000"/>
                <w:sz w:val="22"/>
                <w:szCs w:val="22"/>
              </w:rPr>
            </w:pPr>
            <w:r>
              <w:rPr>
                <w:rFonts w:cs="Arial"/>
                <w:color w:val="000000"/>
                <w:sz w:val="22"/>
                <w:szCs w:val="22"/>
              </w:rPr>
              <w:t>01</w:t>
            </w:r>
          </w:p>
        </w:tc>
        <w:tc>
          <w:tcPr>
            <w:tcW w:w="1559"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766586CD" w14:textId="77777777" w:rsidR="002C3380" w:rsidRPr="00F47D81" w:rsidRDefault="002C3380" w:rsidP="00F0702D">
            <w:pPr>
              <w:rPr>
                <w:rFonts w:cs="Arial"/>
                <w:color w:val="000000"/>
                <w:sz w:val="22"/>
                <w:szCs w:val="22"/>
                <w:highlight w:val="magenta"/>
              </w:rPr>
            </w:pPr>
            <w:r>
              <w:t>Developing interoperability tests for EAA</w:t>
            </w:r>
          </w:p>
        </w:tc>
        <w:tc>
          <w:tcPr>
            <w:tcW w:w="745"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2FF16900" w14:textId="77777777" w:rsidR="002C3380" w:rsidRPr="00F47D81" w:rsidRDefault="002C3380" w:rsidP="00F0702D">
            <w:pPr>
              <w:jc w:val="center"/>
              <w:rPr>
                <w:rFonts w:cs="Arial"/>
                <w:color w:val="000000"/>
                <w:sz w:val="22"/>
                <w:szCs w:val="22"/>
                <w:highlight w:val="magenta"/>
              </w:rPr>
            </w:pPr>
            <w:r w:rsidRPr="00677790">
              <w:t>17</w:t>
            </w:r>
            <w:r>
              <w:t xml:space="preserve"> </w:t>
            </w:r>
            <w:r w:rsidRPr="00677790">
              <w:t>100</w:t>
            </w:r>
          </w:p>
        </w:tc>
        <w:tc>
          <w:tcPr>
            <w:tcW w:w="1120"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B55E8A9" w14:textId="77777777" w:rsidR="002C3380" w:rsidRDefault="002C3380" w:rsidP="00F0702D">
            <w:pPr>
              <w:jc w:val="left"/>
              <w:rPr>
                <w:rFonts w:cs="Arial"/>
                <w:color w:val="000000"/>
                <w:sz w:val="22"/>
                <w:szCs w:val="22"/>
              </w:rPr>
            </w:pPr>
            <w:r>
              <w:rPr>
                <w:rFonts w:cs="Arial"/>
                <w:color w:val="000000"/>
                <w:sz w:val="22"/>
                <w:szCs w:val="22"/>
              </w:rPr>
              <w:t>.</w:t>
            </w:r>
          </w:p>
        </w:tc>
        <w:tc>
          <w:tcPr>
            <w:tcW w:w="1120" w:type="pct"/>
            <w:tcBorders>
              <w:top w:val="single" w:sz="4" w:space="0" w:color="FFFFFF"/>
              <w:left w:val="single" w:sz="4" w:space="0" w:color="FFFFFF"/>
              <w:bottom w:val="single" w:sz="4" w:space="0" w:color="FFFFFF"/>
              <w:right w:val="nil"/>
            </w:tcBorders>
            <w:shd w:val="clear" w:color="D9D9D9" w:fill="D9D9D9"/>
            <w:noWrap/>
            <w:vAlign w:val="bottom"/>
            <w:hideMark/>
          </w:tcPr>
          <w:p w14:paraId="09CB7610" w14:textId="77777777" w:rsidR="002C3380" w:rsidRDefault="002C3380" w:rsidP="00F0702D">
            <w:pPr>
              <w:rPr>
                <w:rFonts w:cs="Arial"/>
                <w:color w:val="000000"/>
                <w:sz w:val="22"/>
                <w:szCs w:val="22"/>
              </w:rPr>
            </w:pPr>
            <w:r>
              <w:rPr>
                <w:rFonts w:cs="Arial"/>
                <w:color w:val="000000"/>
                <w:sz w:val="22"/>
                <w:szCs w:val="22"/>
              </w:rPr>
              <w:t>.</w:t>
            </w:r>
          </w:p>
        </w:tc>
      </w:tr>
      <w:tr w:rsidR="002C3380" w14:paraId="647ABD7B" w14:textId="77777777" w:rsidTr="00F0702D">
        <w:trPr>
          <w:trHeight w:val="276"/>
        </w:trPr>
        <w:tc>
          <w:tcPr>
            <w:tcW w:w="455" w:type="pct"/>
            <w:tcBorders>
              <w:top w:val="single" w:sz="4" w:space="0" w:color="FFFFFF"/>
              <w:left w:val="nil"/>
              <w:bottom w:val="single" w:sz="4" w:space="0" w:color="FFFFFF"/>
              <w:right w:val="single" w:sz="4" w:space="0" w:color="FFFFFF"/>
            </w:tcBorders>
            <w:shd w:val="clear" w:color="A6A6A6" w:fill="A6A6A6"/>
            <w:noWrap/>
            <w:vAlign w:val="center"/>
            <w:hideMark/>
          </w:tcPr>
          <w:p w14:paraId="1CEB71C8" w14:textId="77777777" w:rsidR="002C3380" w:rsidRDefault="002C3380" w:rsidP="00F0702D">
            <w:pPr>
              <w:jc w:val="center"/>
              <w:rPr>
                <w:rFonts w:cs="Arial"/>
                <w:color w:val="000000"/>
                <w:sz w:val="22"/>
                <w:szCs w:val="22"/>
              </w:rPr>
            </w:pPr>
            <w:r>
              <w:rPr>
                <w:rFonts w:cs="Arial"/>
                <w:color w:val="000000"/>
                <w:sz w:val="22"/>
                <w:szCs w:val="22"/>
              </w:rPr>
              <w:t>02</w:t>
            </w:r>
          </w:p>
        </w:tc>
        <w:tc>
          <w:tcPr>
            <w:tcW w:w="1559"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0F78D801" w14:textId="77777777" w:rsidR="002C3380" w:rsidRPr="00F47D81" w:rsidRDefault="002C3380" w:rsidP="00F0702D">
            <w:pPr>
              <w:rPr>
                <w:rFonts w:cs="Arial"/>
                <w:color w:val="000000"/>
                <w:sz w:val="22"/>
                <w:szCs w:val="22"/>
                <w:highlight w:val="magenta"/>
              </w:rPr>
            </w:pPr>
            <w:r>
              <w:t>Developing a signature portal based on the portal used for previous Plugtests would require new functionalities and capabilities. Enhancements in performance and security are also foreseen.</w:t>
            </w:r>
          </w:p>
        </w:tc>
        <w:tc>
          <w:tcPr>
            <w:tcW w:w="745"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2A0369BE" w14:textId="77777777" w:rsidR="002C3380" w:rsidRPr="00F47D81" w:rsidRDefault="002C3380" w:rsidP="00F0702D">
            <w:pPr>
              <w:jc w:val="center"/>
              <w:rPr>
                <w:rFonts w:cs="Arial"/>
                <w:color w:val="000000"/>
                <w:sz w:val="22"/>
                <w:szCs w:val="22"/>
                <w:highlight w:val="magenta"/>
              </w:rPr>
            </w:pPr>
            <w:r w:rsidRPr="00677790">
              <w:t>6</w:t>
            </w:r>
            <w:r>
              <w:t xml:space="preserve"> </w:t>
            </w:r>
            <w:r w:rsidRPr="00677790">
              <w:t>000</w:t>
            </w:r>
          </w:p>
        </w:tc>
        <w:tc>
          <w:tcPr>
            <w:tcW w:w="1120"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FFC6D85" w14:textId="77777777" w:rsidR="002C3380" w:rsidRDefault="002C3380" w:rsidP="00F0702D">
            <w:pPr>
              <w:jc w:val="left"/>
              <w:rPr>
                <w:rFonts w:cs="Arial"/>
                <w:color w:val="000000"/>
                <w:sz w:val="22"/>
                <w:szCs w:val="22"/>
              </w:rPr>
            </w:pPr>
            <w:r>
              <w:rPr>
                <w:rFonts w:cs="Arial"/>
                <w:color w:val="000000"/>
                <w:sz w:val="22"/>
                <w:szCs w:val="22"/>
              </w:rPr>
              <w:t>.</w:t>
            </w:r>
          </w:p>
        </w:tc>
        <w:tc>
          <w:tcPr>
            <w:tcW w:w="1120" w:type="pct"/>
            <w:tcBorders>
              <w:top w:val="single" w:sz="4" w:space="0" w:color="FFFFFF"/>
              <w:left w:val="single" w:sz="4" w:space="0" w:color="FFFFFF"/>
              <w:bottom w:val="single" w:sz="4" w:space="0" w:color="FFFFFF"/>
              <w:right w:val="nil"/>
            </w:tcBorders>
            <w:shd w:val="clear" w:color="A6A6A6" w:fill="A6A6A6"/>
            <w:noWrap/>
            <w:vAlign w:val="bottom"/>
            <w:hideMark/>
          </w:tcPr>
          <w:p w14:paraId="72027CCD" w14:textId="77777777" w:rsidR="002C3380" w:rsidRDefault="002C3380" w:rsidP="00F0702D">
            <w:pPr>
              <w:rPr>
                <w:rFonts w:cs="Arial"/>
                <w:color w:val="000000"/>
                <w:sz w:val="22"/>
                <w:szCs w:val="22"/>
              </w:rPr>
            </w:pPr>
            <w:r>
              <w:rPr>
                <w:rFonts w:cs="Arial"/>
                <w:color w:val="000000"/>
                <w:sz w:val="22"/>
                <w:szCs w:val="22"/>
              </w:rPr>
              <w:t>.</w:t>
            </w:r>
          </w:p>
        </w:tc>
      </w:tr>
      <w:tr w:rsidR="002C3380" w14:paraId="661C0137" w14:textId="77777777" w:rsidTr="00F0702D">
        <w:trPr>
          <w:trHeight w:val="276"/>
        </w:trPr>
        <w:tc>
          <w:tcPr>
            <w:tcW w:w="455" w:type="pct"/>
            <w:tcBorders>
              <w:top w:val="single" w:sz="4" w:space="0" w:color="FFFFFF"/>
              <w:left w:val="nil"/>
              <w:bottom w:val="single" w:sz="4" w:space="0" w:color="FFFFFF"/>
              <w:right w:val="single" w:sz="4" w:space="0" w:color="FFFFFF"/>
            </w:tcBorders>
            <w:shd w:val="clear" w:color="D9D9D9" w:fill="D9D9D9"/>
            <w:noWrap/>
            <w:vAlign w:val="center"/>
            <w:hideMark/>
          </w:tcPr>
          <w:p w14:paraId="53C3FF02" w14:textId="77777777" w:rsidR="002C3380" w:rsidRDefault="002C3380" w:rsidP="00F0702D">
            <w:pPr>
              <w:jc w:val="center"/>
              <w:rPr>
                <w:rFonts w:cs="Arial"/>
                <w:color w:val="000000"/>
                <w:sz w:val="22"/>
                <w:szCs w:val="22"/>
              </w:rPr>
            </w:pPr>
            <w:r>
              <w:rPr>
                <w:rFonts w:cs="Arial"/>
                <w:color w:val="000000"/>
                <w:sz w:val="22"/>
                <w:szCs w:val="22"/>
              </w:rPr>
              <w:t>03</w:t>
            </w:r>
          </w:p>
        </w:tc>
        <w:tc>
          <w:tcPr>
            <w:tcW w:w="1559"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211ADC13" w14:textId="77777777" w:rsidR="002C3380" w:rsidRPr="00F47D81" w:rsidRDefault="002C3380" w:rsidP="00F0702D">
            <w:pPr>
              <w:rPr>
                <w:rFonts w:cs="Arial"/>
                <w:color w:val="000000"/>
                <w:sz w:val="22"/>
                <w:szCs w:val="22"/>
                <w:highlight w:val="magenta"/>
              </w:rPr>
            </w:pPr>
            <w:r w:rsidRPr="00CF4AF4">
              <w:t xml:space="preserve">Supporting the preparation and remote integration phases, including participation </w:t>
            </w:r>
            <w:r>
              <w:t>in</w:t>
            </w:r>
            <w:r w:rsidRPr="00CF4AF4">
              <w:t xml:space="preserve"> regular </w:t>
            </w:r>
            <w:r>
              <w:t>conference calls</w:t>
            </w:r>
            <w:r w:rsidRPr="00CF4AF4">
              <w:t>;</w:t>
            </w:r>
          </w:p>
        </w:tc>
        <w:tc>
          <w:tcPr>
            <w:tcW w:w="745"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1E799168" w14:textId="77777777" w:rsidR="002C3380" w:rsidRPr="00F47D81" w:rsidRDefault="002C3380" w:rsidP="00F0702D">
            <w:pPr>
              <w:jc w:val="center"/>
              <w:rPr>
                <w:rFonts w:cs="Arial"/>
                <w:color w:val="000000"/>
                <w:sz w:val="22"/>
                <w:szCs w:val="22"/>
                <w:highlight w:val="magenta"/>
              </w:rPr>
            </w:pPr>
            <w:r w:rsidRPr="00677790">
              <w:t>3</w:t>
            </w:r>
            <w:r>
              <w:t xml:space="preserve"> </w:t>
            </w:r>
            <w:r w:rsidRPr="00677790">
              <w:t>000</w:t>
            </w:r>
          </w:p>
        </w:tc>
        <w:tc>
          <w:tcPr>
            <w:tcW w:w="1120"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8CC07B7" w14:textId="77777777" w:rsidR="002C3380" w:rsidRDefault="002C3380" w:rsidP="00F0702D">
            <w:pPr>
              <w:jc w:val="left"/>
              <w:rPr>
                <w:rFonts w:cs="Arial"/>
                <w:color w:val="000000"/>
                <w:sz w:val="22"/>
                <w:szCs w:val="22"/>
              </w:rPr>
            </w:pPr>
            <w:r>
              <w:rPr>
                <w:rFonts w:cs="Arial"/>
                <w:color w:val="000000"/>
                <w:sz w:val="22"/>
                <w:szCs w:val="22"/>
              </w:rPr>
              <w:t>.</w:t>
            </w:r>
          </w:p>
        </w:tc>
        <w:tc>
          <w:tcPr>
            <w:tcW w:w="1120" w:type="pct"/>
            <w:tcBorders>
              <w:top w:val="single" w:sz="4" w:space="0" w:color="FFFFFF"/>
              <w:left w:val="single" w:sz="4" w:space="0" w:color="FFFFFF"/>
              <w:bottom w:val="single" w:sz="4" w:space="0" w:color="FFFFFF"/>
              <w:right w:val="nil"/>
            </w:tcBorders>
            <w:shd w:val="clear" w:color="D9D9D9" w:fill="D9D9D9"/>
            <w:noWrap/>
            <w:vAlign w:val="bottom"/>
            <w:hideMark/>
          </w:tcPr>
          <w:p w14:paraId="0650D585" w14:textId="77777777" w:rsidR="002C3380" w:rsidRDefault="002C3380" w:rsidP="00F0702D">
            <w:pPr>
              <w:rPr>
                <w:rFonts w:cs="Arial"/>
                <w:color w:val="000000"/>
                <w:sz w:val="22"/>
                <w:szCs w:val="22"/>
              </w:rPr>
            </w:pPr>
            <w:r>
              <w:rPr>
                <w:rFonts w:cs="Arial"/>
                <w:color w:val="000000"/>
                <w:sz w:val="22"/>
                <w:szCs w:val="22"/>
              </w:rPr>
              <w:t>.</w:t>
            </w:r>
          </w:p>
        </w:tc>
      </w:tr>
      <w:tr w:rsidR="002C3380" w14:paraId="05977AE8" w14:textId="77777777" w:rsidTr="00F0702D">
        <w:trPr>
          <w:trHeight w:val="276"/>
        </w:trPr>
        <w:tc>
          <w:tcPr>
            <w:tcW w:w="455" w:type="pct"/>
            <w:tcBorders>
              <w:top w:val="single" w:sz="4" w:space="0" w:color="FFFFFF"/>
              <w:left w:val="nil"/>
              <w:bottom w:val="single" w:sz="4" w:space="0" w:color="FFFFFF"/>
              <w:right w:val="single" w:sz="4" w:space="0" w:color="FFFFFF"/>
            </w:tcBorders>
            <w:shd w:val="clear" w:color="A6A6A6" w:fill="A6A6A6"/>
            <w:noWrap/>
            <w:vAlign w:val="center"/>
            <w:hideMark/>
          </w:tcPr>
          <w:p w14:paraId="5B679A22" w14:textId="77777777" w:rsidR="002C3380" w:rsidRDefault="002C3380" w:rsidP="00F0702D">
            <w:pPr>
              <w:jc w:val="center"/>
              <w:rPr>
                <w:rFonts w:cs="Arial"/>
                <w:color w:val="000000"/>
                <w:sz w:val="22"/>
                <w:szCs w:val="22"/>
              </w:rPr>
            </w:pPr>
            <w:r>
              <w:rPr>
                <w:rFonts w:cs="Arial"/>
                <w:color w:val="000000"/>
                <w:sz w:val="22"/>
                <w:szCs w:val="22"/>
              </w:rPr>
              <w:t>04</w:t>
            </w:r>
          </w:p>
        </w:tc>
        <w:tc>
          <w:tcPr>
            <w:tcW w:w="1559"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3090ED8F" w14:textId="77777777" w:rsidR="002C3380" w:rsidRPr="00F47D81" w:rsidRDefault="002C3380" w:rsidP="00F0702D">
            <w:pPr>
              <w:rPr>
                <w:rFonts w:cs="Arial"/>
                <w:color w:val="000000"/>
                <w:sz w:val="22"/>
                <w:szCs w:val="22"/>
                <w:highlight w:val="magenta"/>
              </w:rPr>
            </w:pPr>
            <w:r>
              <w:t>Support for participants with portal updates and issues.</w:t>
            </w:r>
          </w:p>
        </w:tc>
        <w:tc>
          <w:tcPr>
            <w:tcW w:w="745"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42F64D4F" w14:textId="77777777" w:rsidR="002C3380" w:rsidRPr="00F47D81" w:rsidRDefault="002C3380" w:rsidP="00F0702D">
            <w:pPr>
              <w:jc w:val="center"/>
              <w:rPr>
                <w:rFonts w:cs="Arial"/>
                <w:color w:val="000000"/>
                <w:sz w:val="22"/>
                <w:szCs w:val="22"/>
                <w:highlight w:val="magenta"/>
              </w:rPr>
            </w:pPr>
            <w:r w:rsidRPr="00677790">
              <w:t>1</w:t>
            </w:r>
            <w:r>
              <w:t xml:space="preserve"> </w:t>
            </w:r>
            <w:r w:rsidRPr="00677790">
              <w:t>000</w:t>
            </w:r>
          </w:p>
        </w:tc>
        <w:tc>
          <w:tcPr>
            <w:tcW w:w="1120"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E0098AD" w14:textId="77777777" w:rsidR="002C3380" w:rsidRDefault="002C3380" w:rsidP="00F0702D">
            <w:pPr>
              <w:jc w:val="left"/>
              <w:rPr>
                <w:rFonts w:cs="Arial"/>
                <w:color w:val="000000"/>
                <w:sz w:val="22"/>
                <w:szCs w:val="22"/>
              </w:rPr>
            </w:pPr>
            <w:r>
              <w:rPr>
                <w:rFonts w:cs="Arial"/>
                <w:color w:val="000000"/>
                <w:sz w:val="22"/>
                <w:szCs w:val="22"/>
              </w:rPr>
              <w:t>.</w:t>
            </w:r>
          </w:p>
        </w:tc>
        <w:tc>
          <w:tcPr>
            <w:tcW w:w="1120" w:type="pct"/>
            <w:tcBorders>
              <w:top w:val="single" w:sz="4" w:space="0" w:color="FFFFFF"/>
              <w:left w:val="single" w:sz="4" w:space="0" w:color="FFFFFF"/>
              <w:bottom w:val="single" w:sz="4" w:space="0" w:color="FFFFFF"/>
              <w:right w:val="nil"/>
            </w:tcBorders>
            <w:shd w:val="clear" w:color="A6A6A6" w:fill="A6A6A6"/>
            <w:noWrap/>
            <w:vAlign w:val="bottom"/>
            <w:hideMark/>
          </w:tcPr>
          <w:p w14:paraId="77EE21E6" w14:textId="77777777" w:rsidR="002C3380" w:rsidRDefault="002C3380" w:rsidP="00F0702D">
            <w:pPr>
              <w:rPr>
                <w:rFonts w:cs="Arial"/>
                <w:color w:val="000000"/>
                <w:sz w:val="22"/>
                <w:szCs w:val="22"/>
              </w:rPr>
            </w:pPr>
            <w:r>
              <w:rPr>
                <w:rFonts w:cs="Arial"/>
                <w:color w:val="000000"/>
                <w:sz w:val="22"/>
                <w:szCs w:val="22"/>
              </w:rPr>
              <w:t>.</w:t>
            </w:r>
          </w:p>
        </w:tc>
      </w:tr>
      <w:tr w:rsidR="002C3380" w14:paraId="3C50DED7" w14:textId="77777777" w:rsidTr="00F0702D">
        <w:trPr>
          <w:trHeight w:val="276"/>
        </w:trPr>
        <w:tc>
          <w:tcPr>
            <w:tcW w:w="455" w:type="pct"/>
            <w:tcBorders>
              <w:top w:val="single" w:sz="4" w:space="0" w:color="FFFFFF"/>
              <w:left w:val="nil"/>
              <w:bottom w:val="single" w:sz="4" w:space="0" w:color="FFFFFF"/>
              <w:right w:val="single" w:sz="4" w:space="0" w:color="FFFFFF"/>
            </w:tcBorders>
            <w:shd w:val="clear" w:color="D9D9D9" w:fill="D9D9D9"/>
            <w:noWrap/>
            <w:vAlign w:val="center"/>
            <w:hideMark/>
          </w:tcPr>
          <w:p w14:paraId="1F52BD9F" w14:textId="77777777" w:rsidR="002C3380" w:rsidRDefault="002C3380" w:rsidP="00F0702D">
            <w:pPr>
              <w:jc w:val="center"/>
              <w:rPr>
                <w:rFonts w:cs="Arial"/>
                <w:color w:val="000000"/>
                <w:sz w:val="22"/>
                <w:szCs w:val="22"/>
              </w:rPr>
            </w:pPr>
            <w:r>
              <w:rPr>
                <w:rFonts w:cs="Arial"/>
                <w:color w:val="000000"/>
                <w:sz w:val="22"/>
                <w:szCs w:val="22"/>
              </w:rPr>
              <w:t>05</w:t>
            </w:r>
          </w:p>
        </w:tc>
        <w:tc>
          <w:tcPr>
            <w:tcW w:w="1559"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44413E19" w14:textId="77777777" w:rsidR="002C3380" w:rsidRPr="00F47D81" w:rsidRDefault="002C3380" w:rsidP="00F0702D">
            <w:pPr>
              <w:rPr>
                <w:rFonts w:cs="Arial"/>
                <w:color w:val="000000"/>
                <w:sz w:val="22"/>
                <w:szCs w:val="22"/>
                <w:highlight w:val="magenta"/>
              </w:rPr>
            </w:pPr>
            <w:r w:rsidRPr="008F1FE4">
              <w:t xml:space="preserve">Answering participants’ questions </w:t>
            </w:r>
            <w:r>
              <w:t xml:space="preserve">on the testing and on the </w:t>
            </w:r>
            <w:r w:rsidRPr="008F1FE4">
              <w:t>specifications;</w:t>
            </w:r>
          </w:p>
        </w:tc>
        <w:tc>
          <w:tcPr>
            <w:tcW w:w="745"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15F82DE9" w14:textId="77777777" w:rsidR="002C3380" w:rsidRPr="00F47D81" w:rsidRDefault="002C3380" w:rsidP="00F0702D">
            <w:pPr>
              <w:jc w:val="center"/>
              <w:rPr>
                <w:rFonts w:cs="Arial"/>
                <w:color w:val="000000"/>
                <w:sz w:val="22"/>
                <w:szCs w:val="22"/>
                <w:highlight w:val="magenta"/>
              </w:rPr>
            </w:pPr>
            <w:r w:rsidRPr="00677790">
              <w:t>9</w:t>
            </w:r>
            <w:r>
              <w:t xml:space="preserve"> </w:t>
            </w:r>
            <w:r w:rsidRPr="00677790">
              <w:t>000</w:t>
            </w:r>
          </w:p>
        </w:tc>
        <w:tc>
          <w:tcPr>
            <w:tcW w:w="1120"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6D05FB8A" w14:textId="77777777" w:rsidR="002C3380" w:rsidRDefault="002C3380" w:rsidP="00F0702D">
            <w:pPr>
              <w:jc w:val="left"/>
              <w:rPr>
                <w:rFonts w:cs="Arial"/>
                <w:color w:val="000000"/>
                <w:sz w:val="22"/>
                <w:szCs w:val="22"/>
              </w:rPr>
            </w:pPr>
            <w:r>
              <w:rPr>
                <w:rFonts w:cs="Arial"/>
                <w:color w:val="000000"/>
                <w:sz w:val="22"/>
                <w:szCs w:val="22"/>
              </w:rPr>
              <w:t>.</w:t>
            </w:r>
          </w:p>
        </w:tc>
        <w:tc>
          <w:tcPr>
            <w:tcW w:w="1120" w:type="pct"/>
            <w:tcBorders>
              <w:top w:val="single" w:sz="4" w:space="0" w:color="FFFFFF"/>
              <w:left w:val="single" w:sz="4" w:space="0" w:color="FFFFFF"/>
              <w:bottom w:val="single" w:sz="4" w:space="0" w:color="FFFFFF"/>
              <w:right w:val="nil"/>
            </w:tcBorders>
            <w:shd w:val="clear" w:color="D9D9D9" w:fill="D9D9D9"/>
            <w:noWrap/>
            <w:vAlign w:val="bottom"/>
            <w:hideMark/>
          </w:tcPr>
          <w:p w14:paraId="198FCA4E" w14:textId="77777777" w:rsidR="002C3380" w:rsidRDefault="002C3380" w:rsidP="00F0702D">
            <w:pPr>
              <w:rPr>
                <w:rFonts w:cs="Arial"/>
                <w:color w:val="000000"/>
                <w:sz w:val="22"/>
                <w:szCs w:val="22"/>
              </w:rPr>
            </w:pPr>
            <w:r>
              <w:rPr>
                <w:rFonts w:cs="Arial"/>
                <w:color w:val="000000"/>
                <w:sz w:val="22"/>
                <w:szCs w:val="22"/>
              </w:rPr>
              <w:t>.</w:t>
            </w:r>
          </w:p>
        </w:tc>
      </w:tr>
      <w:tr w:rsidR="002C3380" w14:paraId="4A920D25" w14:textId="77777777" w:rsidTr="00F0702D">
        <w:trPr>
          <w:trHeight w:val="276"/>
        </w:trPr>
        <w:tc>
          <w:tcPr>
            <w:tcW w:w="455" w:type="pct"/>
            <w:tcBorders>
              <w:top w:val="single" w:sz="4" w:space="0" w:color="FFFFFF"/>
              <w:left w:val="nil"/>
              <w:bottom w:val="single" w:sz="4" w:space="0" w:color="FFFFFF"/>
              <w:right w:val="single" w:sz="4" w:space="0" w:color="FFFFFF"/>
            </w:tcBorders>
            <w:shd w:val="clear" w:color="D9D9D9" w:fill="D9D9D9"/>
            <w:noWrap/>
            <w:vAlign w:val="center"/>
          </w:tcPr>
          <w:p w14:paraId="0581A30B" w14:textId="77777777" w:rsidR="002C3380" w:rsidRDefault="002C3380" w:rsidP="00F0702D">
            <w:pPr>
              <w:jc w:val="center"/>
              <w:rPr>
                <w:rFonts w:cs="Arial"/>
                <w:color w:val="000000"/>
                <w:sz w:val="22"/>
                <w:szCs w:val="22"/>
              </w:rPr>
            </w:pPr>
            <w:r>
              <w:rPr>
                <w:rFonts w:cs="Arial"/>
                <w:color w:val="000000"/>
                <w:sz w:val="22"/>
                <w:szCs w:val="22"/>
              </w:rPr>
              <w:t>06</w:t>
            </w:r>
          </w:p>
        </w:tc>
        <w:tc>
          <w:tcPr>
            <w:tcW w:w="1559" w:type="pct"/>
            <w:tcBorders>
              <w:top w:val="single" w:sz="4" w:space="0" w:color="FFFFFF"/>
              <w:left w:val="single" w:sz="4" w:space="0" w:color="FFFFFF"/>
              <w:bottom w:val="single" w:sz="4" w:space="0" w:color="FFFFFF"/>
              <w:right w:val="single" w:sz="4" w:space="0" w:color="FFFFFF"/>
            </w:tcBorders>
            <w:shd w:val="clear" w:color="D9D9D9" w:fill="D9D9D9"/>
            <w:noWrap/>
            <w:vAlign w:val="center"/>
          </w:tcPr>
          <w:p w14:paraId="595894AB" w14:textId="77777777" w:rsidR="002C3380" w:rsidRPr="00F47D81" w:rsidRDefault="002C3380" w:rsidP="00F0702D">
            <w:pPr>
              <w:rPr>
                <w:rFonts w:cs="Arial"/>
                <w:color w:val="000000"/>
                <w:sz w:val="22"/>
                <w:szCs w:val="22"/>
                <w:highlight w:val="magenta"/>
              </w:rPr>
            </w:pPr>
            <w:r>
              <w:t>Assisting with the consolidation and formatting of the test results and reported issues to produce the Plugtests Report.</w:t>
            </w:r>
          </w:p>
        </w:tc>
        <w:tc>
          <w:tcPr>
            <w:tcW w:w="745" w:type="pct"/>
            <w:tcBorders>
              <w:top w:val="single" w:sz="4" w:space="0" w:color="FFFFFF"/>
              <w:left w:val="single" w:sz="4" w:space="0" w:color="FFFFFF"/>
              <w:bottom w:val="single" w:sz="4" w:space="0" w:color="FFFFFF"/>
              <w:right w:val="single" w:sz="4" w:space="0" w:color="FFFFFF"/>
            </w:tcBorders>
            <w:shd w:val="clear" w:color="D9D9D9" w:fill="D9D9D9"/>
            <w:noWrap/>
            <w:vAlign w:val="center"/>
          </w:tcPr>
          <w:p w14:paraId="364C3C63" w14:textId="77777777" w:rsidR="002C3380" w:rsidRPr="00F47D81" w:rsidRDefault="002C3380" w:rsidP="00F0702D">
            <w:pPr>
              <w:jc w:val="center"/>
              <w:rPr>
                <w:rFonts w:cs="Arial"/>
                <w:color w:val="000000"/>
                <w:sz w:val="22"/>
                <w:szCs w:val="22"/>
                <w:highlight w:val="magenta"/>
              </w:rPr>
            </w:pPr>
            <w:r w:rsidRPr="00677790">
              <w:t>3</w:t>
            </w:r>
            <w:r>
              <w:t xml:space="preserve"> </w:t>
            </w:r>
            <w:r w:rsidRPr="00677790">
              <w:t>900</w:t>
            </w:r>
          </w:p>
        </w:tc>
        <w:tc>
          <w:tcPr>
            <w:tcW w:w="1120" w:type="pct"/>
            <w:tcBorders>
              <w:top w:val="single" w:sz="4" w:space="0" w:color="FFFFFF"/>
              <w:left w:val="single" w:sz="4" w:space="0" w:color="FFFFFF"/>
              <w:bottom w:val="single" w:sz="4" w:space="0" w:color="FFFFFF"/>
              <w:right w:val="single" w:sz="4" w:space="0" w:color="FFFFFF"/>
            </w:tcBorders>
            <w:shd w:val="clear" w:color="D9D9D9" w:fill="D9D9D9"/>
            <w:noWrap/>
            <w:vAlign w:val="bottom"/>
          </w:tcPr>
          <w:p w14:paraId="25B57AC2" w14:textId="77777777" w:rsidR="002C3380" w:rsidRDefault="002C3380" w:rsidP="00F0702D">
            <w:pPr>
              <w:jc w:val="left"/>
              <w:rPr>
                <w:rFonts w:cs="Arial"/>
                <w:color w:val="000000"/>
                <w:sz w:val="22"/>
                <w:szCs w:val="22"/>
              </w:rPr>
            </w:pPr>
          </w:p>
        </w:tc>
        <w:tc>
          <w:tcPr>
            <w:tcW w:w="1120" w:type="pct"/>
            <w:tcBorders>
              <w:top w:val="single" w:sz="4" w:space="0" w:color="FFFFFF"/>
              <w:left w:val="single" w:sz="4" w:space="0" w:color="FFFFFF"/>
              <w:bottom w:val="single" w:sz="4" w:space="0" w:color="FFFFFF"/>
              <w:right w:val="nil"/>
            </w:tcBorders>
            <w:shd w:val="clear" w:color="D9D9D9" w:fill="D9D9D9"/>
            <w:noWrap/>
            <w:vAlign w:val="bottom"/>
          </w:tcPr>
          <w:p w14:paraId="3E332152" w14:textId="77777777" w:rsidR="002C3380" w:rsidRDefault="002C3380" w:rsidP="00F0702D">
            <w:pPr>
              <w:rPr>
                <w:rFonts w:cs="Arial"/>
                <w:color w:val="000000"/>
                <w:sz w:val="22"/>
                <w:szCs w:val="22"/>
              </w:rPr>
            </w:pPr>
          </w:p>
        </w:tc>
      </w:tr>
      <w:tr w:rsidR="002C3380" w14:paraId="3D2C7262" w14:textId="77777777" w:rsidTr="00F0702D">
        <w:trPr>
          <w:trHeight w:val="276"/>
        </w:trPr>
        <w:tc>
          <w:tcPr>
            <w:tcW w:w="2015" w:type="pct"/>
            <w:gridSpan w:val="2"/>
            <w:tcBorders>
              <w:top w:val="single" w:sz="4" w:space="0" w:color="FFFFFF"/>
              <w:left w:val="nil"/>
              <w:bottom w:val="nil"/>
              <w:right w:val="single" w:sz="4" w:space="0" w:color="FFFFFF"/>
            </w:tcBorders>
            <w:shd w:val="clear" w:color="D9D9D9" w:fill="D9D9D9"/>
            <w:noWrap/>
            <w:vAlign w:val="center"/>
          </w:tcPr>
          <w:p w14:paraId="600F33C9" w14:textId="77777777" w:rsidR="002C3380" w:rsidRPr="00F47D81" w:rsidRDefault="002C3380" w:rsidP="00F0702D">
            <w:pPr>
              <w:jc w:val="center"/>
              <w:rPr>
                <w:rFonts w:cs="Arial"/>
                <w:b/>
                <w:bCs/>
                <w:color w:val="000000"/>
                <w:sz w:val="22"/>
                <w:szCs w:val="22"/>
              </w:rPr>
            </w:pPr>
            <w:r w:rsidRPr="00F47D81">
              <w:rPr>
                <w:rFonts w:cs="Arial"/>
                <w:b/>
                <w:bCs/>
                <w:color w:val="000000"/>
                <w:sz w:val="22"/>
                <w:szCs w:val="22"/>
              </w:rPr>
              <w:t>TOTAL</w:t>
            </w:r>
          </w:p>
        </w:tc>
        <w:tc>
          <w:tcPr>
            <w:tcW w:w="745" w:type="pct"/>
            <w:tcBorders>
              <w:top w:val="single" w:sz="4" w:space="0" w:color="FFFFFF"/>
              <w:left w:val="single" w:sz="4" w:space="0" w:color="FFFFFF"/>
              <w:bottom w:val="nil"/>
              <w:right w:val="single" w:sz="4" w:space="0" w:color="FFFFFF"/>
            </w:tcBorders>
            <w:shd w:val="clear" w:color="D9D9D9" w:fill="D9D9D9"/>
            <w:noWrap/>
            <w:vAlign w:val="center"/>
          </w:tcPr>
          <w:p w14:paraId="42427CB6" w14:textId="77777777" w:rsidR="002C3380" w:rsidRPr="00F47D81" w:rsidRDefault="002C3380" w:rsidP="00F0702D">
            <w:pPr>
              <w:jc w:val="center"/>
              <w:rPr>
                <w:rFonts w:cs="Arial"/>
                <w:b/>
                <w:bCs/>
                <w:color w:val="000000"/>
                <w:sz w:val="22"/>
                <w:szCs w:val="22"/>
              </w:rPr>
            </w:pPr>
            <w:r>
              <w:rPr>
                <w:rFonts w:cs="Arial"/>
                <w:b/>
                <w:bCs/>
                <w:color w:val="000000"/>
                <w:sz w:val="22"/>
                <w:szCs w:val="22"/>
              </w:rPr>
              <w:t>40 000</w:t>
            </w:r>
          </w:p>
        </w:tc>
        <w:tc>
          <w:tcPr>
            <w:tcW w:w="1120" w:type="pct"/>
            <w:tcBorders>
              <w:top w:val="single" w:sz="4" w:space="0" w:color="FFFFFF"/>
              <w:left w:val="single" w:sz="4" w:space="0" w:color="FFFFFF"/>
              <w:bottom w:val="nil"/>
              <w:right w:val="single" w:sz="4" w:space="0" w:color="FFFFFF"/>
            </w:tcBorders>
            <w:shd w:val="clear" w:color="D9D9D9" w:fill="D9D9D9"/>
            <w:noWrap/>
            <w:vAlign w:val="center"/>
          </w:tcPr>
          <w:p w14:paraId="0BB73207" w14:textId="77777777" w:rsidR="002C3380" w:rsidRDefault="002C3380" w:rsidP="00F0702D">
            <w:pPr>
              <w:jc w:val="left"/>
              <w:rPr>
                <w:rFonts w:cs="Arial"/>
                <w:color w:val="000000"/>
                <w:sz w:val="22"/>
                <w:szCs w:val="22"/>
              </w:rPr>
            </w:pPr>
          </w:p>
        </w:tc>
        <w:tc>
          <w:tcPr>
            <w:tcW w:w="1120" w:type="pct"/>
            <w:tcBorders>
              <w:top w:val="single" w:sz="4" w:space="0" w:color="FFFFFF"/>
              <w:left w:val="single" w:sz="4" w:space="0" w:color="FFFFFF"/>
              <w:bottom w:val="nil"/>
              <w:right w:val="nil"/>
            </w:tcBorders>
            <w:shd w:val="clear" w:color="D9D9D9" w:fill="D9D9D9"/>
            <w:noWrap/>
            <w:vAlign w:val="bottom"/>
          </w:tcPr>
          <w:p w14:paraId="0E06FD34" w14:textId="77777777" w:rsidR="002C3380" w:rsidRDefault="002C3380" w:rsidP="00F0702D">
            <w:pPr>
              <w:rPr>
                <w:rFonts w:cs="Arial"/>
                <w:color w:val="000000"/>
                <w:sz w:val="22"/>
                <w:szCs w:val="22"/>
              </w:rPr>
            </w:pPr>
          </w:p>
        </w:tc>
      </w:tr>
    </w:tbl>
    <w:p w14:paraId="6D2CDFCF" w14:textId="77777777" w:rsidR="002C3380" w:rsidRDefault="002C3380" w:rsidP="002C3380"/>
    <w:p w14:paraId="6D92E99B" w14:textId="77777777" w:rsidR="002C3380" w:rsidRPr="00A37705" w:rsidRDefault="002C3380" w:rsidP="002C3380">
      <w:r>
        <w:rPr>
          <w:b/>
        </w:rPr>
        <w:t>Amount in Euro (mandatory)</w:t>
      </w:r>
      <w:r>
        <w:t>: I</w:t>
      </w:r>
      <w:r w:rsidRPr="00A37705">
        <w:t xml:space="preserve">ndicate the </w:t>
      </w:r>
      <w:r>
        <w:t>price offered for your contribution to the task(s)</w:t>
      </w:r>
    </w:p>
    <w:p w14:paraId="3818BE3E" w14:textId="77777777" w:rsidR="002C3380" w:rsidRDefault="002C3380" w:rsidP="002C3380">
      <w:r w:rsidRPr="003B2E5C">
        <w:rPr>
          <w:b/>
        </w:rPr>
        <w:t>% of whole task</w:t>
      </w:r>
      <w:r>
        <w:rPr>
          <w:b/>
        </w:rPr>
        <w:t xml:space="preserve"> (mandatory)</w:t>
      </w:r>
      <w:r>
        <w:t>:  Indicate to which percentage of the execution of the whole task your offer corresponds</w:t>
      </w:r>
    </w:p>
    <w:p w14:paraId="28472FC2" w14:textId="77777777" w:rsidR="002C3380" w:rsidRDefault="002C3380" w:rsidP="002C3380">
      <w:r>
        <w:t>P</w:t>
      </w:r>
      <w:r w:rsidRPr="0055626C">
        <w:t>rovide a description of the proposed approach, competences, reference to related activities</w:t>
      </w:r>
      <w:r>
        <w:t>:</w:t>
      </w:r>
    </w:p>
    <w:p w14:paraId="4DFFFA25" w14:textId="77777777" w:rsidR="002C3380" w:rsidRPr="00E06E7E" w:rsidRDefault="002C3380" w:rsidP="002C3380">
      <w:pPr>
        <w:pStyle w:val="ListParagraph"/>
        <w:numPr>
          <w:ilvl w:val="0"/>
          <w:numId w:val="13"/>
        </w:numPr>
        <w:tabs>
          <w:tab w:val="left" w:pos="567"/>
          <w:tab w:val="left" w:pos="1418"/>
          <w:tab w:val="left" w:pos="4678"/>
          <w:tab w:val="left" w:pos="5954"/>
          <w:tab w:val="left" w:pos="7088"/>
        </w:tabs>
        <w:overflowPunct w:val="0"/>
        <w:autoSpaceDE w:val="0"/>
        <w:autoSpaceDN w:val="0"/>
        <w:adjustRightInd w:val="0"/>
        <w:jc w:val="both"/>
        <w:textAlignment w:val="baseline"/>
      </w:pPr>
      <w:r>
        <w:t xml:space="preserve">Explain which part of the task is corresponding to the requested percentage that </w:t>
      </w:r>
      <w:r w:rsidRPr="00E06E7E">
        <w:t xml:space="preserve">your </w:t>
      </w:r>
      <w:r w:rsidRPr="0055626C">
        <w:t>Company/Organi</w:t>
      </w:r>
      <w:r>
        <w:t>s</w:t>
      </w:r>
      <w:r w:rsidRPr="0055626C">
        <w:t xml:space="preserve">ation </w:t>
      </w:r>
      <w:r w:rsidRPr="00E06E7E">
        <w:t xml:space="preserve">will </w:t>
      </w:r>
      <w:r>
        <w:t>handle,</w:t>
      </w:r>
    </w:p>
    <w:p w14:paraId="702C4105" w14:textId="77777777" w:rsidR="002C3380" w:rsidRDefault="002C3380" w:rsidP="002C3380">
      <w:pPr>
        <w:pStyle w:val="ListParagraph"/>
        <w:numPr>
          <w:ilvl w:val="0"/>
          <w:numId w:val="13"/>
        </w:numPr>
        <w:tabs>
          <w:tab w:val="left" w:pos="567"/>
          <w:tab w:val="left" w:pos="1418"/>
          <w:tab w:val="left" w:pos="4678"/>
          <w:tab w:val="left" w:pos="5954"/>
          <w:tab w:val="left" w:pos="7088"/>
        </w:tabs>
        <w:overflowPunct w:val="0"/>
        <w:autoSpaceDE w:val="0"/>
        <w:autoSpaceDN w:val="0"/>
        <w:adjustRightInd w:val="0"/>
        <w:jc w:val="both"/>
        <w:textAlignment w:val="baseline"/>
      </w:pPr>
      <w:r w:rsidRPr="00E06E7E">
        <w:t xml:space="preserve">Explain the scope that your </w:t>
      </w:r>
      <w:r w:rsidRPr="0055626C">
        <w:t>Company/Organi</w:t>
      </w:r>
      <w:r>
        <w:t>s</w:t>
      </w:r>
      <w:r w:rsidRPr="0055626C">
        <w:t xml:space="preserve">ation </w:t>
      </w:r>
      <w:r w:rsidRPr="00E06E7E">
        <w:t>will cover</w:t>
      </w:r>
      <w:r>
        <w:t>,</w:t>
      </w:r>
    </w:p>
    <w:p w14:paraId="6CC74603" w14:textId="77777777" w:rsidR="002C3380" w:rsidRDefault="002C3380" w:rsidP="002C3380">
      <w:pPr>
        <w:pStyle w:val="ListParagraph"/>
        <w:numPr>
          <w:ilvl w:val="0"/>
          <w:numId w:val="13"/>
        </w:numPr>
        <w:tabs>
          <w:tab w:val="left" w:pos="567"/>
          <w:tab w:val="left" w:pos="1418"/>
          <w:tab w:val="left" w:pos="4678"/>
          <w:tab w:val="left" w:pos="5954"/>
          <w:tab w:val="left" w:pos="7088"/>
        </w:tabs>
        <w:overflowPunct w:val="0"/>
        <w:autoSpaceDE w:val="0"/>
        <w:autoSpaceDN w:val="0"/>
        <w:adjustRightInd w:val="0"/>
        <w:jc w:val="both"/>
        <w:textAlignment w:val="baseline"/>
      </w:pPr>
      <w:r w:rsidRPr="00E06E7E">
        <w:t>Explain your approach to the management of the quality and,</w:t>
      </w:r>
    </w:p>
    <w:p w14:paraId="33D5E231" w14:textId="77777777" w:rsidR="002C3380" w:rsidRDefault="002C3380" w:rsidP="002C3380">
      <w:pPr>
        <w:pStyle w:val="ListParagraph"/>
        <w:numPr>
          <w:ilvl w:val="0"/>
          <w:numId w:val="13"/>
        </w:numPr>
        <w:tabs>
          <w:tab w:val="left" w:pos="567"/>
          <w:tab w:val="left" w:pos="1418"/>
          <w:tab w:val="left" w:pos="4678"/>
          <w:tab w:val="left" w:pos="5954"/>
          <w:tab w:val="left" w:pos="7088"/>
        </w:tabs>
        <w:overflowPunct w:val="0"/>
        <w:autoSpaceDE w:val="0"/>
        <w:autoSpaceDN w:val="0"/>
        <w:adjustRightInd w:val="0"/>
        <w:jc w:val="both"/>
        <w:textAlignment w:val="baseline"/>
      </w:pPr>
      <w:r w:rsidRPr="00E06E7E">
        <w:t>Explain your</w:t>
      </w:r>
      <w:r>
        <w:t xml:space="preserve"> approach to the management of the risks and their mitigation,</w:t>
      </w:r>
    </w:p>
    <w:p w14:paraId="2F534A71" w14:textId="77777777" w:rsidR="002C3380" w:rsidRPr="00E06E7E" w:rsidRDefault="002C3380" w:rsidP="002C3380">
      <w:pPr>
        <w:pStyle w:val="ListParagraph"/>
        <w:numPr>
          <w:ilvl w:val="0"/>
          <w:numId w:val="13"/>
        </w:numPr>
        <w:tabs>
          <w:tab w:val="left" w:pos="567"/>
          <w:tab w:val="left" w:pos="1418"/>
          <w:tab w:val="left" w:pos="4678"/>
          <w:tab w:val="left" w:pos="5954"/>
          <w:tab w:val="left" w:pos="7088"/>
        </w:tabs>
        <w:overflowPunct w:val="0"/>
        <w:autoSpaceDE w:val="0"/>
        <w:autoSpaceDN w:val="0"/>
        <w:adjustRightInd w:val="0"/>
        <w:jc w:val="both"/>
        <w:textAlignment w:val="baseline"/>
      </w:pPr>
      <w:r>
        <w:t>Describe and justify the proposed costs to achieve this project objectives.</w:t>
      </w:r>
    </w:p>
    <w:p w14:paraId="295BA652" w14:textId="77777777" w:rsidR="002C3380" w:rsidRDefault="002C3380" w:rsidP="002C3380"/>
    <w:p w14:paraId="3C086664" w14:textId="77777777" w:rsidR="002C3380" w:rsidRDefault="002C3380" w:rsidP="002C3380">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r>
        <w:br w:type="page"/>
      </w:r>
      <w:r>
        <w:lastRenderedPageBreak/>
        <w:t>Annex II</w:t>
      </w:r>
      <w:r>
        <w:tab/>
        <w:t xml:space="preserve"> Terms and Conditions</w:t>
      </w:r>
      <w:r>
        <w:br/>
      </w:r>
      <w:r w:rsidRPr="00624000">
        <w:t>CfE –</w:t>
      </w:r>
      <w:r>
        <w:t xml:space="preserve"> SPLU 196 (TC ESI)</w:t>
      </w:r>
      <w:r w:rsidRPr="00624000">
        <w:t xml:space="preserve"> Deadline:</w:t>
      </w:r>
      <w:r>
        <w:t xml:space="preserve"> 2025-10-23</w:t>
      </w:r>
    </w:p>
    <w:p w14:paraId="294CD290" w14:textId="77777777" w:rsidR="002C3380" w:rsidRPr="000A1537" w:rsidRDefault="002C3380" w:rsidP="002C3380">
      <w:pPr>
        <w:rPr>
          <w:b/>
          <w:sz w:val="24"/>
          <w:szCs w:val="24"/>
        </w:rPr>
      </w:pPr>
      <w:r>
        <w:rPr>
          <w:b/>
          <w:sz w:val="24"/>
          <w:szCs w:val="24"/>
        </w:rPr>
        <w:t>2</w:t>
      </w:r>
      <w:r w:rsidRPr="000A1537">
        <w:rPr>
          <w:b/>
          <w:sz w:val="24"/>
          <w:szCs w:val="24"/>
        </w:rPr>
        <w:t>.1</w:t>
      </w:r>
      <w:r w:rsidRPr="000A1537">
        <w:rPr>
          <w:b/>
          <w:sz w:val="24"/>
          <w:szCs w:val="24"/>
        </w:rPr>
        <w:tab/>
        <w:t>Submission of Proposals</w:t>
      </w:r>
    </w:p>
    <w:p w14:paraId="033695B0" w14:textId="77777777" w:rsidR="002C3380" w:rsidRDefault="002C3380" w:rsidP="002C3380"/>
    <w:p w14:paraId="60193D54" w14:textId="77777777" w:rsidR="002C3380" w:rsidRDefault="002C3380" w:rsidP="002C3380">
      <w:r>
        <w:t xml:space="preserve">All proposals in response to this CfE shall be submitted </w:t>
      </w:r>
      <w:r w:rsidRPr="00CF4048">
        <w:t>before</w:t>
      </w:r>
      <w:r>
        <w:t xml:space="preserve"> </w:t>
      </w:r>
      <w:r w:rsidRPr="00286039">
        <w:t>the deadline indicated in this</w:t>
      </w:r>
      <w:r>
        <w:rPr>
          <w:b/>
        </w:rPr>
        <w:t xml:space="preserve"> </w:t>
      </w:r>
      <w:r w:rsidRPr="00286039">
        <w:t>Collective</w:t>
      </w:r>
      <w:r>
        <w:t xml:space="preserve"> Letter</w:t>
      </w:r>
      <w:r w:rsidRPr="00286039">
        <w:t xml:space="preserve">, using </w:t>
      </w:r>
      <w:r>
        <w:t xml:space="preserve">exclusively </w:t>
      </w:r>
      <w:r w:rsidRPr="00286039">
        <w:t>the WEB application on the ETSI Portal at the following address:</w:t>
      </w:r>
      <w:r w:rsidRPr="00CF4048">
        <w:t xml:space="preserve"> </w:t>
      </w:r>
      <w:hyperlink r:id="rId11" w:history="1">
        <w:r w:rsidRPr="009A3DF0">
          <w:rPr>
            <w:rStyle w:val="Hyperlink"/>
          </w:rPr>
          <w:t>https://portal.etsi.org/cfe</w:t>
        </w:r>
      </w:hyperlink>
      <w:r w:rsidRPr="00CF4048">
        <w:t>.</w:t>
      </w:r>
    </w:p>
    <w:p w14:paraId="4352A8CB" w14:textId="77777777" w:rsidR="002C3380" w:rsidRDefault="002C3380" w:rsidP="002C3380"/>
    <w:p w14:paraId="55224617" w14:textId="77777777" w:rsidR="002C3380" w:rsidRDefault="002C3380" w:rsidP="002C3380">
      <w:r>
        <w:t>Proposals shall be composed of Curriculum Vitae of the proposed service providers’ personnel and the Annex I of this CfE duly filled-out.</w:t>
      </w:r>
    </w:p>
    <w:p w14:paraId="1EE7D219" w14:textId="77777777" w:rsidR="002C3380" w:rsidRDefault="002C3380" w:rsidP="002C3380">
      <w:r>
        <w:t>Proposals that will be partial or incomplete at the deadline will not be accepted.</w:t>
      </w:r>
      <w:r w:rsidRPr="00286039">
        <w:t xml:space="preserve"> </w:t>
      </w:r>
      <w:r>
        <w:t xml:space="preserve"> </w:t>
      </w:r>
    </w:p>
    <w:p w14:paraId="3E73D895" w14:textId="77777777" w:rsidR="002C3380" w:rsidRDefault="002C3380" w:rsidP="002C3380"/>
    <w:p w14:paraId="7D489B40" w14:textId="77777777" w:rsidR="002C3380" w:rsidRDefault="002C3380" w:rsidP="002C3380">
      <w:r>
        <w:t>The Terms and Conditions in this Annex will apply.</w:t>
      </w:r>
    </w:p>
    <w:p w14:paraId="6578DF42" w14:textId="77777777" w:rsidR="002C3380" w:rsidRDefault="002C3380" w:rsidP="002C3380"/>
    <w:p w14:paraId="6919CE4D" w14:textId="77777777" w:rsidR="002C3380" w:rsidRDefault="002C3380" w:rsidP="002C3380"/>
    <w:p w14:paraId="1E0C4C52" w14:textId="77777777" w:rsidR="002C3380" w:rsidRPr="000A1537" w:rsidRDefault="002C3380" w:rsidP="002C3380">
      <w:pPr>
        <w:rPr>
          <w:b/>
          <w:sz w:val="24"/>
          <w:szCs w:val="24"/>
        </w:rPr>
      </w:pPr>
      <w:r>
        <w:rPr>
          <w:b/>
          <w:sz w:val="24"/>
          <w:szCs w:val="24"/>
        </w:rPr>
        <w:t>2.2</w:t>
      </w:r>
      <w:r>
        <w:rPr>
          <w:b/>
          <w:sz w:val="24"/>
          <w:szCs w:val="24"/>
        </w:rPr>
        <w:tab/>
      </w:r>
      <w:r w:rsidRPr="000A1537">
        <w:rPr>
          <w:b/>
          <w:sz w:val="24"/>
          <w:szCs w:val="24"/>
        </w:rPr>
        <w:t>Modification and Withdrawal of Proposals</w:t>
      </w:r>
    </w:p>
    <w:p w14:paraId="58D8B24A" w14:textId="77777777" w:rsidR="002C3380" w:rsidRDefault="002C3380" w:rsidP="002C3380"/>
    <w:p w14:paraId="0C3CAC2F" w14:textId="77777777" w:rsidR="002C3380" w:rsidRDefault="002C3380" w:rsidP="002C3380">
      <w:r>
        <w:t>Applicants may, without prejudice to themselves, modify or withdraw their proposal by written request, provided that the request is received by ETSI prior to the due date and time, at the address to which their proposal was submitted. The applicant may submit a new proposal provided that such new proposal is received prior to the deadline for responding which is specified in this Collective Letter.</w:t>
      </w:r>
    </w:p>
    <w:p w14:paraId="0EA63EC0" w14:textId="77777777" w:rsidR="002C3380" w:rsidRDefault="002C3380" w:rsidP="002C3380"/>
    <w:p w14:paraId="1AC1FDA8" w14:textId="77777777" w:rsidR="002C3380" w:rsidRDefault="002C3380" w:rsidP="002C3380"/>
    <w:p w14:paraId="1F2CC876" w14:textId="77777777" w:rsidR="002C3380" w:rsidRPr="000A1537" w:rsidRDefault="002C3380" w:rsidP="002C3380">
      <w:pPr>
        <w:rPr>
          <w:b/>
          <w:sz w:val="24"/>
          <w:szCs w:val="24"/>
        </w:rPr>
      </w:pPr>
      <w:bookmarkStart w:id="2" w:name="_Ref434831705"/>
      <w:r>
        <w:rPr>
          <w:b/>
          <w:sz w:val="24"/>
          <w:szCs w:val="24"/>
        </w:rPr>
        <w:t>2.3</w:t>
      </w:r>
      <w:r>
        <w:rPr>
          <w:b/>
          <w:sz w:val="24"/>
          <w:szCs w:val="24"/>
        </w:rPr>
        <w:tab/>
      </w:r>
      <w:r w:rsidRPr="000A1537">
        <w:rPr>
          <w:b/>
          <w:sz w:val="24"/>
          <w:szCs w:val="24"/>
        </w:rPr>
        <w:t xml:space="preserve">Assessment of </w:t>
      </w:r>
      <w:bookmarkEnd w:id="2"/>
      <w:r w:rsidRPr="000A1537">
        <w:rPr>
          <w:b/>
          <w:sz w:val="24"/>
          <w:szCs w:val="24"/>
        </w:rPr>
        <w:t>Proposals</w:t>
      </w:r>
    </w:p>
    <w:p w14:paraId="141313B6" w14:textId="77777777" w:rsidR="002C3380" w:rsidRDefault="002C3380" w:rsidP="002C3380"/>
    <w:p w14:paraId="3AE7F37A" w14:textId="77777777" w:rsidR="002C3380" w:rsidRDefault="002C3380" w:rsidP="002C3380">
      <w:r w:rsidRPr="001D3AE0">
        <w:t xml:space="preserve">The </w:t>
      </w:r>
      <w:r>
        <w:t xml:space="preserve">ETSI </w:t>
      </w:r>
      <w:r w:rsidRPr="001D3AE0">
        <w:t xml:space="preserve">Director-General, in consultation with the </w:t>
      </w:r>
      <w:r>
        <w:t>CTI Director</w:t>
      </w:r>
      <w:r w:rsidRPr="001D3AE0">
        <w:t xml:space="preserve">, is responsible for the selection of the </w:t>
      </w:r>
      <w:r>
        <w:t>service providers</w:t>
      </w:r>
      <w:r w:rsidRPr="001D3AE0">
        <w:t xml:space="preserve"> that will be contracted to perform the</w:t>
      </w:r>
      <w:r>
        <w:t xml:space="preserve"> Project </w:t>
      </w:r>
      <w:r w:rsidRPr="001D3AE0">
        <w:t xml:space="preserve">work. The </w:t>
      </w:r>
      <w:r>
        <w:t xml:space="preserve">ETSI </w:t>
      </w:r>
      <w:r w:rsidRPr="001D3AE0">
        <w:t xml:space="preserve">Director-General and the </w:t>
      </w:r>
      <w:r>
        <w:t>CTI Director</w:t>
      </w:r>
      <w:r w:rsidRPr="001D3AE0">
        <w:t xml:space="preserve"> may be assisted by a Selection Panel to assess the applications received and make the final decision</w:t>
      </w:r>
      <w:r>
        <w:t>.</w:t>
      </w:r>
    </w:p>
    <w:p w14:paraId="6F74584C" w14:textId="77777777" w:rsidR="002C3380" w:rsidRDefault="002C3380" w:rsidP="002C3380"/>
    <w:p w14:paraId="5D6C58AA" w14:textId="77777777" w:rsidR="002C3380" w:rsidRDefault="002C3380" w:rsidP="002C3380">
      <w:r>
        <w:t>As per article 1.10.4 of the ETSI Directives, the Director-General may discard proposals that could be identified as creating potential conflict of interest.</w:t>
      </w:r>
    </w:p>
    <w:p w14:paraId="209251BE" w14:textId="77777777" w:rsidR="002C3380" w:rsidRDefault="002C3380" w:rsidP="002C3380"/>
    <w:p w14:paraId="2856B3A7" w14:textId="77777777" w:rsidR="002C3380" w:rsidRDefault="002C3380" w:rsidP="002C3380">
      <w:r>
        <w:t>The ETSI Secretariat will only communicate to the applicants the result of the selection (accepted or not accepted). Should applicants need more information on the rationale for the selection, they must address a formal request to the ETSI Director-General.</w:t>
      </w:r>
    </w:p>
    <w:p w14:paraId="2136C80A" w14:textId="77777777" w:rsidR="002C3380" w:rsidRDefault="002C3380" w:rsidP="002C3380"/>
    <w:p w14:paraId="4DA4EE37" w14:textId="77777777" w:rsidR="002C3380" w:rsidRPr="00131CE3" w:rsidRDefault="002C3380" w:rsidP="002C3380">
      <w:r w:rsidRPr="00131CE3">
        <w:t>The following evaluation criteria will be applied to all proposals, in order of priority:</w:t>
      </w:r>
    </w:p>
    <w:p w14:paraId="4B5391DE" w14:textId="77777777" w:rsidR="002C3380" w:rsidRPr="00131CE3" w:rsidRDefault="002C3380" w:rsidP="002C3380">
      <w:pPr>
        <w:pStyle w:val="ListParagraph"/>
        <w:numPr>
          <w:ilvl w:val="0"/>
          <w:numId w:val="14"/>
        </w:numPr>
        <w:tabs>
          <w:tab w:val="left" w:pos="567"/>
          <w:tab w:val="left" w:pos="1418"/>
          <w:tab w:val="left" w:pos="4678"/>
          <w:tab w:val="left" w:pos="5954"/>
          <w:tab w:val="left" w:pos="7088"/>
        </w:tabs>
        <w:overflowPunct w:val="0"/>
        <w:autoSpaceDE w:val="0"/>
        <w:autoSpaceDN w:val="0"/>
        <w:adjustRightInd w:val="0"/>
        <w:jc w:val="both"/>
        <w:textAlignment w:val="baseline"/>
      </w:pPr>
      <w:r w:rsidRPr="00131CE3">
        <w:t xml:space="preserve">Evidence that the applicant has the necessary structure and expertise to ensure delivery </w:t>
      </w:r>
    </w:p>
    <w:p w14:paraId="600FBBFA" w14:textId="77777777" w:rsidR="002C3380" w:rsidRPr="00131CE3" w:rsidRDefault="002C3380" w:rsidP="002C3380">
      <w:pPr>
        <w:pStyle w:val="ListParagraph"/>
        <w:numPr>
          <w:ilvl w:val="0"/>
          <w:numId w:val="14"/>
        </w:numPr>
        <w:tabs>
          <w:tab w:val="left" w:pos="567"/>
          <w:tab w:val="left" w:pos="1418"/>
          <w:tab w:val="left" w:pos="4678"/>
          <w:tab w:val="left" w:pos="5954"/>
          <w:tab w:val="left" w:pos="7088"/>
        </w:tabs>
        <w:overflowPunct w:val="0"/>
        <w:autoSpaceDE w:val="0"/>
        <w:autoSpaceDN w:val="0"/>
        <w:adjustRightInd w:val="0"/>
        <w:jc w:val="both"/>
        <w:textAlignment w:val="baseline"/>
      </w:pPr>
      <w:r w:rsidRPr="00131CE3">
        <w:t>Reference to current or previous activities in the specific technical domain of this project</w:t>
      </w:r>
    </w:p>
    <w:p w14:paraId="56AB46DA" w14:textId="77777777" w:rsidR="002C3380" w:rsidRPr="00131CE3" w:rsidRDefault="002C3380" w:rsidP="002C3380">
      <w:pPr>
        <w:pStyle w:val="ListParagraph"/>
        <w:numPr>
          <w:ilvl w:val="0"/>
          <w:numId w:val="14"/>
        </w:numPr>
        <w:tabs>
          <w:tab w:val="left" w:pos="567"/>
          <w:tab w:val="left" w:pos="1418"/>
          <w:tab w:val="left" w:pos="4678"/>
          <w:tab w:val="left" w:pos="5954"/>
          <w:tab w:val="left" w:pos="7088"/>
        </w:tabs>
        <w:overflowPunct w:val="0"/>
        <w:autoSpaceDE w:val="0"/>
        <w:autoSpaceDN w:val="0"/>
        <w:adjustRightInd w:val="0"/>
        <w:jc w:val="both"/>
        <w:textAlignment w:val="baseline"/>
      </w:pPr>
      <w:r w:rsidRPr="00131CE3">
        <w:t xml:space="preserve">Critical review of the most efficient way to achieve the objectives in the </w:t>
      </w:r>
      <w:r>
        <w:t>Project’s</w:t>
      </w:r>
      <w:r w:rsidRPr="00131CE3">
        <w:t xml:space="preserve"> ToR </w:t>
      </w:r>
    </w:p>
    <w:p w14:paraId="03C9FBA8" w14:textId="77777777" w:rsidR="002C3380" w:rsidRPr="00131CE3" w:rsidRDefault="002C3380" w:rsidP="002C3380">
      <w:pPr>
        <w:pStyle w:val="ListParagraph"/>
        <w:numPr>
          <w:ilvl w:val="0"/>
          <w:numId w:val="14"/>
        </w:numPr>
        <w:tabs>
          <w:tab w:val="left" w:pos="567"/>
          <w:tab w:val="left" w:pos="1418"/>
          <w:tab w:val="left" w:pos="4678"/>
          <w:tab w:val="left" w:pos="5954"/>
          <w:tab w:val="left" w:pos="7088"/>
        </w:tabs>
        <w:overflowPunct w:val="0"/>
        <w:autoSpaceDE w:val="0"/>
        <w:autoSpaceDN w:val="0"/>
        <w:adjustRightInd w:val="0"/>
        <w:jc w:val="both"/>
        <w:textAlignment w:val="baseline"/>
      </w:pPr>
      <w:r w:rsidRPr="00131CE3">
        <w:t>Effective proposed approach/methodology for the execution of the tasks</w:t>
      </w:r>
    </w:p>
    <w:p w14:paraId="76C80311" w14:textId="77777777" w:rsidR="002C3380" w:rsidRPr="00131CE3" w:rsidRDefault="002C3380" w:rsidP="002C3380">
      <w:pPr>
        <w:pStyle w:val="ListParagraph"/>
        <w:numPr>
          <w:ilvl w:val="0"/>
          <w:numId w:val="14"/>
        </w:numPr>
        <w:tabs>
          <w:tab w:val="left" w:pos="567"/>
          <w:tab w:val="left" w:pos="1418"/>
          <w:tab w:val="left" w:pos="4678"/>
          <w:tab w:val="left" w:pos="5954"/>
          <w:tab w:val="left" w:pos="7088"/>
        </w:tabs>
        <w:overflowPunct w:val="0"/>
        <w:autoSpaceDE w:val="0"/>
        <w:autoSpaceDN w:val="0"/>
        <w:adjustRightInd w:val="0"/>
        <w:jc w:val="both"/>
        <w:textAlignment w:val="baseline"/>
      </w:pPr>
      <w:r w:rsidRPr="00131CE3">
        <w:t>Implementation schedule</w:t>
      </w:r>
    </w:p>
    <w:p w14:paraId="722A955D" w14:textId="77777777" w:rsidR="002C3380" w:rsidRPr="00131CE3" w:rsidRDefault="002C3380" w:rsidP="002C3380">
      <w:pPr>
        <w:pStyle w:val="ListParagraph"/>
        <w:numPr>
          <w:ilvl w:val="0"/>
          <w:numId w:val="14"/>
        </w:numPr>
        <w:tabs>
          <w:tab w:val="left" w:pos="567"/>
          <w:tab w:val="left" w:pos="1418"/>
          <w:tab w:val="left" w:pos="4678"/>
          <w:tab w:val="left" w:pos="5954"/>
          <w:tab w:val="left" w:pos="7088"/>
        </w:tabs>
        <w:overflowPunct w:val="0"/>
        <w:autoSpaceDE w:val="0"/>
        <w:autoSpaceDN w:val="0"/>
        <w:adjustRightInd w:val="0"/>
        <w:jc w:val="both"/>
        <w:textAlignment w:val="baseline"/>
      </w:pPr>
      <w:r w:rsidRPr="00131CE3">
        <w:t>Clear pricing policy</w:t>
      </w:r>
    </w:p>
    <w:p w14:paraId="66B10A18" w14:textId="77777777" w:rsidR="002C3380" w:rsidRPr="00E34E9E" w:rsidRDefault="002C3380" w:rsidP="002C3380"/>
    <w:p w14:paraId="30DD178E" w14:textId="77777777" w:rsidR="002C3380" w:rsidRDefault="002C3380" w:rsidP="002C3380">
      <w:r>
        <w:t>Compliance with the first two (2) criteria is mandatory.</w:t>
      </w:r>
    </w:p>
    <w:p w14:paraId="2CDD7E73" w14:textId="77777777" w:rsidR="002C3380" w:rsidRDefault="002C3380" w:rsidP="002C3380">
      <w:r>
        <w:t>Proposals that are not considered compliant with these criteria will be discarded.</w:t>
      </w:r>
    </w:p>
    <w:p w14:paraId="4848CFC7" w14:textId="77777777" w:rsidR="002C3380" w:rsidRDefault="002C3380" w:rsidP="002C3380"/>
    <w:p w14:paraId="2C57E281" w14:textId="77777777" w:rsidR="002C3380" w:rsidRDefault="002C3380" w:rsidP="002C3380">
      <w:r>
        <w:t>Priority will be given to technical quality of the proposals. Pricing considerations will be taken into account to ensure that the best value for money is achieved. Compatibility with the maximum budget allocated to this STF will be verified before placing a Service Contract.</w:t>
      </w:r>
    </w:p>
    <w:p w14:paraId="42994734" w14:textId="77777777" w:rsidR="002C3380" w:rsidRDefault="002C3380" w:rsidP="002C3380"/>
    <w:p w14:paraId="7E5E030F" w14:textId="43D96E6D" w:rsidR="002C3380" w:rsidRDefault="002C3380" w:rsidP="002C3380">
      <w:r>
        <w:t>Following the assessment process, ETSI reserves the right to grant contracts to other than the cheapest proposals, to accept or reject any offer completely or in part, or to reject all proposals, without providing the reasons. If no offer is accepted, ETSI may decide to abandon the work or proceed in any other manner ETSI may select.</w:t>
      </w:r>
      <w:r>
        <w:br w:type="page"/>
      </w:r>
    </w:p>
    <w:p w14:paraId="77A84245" w14:textId="77777777" w:rsidR="002C3380" w:rsidRDefault="002C3380" w:rsidP="002C3380"/>
    <w:p w14:paraId="0D033998" w14:textId="77777777" w:rsidR="002C3380" w:rsidRPr="000A1537" w:rsidRDefault="002C3380" w:rsidP="002C3380">
      <w:pPr>
        <w:rPr>
          <w:b/>
          <w:sz w:val="24"/>
          <w:szCs w:val="24"/>
        </w:rPr>
      </w:pPr>
      <w:r>
        <w:rPr>
          <w:b/>
          <w:sz w:val="24"/>
          <w:szCs w:val="24"/>
        </w:rPr>
        <w:t>2.4</w:t>
      </w:r>
      <w:r>
        <w:rPr>
          <w:b/>
          <w:sz w:val="24"/>
          <w:szCs w:val="24"/>
        </w:rPr>
        <w:tab/>
      </w:r>
      <w:r w:rsidRPr="000A1537">
        <w:rPr>
          <w:b/>
          <w:sz w:val="24"/>
          <w:szCs w:val="24"/>
        </w:rPr>
        <w:t>IPR and confidentiality Agreements</w:t>
      </w:r>
    </w:p>
    <w:p w14:paraId="4FC53EAE" w14:textId="77777777" w:rsidR="002C3380" w:rsidRDefault="002C3380" w:rsidP="002C3380"/>
    <w:p w14:paraId="5D027778" w14:textId="77777777" w:rsidR="002C3380" w:rsidRDefault="002C3380" w:rsidP="002C3380">
      <w:r>
        <w:t>The information provided in this CfE, as well as the fact that the applicant has received the CfE, is considered confidential and protected under copyright laws. The applicant may not discuss, share, or use the information in this CfE for any purpose other than the response to this CfE.</w:t>
      </w:r>
    </w:p>
    <w:p w14:paraId="42AE23C4" w14:textId="77777777" w:rsidR="002C3380" w:rsidRDefault="002C3380" w:rsidP="002C3380"/>
    <w:p w14:paraId="2D9EE2A2" w14:textId="77777777" w:rsidR="002C3380" w:rsidRDefault="002C3380" w:rsidP="002C3380">
      <w:r>
        <w:t>ETSI will not disclose the content of any proposals to other applicants or any other party, with the exception of the persons involved in the assessment process described in §2.3 above.</w:t>
      </w:r>
    </w:p>
    <w:p w14:paraId="43691ED1" w14:textId="77777777" w:rsidR="002C3380" w:rsidRDefault="002C3380" w:rsidP="002C3380"/>
    <w:p w14:paraId="32D01A15" w14:textId="77777777" w:rsidR="002C3380" w:rsidRDefault="002C3380" w:rsidP="002C3380">
      <w:r>
        <w:t>However, ETSI reserves the right to make use of the information provided in this proposal to improve the project definition for the purpose of this CfE or any other manner in which ETSI may decide to proceed to select the service providers.</w:t>
      </w:r>
    </w:p>
    <w:p w14:paraId="74856F84" w14:textId="77777777" w:rsidR="002C3380" w:rsidRDefault="002C3380" w:rsidP="002C3380"/>
    <w:p w14:paraId="3E141DA1" w14:textId="77777777" w:rsidR="002C3380" w:rsidRDefault="002C3380" w:rsidP="002C3380">
      <w:r>
        <w:t>If successful, the applicant will be required to sign a Service Contract, which includes IPR and Confidentiality clauses aligned with the relevant policies in the ETSI Directives.</w:t>
      </w:r>
    </w:p>
    <w:p w14:paraId="24C17AF0" w14:textId="77777777" w:rsidR="002C3380" w:rsidRDefault="002C3380" w:rsidP="002C3380"/>
    <w:p w14:paraId="2D960DAC" w14:textId="77777777" w:rsidR="002C3380" w:rsidRDefault="002C3380" w:rsidP="002C3380"/>
    <w:p w14:paraId="70975A12" w14:textId="77777777" w:rsidR="002C3380" w:rsidRPr="000A1537" w:rsidRDefault="002C3380" w:rsidP="002C3380">
      <w:pPr>
        <w:rPr>
          <w:b/>
          <w:sz w:val="24"/>
          <w:szCs w:val="24"/>
        </w:rPr>
      </w:pPr>
      <w:r>
        <w:rPr>
          <w:b/>
          <w:sz w:val="24"/>
          <w:szCs w:val="24"/>
        </w:rPr>
        <w:t>2.5</w:t>
      </w:r>
      <w:r>
        <w:rPr>
          <w:b/>
          <w:sz w:val="24"/>
          <w:szCs w:val="24"/>
        </w:rPr>
        <w:tab/>
      </w:r>
      <w:r w:rsidRPr="000A1537">
        <w:rPr>
          <w:b/>
          <w:sz w:val="24"/>
          <w:szCs w:val="24"/>
        </w:rPr>
        <w:t>Preparation cost</w:t>
      </w:r>
    </w:p>
    <w:p w14:paraId="79675587" w14:textId="77777777" w:rsidR="002C3380" w:rsidRDefault="002C3380" w:rsidP="002C3380"/>
    <w:p w14:paraId="0C4918F4" w14:textId="77777777" w:rsidR="002C3380" w:rsidRDefault="002C3380" w:rsidP="002C3380">
      <w:r>
        <w:t>ETSI will not be responsible for any costs or expenses that the applicant may incur in preparing and/or submitting the proposal.</w:t>
      </w:r>
    </w:p>
    <w:p w14:paraId="6B4EF452" w14:textId="77777777" w:rsidR="002C3380" w:rsidRDefault="002C3380" w:rsidP="002C3380"/>
    <w:p w14:paraId="4EFFEA05" w14:textId="77777777" w:rsidR="002C3380" w:rsidRDefault="002C3380" w:rsidP="002C3380"/>
    <w:p w14:paraId="4AC1A1F3" w14:textId="77777777" w:rsidR="002C3380" w:rsidRPr="000A1537" w:rsidRDefault="002C3380" w:rsidP="002C3380">
      <w:pPr>
        <w:rPr>
          <w:b/>
          <w:sz w:val="24"/>
          <w:szCs w:val="24"/>
        </w:rPr>
      </w:pPr>
      <w:r>
        <w:rPr>
          <w:b/>
          <w:sz w:val="24"/>
          <w:szCs w:val="24"/>
        </w:rPr>
        <w:t>2.6</w:t>
      </w:r>
      <w:r>
        <w:rPr>
          <w:b/>
          <w:sz w:val="24"/>
          <w:szCs w:val="24"/>
        </w:rPr>
        <w:tab/>
      </w:r>
      <w:r w:rsidRPr="000A1537">
        <w:rPr>
          <w:b/>
          <w:sz w:val="24"/>
          <w:szCs w:val="24"/>
        </w:rPr>
        <w:t>Service Contract</w:t>
      </w:r>
    </w:p>
    <w:p w14:paraId="016EC2D8" w14:textId="77777777" w:rsidR="002C3380" w:rsidRDefault="002C3380" w:rsidP="002C3380"/>
    <w:p w14:paraId="11358A99" w14:textId="77777777" w:rsidR="002C3380" w:rsidRDefault="002C3380" w:rsidP="002C3380">
      <w:r>
        <w:t>A Service Contract will be proposed to the applicants that will be selected to perform the work.</w:t>
      </w:r>
    </w:p>
    <w:p w14:paraId="4E12D6EA" w14:textId="77777777" w:rsidR="002C3380" w:rsidRPr="00FF43DA" w:rsidRDefault="002C3380" w:rsidP="002C3380">
      <w:r>
        <w:t xml:space="preserve">Details on the Terms and Conditions of this contract can be found on the ETSI Portal, at the following address: </w:t>
      </w:r>
      <w:hyperlink r:id="rId12" w:history="1">
        <w:r>
          <w:rPr>
            <w:rStyle w:val="Hyperlink"/>
          </w:rPr>
          <w:t>https://portal.etsi.org/Portals/0/TBpages/STFs/Docs/SPLU_Service_Contract_%20Template_V1.0_Clean_Final.pdf</w:t>
        </w:r>
      </w:hyperlink>
    </w:p>
    <w:p w14:paraId="43CBB15A" w14:textId="77777777" w:rsidR="002C3380" w:rsidRDefault="002C3380" w:rsidP="002C3380"/>
    <w:p w14:paraId="785F9FDC" w14:textId="77777777" w:rsidR="002C3380" w:rsidRDefault="002C3380" w:rsidP="002C3380"/>
    <w:p w14:paraId="0784B6C8" w14:textId="77777777" w:rsidR="002C3380" w:rsidRPr="003C13FC" w:rsidRDefault="002C3380" w:rsidP="002C3380"/>
    <w:p w14:paraId="2B285564" w14:textId="559502DC" w:rsidR="00645150" w:rsidRPr="0007181A" w:rsidRDefault="00645150" w:rsidP="00A65393"/>
    <w:sectPr w:rsidR="00645150" w:rsidRPr="0007181A" w:rsidSect="007709D2">
      <w:headerReference w:type="default" r:id="rId13"/>
      <w:headerReference w:type="first" r:id="rId14"/>
      <w:type w:val="continuous"/>
      <w:pgSz w:w="11907" w:h="16840"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16CD9" w14:textId="77777777" w:rsidR="005541A9" w:rsidRDefault="005541A9">
      <w:r>
        <w:separator/>
      </w:r>
    </w:p>
  </w:endnote>
  <w:endnote w:type="continuationSeparator" w:id="0">
    <w:p w14:paraId="43FD8216" w14:textId="77777777" w:rsidR="005541A9" w:rsidRDefault="0055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01ED" w14:textId="77777777" w:rsidR="005541A9" w:rsidRDefault="005541A9">
      <w:r>
        <w:separator/>
      </w:r>
    </w:p>
  </w:footnote>
  <w:footnote w:type="continuationSeparator" w:id="0">
    <w:p w14:paraId="7C40E9EA" w14:textId="77777777" w:rsidR="005541A9" w:rsidRDefault="00554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9" w:type="dxa"/>
      <w:jc w:val="right"/>
      <w:tblLook w:val="01E0" w:firstRow="1" w:lastRow="1" w:firstColumn="1" w:lastColumn="1" w:noHBand="0" w:noVBand="0"/>
    </w:tblPr>
    <w:tblGrid>
      <w:gridCol w:w="5039"/>
    </w:tblGrid>
    <w:tr w:rsidR="004F35B0" w14:paraId="01A29D6A" w14:textId="77777777">
      <w:trPr>
        <w:jc w:val="right"/>
      </w:trPr>
      <w:tc>
        <w:tcPr>
          <w:tcW w:w="5039" w:type="dxa"/>
        </w:tcPr>
        <w:p w14:paraId="46E606E0" w14:textId="5712DB59" w:rsidR="004F35B0" w:rsidRDefault="004F35B0" w:rsidP="00094E3E">
          <w:pPr>
            <w:pStyle w:val="Header"/>
          </w:pPr>
          <w:r>
            <w:t>ToR S</w:t>
          </w:r>
          <w:r w:rsidR="002B5D17">
            <w:t>PLU</w:t>
          </w:r>
          <w:r>
            <w:t xml:space="preserve"> </w:t>
          </w:r>
          <w:r w:rsidR="0001150B">
            <w:t>196</w:t>
          </w:r>
        </w:p>
      </w:tc>
    </w:tr>
    <w:tr w:rsidR="004F35B0" w14:paraId="2C0C9DF0" w14:textId="77777777">
      <w:trPr>
        <w:jc w:val="right"/>
      </w:trPr>
      <w:tc>
        <w:tcPr>
          <w:tcW w:w="5039" w:type="dxa"/>
        </w:tcPr>
        <w:p w14:paraId="567D9D69" w14:textId="77777777" w:rsidR="004F35B0" w:rsidRPr="001B5122" w:rsidRDefault="004F35B0" w:rsidP="001B5122">
          <w:pPr>
            <w:jc w:val="right"/>
          </w:pPr>
          <w:r w:rsidRPr="001B5122">
            <w:t xml:space="preserve">page </w:t>
          </w:r>
          <w:r w:rsidRPr="001B5122">
            <w:fldChar w:fldCharType="begin"/>
          </w:r>
          <w:r w:rsidRPr="001B5122">
            <w:instrText xml:space="preserve"> PAGE   \* MERGEFORMAT </w:instrText>
          </w:r>
          <w:r w:rsidRPr="001B5122">
            <w:fldChar w:fldCharType="separate"/>
          </w:r>
          <w:r>
            <w:rPr>
              <w:noProof/>
            </w:rPr>
            <w:t>9</w:t>
          </w:r>
          <w:r w:rsidRPr="001B5122">
            <w:fldChar w:fldCharType="end"/>
          </w:r>
          <w:r w:rsidRPr="001B5122">
            <w:t xml:space="preserve"> of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tc>
    </w:tr>
  </w:tbl>
  <w:p w14:paraId="7B13C87D" w14:textId="77777777" w:rsidR="004F35B0" w:rsidRPr="001B5122" w:rsidRDefault="004F35B0" w:rsidP="001B512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A64A" w14:textId="500ACE77" w:rsidR="004F35B0" w:rsidRDefault="004F35B0" w:rsidP="009507A4">
    <w:pPr>
      <w:pStyle w:val="Header"/>
      <w:ind w:right="-1"/>
    </w:pPr>
    <w:r>
      <w:rPr>
        <w:noProof/>
      </w:rPr>
      <w:drawing>
        <wp:anchor distT="0" distB="0" distL="114300" distR="114300" simplePos="0" relativeHeight="251658240" behindDoc="0" locked="0" layoutInCell="1" allowOverlap="1" wp14:anchorId="190528FA" wp14:editId="306CEAB3">
          <wp:simplePos x="0" y="0"/>
          <wp:positionH relativeFrom="column">
            <wp:posOffset>-493378</wp:posOffset>
          </wp:positionH>
          <wp:positionV relativeFrom="paragraph">
            <wp:posOffset>-232324</wp:posOffset>
          </wp:positionV>
          <wp:extent cx="2247900" cy="723900"/>
          <wp:effectExtent l="0" t="0" r="0" b="0"/>
          <wp:wrapNone/>
          <wp:docPr id="4" name="Picture 4" descr="ETSI_logo_Office_Colou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SI_logo_Office_Colou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4F15E789">
      <w:t xml:space="preserve">ToR SPLU </w:t>
    </w:r>
    <w:r w:rsidR="00A25171">
      <w:t>196</w:t>
    </w:r>
  </w:p>
  <w:tbl>
    <w:tblPr>
      <w:tblW w:w="5039" w:type="dxa"/>
      <w:jc w:val="right"/>
      <w:tblLook w:val="01E0" w:firstRow="1" w:lastRow="1" w:firstColumn="1" w:lastColumn="1" w:noHBand="0" w:noVBand="0"/>
    </w:tblPr>
    <w:tblGrid>
      <w:gridCol w:w="5039"/>
    </w:tblGrid>
    <w:tr w:rsidR="009507A4" w:rsidRPr="001B5122" w14:paraId="759CA7FF" w14:textId="77777777" w:rsidTr="003876F3">
      <w:trPr>
        <w:jc w:val="right"/>
      </w:trPr>
      <w:tc>
        <w:tcPr>
          <w:tcW w:w="5039" w:type="dxa"/>
        </w:tcPr>
        <w:p w14:paraId="27C2C217" w14:textId="77777777" w:rsidR="009507A4" w:rsidRPr="001B5122" w:rsidRDefault="009507A4" w:rsidP="009507A4">
          <w:pPr>
            <w:jc w:val="right"/>
          </w:pPr>
          <w:r w:rsidRPr="001B5122">
            <w:t xml:space="preserve">page </w:t>
          </w:r>
          <w:r w:rsidRPr="001B5122">
            <w:fldChar w:fldCharType="begin"/>
          </w:r>
          <w:r w:rsidRPr="001B5122">
            <w:instrText xml:space="preserve"> PAGE   \* MERGEFORMAT </w:instrText>
          </w:r>
          <w:r w:rsidRPr="001B5122">
            <w:fldChar w:fldCharType="separate"/>
          </w:r>
          <w:r>
            <w:rPr>
              <w:noProof/>
            </w:rPr>
            <w:t>9</w:t>
          </w:r>
          <w:r w:rsidRPr="001B5122">
            <w:fldChar w:fldCharType="end"/>
          </w:r>
          <w:r w:rsidRPr="001B5122">
            <w:t xml:space="preserve"> of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tc>
    </w:tr>
  </w:tbl>
  <w:p w14:paraId="759D4311" w14:textId="77777777" w:rsidR="004F35B0" w:rsidRPr="009507A4" w:rsidRDefault="004F35B0" w:rsidP="009507A4">
    <w:pPr>
      <w:pStyle w:val="Header"/>
      <w:jc w:val="lef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06E7E"/>
    <w:multiLevelType w:val="hybridMultilevel"/>
    <w:tmpl w:val="E152CCFC"/>
    <w:lvl w:ilvl="0" w:tplc="561C087A">
      <w:start w:val="1"/>
      <w:numFmt w:val="lowerLetter"/>
      <w:pStyle w:val="Numberedlistab"/>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1B30417F"/>
    <w:multiLevelType w:val="hybridMultilevel"/>
    <w:tmpl w:val="CC28A46A"/>
    <w:lvl w:ilvl="0" w:tplc="08090001">
      <w:start w:val="1"/>
      <w:numFmt w:val="bullet"/>
      <w:lvlText w:val=""/>
      <w:lvlJc w:val="left"/>
      <w:pPr>
        <w:tabs>
          <w:tab w:val="num" w:pos="720"/>
        </w:tabs>
        <w:ind w:left="720" w:hanging="360"/>
      </w:pPr>
      <w:rPr>
        <w:rFonts w:ascii="Symbol" w:hAnsi="Symbol" w:hint="default"/>
      </w:rPr>
    </w:lvl>
    <w:lvl w:ilvl="1" w:tplc="16867B24">
      <w:start w:val="1"/>
      <w:numFmt w:val="bullet"/>
      <w:pStyle w:val="B2"/>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F978E9"/>
    <w:multiLevelType w:val="hybridMultilevel"/>
    <w:tmpl w:val="4EEC190C"/>
    <w:lvl w:ilvl="0" w:tplc="5978EB6E">
      <w:start w:val="1"/>
      <w:numFmt w:val="bullet"/>
      <w:pStyle w:val="B1"/>
      <w:lvlText w:val=""/>
      <w:lvlJc w:val="left"/>
      <w:pPr>
        <w:tabs>
          <w:tab w:val="num" w:pos="927"/>
        </w:tabs>
        <w:ind w:left="851" w:hanging="284"/>
      </w:pPr>
      <w:rPr>
        <w:rFonts w:ascii="Symbol" w:hAnsi="Symbol" w:cs="Symbol" w:hint="default"/>
        <w:color w:val="auto"/>
      </w:rPr>
    </w:lvl>
    <w:lvl w:ilvl="1" w:tplc="04090003">
      <w:start w:val="1"/>
      <w:numFmt w:val="bullet"/>
      <w:lvlText w:val="o"/>
      <w:lvlJc w:val="left"/>
      <w:pPr>
        <w:tabs>
          <w:tab w:val="num" w:pos="1723"/>
        </w:tabs>
        <w:ind w:left="1723" w:hanging="360"/>
      </w:pPr>
      <w:rPr>
        <w:rFonts w:ascii="Courier New" w:hAnsi="Courier New" w:cs="Courier New" w:hint="default"/>
      </w:rPr>
    </w:lvl>
    <w:lvl w:ilvl="2" w:tplc="04090005">
      <w:start w:val="1"/>
      <w:numFmt w:val="bullet"/>
      <w:lvlText w:val=""/>
      <w:lvlJc w:val="left"/>
      <w:pPr>
        <w:tabs>
          <w:tab w:val="num" w:pos="2443"/>
        </w:tabs>
        <w:ind w:left="2443" w:hanging="360"/>
      </w:pPr>
      <w:rPr>
        <w:rFonts w:ascii="Wingdings" w:hAnsi="Wingdings" w:cs="Wingdings" w:hint="default"/>
      </w:rPr>
    </w:lvl>
    <w:lvl w:ilvl="3" w:tplc="04090001">
      <w:start w:val="1"/>
      <w:numFmt w:val="bullet"/>
      <w:lvlText w:val=""/>
      <w:lvlJc w:val="left"/>
      <w:pPr>
        <w:tabs>
          <w:tab w:val="num" w:pos="3163"/>
        </w:tabs>
        <w:ind w:left="3163" w:hanging="360"/>
      </w:pPr>
      <w:rPr>
        <w:rFonts w:ascii="Symbol" w:hAnsi="Symbol" w:cs="Symbol" w:hint="default"/>
      </w:rPr>
    </w:lvl>
    <w:lvl w:ilvl="4" w:tplc="04090003">
      <w:start w:val="1"/>
      <w:numFmt w:val="bullet"/>
      <w:lvlText w:val="o"/>
      <w:lvlJc w:val="left"/>
      <w:pPr>
        <w:tabs>
          <w:tab w:val="num" w:pos="3883"/>
        </w:tabs>
        <w:ind w:left="3883" w:hanging="360"/>
      </w:pPr>
      <w:rPr>
        <w:rFonts w:ascii="Courier New" w:hAnsi="Courier New" w:cs="Courier New" w:hint="default"/>
      </w:rPr>
    </w:lvl>
    <w:lvl w:ilvl="5" w:tplc="04090005">
      <w:start w:val="1"/>
      <w:numFmt w:val="bullet"/>
      <w:lvlText w:val=""/>
      <w:lvlJc w:val="left"/>
      <w:pPr>
        <w:tabs>
          <w:tab w:val="num" w:pos="4603"/>
        </w:tabs>
        <w:ind w:left="4603" w:hanging="360"/>
      </w:pPr>
      <w:rPr>
        <w:rFonts w:ascii="Wingdings" w:hAnsi="Wingdings" w:cs="Wingdings" w:hint="default"/>
      </w:rPr>
    </w:lvl>
    <w:lvl w:ilvl="6" w:tplc="04090001">
      <w:start w:val="1"/>
      <w:numFmt w:val="bullet"/>
      <w:lvlText w:val=""/>
      <w:lvlJc w:val="left"/>
      <w:pPr>
        <w:tabs>
          <w:tab w:val="num" w:pos="5323"/>
        </w:tabs>
        <w:ind w:left="5323" w:hanging="360"/>
      </w:pPr>
      <w:rPr>
        <w:rFonts w:ascii="Symbol" w:hAnsi="Symbol" w:cs="Symbol" w:hint="default"/>
      </w:rPr>
    </w:lvl>
    <w:lvl w:ilvl="7" w:tplc="04090003">
      <w:start w:val="1"/>
      <w:numFmt w:val="bullet"/>
      <w:lvlText w:val="o"/>
      <w:lvlJc w:val="left"/>
      <w:pPr>
        <w:tabs>
          <w:tab w:val="num" w:pos="6043"/>
        </w:tabs>
        <w:ind w:left="6043" w:hanging="360"/>
      </w:pPr>
      <w:rPr>
        <w:rFonts w:ascii="Courier New" w:hAnsi="Courier New" w:cs="Courier New" w:hint="default"/>
      </w:rPr>
    </w:lvl>
    <w:lvl w:ilvl="8" w:tplc="04090005">
      <w:start w:val="1"/>
      <w:numFmt w:val="bullet"/>
      <w:lvlText w:val=""/>
      <w:lvlJc w:val="left"/>
      <w:pPr>
        <w:tabs>
          <w:tab w:val="num" w:pos="6763"/>
        </w:tabs>
        <w:ind w:left="6763" w:hanging="360"/>
      </w:pPr>
      <w:rPr>
        <w:rFonts w:ascii="Wingdings" w:hAnsi="Wingdings" w:cs="Wingdings" w:hint="default"/>
      </w:rPr>
    </w:lvl>
  </w:abstractNum>
  <w:abstractNum w:abstractNumId="3" w15:restartNumberingAfterBreak="0">
    <w:nsid w:val="32203A81"/>
    <w:multiLevelType w:val="hybridMultilevel"/>
    <w:tmpl w:val="3AD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8415E7"/>
    <w:multiLevelType w:val="hybridMultilevel"/>
    <w:tmpl w:val="92100ADA"/>
    <w:lvl w:ilvl="0" w:tplc="BE8A5566">
      <w:start w:val="1"/>
      <w:numFmt w:val="decimal"/>
      <w:pStyle w:val="ListNumber"/>
      <w:lvlText w:val="(%1)"/>
      <w:lvlJc w:val="left"/>
      <w:pPr>
        <w:tabs>
          <w:tab w:val="num" w:pos="709"/>
        </w:tabs>
        <w:ind w:left="709" w:hanging="709"/>
      </w:pPr>
      <w:rPr>
        <w:rFonts w:cs="Times New Roman"/>
      </w:rPr>
    </w:lvl>
    <w:lvl w:ilvl="1" w:tplc="9CAAA0D0">
      <w:start w:val="1"/>
      <w:numFmt w:val="lowerLetter"/>
      <w:pStyle w:val="ListNumberLevel2"/>
      <w:lvlText w:val="(%2)"/>
      <w:lvlJc w:val="left"/>
      <w:pPr>
        <w:tabs>
          <w:tab w:val="num" w:pos="1417"/>
        </w:tabs>
        <w:ind w:left="1417" w:hanging="708"/>
      </w:pPr>
      <w:rPr>
        <w:rFonts w:cs="Times New Roman"/>
      </w:rPr>
    </w:lvl>
    <w:lvl w:ilvl="2" w:tplc="F30A60AC">
      <w:start w:val="1"/>
      <w:numFmt w:val="bullet"/>
      <w:pStyle w:val="ListNumberLevel3"/>
      <w:lvlText w:val="–"/>
      <w:lvlJc w:val="left"/>
      <w:pPr>
        <w:tabs>
          <w:tab w:val="num" w:pos="2126"/>
        </w:tabs>
        <w:ind w:left="2126" w:hanging="709"/>
      </w:pPr>
      <w:rPr>
        <w:rFonts w:ascii="Times New Roman" w:hAnsi="Times New Roman"/>
      </w:rPr>
    </w:lvl>
    <w:lvl w:ilvl="3" w:tplc="13DEB346">
      <w:start w:val="1"/>
      <w:numFmt w:val="bullet"/>
      <w:pStyle w:val="ListNumberLevel4"/>
      <w:lvlText w:val=""/>
      <w:lvlJc w:val="left"/>
      <w:pPr>
        <w:tabs>
          <w:tab w:val="num" w:pos="2835"/>
        </w:tabs>
        <w:ind w:left="2835" w:hanging="709"/>
      </w:pPr>
      <w:rPr>
        <w:rFonts w:ascii="Symbol" w:hAnsi="Symbol"/>
      </w:rPr>
    </w:lvl>
    <w:lvl w:ilvl="4" w:tplc="11AEC444">
      <w:start w:val="1"/>
      <w:numFmt w:val="lowerLetter"/>
      <w:lvlText w:val="(%5)"/>
      <w:lvlJc w:val="left"/>
      <w:pPr>
        <w:tabs>
          <w:tab w:val="num" w:pos="1800"/>
        </w:tabs>
        <w:ind w:left="1800" w:hanging="360"/>
      </w:pPr>
      <w:rPr>
        <w:rFonts w:cs="Times New Roman"/>
      </w:rPr>
    </w:lvl>
    <w:lvl w:ilvl="5" w:tplc="17F6A37C">
      <w:start w:val="1"/>
      <w:numFmt w:val="lowerRoman"/>
      <w:lvlText w:val="(%6)"/>
      <w:lvlJc w:val="left"/>
      <w:pPr>
        <w:tabs>
          <w:tab w:val="num" w:pos="2160"/>
        </w:tabs>
        <w:ind w:left="2160" w:hanging="360"/>
      </w:pPr>
      <w:rPr>
        <w:rFonts w:cs="Times New Roman"/>
      </w:rPr>
    </w:lvl>
    <w:lvl w:ilvl="6" w:tplc="4CF6F864">
      <w:start w:val="1"/>
      <w:numFmt w:val="decimal"/>
      <w:lvlText w:val="%7."/>
      <w:lvlJc w:val="left"/>
      <w:pPr>
        <w:tabs>
          <w:tab w:val="num" w:pos="2520"/>
        </w:tabs>
        <w:ind w:left="2520" w:hanging="360"/>
      </w:pPr>
      <w:rPr>
        <w:rFonts w:cs="Times New Roman"/>
      </w:rPr>
    </w:lvl>
    <w:lvl w:ilvl="7" w:tplc="C480D616">
      <w:start w:val="1"/>
      <w:numFmt w:val="lowerLetter"/>
      <w:lvlText w:val="%8."/>
      <w:lvlJc w:val="left"/>
      <w:pPr>
        <w:tabs>
          <w:tab w:val="num" w:pos="2880"/>
        </w:tabs>
        <w:ind w:left="2880" w:hanging="360"/>
      </w:pPr>
      <w:rPr>
        <w:rFonts w:cs="Times New Roman"/>
      </w:rPr>
    </w:lvl>
    <w:lvl w:ilvl="8" w:tplc="90E2C132">
      <w:start w:val="1"/>
      <w:numFmt w:val="lowerRoman"/>
      <w:lvlText w:val="%9."/>
      <w:lvlJc w:val="left"/>
      <w:pPr>
        <w:tabs>
          <w:tab w:val="num" w:pos="3240"/>
        </w:tabs>
        <w:ind w:left="3240" w:hanging="360"/>
      </w:pPr>
      <w:rPr>
        <w:rFonts w:cs="Times New Roman"/>
      </w:rPr>
    </w:lvl>
  </w:abstractNum>
  <w:abstractNum w:abstractNumId="5" w15:restartNumberingAfterBreak="0">
    <w:nsid w:val="46752CAA"/>
    <w:multiLevelType w:val="multilevel"/>
    <w:tmpl w:val="4248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B06D64"/>
    <w:multiLevelType w:val="hybridMultilevel"/>
    <w:tmpl w:val="7420872E"/>
    <w:lvl w:ilvl="0" w:tplc="6EC4DA66">
      <w:start w:val="1"/>
      <w:numFmt w:val="decimal"/>
      <w:pStyle w:val="Numberedlist12"/>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52596BD7"/>
    <w:multiLevelType w:val="multilevel"/>
    <w:tmpl w:val="C800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BD0BEC"/>
    <w:multiLevelType w:val="hybridMultilevel"/>
    <w:tmpl w:val="72D6F376"/>
    <w:lvl w:ilvl="0" w:tplc="8ADA47B2">
      <w:start w:val="1"/>
      <w:numFmt w:val="bullet"/>
      <w:pStyle w:val="ListBullet"/>
      <w:lvlText w:val=""/>
      <w:lvlJc w:val="left"/>
      <w:pPr>
        <w:tabs>
          <w:tab w:val="num" w:pos="283"/>
        </w:tabs>
        <w:ind w:left="283" w:hanging="283"/>
      </w:pPr>
      <w:rPr>
        <w:rFonts w:ascii="Symbol" w:hAnsi="Symbol"/>
      </w:rPr>
    </w:lvl>
    <w:lvl w:ilvl="1" w:tplc="D020180C">
      <w:numFmt w:val="decimal"/>
      <w:lvlText w:val=""/>
      <w:lvlJc w:val="left"/>
    </w:lvl>
    <w:lvl w:ilvl="2" w:tplc="D09EB2EE">
      <w:numFmt w:val="decimal"/>
      <w:lvlText w:val=""/>
      <w:lvlJc w:val="left"/>
    </w:lvl>
    <w:lvl w:ilvl="3" w:tplc="083C633A">
      <w:numFmt w:val="decimal"/>
      <w:lvlText w:val=""/>
      <w:lvlJc w:val="left"/>
    </w:lvl>
    <w:lvl w:ilvl="4" w:tplc="19726F42">
      <w:numFmt w:val="decimal"/>
      <w:lvlText w:val=""/>
      <w:lvlJc w:val="left"/>
    </w:lvl>
    <w:lvl w:ilvl="5" w:tplc="BC12785A">
      <w:numFmt w:val="decimal"/>
      <w:lvlText w:val=""/>
      <w:lvlJc w:val="left"/>
    </w:lvl>
    <w:lvl w:ilvl="6" w:tplc="A502CAAC">
      <w:numFmt w:val="decimal"/>
      <w:lvlText w:val=""/>
      <w:lvlJc w:val="left"/>
    </w:lvl>
    <w:lvl w:ilvl="7" w:tplc="A8B6E684">
      <w:numFmt w:val="decimal"/>
      <w:lvlText w:val=""/>
      <w:lvlJc w:val="left"/>
    </w:lvl>
    <w:lvl w:ilvl="8" w:tplc="EE7A4E9E">
      <w:numFmt w:val="decimal"/>
      <w:lvlText w:val=""/>
      <w:lvlJc w:val="left"/>
    </w:lvl>
  </w:abstractNum>
  <w:abstractNum w:abstractNumId="9" w15:restartNumberingAfterBreak="0">
    <w:nsid w:val="63C82C98"/>
    <w:multiLevelType w:val="hybridMultilevel"/>
    <w:tmpl w:val="083A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DE677D"/>
    <w:multiLevelType w:val="hybridMultilevel"/>
    <w:tmpl w:val="C38C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1C67F9"/>
    <w:multiLevelType w:val="multilevel"/>
    <w:tmpl w:val="ABEE73EC"/>
    <w:lvl w:ilvl="0">
      <w:start w:val="1"/>
      <w:numFmt w:val="decimal"/>
      <w:pStyle w:val="Heading1"/>
      <w:lvlText w:val="%1"/>
      <w:lvlJc w:val="left"/>
      <w:pPr>
        <w:tabs>
          <w:tab w:val="num" w:pos="567"/>
        </w:tabs>
        <w:ind w:left="0" w:firstLine="0"/>
      </w:pPr>
      <w:rPr>
        <w:rFonts w:ascii="Arial" w:hAnsi="Arial" w:hint="default"/>
        <w:b/>
        <w:i w:val="0"/>
        <w:sz w:val="24"/>
        <w:szCs w:val="24"/>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567"/>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FAE2C5E"/>
    <w:multiLevelType w:val="multilevel"/>
    <w:tmpl w:val="AFE2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21477F"/>
    <w:multiLevelType w:val="multilevel"/>
    <w:tmpl w:val="F63E73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3831710">
    <w:abstractNumId w:val="2"/>
  </w:num>
  <w:num w:numId="2" w16cid:durableId="750780852">
    <w:abstractNumId w:val="1"/>
  </w:num>
  <w:num w:numId="3" w16cid:durableId="1477336622">
    <w:abstractNumId w:val="11"/>
  </w:num>
  <w:num w:numId="4" w16cid:durableId="469136271">
    <w:abstractNumId w:val="0"/>
    <w:lvlOverride w:ilvl="0">
      <w:startOverride w:val="1"/>
    </w:lvlOverride>
  </w:num>
  <w:num w:numId="5" w16cid:durableId="1544370033">
    <w:abstractNumId w:val="6"/>
  </w:num>
  <w:num w:numId="6" w16cid:durableId="573127452">
    <w:abstractNumId w:val="4"/>
  </w:num>
  <w:num w:numId="7" w16cid:durableId="861631808">
    <w:abstractNumId w:val="8"/>
  </w:num>
  <w:num w:numId="8" w16cid:durableId="209151691">
    <w:abstractNumId w:val="12"/>
  </w:num>
  <w:num w:numId="9" w16cid:durableId="2086217035">
    <w:abstractNumId w:val="7"/>
  </w:num>
  <w:num w:numId="10" w16cid:durableId="609052403">
    <w:abstractNumId w:val="5"/>
  </w:num>
  <w:num w:numId="11" w16cid:durableId="578711021">
    <w:abstractNumId w:val="13"/>
  </w:num>
  <w:num w:numId="12" w16cid:durableId="1378237916">
    <w:abstractNumId w:val="3"/>
  </w:num>
  <w:num w:numId="13" w16cid:durableId="243147315">
    <w:abstractNumId w:val="9"/>
  </w:num>
  <w:num w:numId="14" w16cid:durableId="149043973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C0NDM3MjMzNjG1NDNR0lEKTi0uzszPAykwqQUAhgZXnCwAAAA="/>
  </w:docVars>
  <w:rsids>
    <w:rsidRoot w:val="00AE0BDF"/>
    <w:rsid w:val="00001458"/>
    <w:rsid w:val="000021A9"/>
    <w:rsid w:val="00002B74"/>
    <w:rsid w:val="0000378B"/>
    <w:rsid w:val="000037AD"/>
    <w:rsid w:val="0000653B"/>
    <w:rsid w:val="00007B38"/>
    <w:rsid w:val="0001150B"/>
    <w:rsid w:val="0001165D"/>
    <w:rsid w:val="000304E2"/>
    <w:rsid w:val="00030CF1"/>
    <w:rsid w:val="00031B94"/>
    <w:rsid w:val="00037530"/>
    <w:rsid w:val="00041C52"/>
    <w:rsid w:val="000454EE"/>
    <w:rsid w:val="0004591F"/>
    <w:rsid w:val="00050CD7"/>
    <w:rsid w:val="00052A35"/>
    <w:rsid w:val="00052BB4"/>
    <w:rsid w:val="00056F5A"/>
    <w:rsid w:val="0006089C"/>
    <w:rsid w:val="000617CE"/>
    <w:rsid w:val="00061EB1"/>
    <w:rsid w:val="000633C1"/>
    <w:rsid w:val="0006411F"/>
    <w:rsid w:val="00064399"/>
    <w:rsid w:val="00064D0E"/>
    <w:rsid w:val="00067A31"/>
    <w:rsid w:val="0007181A"/>
    <w:rsid w:val="00071C49"/>
    <w:rsid w:val="00082E51"/>
    <w:rsid w:val="000830DC"/>
    <w:rsid w:val="00083911"/>
    <w:rsid w:val="00083F9E"/>
    <w:rsid w:val="00085469"/>
    <w:rsid w:val="000857DA"/>
    <w:rsid w:val="00091C1A"/>
    <w:rsid w:val="00094E3E"/>
    <w:rsid w:val="000A1222"/>
    <w:rsid w:val="000A5E70"/>
    <w:rsid w:val="000B331A"/>
    <w:rsid w:val="000C3AE2"/>
    <w:rsid w:val="000C5B6B"/>
    <w:rsid w:val="000C6889"/>
    <w:rsid w:val="000D0026"/>
    <w:rsid w:val="000D3C43"/>
    <w:rsid w:val="000D4549"/>
    <w:rsid w:val="000D6CA9"/>
    <w:rsid w:val="000D709D"/>
    <w:rsid w:val="000E1F4E"/>
    <w:rsid w:val="000E5E04"/>
    <w:rsid w:val="000E78C8"/>
    <w:rsid w:val="000F2038"/>
    <w:rsid w:val="000F2D9E"/>
    <w:rsid w:val="000F5731"/>
    <w:rsid w:val="00101434"/>
    <w:rsid w:val="00103A3D"/>
    <w:rsid w:val="00104A3F"/>
    <w:rsid w:val="001052FA"/>
    <w:rsid w:val="001101BA"/>
    <w:rsid w:val="00123B51"/>
    <w:rsid w:val="00126772"/>
    <w:rsid w:val="00132601"/>
    <w:rsid w:val="00133C8A"/>
    <w:rsid w:val="001350FA"/>
    <w:rsid w:val="001438E8"/>
    <w:rsid w:val="0014707A"/>
    <w:rsid w:val="00151113"/>
    <w:rsid w:val="001522DC"/>
    <w:rsid w:val="00156A86"/>
    <w:rsid w:val="00162792"/>
    <w:rsid w:val="0016432F"/>
    <w:rsid w:val="00165767"/>
    <w:rsid w:val="00166269"/>
    <w:rsid w:val="0016674F"/>
    <w:rsid w:val="001711F0"/>
    <w:rsid w:val="0017159C"/>
    <w:rsid w:val="00171C6D"/>
    <w:rsid w:val="00172A2D"/>
    <w:rsid w:val="001812F1"/>
    <w:rsid w:val="00181E48"/>
    <w:rsid w:val="00181F6A"/>
    <w:rsid w:val="0018698A"/>
    <w:rsid w:val="00190FCC"/>
    <w:rsid w:val="00191B16"/>
    <w:rsid w:val="00192822"/>
    <w:rsid w:val="001957B9"/>
    <w:rsid w:val="001961FA"/>
    <w:rsid w:val="001968B1"/>
    <w:rsid w:val="001973F9"/>
    <w:rsid w:val="00197418"/>
    <w:rsid w:val="001A0490"/>
    <w:rsid w:val="001A1F92"/>
    <w:rsid w:val="001A3BE6"/>
    <w:rsid w:val="001A419E"/>
    <w:rsid w:val="001A449F"/>
    <w:rsid w:val="001A577A"/>
    <w:rsid w:val="001B5122"/>
    <w:rsid w:val="001B5AB9"/>
    <w:rsid w:val="001C0CBC"/>
    <w:rsid w:val="001C797F"/>
    <w:rsid w:val="001D044E"/>
    <w:rsid w:val="001D531B"/>
    <w:rsid w:val="001D7882"/>
    <w:rsid w:val="001E70D8"/>
    <w:rsid w:val="001F1165"/>
    <w:rsid w:val="001F1A06"/>
    <w:rsid w:val="001F363B"/>
    <w:rsid w:val="001F6978"/>
    <w:rsid w:val="00203E1D"/>
    <w:rsid w:val="002062A8"/>
    <w:rsid w:val="002067E4"/>
    <w:rsid w:val="002074F3"/>
    <w:rsid w:val="00207D29"/>
    <w:rsid w:val="0021101A"/>
    <w:rsid w:val="00211930"/>
    <w:rsid w:val="00213878"/>
    <w:rsid w:val="002146B2"/>
    <w:rsid w:val="00216F95"/>
    <w:rsid w:val="002214FF"/>
    <w:rsid w:val="00222167"/>
    <w:rsid w:val="00223939"/>
    <w:rsid w:val="00225FBC"/>
    <w:rsid w:val="00226C19"/>
    <w:rsid w:val="00230372"/>
    <w:rsid w:val="002309AA"/>
    <w:rsid w:val="00232234"/>
    <w:rsid w:val="00235703"/>
    <w:rsid w:val="00237576"/>
    <w:rsid w:val="00240D44"/>
    <w:rsid w:val="00240DFC"/>
    <w:rsid w:val="002443A4"/>
    <w:rsid w:val="00245DEF"/>
    <w:rsid w:val="002465C1"/>
    <w:rsid w:val="00252894"/>
    <w:rsid w:val="00255D75"/>
    <w:rsid w:val="00256D45"/>
    <w:rsid w:val="00260BF9"/>
    <w:rsid w:val="002706C4"/>
    <w:rsid w:val="00276201"/>
    <w:rsid w:val="00285F19"/>
    <w:rsid w:val="00290505"/>
    <w:rsid w:val="00292631"/>
    <w:rsid w:val="00293724"/>
    <w:rsid w:val="002940C9"/>
    <w:rsid w:val="002967EE"/>
    <w:rsid w:val="002A284E"/>
    <w:rsid w:val="002A2FEA"/>
    <w:rsid w:val="002A3509"/>
    <w:rsid w:val="002A5ADD"/>
    <w:rsid w:val="002B3C3B"/>
    <w:rsid w:val="002B53F4"/>
    <w:rsid w:val="002B5D17"/>
    <w:rsid w:val="002C0D22"/>
    <w:rsid w:val="002C1D9E"/>
    <w:rsid w:val="002C3380"/>
    <w:rsid w:val="002C435F"/>
    <w:rsid w:val="002C520E"/>
    <w:rsid w:val="002C6B19"/>
    <w:rsid w:val="002D0E5E"/>
    <w:rsid w:val="002D3130"/>
    <w:rsid w:val="002D7F7F"/>
    <w:rsid w:val="002E0501"/>
    <w:rsid w:val="002E2C46"/>
    <w:rsid w:val="002F183F"/>
    <w:rsid w:val="002F2159"/>
    <w:rsid w:val="002F74B3"/>
    <w:rsid w:val="00300688"/>
    <w:rsid w:val="00301EAE"/>
    <w:rsid w:val="003036F7"/>
    <w:rsid w:val="00307450"/>
    <w:rsid w:val="00310E36"/>
    <w:rsid w:val="00314166"/>
    <w:rsid w:val="0031470F"/>
    <w:rsid w:val="00317D80"/>
    <w:rsid w:val="0032165A"/>
    <w:rsid w:val="00322994"/>
    <w:rsid w:val="00322B25"/>
    <w:rsid w:val="00324A57"/>
    <w:rsid w:val="00324C0B"/>
    <w:rsid w:val="0032663E"/>
    <w:rsid w:val="00326B5F"/>
    <w:rsid w:val="00330BF8"/>
    <w:rsid w:val="00331DEE"/>
    <w:rsid w:val="00334B5B"/>
    <w:rsid w:val="00334EC3"/>
    <w:rsid w:val="00340811"/>
    <w:rsid w:val="00342C1C"/>
    <w:rsid w:val="00346516"/>
    <w:rsid w:val="00346D37"/>
    <w:rsid w:val="00352902"/>
    <w:rsid w:val="00353577"/>
    <w:rsid w:val="003559B9"/>
    <w:rsid w:val="00356B16"/>
    <w:rsid w:val="003573B5"/>
    <w:rsid w:val="003619E6"/>
    <w:rsid w:val="00362313"/>
    <w:rsid w:val="0036631C"/>
    <w:rsid w:val="0036682D"/>
    <w:rsid w:val="003712C2"/>
    <w:rsid w:val="003715B5"/>
    <w:rsid w:val="00374A5E"/>
    <w:rsid w:val="00374FAF"/>
    <w:rsid w:val="003779AF"/>
    <w:rsid w:val="00387AEA"/>
    <w:rsid w:val="00390858"/>
    <w:rsid w:val="00392D34"/>
    <w:rsid w:val="003930E3"/>
    <w:rsid w:val="003935AF"/>
    <w:rsid w:val="00393AC0"/>
    <w:rsid w:val="00394791"/>
    <w:rsid w:val="00397C62"/>
    <w:rsid w:val="003A1AC2"/>
    <w:rsid w:val="003A1BBA"/>
    <w:rsid w:val="003A361E"/>
    <w:rsid w:val="003A6FCA"/>
    <w:rsid w:val="003A7099"/>
    <w:rsid w:val="003B5986"/>
    <w:rsid w:val="003B5DFA"/>
    <w:rsid w:val="003C10D0"/>
    <w:rsid w:val="003C2A07"/>
    <w:rsid w:val="003C2C73"/>
    <w:rsid w:val="003C3959"/>
    <w:rsid w:val="003C3E3B"/>
    <w:rsid w:val="003D00B7"/>
    <w:rsid w:val="003D0A69"/>
    <w:rsid w:val="003D618B"/>
    <w:rsid w:val="003E027F"/>
    <w:rsid w:val="003E303A"/>
    <w:rsid w:val="003E364C"/>
    <w:rsid w:val="003F0E01"/>
    <w:rsid w:val="003F17C4"/>
    <w:rsid w:val="003F4503"/>
    <w:rsid w:val="003F7DE2"/>
    <w:rsid w:val="004004CA"/>
    <w:rsid w:val="004005A5"/>
    <w:rsid w:val="00403DC4"/>
    <w:rsid w:val="004044D7"/>
    <w:rsid w:val="00405DEE"/>
    <w:rsid w:val="004126CE"/>
    <w:rsid w:val="00413CCE"/>
    <w:rsid w:val="0041473D"/>
    <w:rsid w:val="00414A25"/>
    <w:rsid w:val="004176AE"/>
    <w:rsid w:val="004210B9"/>
    <w:rsid w:val="00422827"/>
    <w:rsid w:val="00425C29"/>
    <w:rsid w:val="0042612C"/>
    <w:rsid w:val="00426E27"/>
    <w:rsid w:val="00427330"/>
    <w:rsid w:val="00431490"/>
    <w:rsid w:val="00431BF6"/>
    <w:rsid w:val="00436DDF"/>
    <w:rsid w:val="004424CA"/>
    <w:rsid w:val="004424FD"/>
    <w:rsid w:val="0044361E"/>
    <w:rsid w:val="004441FF"/>
    <w:rsid w:val="00445B21"/>
    <w:rsid w:val="00450750"/>
    <w:rsid w:val="00454398"/>
    <w:rsid w:val="0045603E"/>
    <w:rsid w:val="00456259"/>
    <w:rsid w:val="00460AE9"/>
    <w:rsid w:val="00466814"/>
    <w:rsid w:val="00467D90"/>
    <w:rsid w:val="00471C0C"/>
    <w:rsid w:val="0047464C"/>
    <w:rsid w:val="0047720F"/>
    <w:rsid w:val="00480FA0"/>
    <w:rsid w:val="00481FE1"/>
    <w:rsid w:val="00482216"/>
    <w:rsid w:val="0048227B"/>
    <w:rsid w:val="0048429F"/>
    <w:rsid w:val="00485D05"/>
    <w:rsid w:val="0048628C"/>
    <w:rsid w:val="00486CF0"/>
    <w:rsid w:val="00486E61"/>
    <w:rsid w:val="00494B4B"/>
    <w:rsid w:val="004A45D0"/>
    <w:rsid w:val="004A4C54"/>
    <w:rsid w:val="004B0855"/>
    <w:rsid w:val="004B53BD"/>
    <w:rsid w:val="004B6151"/>
    <w:rsid w:val="004C2390"/>
    <w:rsid w:val="004C40FA"/>
    <w:rsid w:val="004C4BFD"/>
    <w:rsid w:val="004C64D7"/>
    <w:rsid w:val="004C74DB"/>
    <w:rsid w:val="004D57A1"/>
    <w:rsid w:val="004D609B"/>
    <w:rsid w:val="004E2FC9"/>
    <w:rsid w:val="004E31EA"/>
    <w:rsid w:val="004E41DD"/>
    <w:rsid w:val="004E546F"/>
    <w:rsid w:val="004E59A2"/>
    <w:rsid w:val="004F0134"/>
    <w:rsid w:val="004F097E"/>
    <w:rsid w:val="004F33E5"/>
    <w:rsid w:val="004F3503"/>
    <w:rsid w:val="004F35B0"/>
    <w:rsid w:val="004F4D72"/>
    <w:rsid w:val="0050099A"/>
    <w:rsid w:val="005010C1"/>
    <w:rsid w:val="005035BA"/>
    <w:rsid w:val="00517B94"/>
    <w:rsid w:val="005203E7"/>
    <w:rsid w:val="00520A7D"/>
    <w:rsid w:val="0052196C"/>
    <w:rsid w:val="005225F6"/>
    <w:rsid w:val="0052429C"/>
    <w:rsid w:val="00531ABB"/>
    <w:rsid w:val="00532E77"/>
    <w:rsid w:val="00533A6B"/>
    <w:rsid w:val="005341E6"/>
    <w:rsid w:val="00536198"/>
    <w:rsid w:val="0053799E"/>
    <w:rsid w:val="005419E1"/>
    <w:rsid w:val="005425E2"/>
    <w:rsid w:val="00544CC4"/>
    <w:rsid w:val="005510D7"/>
    <w:rsid w:val="00552E61"/>
    <w:rsid w:val="00553764"/>
    <w:rsid w:val="005541A9"/>
    <w:rsid w:val="00571192"/>
    <w:rsid w:val="00575B71"/>
    <w:rsid w:val="00575C53"/>
    <w:rsid w:val="005764F5"/>
    <w:rsid w:val="00576932"/>
    <w:rsid w:val="00581AE7"/>
    <w:rsid w:val="00583470"/>
    <w:rsid w:val="00583F1C"/>
    <w:rsid w:val="005842EF"/>
    <w:rsid w:val="00587E65"/>
    <w:rsid w:val="00590D14"/>
    <w:rsid w:val="005A0607"/>
    <w:rsid w:val="005A318F"/>
    <w:rsid w:val="005A63A3"/>
    <w:rsid w:val="005B2629"/>
    <w:rsid w:val="005B58E9"/>
    <w:rsid w:val="005B663E"/>
    <w:rsid w:val="005C5AC0"/>
    <w:rsid w:val="005C5D34"/>
    <w:rsid w:val="005D07FE"/>
    <w:rsid w:val="005D0FB6"/>
    <w:rsid w:val="005D33AE"/>
    <w:rsid w:val="005D3DDE"/>
    <w:rsid w:val="005D47FA"/>
    <w:rsid w:val="005D7AE7"/>
    <w:rsid w:val="005E0C03"/>
    <w:rsid w:val="005E3AEB"/>
    <w:rsid w:val="005E47D0"/>
    <w:rsid w:val="005E567D"/>
    <w:rsid w:val="005F1768"/>
    <w:rsid w:val="005F7A60"/>
    <w:rsid w:val="005F7BFB"/>
    <w:rsid w:val="00603114"/>
    <w:rsid w:val="00606DD1"/>
    <w:rsid w:val="006114A3"/>
    <w:rsid w:val="006132AA"/>
    <w:rsid w:val="006137B4"/>
    <w:rsid w:val="0061575B"/>
    <w:rsid w:val="00615997"/>
    <w:rsid w:val="00616732"/>
    <w:rsid w:val="006231C9"/>
    <w:rsid w:val="0062322A"/>
    <w:rsid w:val="00624419"/>
    <w:rsid w:val="00626E24"/>
    <w:rsid w:val="0062724E"/>
    <w:rsid w:val="00631CBF"/>
    <w:rsid w:val="00632344"/>
    <w:rsid w:val="0063448F"/>
    <w:rsid w:val="00640DB1"/>
    <w:rsid w:val="00643F86"/>
    <w:rsid w:val="00645150"/>
    <w:rsid w:val="006474B5"/>
    <w:rsid w:val="00652D4E"/>
    <w:rsid w:val="00655E5B"/>
    <w:rsid w:val="006616AF"/>
    <w:rsid w:val="006718C2"/>
    <w:rsid w:val="0067217D"/>
    <w:rsid w:val="00672BE2"/>
    <w:rsid w:val="006739A1"/>
    <w:rsid w:val="00677790"/>
    <w:rsid w:val="0068056F"/>
    <w:rsid w:val="0068094F"/>
    <w:rsid w:val="006846BF"/>
    <w:rsid w:val="00690009"/>
    <w:rsid w:val="00691BA1"/>
    <w:rsid w:val="006A58EA"/>
    <w:rsid w:val="006B4243"/>
    <w:rsid w:val="006C2B23"/>
    <w:rsid w:val="006C60EB"/>
    <w:rsid w:val="006D7719"/>
    <w:rsid w:val="006D7A6A"/>
    <w:rsid w:val="006E13A0"/>
    <w:rsid w:val="006F0340"/>
    <w:rsid w:val="006F04F5"/>
    <w:rsid w:val="006F36E9"/>
    <w:rsid w:val="006F582B"/>
    <w:rsid w:val="006F6EE9"/>
    <w:rsid w:val="00704AD9"/>
    <w:rsid w:val="00705310"/>
    <w:rsid w:val="00707D3E"/>
    <w:rsid w:val="007109FA"/>
    <w:rsid w:val="0071112F"/>
    <w:rsid w:val="00712FB8"/>
    <w:rsid w:val="0071636E"/>
    <w:rsid w:val="00723850"/>
    <w:rsid w:val="00731126"/>
    <w:rsid w:val="007330C8"/>
    <w:rsid w:val="007345B1"/>
    <w:rsid w:val="00736DFB"/>
    <w:rsid w:val="00737527"/>
    <w:rsid w:val="00741AEF"/>
    <w:rsid w:val="0074332F"/>
    <w:rsid w:val="0074662D"/>
    <w:rsid w:val="007509BA"/>
    <w:rsid w:val="00757985"/>
    <w:rsid w:val="00766AD0"/>
    <w:rsid w:val="00767A4B"/>
    <w:rsid w:val="00767F67"/>
    <w:rsid w:val="007709D2"/>
    <w:rsid w:val="00771071"/>
    <w:rsid w:val="00771F98"/>
    <w:rsid w:val="00773364"/>
    <w:rsid w:val="00773BE4"/>
    <w:rsid w:val="00774C83"/>
    <w:rsid w:val="00780BF7"/>
    <w:rsid w:val="007837E0"/>
    <w:rsid w:val="00786693"/>
    <w:rsid w:val="00792472"/>
    <w:rsid w:val="0079329C"/>
    <w:rsid w:val="00793804"/>
    <w:rsid w:val="007A31AC"/>
    <w:rsid w:val="007A38FD"/>
    <w:rsid w:val="007A51A5"/>
    <w:rsid w:val="007B0BBD"/>
    <w:rsid w:val="007B4162"/>
    <w:rsid w:val="007B563E"/>
    <w:rsid w:val="007B6A51"/>
    <w:rsid w:val="007C682E"/>
    <w:rsid w:val="007D0E61"/>
    <w:rsid w:val="007D5541"/>
    <w:rsid w:val="007D5EA6"/>
    <w:rsid w:val="007D5EAB"/>
    <w:rsid w:val="007D6479"/>
    <w:rsid w:val="007E2B68"/>
    <w:rsid w:val="007E467E"/>
    <w:rsid w:val="007F0D9C"/>
    <w:rsid w:val="007F3679"/>
    <w:rsid w:val="007F6E95"/>
    <w:rsid w:val="00802DDE"/>
    <w:rsid w:val="0081286A"/>
    <w:rsid w:val="00822DC3"/>
    <w:rsid w:val="008306EA"/>
    <w:rsid w:val="00832F23"/>
    <w:rsid w:val="00840665"/>
    <w:rsid w:val="00841C06"/>
    <w:rsid w:val="008442EA"/>
    <w:rsid w:val="00846054"/>
    <w:rsid w:val="00847B2F"/>
    <w:rsid w:val="008715B5"/>
    <w:rsid w:val="00873FA3"/>
    <w:rsid w:val="00876F48"/>
    <w:rsid w:val="00883E7C"/>
    <w:rsid w:val="00886F03"/>
    <w:rsid w:val="00887009"/>
    <w:rsid w:val="00894284"/>
    <w:rsid w:val="0089769F"/>
    <w:rsid w:val="00897CF4"/>
    <w:rsid w:val="008A69D1"/>
    <w:rsid w:val="008B110B"/>
    <w:rsid w:val="008C1309"/>
    <w:rsid w:val="008C3641"/>
    <w:rsid w:val="008C53E4"/>
    <w:rsid w:val="008D5CDB"/>
    <w:rsid w:val="008E19E1"/>
    <w:rsid w:val="008E26DA"/>
    <w:rsid w:val="008E6F26"/>
    <w:rsid w:val="008F1B0D"/>
    <w:rsid w:val="00903472"/>
    <w:rsid w:val="009042F3"/>
    <w:rsid w:val="00906A06"/>
    <w:rsid w:val="00911F35"/>
    <w:rsid w:val="00913632"/>
    <w:rsid w:val="009149BC"/>
    <w:rsid w:val="00915AB2"/>
    <w:rsid w:val="009166F8"/>
    <w:rsid w:val="00916D13"/>
    <w:rsid w:val="00920014"/>
    <w:rsid w:val="00923E9E"/>
    <w:rsid w:val="00924ED0"/>
    <w:rsid w:val="00926004"/>
    <w:rsid w:val="00931AC6"/>
    <w:rsid w:val="009342EF"/>
    <w:rsid w:val="00934D81"/>
    <w:rsid w:val="00936838"/>
    <w:rsid w:val="009374BF"/>
    <w:rsid w:val="009374F7"/>
    <w:rsid w:val="009377B7"/>
    <w:rsid w:val="00942022"/>
    <w:rsid w:val="009422D6"/>
    <w:rsid w:val="0094632F"/>
    <w:rsid w:val="009463C0"/>
    <w:rsid w:val="00946D34"/>
    <w:rsid w:val="009507A4"/>
    <w:rsid w:val="00954FCA"/>
    <w:rsid w:val="00957171"/>
    <w:rsid w:val="009606D9"/>
    <w:rsid w:val="0097093C"/>
    <w:rsid w:val="0097355E"/>
    <w:rsid w:val="00981281"/>
    <w:rsid w:val="0098361C"/>
    <w:rsid w:val="00985720"/>
    <w:rsid w:val="00990E9A"/>
    <w:rsid w:val="0099416A"/>
    <w:rsid w:val="009954D8"/>
    <w:rsid w:val="009A1AFF"/>
    <w:rsid w:val="009A201A"/>
    <w:rsid w:val="009A5114"/>
    <w:rsid w:val="009A6528"/>
    <w:rsid w:val="009A7D4B"/>
    <w:rsid w:val="009B24EB"/>
    <w:rsid w:val="009B67B6"/>
    <w:rsid w:val="009C11F9"/>
    <w:rsid w:val="009C1A3D"/>
    <w:rsid w:val="009C28E6"/>
    <w:rsid w:val="009C296A"/>
    <w:rsid w:val="009C6A84"/>
    <w:rsid w:val="009D5DCE"/>
    <w:rsid w:val="009D74B1"/>
    <w:rsid w:val="009D77B7"/>
    <w:rsid w:val="009E31F6"/>
    <w:rsid w:val="009E7A23"/>
    <w:rsid w:val="009F1010"/>
    <w:rsid w:val="009F2C86"/>
    <w:rsid w:val="009F2D55"/>
    <w:rsid w:val="00A05794"/>
    <w:rsid w:val="00A25171"/>
    <w:rsid w:val="00A31CA2"/>
    <w:rsid w:val="00A362A8"/>
    <w:rsid w:val="00A36459"/>
    <w:rsid w:val="00A36BA1"/>
    <w:rsid w:val="00A373A4"/>
    <w:rsid w:val="00A4262E"/>
    <w:rsid w:val="00A45155"/>
    <w:rsid w:val="00A50C47"/>
    <w:rsid w:val="00A512CA"/>
    <w:rsid w:val="00A526B3"/>
    <w:rsid w:val="00A52D5D"/>
    <w:rsid w:val="00A54C52"/>
    <w:rsid w:val="00A54CB2"/>
    <w:rsid w:val="00A5599B"/>
    <w:rsid w:val="00A576D9"/>
    <w:rsid w:val="00A60D17"/>
    <w:rsid w:val="00A63AE0"/>
    <w:rsid w:val="00A63B8C"/>
    <w:rsid w:val="00A65393"/>
    <w:rsid w:val="00A672C6"/>
    <w:rsid w:val="00A70820"/>
    <w:rsid w:val="00A70827"/>
    <w:rsid w:val="00A83798"/>
    <w:rsid w:val="00A83B5E"/>
    <w:rsid w:val="00A83FE4"/>
    <w:rsid w:val="00A86BF7"/>
    <w:rsid w:val="00A906B1"/>
    <w:rsid w:val="00A916C1"/>
    <w:rsid w:val="00AA70DC"/>
    <w:rsid w:val="00AB0CC7"/>
    <w:rsid w:val="00AB2879"/>
    <w:rsid w:val="00AB3A0E"/>
    <w:rsid w:val="00AC34E8"/>
    <w:rsid w:val="00AD31B4"/>
    <w:rsid w:val="00AD5ED0"/>
    <w:rsid w:val="00AD777B"/>
    <w:rsid w:val="00AE0BDF"/>
    <w:rsid w:val="00AE1080"/>
    <w:rsid w:val="00AE23BD"/>
    <w:rsid w:val="00AE3A88"/>
    <w:rsid w:val="00AE7BDC"/>
    <w:rsid w:val="00AF1CF3"/>
    <w:rsid w:val="00AF2ACE"/>
    <w:rsid w:val="00AF4E1D"/>
    <w:rsid w:val="00AF5182"/>
    <w:rsid w:val="00B0129E"/>
    <w:rsid w:val="00B0171D"/>
    <w:rsid w:val="00B0264B"/>
    <w:rsid w:val="00B02BE6"/>
    <w:rsid w:val="00B03149"/>
    <w:rsid w:val="00B076D5"/>
    <w:rsid w:val="00B10A39"/>
    <w:rsid w:val="00B13557"/>
    <w:rsid w:val="00B14C4B"/>
    <w:rsid w:val="00B16261"/>
    <w:rsid w:val="00B16A30"/>
    <w:rsid w:val="00B211F8"/>
    <w:rsid w:val="00B221C4"/>
    <w:rsid w:val="00B22F93"/>
    <w:rsid w:val="00B27F1B"/>
    <w:rsid w:val="00B32E6E"/>
    <w:rsid w:val="00B37FA6"/>
    <w:rsid w:val="00B446F0"/>
    <w:rsid w:val="00B54F80"/>
    <w:rsid w:val="00B579B5"/>
    <w:rsid w:val="00B678EC"/>
    <w:rsid w:val="00B7194C"/>
    <w:rsid w:val="00B72007"/>
    <w:rsid w:val="00B75AB1"/>
    <w:rsid w:val="00B76DF1"/>
    <w:rsid w:val="00B80AB1"/>
    <w:rsid w:val="00B814E2"/>
    <w:rsid w:val="00B81DF9"/>
    <w:rsid w:val="00B92934"/>
    <w:rsid w:val="00B94180"/>
    <w:rsid w:val="00B95033"/>
    <w:rsid w:val="00B956D8"/>
    <w:rsid w:val="00B95BAF"/>
    <w:rsid w:val="00B96627"/>
    <w:rsid w:val="00B96703"/>
    <w:rsid w:val="00BA0F61"/>
    <w:rsid w:val="00BA7EBA"/>
    <w:rsid w:val="00BC0FC2"/>
    <w:rsid w:val="00BC2BA6"/>
    <w:rsid w:val="00BC3137"/>
    <w:rsid w:val="00BC7275"/>
    <w:rsid w:val="00BD5E6F"/>
    <w:rsid w:val="00BE215F"/>
    <w:rsid w:val="00BE226A"/>
    <w:rsid w:val="00BE4F97"/>
    <w:rsid w:val="00BE5671"/>
    <w:rsid w:val="00BE7956"/>
    <w:rsid w:val="00BE7F16"/>
    <w:rsid w:val="00BF4052"/>
    <w:rsid w:val="00BF7CC8"/>
    <w:rsid w:val="00C03FCB"/>
    <w:rsid w:val="00C123DB"/>
    <w:rsid w:val="00C16614"/>
    <w:rsid w:val="00C26A53"/>
    <w:rsid w:val="00C309ED"/>
    <w:rsid w:val="00C31D6C"/>
    <w:rsid w:val="00C34282"/>
    <w:rsid w:val="00C359E6"/>
    <w:rsid w:val="00C35B8E"/>
    <w:rsid w:val="00C36FBE"/>
    <w:rsid w:val="00C374FE"/>
    <w:rsid w:val="00C435B8"/>
    <w:rsid w:val="00C43A8E"/>
    <w:rsid w:val="00C43E00"/>
    <w:rsid w:val="00C45227"/>
    <w:rsid w:val="00C45E35"/>
    <w:rsid w:val="00C47D25"/>
    <w:rsid w:val="00C501C8"/>
    <w:rsid w:val="00C51640"/>
    <w:rsid w:val="00C5512B"/>
    <w:rsid w:val="00C61916"/>
    <w:rsid w:val="00C66329"/>
    <w:rsid w:val="00C70D79"/>
    <w:rsid w:val="00C72DEB"/>
    <w:rsid w:val="00C72E73"/>
    <w:rsid w:val="00C76DE6"/>
    <w:rsid w:val="00C82872"/>
    <w:rsid w:val="00C83CC4"/>
    <w:rsid w:val="00C83F19"/>
    <w:rsid w:val="00C863E6"/>
    <w:rsid w:val="00C93DDE"/>
    <w:rsid w:val="00C9644A"/>
    <w:rsid w:val="00C96DBE"/>
    <w:rsid w:val="00CA1D99"/>
    <w:rsid w:val="00CA6EF4"/>
    <w:rsid w:val="00CC2455"/>
    <w:rsid w:val="00CC6FE0"/>
    <w:rsid w:val="00CC7898"/>
    <w:rsid w:val="00CD1D6E"/>
    <w:rsid w:val="00CD306C"/>
    <w:rsid w:val="00CD3CC2"/>
    <w:rsid w:val="00CD6DAD"/>
    <w:rsid w:val="00CD7F46"/>
    <w:rsid w:val="00CE22ED"/>
    <w:rsid w:val="00CE45A9"/>
    <w:rsid w:val="00D013BC"/>
    <w:rsid w:val="00D0671F"/>
    <w:rsid w:val="00D06770"/>
    <w:rsid w:val="00D12E67"/>
    <w:rsid w:val="00D13B78"/>
    <w:rsid w:val="00D13D86"/>
    <w:rsid w:val="00D247E1"/>
    <w:rsid w:val="00D258B4"/>
    <w:rsid w:val="00D27B10"/>
    <w:rsid w:val="00D27C52"/>
    <w:rsid w:val="00D31879"/>
    <w:rsid w:val="00D33A02"/>
    <w:rsid w:val="00D35F7B"/>
    <w:rsid w:val="00D36AF8"/>
    <w:rsid w:val="00D371D7"/>
    <w:rsid w:val="00D3731A"/>
    <w:rsid w:val="00D43029"/>
    <w:rsid w:val="00D50FFB"/>
    <w:rsid w:val="00D517C9"/>
    <w:rsid w:val="00D60832"/>
    <w:rsid w:val="00D72800"/>
    <w:rsid w:val="00D73124"/>
    <w:rsid w:val="00D737A8"/>
    <w:rsid w:val="00D739BF"/>
    <w:rsid w:val="00D751D4"/>
    <w:rsid w:val="00D773C2"/>
    <w:rsid w:val="00D83A13"/>
    <w:rsid w:val="00D8666A"/>
    <w:rsid w:val="00D91BBC"/>
    <w:rsid w:val="00D951DE"/>
    <w:rsid w:val="00DA05C5"/>
    <w:rsid w:val="00DA156A"/>
    <w:rsid w:val="00DA3069"/>
    <w:rsid w:val="00DB0074"/>
    <w:rsid w:val="00DB05B5"/>
    <w:rsid w:val="00DB6216"/>
    <w:rsid w:val="00DB7A01"/>
    <w:rsid w:val="00DC098B"/>
    <w:rsid w:val="00DC227C"/>
    <w:rsid w:val="00DC3007"/>
    <w:rsid w:val="00DC35FA"/>
    <w:rsid w:val="00DC38FD"/>
    <w:rsid w:val="00DD231E"/>
    <w:rsid w:val="00DD2743"/>
    <w:rsid w:val="00DD4F85"/>
    <w:rsid w:val="00DD532F"/>
    <w:rsid w:val="00DD580B"/>
    <w:rsid w:val="00DD6EBC"/>
    <w:rsid w:val="00DE0F54"/>
    <w:rsid w:val="00DE6347"/>
    <w:rsid w:val="00DE70C3"/>
    <w:rsid w:val="00DE7CB2"/>
    <w:rsid w:val="00DF3DD4"/>
    <w:rsid w:val="00E0398A"/>
    <w:rsid w:val="00E0559F"/>
    <w:rsid w:val="00E064D8"/>
    <w:rsid w:val="00E06897"/>
    <w:rsid w:val="00E11917"/>
    <w:rsid w:val="00E13026"/>
    <w:rsid w:val="00E173AC"/>
    <w:rsid w:val="00E21FF3"/>
    <w:rsid w:val="00E240A4"/>
    <w:rsid w:val="00E27A4C"/>
    <w:rsid w:val="00E31AB3"/>
    <w:rsid w:val="00E333DD"/>
    <w:rsid w:val="00E33924"/>
    <w:rsid w:val="00E33BB4"/>
    <w:rsid w:val="00E40FC1"/>
    <w:rsid w:val="00E41D46"/>
    <w:rsid w:val="00E42E60"/>
    <w:rsid w:val="00E45EBC"/>
    <w:rsid w:val="00E4641C"/>
    <w:rsid w:val="00E4728D"/>
    <w:rsid w:val="00E56A03"/>
    <w:rsid w:val="00E62A59"/>
    <w:rsid w:val="00E63973"/>
    <w:rsid w:val="00E643BE"/>
    <w:rsid w:val="00E64D4E"/>
    <w:rsid w:val="00E6635A"/>
    <w:rsid w:val="00E71333"/>
    <w:rsid w:val="00E73F1D"/>
    <w:rsid w:val="00E7494B"/>
    <w:rsid w:val="00E74DD0"/>
    <w:rsid w:val="00E753B7"/>
    <w:rsid w:val="00E76A83"/>
    <w:rsid w:val="00E77774"/>
    <w:rsid w:val="00E901E4"/>
    <w:rsid w:val="00E94D2F"/>
    <w:rsid w:val="00EA1AC7"/>
    <w:rsid w:val="00EA31DB"/>
    <w:rsid w:val="00EA40CA"/>
    <w:rsid w:val="00EB41F5"/>
    <w:rsid w:val="00EB5AFE"/>
    <w:rsid w:val="00EB5F84"/>
    <w:rsid w:val="00EB731F"/>
    <w:rsid w:val="00EB737E"/>
    <w:rsid w:val="00EC1FBF"/>
    <w:rsid w:val="00EC3AB4"/>
    <w:rsid w:val="00EC3EC4"/>
    <w:rsid w:val="00EC4C1C"/>
    <w:rsid w:val="00EC768E"/>
    <w:rsid w:val="00ED0495"/>
    <w:rsid w:val="00ED1965"/>
    <w:rsid w:val="00ED3126"/>
    <w:rsid w:val="00ED653B"/>
    <w:rsid w:val="00ED7E54"/>
    <w:rsid w:val="00EE696D"/>
    <w:rsid w:val="00EF6EFD"/>
    <w:rsid w:val="00EF771B"/>
    <w:rsid w:val="00F002AE"/>
    <w:rsid w:val="00F011A5"/>
    <w:rsid w:val="00F016A0"/>
    <w:rsid w:val="00F025EA"/>
    <w:rsid w:val="00F06AD3"/>
    <w:rsid w:val="00F1115C"/>
    <w:rsid w:val="00F12F49"/>
    <w:rsid w:val="00F14966"/>
    <w:rsid w:val="00F1596D"/>
    <w:rsid w:val="00F20B43"/>
    <w:rsid w:val="00F21641"/>
    <w:rsid w:val="00F22151"/>
    <w:rsid w:val="00F27814"/>
    <w:rsid w:val="00F2785A"/>
    <w:rsid w:val="00F32120"/>
    <w:rsid w:val="00F34E91"/>
    <w:rsid w:val="00F376A1"/>
    <w:rsid w:val="00F4050E"/>
    <w:rsid w:val="00F413B9"/>
    <w:rsid w:val="00F41BD4"/>
    <w:rsid w:val="00F41C52"/>
    <w:rsid w:val="00F42756"/>
    <w:rsid w:val="00F44B4E"/>
    <w:rsid w:val="00F544FA"/>
    <w:rsid w:val="00F57DCA"/>
    <w:rsid w:val="00F62318"/>
    <w:rsid w:val="00F64860"/>
    <w:rsid w:val="00F677FA"/>
    <w:rsid w:val="00F720A5"/>
    <w:rsid w:val="00F728BA"/>
    <w:rsid w:val="00F72B63"/>
    <w:rsid w:val="00F740E7"/>
    <w:rsid w:val="00F74754"/>
    <w:rsid w:val="00F763B8"/>
    <w:rsid w:val="00F800F9"/>
    <w:rsid w:val="00F82665"/>
    <w:rsid w:val="00F830B6"/>
    <w:rsid w:val="00F8740E"/>
    <w:rsid w:val="00F91E41"/>
    <w:rsid w:val="00F958FE"/>
    <w:rsid w:val="00FA22D4"/>
    <w:rsid w:val="00FA4589"/>
    <w:rsid w:val="00FA6B2C"/>
    <w:rsid w:val="00FB152C"/>
    <w:rsid w:val="00FB3FC6"/>
    <w:rsid w:val="00FC2EA9"/>
    <w:rsid w:val="00FC2EE2"/>
    <w:rsid w:val="00FC754E"/>
    <w:rsid w:val="00FD0581"/>
    <w:rsid w:val="00FD3B9F"/>
    <w:rsid w:val="00FD501E"/>
    <w:rsid w:val="00FD5785"/>
    <w:rsid w:val="00FE4733"/>
    <w:rsid w:val="00FF16A1"/>
    <w:rsid w:val="00FF3551"/>
    <w:rsid w:val="00FF3A95"/>
    <w:rsid w:val="0416CF8D"/>
    <w:rsid w:val="0F439706"/>
    <w:rsid w:val="105597AC"/>
    <w:rsid w:val="1D1B8977"/>
    <w:rsid w:val="22358021"/>
    <w:rsid w:val="23C7E836"/>
    <w:rsid w:val="27B8EC38"/>
    <w:rsid w:val="29DB37AC"/>
    <w:rsid w:val="2AAB398F"/>
    <w:rsid w:val="339FF2A6"/>
    <w:rsid w:val="38DD1B13"/>
    <w:rsid w:val="3D74158B"/>
    <w:rsid w:val="3DCF93DA"/>
    <w:rsid w:val="413B228A"/>
    <w:rsid w:val="42E7D8B7"/>
    <w:rsid w:val="4DD02E43"/>
    <w:rsid w:val="4F15E789"/>
    <w:rsid w:val="4FB5057F"/>
    <w:rsid w:val="57B9ABF8"/>
    <w:rsid w:val="7BAA3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50145"/>
  <w15:chartTrackingRefBased/>
  <w15:docId w15:val="{DD3BE33B-2BDF-47CA-95FB-DBDA3D7F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semiHidden="1" w:uiPriority="99" w:unhideWhenUsed="1"/>
    <w:lsdException w:name="heading 7" w:semiHidden="1" w:unhideWhenUsed="1" w:qFormat="1"/>
    <w:lsdException w:name="heading 9" w:semiHidden="1"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reference" w:uiPriority="99"/>
    <w:lsdException w:name="endnote text" w:uiPriority="99"/>
    <w:lsdException w:name="List Bullet" w:uiPriority="99"/>
    <w:lsdException w:name="List Number" w:uiPriority="99"/>
    <w:lsdException w:name="Title" w:qFormat="1"/>
    <w:lsdException w:name="Subtitle" w:qFormat="1"/>
    <w:lsdException w:name="Hyperlink" w:uiPriority="99"/>
    <w:lsdException w:name="Strong" w:uiPriority="99"/>
    <w:lsdException w:name="Emphasis" w:uiPriority="99"/>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14A3"/>
    <w:pPr>
      <w:tabs>
        <w:tab w:val="left" w:pos="1418"/>
        <w:tab w:val="left" w:pos="4678"/>
        <w:tab w:val="left" w:pos="5954"/>
        <w:tab w:val="left" w:pos="7088"/>
      </w:tabs>
      <w:overflowPunct w:val="0"/>
      <w:autoSpaceDE w:val="0"/>
      <w:autoSpaceDN w:val="0"/>
      <w:adjustRightInd w:val="0"/>
      <w:jc w:val="both"/>
      <w:textAlignment w:val="baseline"/>
    </w:pPr>
    <w:rPr>
      <w:rFonts w:ascii="Arial" w:hAnsi="Arial"/>
      <w:lang w:eastAsia="en-US"/>
    </w:rPr>
  </w:style>
  <w:style w:type="paragraph" w:styleId="Heading1">
    <w:name w:val="heading 1"/>
    <w:next w:val="Normal"/>
    <w:link w:val="Heading1Char"/>
    <w:qFormat/>
    <w:rsid w:val="00AB0CC7"/>
    <w:pPr>
      <w:keepNext/>
      <w:keepLines/>
      <w:numPr>
        <w:numId w:val="3"/>
      </w:numPr>
      <w:tabs>
        <w:tab w:val="left" w:pos="1418"/>
      </w:tabs>
      <w:overflowPunct w:val="0"/>
      <w:autoSpaceDE w:val="0"/>
      <w:autoSpaceDN w:val="0"/>
      <w:adjustRightInd w:val="0"/>
      <w:spacing w:after="240"/>
      <w:textAlignment w:val="baseline"/>
      <w:outlineLvl w:val="0"/>
    </w:pPr>
    <w:rPr>
      <w:rFonts w:ascii="Arial" w:hAnsi="Arial"/>
      <w:b/>
      <w:sz w:val="24"/>
      <w:lang w:eastAsia="en-US"/>
    </w:rPr>
  </w:style>
  <w:style w:type="paragraph" w:styleId="Heading2">
    <w:name w:val="heading 2"/>
    <w:basedOn w:val="Normal"/>
    <w:next w:val="Normal"/>
    <w:link w:val="Heading2Char"/>
    <w:qFormat/>
    <w:rsid w:val="00F32120"/>
    <w:pPr>
      <w:keepNext/>
      <w:keepLines/>
      <w:numPr>
        <w:ilvl w:val="1"/>
        <w:numId w:val="3"/>
      </w:numPr>
      <w:tabs>
        <w:tab w:val="clear" w:pos="4678"/>
        <w:tab w:val="clear" w:pos="5954"/>
        <w:tab w:val="clear" w:pos="7088"/>
      </w:tabs>
      <w:spacing w:after="240"/>
      <w:jc w:val="left"/>
      <w:outlineLvl w:val="1"/>
    </w:pPr>
    <w:rPr>
      <w:b/>
    </w:rPr>
  </w:style>
  <w:style w:type="paragraph" w:styleId="Heading3">
    <w:name w:val="heading 3"/>
    <w:next w:val="Normal"/>
    <w:link w:val="Heading3Char"/>
    <w:qFormat/>
    <w:rsid w:val="004424FD"/>
    <w:pPr>
      <w:keepNext/>
      <w:keepLines/>
      <w:numPr>
        <w:ilvl w:val="2"/>
        <w:numId w:val="3"/>
      </w:numPr>
      <w:tabs>
        <w:tab w:val="left" w:pos="1134"/>
      </w:tabs>
      <w:overflowPunct w:val="0"/>
      <w:autoSpaceDE w:val="0"/>
      <w:autoSpaceDN w:val="0"/>
      <w:adjustRightInd w:val="0"/>
      <w:spacing w:after="240" w:line="240" w:lineRule="atLeast"/>
      <w:textAlignment w:val="baseline"/>
      <w:outlineLvl w:val="2"/>
    </w:pPr>
    <w:rPr>
      <w:rFonts w:ascii="Arial" w:hAnsi="Arial"/>
      <w:b/>
      <w:lang w:eastAsia="en-US"/>
    </w:rPr>
  </w:style>
  <w:style w:type="paragraph" w:styleId="Heading4">
    <w:name w:val="heading 4"/>
    <w:next w:val="Normal"/>
    <w:pPr>
      <w:keepNext/>
      <w:keepLines/>
      <w:tabs>
        <w:tab w:val="left" w:pos="1418"/>
      </w:tabs>
      <w:overflowPunct w:val="0"/>
      <w:autoSpaceDE w:val="0"/>
      <w:autoSpaceDN w:val="0"/>
      <w:adjustRightInd w:val="0"/>
      <w:spacing w:after="240" w:line="240" w:lineRule="atLeast"/>
      <w:ind w:left="1418" w:hanging="1418"/>
      <w:jc w:val="both"/>
      <w:textAlignment w:val="baseline"/>
      <w:outlineLvl w:val="3"/>
    </w:pPr>
    <w:rPr>
      <w:rFonts w:ascii="Arial" w:hAnsi="Arial"/>
      <w:b/>
      <w:lang w:eastAsia="en-US"/>
    </w:rPr>
  </w:style>
  <w:style w:type="paragraph" w:styleId="Heading5">
    <w:name w:val="heading 5"/>
    <w:next w:val="Normal"/>
    <w:pPr>
      <w:keepNext/>
      <w:keepLines/>
      <w:tabs>
        <w:tab w:val="left" w:pos="1701"/>
      </w:tabs>
      <w:overflowPunct w:val="0"/>
      <w:autoSpaceDE w:val="0"/>
      <w:autoSpaceDN w:val="0"/>
      <w:adjustRightInd w:val="0"/>
      <w:spacing w:after="240" w:line="240" w:lineRule="atLeast"/>
      <w:ind w:left="1701" w:hanging="1701"/>
      <w:jc w:val="both"/>
      <w:textAlignment w:val="baseline"/>
      <w:outlineLvl w:val="4"/>
    </w:pPr>
    <w:rPr>
      <w:rFonts w:ascii="Arial" w:hAnsi="Arial"/>
      <w:b/>
      <w:lang w:eastAsia="en-US"/>
    </w:rPr>
  </w:style>
  <w:style w:type="paragraph" w:styleId="Heading6">
    <w:name w:val="heading 6"/>
    <w:basedOn w:val="Normal"/>
    <w:next w:val="Normal"/>
    <w:link w:val="Heading6Char"/>
    <w:uiPriority w:val="99"/>
    <w:rsid w:val="00A526B3"/>
    <w:pPr>
      <w:tabs>
        <w:tab w:val="clear" w:pos="1418"/>
        <w:tab w:val="clear" w:pos="4678"/>
        <w:tab w:val="clear" w:pos="5954"/>
        <w:tab w:val="clear" w:pos="7088"/>
      </w:tabs>
      <w:overflowPunct/>
      <w:autoSpaceDE/>
      <w:autoSpaceDN/>
      <w:adjustRightInd/>
      <w:spacing w:before="240" w:after="60"/>
      <w:jc w:val="left"/>
      <w:textAlignment w:val="auto"/>
      <w:outlineLvl w:val="5"/>
    </w:pPr>
    <w:rPr>
      <w:rFonts w:ascii="Calibri" w:hAnsi="Calibri"/>
      <w:b/>
      <w:bCs/>
      <w:sz w:val="22"/>
      <w:szCs w:val="22"/>
    </w:rPr>
  </w:style>
  <w:style w:type="paragraph" w:styleId="Heading8">
    <w:name w:val="heading 8"/>
    <w:basedOn w:val="Heading5"/>
    <w:next w:val="Normal"/>
    <w:rsid w:val="00094E3E"/>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0CC7"/>
    <w:rPr>
      <w:rFonts w:ascii="Arial" w:hAnsi="Arial"/>
      <w:b/>
      <w:sz w:val="24"/>
      <w:lang w:eastAsia="en-US"/>
    </w:rPr>
  </w:style>
  <w:style w:type="character" w:customStyle="1" w:styleId="Heading2Char">
    <w:name w:val="Heading 2 Char"/>
    <w:link w:val="Heading2"/>
    <w:rsid w:val="00F32120"/>
    <w:rPr>
      <w:rFonts w:ascii="Arial" w:hAnsi="Arial"/>
      <w:b/>
      <w:lang w:eastAsia="en-US"/>
    </w:rPr>
  </w:style>
  <w:style w:type="character" w:customStyle="1" w:styleId="Heading3Char">
    <w:name w:val="Heading 3 Char"/>
    <w:link w:val="Heading3"/>
    <w:rsid w:val="00A526B3"/>
    <w:rPr>
      <w:rFonts w:ascii="Arial" w:hAnsi="Arial"/>
      <w:b/>
      <w:lang w:eastAsia="en-US"/>
    </w:rPr>
  </w:style>
  <w:style w:type="character" w:customStyle="1" w:styleId="Heading6Char">
    <w:name w:val="Heading 6 Char"/>
    <w:link w:val="Heading6"/>
    <w:uiPriority w:val="99"/>
    <w:rsid w:val="00A526B3"/>
    <w:rPr>
      <w:rFonts w:ascii="Calibri" w:hAnsi="Calibri"/>
      <w:b/>
      <w:bCs/>
      <w:sz w:val="22"/>
      <w:szCs w:val="22"/>
      <w:lang w:eastAsia="en-US"/>
    </w:rPr>
  </w:style>
  <w:style w:type="paragraph" w:customStyle="1" w:styleId="B1">
    <w:name w:val="B1"/>
    <w:basedOn w:val="Normal"/>
    <w:link w:val="B1Char"/>
    <w:qFormat/>
    <w:rsid w:val="00334B5B"/>
    <w:pPr>
      <w:keepNext/>
      <w:keepLines/>
      <w:numPr>
        <w:numId w:val="1"/>
      </w:numPr>
      <w:tabs>
        <w:tab w:val="clear" w:pos="927"/>
        <w:tab w:val="clear" w:pos="1418"/>
        <w:tab w:val="clear" w:pos="4678"/>
        <w:tab w:val="clear" w:pos="5954"/>
        <w:tab w:val="clear" w:pos="7088"/>
        <w:tab w:val="left" w:pos="567"/>
      </w:tabs>
      <w:ind w:left="568"/>
      <w:jc w:val="left"/>
    </w:pPr>
  </w:style>
  <w:style w:type="character" w:customStyle="1" w:styleId="B1Char">
    <w:name w:val="B1 Char"/>
    <w:link w:val="B1"/>
    <w:rsid w:val="00A526B3"/>
    <w:rPr>
      <w:rFonts w:ascii="Arial" w:hAnsi="Arial"/>
      <w:lang w:eastAsia="en-US"/>
    </w:rPr>
  </w:style>
  <w:style w:type="paragraph" w:customStyle="1" w:styleId="B2">
    <w:name w:val="B2"/>
    <w:basedOn w:val="Normal"/>
    <w:rsid w:val="00334B5B"/>
    <w:pPr>
      <w:keepNext/>
      <w:keepLines/>
      <w:numPr>
        <w:ilvl w:val="1"/>
        <w:numId w:val="2"/>
      </w:numPr>
      <w:tabs>
        <w:tab w:val="clear" w:pos="4678"/>
        <w:tab w:val="clear" w:pos="5954"/>
        <w:tab w:val="clear" w:pos="7088"/>
        <w:tab w:val="left" w:pos="851"/>
      </w:tabs>
    </w:pPr>
  </w:style>
  <w:style w:type="paragraph" w:customStyle="1" w:styleId="B3">
    <w:name w:val="B3"/>
    <w:pPr>
      <w:tabs>
        <w:tab w:val="left" w:pos="1701"/>
      </w:tabs>
      <w:overflowPunct w:val="0"/>
      <w:autoSpaceDE w:val="0"/>
      <w:autoSpaceDN w:val="0"/>
      <w:adjustRightInd w:val="0"/>
      <w:spacing w:line="240" w:lineRule="atLeast"/>
      <w:ind w:left="1701" w:hanging="567"/>
      <w:jc w:val="both"/>
      <w:textAlignment w:val="baseline"/>
    </w:pPr>
    <w:rPr>
      <w:rFonts w:ascii="Arial" w:hAnsi="Arial"/>
      <w:lang w:eastAsia="en-US"/>
    </w:rPr>
  </w:style>
  <w:style w:type="paragraph" w:customStyle="1" w:styleId="B4">
    <w:name w:val="B4"/>
    <w:pPr>
      <w:tabs>
        <w:tab w:val="left" w:pos="2268"/>
      </w:tabs>
      <w:overflowPunct w:val="0"/>
      <w:autoSpaceDE w:val="0"/>
      <w:autoSpaceDN w:val="0"/>
      <w:adjustRightInd w:val="0"/>
      <w:spacing w:line="240" w:lineRule="atLeast"/>
      <w:ind w:left="2268" w:hanging="567"/>
      <w:jc w:val="both"/>
      <w:textAlignment w:val="baseline"/>
    </w:pPr>
    <w:rPr>
      <w:rFonts w:ascii="Arial" w:hAnsi="Arial"/>
      <w:lang w:eastAsia="en-US"/>
    </w:rPr>
  </w:style>
  <w:style w:type="paragraph" w:customStyle="1" w:styleId="B5">
    <w:name w:val="B5"/>
    <w:pPr>
      <w:tabs>
        <w:tab w:val="left" w:pos="2835"/>
      </w:tabs>
      <w:overflowPunct w:val="0"/>
      <w:autoSpaceDE w:val="0"/>
      <w:autoSpaceDN w:val="0"/>
      <w:adjustRightInd w:val="0"/>
      <w:spacing w:line="240" w:lineRule="atLeast"/>
      <w:ind w:left="2835" w:hanging="567"/>
      <w:jc w:val="both"/>
      <w:textAlignment w:val="baseline"/>
    </w:pPr>
    <w:rPr>
      <w:rFonts w:ascii="Arial" w:hAnsi="Arial"/>
      <w:lang w:eastAsia="en-US"/>
    </w:rPr>
  </w:style>
  <w:style w:type="character" w:styleId="CommentReference">
    <w:name w:val="annotation reference"/>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rsid w:val="00A526B3"/>
    <w:rPr>
      <w:rFonts w:ascii="Arial" w:hAnsi="Arial"/>
      <w:lang w:eastAsia="en-US"/>
    </w:rPr>
  </w:style>
  <w:style w:type="character" w:styleId="SubtleEmphasis">
    <w:name w:val="Subtle Emphasis"/>
    <w:uiPriority w:val="19"/>
    <w:rsid w:val="001E70D8"/>
    <w:rPr>
      <w:i/>
      <w:iCs/>
      <w:color w:val="404040"/>
    </w:rPr>
  </w:style>
  <w:style w:type="paragraph" w:styleId="Footer">
    <w:name w:val="footer"/>
    <w:basedOn w:val="Normal"/>
    <w:link w:val="FooterChar"/>
    <w:uiPriority w:val="99"/>
    <w:pPr>
      <w:tabs>
        <w:tab w:val="clear" w:pos="1418"/>
        <w:tab w:val="clear" w:pos="4678"/>
        <w:tab w:val="clear" w:pos="5954"/>
        <w:tab w:val="clear" w:pos="7088"/>
        <w:tab w:val="center" w:pos="4819"/>
        <w:tab w:val="right" w:pos="9071"/>
      </w:tabs>
    </w:pPr>
  </w:style>
  <w:style w:type="character" w:customStyle="1" w:styleId="FooterChar">
    <w:name w:val="Footer Char"/>
    <w:link w:val="Footer"/>
    <w:uiPriority w:val="99"/>
    <w:rsid w:val="00A526B3"/>
    <w:rPr>
      <w:rFonts w:ascii="Arial" w:hAnsi="Arial"/>
      <w:lang w:eastAsia="en-US"/>
    </w:rPr>
  </w:style>
  <w:style w:type="character" w:styleId="FootnoteReference">
    <w:name w:val="footnote reference"/>
    <w:aliases w:val="Footnote symbol,Footnote reference number,Footnote number,Footnote Reference Number,Times 10 Point,Exposant 3 Point,Footnote Reference avhandling,Voetnootverwijzing,EN Footnote Reference,-E Fußnotenzeichen,BVI fnr"/>
    <w:semiHidden/>
    <w:rPr>
      <w:b/>
      <w:position w:val="6"/>
      <w:sz w:val="16"/>
    </w:rPr>
  </w:style>
  <w:style w:type="paragraph" w:styleId="FootnoteText">
    <w:name w:val="footnote text"/>
    <w:aliases w:val="Footnote text,Voetnoottekst Char,Voetnoottekst Char1,Voetnoottekst Char2 Char Char,Voetnoottekst Char Char1 Char Char,Voetnoottekst Char1 Char Char Char Char,Voetnoottekst Char Char Char Char Char Char,PBO-Footnote Text Char"/>
    <w:link w:val="FootnoteTextChar"/>
    <w:pPr>
      <w:keepNext/>
      <w:keepLines/>
      <w:tabs>
        <w:tab w:val="left" w:pos="454"/>
      </w:tabs>
      <w:overflowPunct w:val="0"/>
      <w:autoSpaceDE w:val="0"/>
      <w:autoSpaceDN w:val="0"/>
      <w:adjustRightInd w:val="0"/>
      <w:ind w:left="454" w:hanging="454"/>
      <w:jc w:val="both"/>
      <w:textAlignment w:val="baseline"/>
    </w:pPr>
    <w:rPr>
      <w:rFonts w:ascii="Arial" w:hAnsi="Arial"/>
      <w:sz w:val="16"/>
      <w:lang w:eastAsia="en-US"/>
    </w:rPr>
  </w:style>
  <w:style w:type="character" w:customStyle="1" w:styleId="FootnoteTextChar">
    <w:name w:val="Footnote Text Char"/>
    <w:aliases w:val="Footnote text Char,Voetnoottekst Char Char,Voetnoottekst Char1 Char,Voetnoottekst Char2 Char Char Char,Voetnoottekst Char Char1 Char Char Char,Voetnoottekst Char1 Char Char Char Char Char,PBO-Footnote Text Char Char"/>
    <w:link w:val="FootnoteText"/>
    <w:rsid w:val="00A526B3"/>
    <w:rPr>
      <w:rFonts w:ascii="Arial" w:hAnsi="Arial"/>
      <w:sz w:val="16"/>
      <w:lang w:val="en-GB" w:eastAsia="en-US" w:bidi="ar-SA"/>
    </w:rPr>
  </w:style>
  <w:style w:type="paragraph" w:styleId="Header">
    <w:name w:val="header"/>
    <w:basedOn w:val="Normal"/>
    <w:link w:val="HeaderChar"/>
    <w:uiPriority w:val="99"/>
    <w:rsid w:val="00094E3E"/>
    <w:pPr>
      <w:jc w:val="right"/>
    </w:pPr>
    <w:rPr>
      <w:b/>
      <w:bCs/>
      <w:i/>
      <w:iCs/>
      <w:sz w:val="32"/>
    </w:rPr>
  </w:style>
  <w:style w:type="character" w:customStyle="1" w:styleId="HeaderChar">
    <w:name w:val="Header Char"/>
    <w:link w:val="Header"/>
    <w:uiPriority w:val="99"/>
    <w:rsid w:val="00094E3E"/>
    <w:rPr>
      <w:rFonts w:ascii="Arial" w:hAnsi="Arial"/>
      <w:b/>
      <w:bCs/>
      <w:i/>
      <w:iCs/>
      <w:sz w:val="32"/>
      <w:lang w:eastAsia="en-US"/>
    </w:rPr>
  </w:style>
  <w:style w:type="paragraph" w:customStyle="1" w:styleId="HO">
    <w:name w:val="HO"/>
    <w:next w:val="Normal"/>
    <w:pPr>
      <w:overflowPunct w:val="0"/>
      <w:autoSpaceDE w:val="0"/>
      <w:autoSpaceDN w:val="0"/>
      <w:adjustRightInd w:val="0"/>
      <w:spacing w:line="240" w:lineRule="atLeast"/>
      <w:jc w:val="right"/>
      <w:textAlignment w:val="baseline"/>
    </w:pPr>
    <w:rPr>
      <w:rFonts w:ascii="Arial" w:hAnsi="Arial"/>
      <w:b/>
      <w:lang w:eastAsia="en-US"/>
    </w:rPr>
  </w:style>
  <w:style w:type="paragraph" w:styleId="Index1">
    <w:name w:val="index 1"/>
    <w:basedOn w:val="Normal"/>
    <w:semiHidden/>
  </w:style>
  <w:style w:type="paragraph" w:styleId="Index2">
    <w:name w:val="index 2"/>
    <w:basedOn w:val="Normal"/>
    <w:semiHidden/>
    <w:pPr>
      <w:ind w:left="567"/>
    </w:pPr>
  </w:style>
  <w:style w:type="paragraph" w:styleId="IndexHeading">
    <w:name w:val="index heading"/>
    <w:basedOn w:val="Normal"/>
    <w:semiHidden/>
    <w:pPr>
      <w:keepNext/>
      <w:keepLines/>
      <w:spacing w:before="240"/>
    </w:pPr>
    <w:rPr>
      <w:b/>
      <w:sz w:val="24"/>
    </w:rPr>
  </w:style>
  <w:style w:type="paragraph" w:styleId="NormalIndent">
    <w:name w:val="Normal Indent"/>
    <w:basedOn w:val="Normal"/>
    <w:rsid w:val="00645150"/>
    <w:pPr>
      <w:ind w:left="567"/>
    </w:pPr>
  </w:style>
  <w:style w:type="paragraph" w:customStyle="1" w:styleId="NW">
    <w:name w:val="NW"/>
    <w:basedOn w:val="Normal"/>
    <w:next w:val="Normal"/>
    <w:rsid w:val="00094E3E"/>
    <w:pPr>
      <w:tabs>
        <w:tab w:val="clear" w:pos="1418"/>
        <w:tab w:val="clear" w:pos="4678"/>
        <w:tab w:val="clear" w:pos="5954"/>
        <w:tab w:val="clear" w:pos="7088"/>
        <w:tab w:val="left" w:pos="1701"/>
      </w:tabs>
      <w:spacing w:line="240" w:lineRule="atLeast"/>
      <w:ind w:left="1701" w:hanging="1134"/>
    </w:pPr>
  </w:style>
  <w:style w:type="paragraph" w:styleId="TOC1">
    <w:name w:val="toc 1"/>
    <w:uiPriority w:val="99"/>
    <w:semiHidden/>
    <w:pPr>
      <w:keepLines/>
      <w:tabs>
        <w:tab w:val="left" w:pos="567"/>
        <w:tab w:val="right" w:leader="dot" w:pos="9356"/>
      </w:tabs>
      <w:overflowPunct w:val="0"/>
      <w:autoSpaceDE w:val="0"/>
      <w:autoSpaceDN w:val="0"/>
      <w:adjustRightInd w:val="0"/>
      <w:spacing w:before="240" w:line="240" w:lineRule="atLeast"/>
      <w:ind w:left="567" w:right="284" w:hanging="567"/>
      <w:jc w:val="both"/>
      <w:textAlignment w:val="baseline"/>
    </w:pPr>
    <w:rPr>
      <w:rFonts w:ascii="Arial" w:hAnsi="Arial"/>
      <w:lang w:eastAsia="en-US"/>
    </w:rPr>
  </w:style>
  <w:style w:type="paragraph" w:styleId="TOC2">
    <w:name w:val="toc 2"/>
    <w:uiPriority w:val="99"/>
    <w:semiHidden/>
    <w:pPr>
      <w:keepLines/>
      <w:tabs>
        <w:tab w:val="left" w:pos="1418"/>
        <w:tab w:val="right" w:leader="dot" w:pos="9356"/>
      </w:tabs>
      <w:overflowPunct w:val="0"/>
      <w:autoSpaceDE w:val="0"/>
      <w:autoSpaceDN w:val="0"/>
      <w:adjustRightInd w:val="0"/>
      <w:spacing w:line="240" w:lineRule="atLeast"/>
      <w:ind w:left="1418" w:right="284" w:hanging="851"/>
      <w:jc w:val="both"/>
      <w:textAlignment w:val="baseline"/>
    </w:pPr>
    <w:rPr>
      <w:rFonts w:ascii="Arial" w:hAnsi="Arial"/>
      <w:lang w:eastAsia="en-US"/>
    </w:rPr>
  </w:style>
  <w:style w:type="paragraph" w:styleId="TOC3">
    <w:name w:val="toc 3"/>
    <w:uiPriority w:val="99"/>
    <w:semiHidden/>
    <w:pPr>
      <w:keepLines/>
      <w:tabs>
        <w:tab w:val="left" w:pos="2552"/>
        <w:tab w:val="right" w:leader="dot" w:pos="9356"/>
      </w:tabs>
      <w:overflowPunct w:val="0"/>
      <w:autoSpaceDE w:val="0"/>
      <w:autoSpaceDN w:val="0"/>
      <w:adjustRightInd w:val="0"/>
      <w:spacing w:line="240" w:lineRule="atLeast"/>
      <w:ind w:left="2552" w:right="284" w:hanging="1134"/>
      <w:jc w:val="both"/>
      <w:textAlignment w:val="baseline"/>
    </w:pPr>
    <w:rPr>
      <w:rFonts w:ascii="Arial" w:hAnsi="Arial"/>
      <w:lang w:eastAsia="en-US"/>
    </w:rPr>
  </w:style>
  <w:style w:type="paragraph" w:styleId="TOC4">
    <w:name w:val="toc 4"/>
    <w:semiHidden/>
    <w:pPr>
      <w:keepLines/>
      <w:tabs>
        <w:tab w:val="left" w:pos="3969"/>
        <w:tab w:val="right" w:leader="dot" w:pos="9356"/>
      </w:tabs>
      <w:overflowPunct w:val="0"/>
      <w:autoSpaceDE w:val="0"/>
      <w:autoSpaceDN w:val="0"/>
      <w:adjustRightInd w:val="0"/>
      <w:spacing w:line="240" w:lineRule="atLeast"/>
      <w:ind w:left="3969" w:right="284" w:hanging="1418"/>
      <w:jc w:val="both"/>
      <w:textAlignment w:val="baseline"/>
    </w:pPr>
    <w:rPr>
      <w:rFonts w:ascii="Arial" w:hAnsi="Arial"/>
      <w:lang w:eastAsia="en-US"/>
    </w:rPr>
  </w:style>
  <w:style w:type="paragraph" w:styleId="TOC5">
    <w:name w:val="toc 5"/>
    <w:semiHidden/>
    <w:pPr>
      <w:keepLines/>
      <w:tabs>
        <w:tab w:val="left" w:pos="5670"/>
        <w:tab w:val="right" w:leader="dot" w:pos="9356"/>
      </w:tabs>
      <w:overflowPunct w:val="0"/>
      <w:autoSpaceDE w:val="0"/>
      <w:autoSpaceDN w:val="0"/>
      <w:adjustRightInd w:val="0"/>
      <w:spacing w:line="240" w:lineRule="atLeast"/>
      <w:ind w:left="5670" w:right="284" w:hanging="1701"/>
      <w:jc w:val="both"/>
      <w:textAlignment w:val="baseline"/>
    </w:pPr>
    <w:rPr>
      <w:rFonts w:ascii="Arial" w:hAnsi="Arial"/>
      <w:lang w:eastAsia="en-US"/>
    </w:rPr>
  </w:style>
  <w:style w:type="paragraph" w:styleId="TOC8">
    <w:name w:val="toc 8"/>
    <w:basedOn w:val="TOC1"/>
    <w:semiHidden/>
    <w:pPr>
      <w:tabs>
        <w:tab w:val="clear" w:pos="567"/>
        <w:tab w:val="left" w:pos="2268"/>
      </w:tabs>
      <w:ind w:left="2268" w:hanging="2268"/>
    </w:pPr>
  </w:style>
  <w:style w:type="paragraph" w:customStyle="1" w:styleId="ZT">
    <w:name w:val="ZT"/>
    <w:rsid w:val="00A5599B"/>
    <w:pPr>
      <w:keepNext/>
      <w:keepLines/>
      <w:overflowPunct w:val="0"/>
      <w:autoSpaceDE w:val="0"/>
      <w:autoSpaceDN w:val="0"/>
      <w:adjustRightInd w:val="0"/>
      <w:spacing w:line="240" w:lineRule="atLeast"/>
      <w:jc w:val="center"/>
      <w:textAlignment w:val="baseline"/>
    </w:pPr>
    <w:rPr>
      <w:rFonts w:ascii="Arial" w:hAnsi="Arial"/>
      <w:b/>
      <w:sz w:val="32"/>
      <w:lang w:eastAsia="en-US"/>
    </w:rPr>
  </w:style>
  <w:style w:type="paragraph" w:styleId="BodyText">
    <w:name w:val="Body Text"/>
    <w:basedOn w:val="Normal"/>
    <w:pPr>
      <w:spacing w:after="120"/>
    </w:pPr>
  </w:style>
  <w:style w:type="character" w:styleId="Hyperlink">
    <w:name w:val="Hyperlink"/>
    <w:uiPriority w:val="99"/>
    <w:rPr>
      <w:color w:val="0000FF"/>
      <w:u w:val="single"/>
    </w:rPr>
  </w:style>
  <w:style w:type="paragraph" w:customStyle="1" w:styleId="normal2">
    <w:name w:val="normal2"/>
    <w:basedOn w:val="Normal"/>
    <w:rsid w:val="00094E3E"/>
  </w:style>
  <w:style w:type="paragraph" w:customStyle="1" w:styleId="Part">
    <w:name w:val="Part"/>
    <w:basedOn w:val="Normal"/>
    <w:next w:val="Normal"/>
    <w:rsid w:val="00571192"/>
    <w:pPr>
      <w:keepNext/>
      <w:tabs>
        <w:tab w:val="clear" w:pos="1418"/>
        <w:tab w:val="clear" w:pos="4678"/>
        <w:tab w:val="clear" w:pos="5954"/>
        <w:tab w:val="clear" w:pos="7088"/>
        <w:tab w:val="left" w:pos="360"/>
      </w:tabs>
      <w:overflowPunct/>
      <w:autoSpaceDE/>
      <w:autoSpaceDN/>
      <w:adjustRightInd/>
      <w:spacing w:after="240"/>
      <w:jc w:val="left"/>
      <w:textAlignment w:val="auto"/>
    </w:pPr>
    <w:rPr>
      <w:b/>
      <w:snapToGrid w:val="0"/>
      <w:sz w:val="24"/>
      <w:u w:val="single"/>
    </w:rPr>
  </w:style>
  <w:style w:type="paragraph" w:customStyle="1" w:styleId="B0">
    <w:name w:val="B0"/>
    <w:basedOn w:val="Normal"/>
    <w:next w:val="B1"/>
    <w:qFormat/>
    <w:rsid w:val="00B81DF9"/>
    <w:pPr>
      <w:keepNext/>
      <w:keepLines/>
      <w:tabs>
        <w:tab w:val="clear" w:pos="1418"/>
        <w:tab w:val="left" w:pos="2268"/>
      </w:tabs>
      <w:spacing w:after="120"/>
      <w:outlineLvl w:val="0"/>
    </w:pPr>
  </w:style>
  <w:style w:type="paragraph" w:customStyle="1" w:styleId="NormalIndent2">
    <w:name w:val="Normal Indent 2"/>
    <w:basedOn w:val="NormalIndent"/>
    <w:rsid w:val="00645150"/>
    <w:pPr>
      <w:ind w:left="1418"/>
    </w:pPr>
  </w:style>
  <w:style w:type="table" w:styleId="TableGrid">
    <w:name w:val="Table Grid"/>
    <w:basedOn w:val="TableNormal"/>
    <w:uiPriority w:val="99"/>
    <w:rsid w:val="009606D9"/>
    <w:pPr>
      <w:tabs>
        <w:tab w:val="left" w:pos="1418"/>
        <w:tab w:val="left" w:pos="4678"/>
        <w:tab w:val="left" w:pos="5954"/>
        <w:tab w:val="left" w:pos="7088"/>
      </w:tabs>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0Bold">
    <w:name w:val="B0 + Bold"/>
    <w:basedOn w:val="B0"/>
    <w:next w:val="Normal"/>
    <w:rsid w:val="00B81DF9"/>
    <w:pPr>
      <w:outlineLvl w:val="9"/>
    </w:pPr>
    <w:rPr>
      <w:b/>
      <w:bCs/>
    </w:rPr>
  </w:style>
  <w:style w:type="paragraph" w:customStyle="1" w:styleId="Numberedlistab">
    <w:name w:val="Numbered list a) b)"/>
    <w:basedOn w:val="Normal"/>
    <w:rsid w:val="00CD7F46"/>
    <w:pPr>
      <w:keepNext/>
      <w:keepLines/>
      <w:numPr>
        <w:numId w:val="4"/>
      </w:numPr>
      <w:tabs>
        <w:tab w:val="clear" w:pos="1418"/>
        <w:tab w:val="clear" w:pos="4678"/>
        <w:tab w:val="clear" w:pos="5954"/>
        <w:tab w:val="clear" w:pos="7088"/>
        <w:tab w:val="left" w:pos="567"/>
      </w:tabs>
      <w:spacing w:after="120"/>
      <w:ind w:left="567" w:hanging="283"/>
    </w:pPr>
  </w:style>
  <w:style w:type="paragraph" w:customStyle="1" w:styleId="B1spaced">
    <w:name w:val="B1 spaced"/>
    <w:basedOn w:val="B1"/>
    <w:qFormat/>
    <w:rsid w:val="005D07FE"/>
    <w:pPr>
      <w:spacing w:after="120"/>
    </w:pPr>
  </w:style>
  <w:style w:type="paragraph" w:customStyle="1" w:styleId="Numberedlist12">
    <w:name w:val="Numbered list 1. 2."/>
    <w:basedOn w:val="Numberedlistab"/>
    <w:rsid w:val="00CD7F46"/>
    <w:pPr>
      <w:numPr>
        <w:numId w:val="5"/>
      </w:numPr>
    </w:pPr>
  </w:style>
  <w:style w:type="paragraph" w:customStyle="1" w:styleId="Boldtitle">
    <w:name w:val="Bold title"/>
    <w:basedOn w:val="Footer"/>
    <w:next w:val="Normal"/>
    <w:qFormat/>
    <w:rsid w:val="00CD7F46"/>
    <w:pPr>
      <w:keepNext/>
      <w:keepLines/>
      <w:tabs>
        <w:tab w:val="clear" w:pos="4819"/>
        <w:tab w:val="left" w:pos="1418"/>
        <w:tab w:val="left" w:pos="4678"/>
        <w:tab w:val="left" w:pos="5954"/>
        <w:tab w:val="left" w:pos="7088"/>
      </w:tabs>
      <w:spacing w:after="120"/>
    </w:pPr>
    <w:rPr>
      <w:b/>
    </w:rPr>
  </w:style>
  <w:style w:type="paragraph" w:styleId="EndnoteText">
    <w:name w:val="endnote text"/>
    <w:basedOn w:val="Normal"/>
    <w:link w:val="EndnoteTextChar"/>
    <w:uiPriority w:val="99"/>
    <w:rsid w:val="00A526B3"/>
    <w:pPr>
      <w:tabs>
        <w:tab w:val="clear" w:pos="1418"/>
        <w:tab w:val="clear" w:pos="4678"/>
        <w:tab w:val="clear" w:pos="5954"/>
        <w:tab w:val="clear" w:pos="7088"/>
      </w:tabs>
      <w:overflowPunct/>
      <w:autoSpaceDE/>
      <w:autoSpaceDN/>
      <w:adjustRightInd/>
      <w:jc w:val="left"/>
      <w:textAlignment w:val="auto"/>
    </w:pPr>
    <w:rPr>
      <w:rFonts w:ascii="Times New Roman" w:hAnsi="Times New Roman"/>
    </w:rPr>
  </w:style>
  <w:style w:type="character" w:customStyle="1" w:styleId="EndnoteTextChar">
    <w:name w:val="Endnote Text Char"/>
    <w:link w:val="EndnoteText"/>
    <w:uiPriority w:val="99"/>
    <w:rsid w:val="00A526B3"/>
    <w:rPr>
      <w:lang w:eastAsia="en-US"/>
    </w:rPr>
  </w:style>
  <w:style w:type="character" w:styleId="EndnoteReference">
    <w:name w:val="endnote reference"/>
    <w:uiPriority w:val="99"/>
    <w:rsid w:val="00A526B3"/>
    <w:rPr>
      <w:rFonts w:cs="Times New Roman"/>
      <w:vertAlign w:val="superscript"/>
    </w:rPr>
  </w:style>
  <w:style w:type="paragraph" w:styleId="Revision">
    <w:name w:val="Revision"/>
    <w:hidden/>
    <w:uiPriority w:val="99"/>
    <w:semiHidden/>
    <w:rsid w:val="00A526B3"/>
    <w:rPr>
      <w:sz w:val="24"/>
      <w:lang w:eastAsia="en-US"/>
    </w:rPr>
  </w:style>
  <w:style w:type="paragraph" w:customStyle="1" w:styleId="Guideline">
    <w:name w:val="Guideline"/>
    <w:basedOn w:val="Normal"/>
    <w:rsid w:val="00A526B3"/>
    <w:rPr>
      <w:i/>
    </w:rPr>
  </w:style>
  <w:style w:type="table" w:customStyle="1" w:styleId="Table">
    <w:name w:val="Table"/>
    <w:basedOn w:val="TableNormal"/>
    <w:rsid w:val="007E467E"/>
    <w:rPr>
      <w:rFonts w:ascii="Arial" w:hAnsi="Arial"/>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rPr>
        <w:rFonts w:ascii="Arial" w:hAnsi="Arial"/>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tblStylePr w:type="lastRow">
      <w:rPr>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style>
  <w:style w:type="paragraph" w:styleId="NormalWeb">
    <w:name w:val="Normal (Web)"/>
    <w:basedOn w:val="Normal"/>
    <w:uiPriority w:val="99"/>
    <w:rsid w:val="00A526B3"/>
    <w:pPr>
      <w:tabs>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styleId="ListParagraph">
    <w:name w:val="List Paragraph"/>
    <w:basedOn w:val="Normal"/>
    <w:uiPriority w:val="99"/>
    <w:qFormat/>
    <w:rsid w:val="00A526B3"/>
    <w:pPr>
      <w:tabs>
        <w:tab w:val="clear" w:pos="1418"/>
        <w:tab w:val="clear" w:pos="4678"/>
        <w:tab w:val="clear" w:pos="5954"/>
        <w:tab w:val="clear" w:pos="7088"/>
      </w:tabs>
      <w:overflowPunct/>
      <w:autoSpaceDE/>
      <w:autoSpaceDN/>
      <w:adjustRightInd/>
      <w:ind w:left="720"/>
      <w:contextualSpacing/>
      <w:jc w:val="left"/>
      <w:textAlignment w:val="auto"/>
    </w:pPr>
    <w:rPr>
      <w:rFonts w:ascii="Times New Roman" w:hAnsi="Times New Roman"/>
      <w:sz w:val="24"/>
    </w:rPr>
  </w:style>
  <w:style w:type="paragraph" w:styleId="PlainText">
    <w:name w:val="Plain Text"/>
    <w:basedOn w:val="Normal"/>
    <w:link w:val="PlainTextChar"/>
    <w:uiPriority w:val="99"/>
    <w:rsid w:val="00A526B3"/>
    <w:pPr>
      <w:tabs>
        <w:tab w:val="clear" w:pos="1418"/>
        <w:tab w:val="clear" w:pos="4678"/>
        <w:tab w:val="clear" w:pos="5954"/>
        <w:tab w:val="clear" w:pos="7088"/>
      </w:tabs>
      <w:overflowPunct/>
      <w:autoSpaceDE/>
      <w:autoSpaceDN/>
      <w:adjustRightInd/>
      <w:jc w:val="left"/>
      <w:textAlignment w:val="auto"/>
    </w:pPr>
    <w:rPr>
      <w:rFonts w:ascii="Consolas" w:hAnsi="Consolas"/>
      <w:sz w:val="21"/>
      <w:szCs w:val="21"/>
      <w:lang w:eastAsia="en-GB"/>
    </w:rPr>
  </w:style>
  <w:style w:type="character" w:customStyle="1" w:styleId="PlainTextChar">
    <w:name w:val="Plain Text Char"/>
    <w:link w:val="PlainText"/>
    <w:uiPriority w:val="99"/>
    <w:rsid w:val="00A526B3"/>
    <w:rPr>
      <w:rFonts w:ascii="Consolas" w:hAnsi="Consolas"/>
      <w:sz w:val="21"/>
      <w:szCs w:val="21"/>
    </w:rPr>
  </w:style>
  <w:style w:type="table" w:styleId="TableClassic2">
    <w:name w:val="Table Classic 2"/>
    <w:basedOn w:val="TableNormal"/>
    <w:rsid w:val="007D5EAB"/>
    <w:pPr>
      <w:tabs>
        <w:tab w:val="left" w:pos="1418"/>
        <w:tab w:val="left" w:pos="4678"/>
        <w:tab w:val="left" w:pos="5954"/>
        <w:tab w:val="left" w:pos="7088"/>
      </w:tabs>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Number">
    <w:name w:val="List Number"/>
    <w:basedOn w:val="Normal"/>
    <w:uiPriority w:val="99"/>
    <w:rsid w:val="00A526B3"/>
    <w:pPr>
      <w:numPr>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2">
    <w:name w:val="List Number (Level 2)"/>
    <w:basedOn w:val="Normal"/>
    <w:uiPriority w:val="99"/>
    <w:rsid w:val="00A526B3"/>
    <w:pPr>
      <w:numPr>
        <w:ilvl w:val="1"/>
        <w:numId w:val="6"/>
      </w:numPr>
      <w:tabs>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3">
    <w:name w:val="List Number (Level 3)"/>
    <w:basedOn w:val="Normal"/>
    <w:uiPriority w:val="99"/>
    <w:rsid w:val="00A526B3"/>
    <w:pPr>
      <w:numPr>
        <w:ilvl w:val="2"/>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4">
    <w:name w:val="List Number (Level 4)"/>
    <w:basedOn w:val="Normal"/>
    <w:uiPriority w:val="99"/>
    <w:rsid w:val="00A526B3"/>
    <w:pPr>
      <w:numPr>
        <w:ilvl w:val="3"/>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styleId="ListBullet">
    <w:name w:val="List Bullet"/>
    <w:basedOn w:val="Normal"/>
    <w:uiPriority w:val="99"/>
    <w:rsid w:val="00A526B3"/>
    <w:pPr>
      <w:numPr>
        <w:numId w:val="7"/>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character" w:styleId="Emphasis">
    <w:name w:val="Emphasis"/>
    <w:uiPriority w:val="99"/>
    <w:rsid w:val="00A526B3"/>
    <w:rPr>
      <w:rFonts w:cs="Times New Roman"/>
      <w:i/>
      <w:iCs/>
    </w:rPr>
  </w:style>
  <w:style w:type="paragraph" w:customStyle="1" w:styleId="GuidelineB1">
    <w:name w:val="Guideline B1"/>
    <w:basedOn w:val="B1"/>
    <w:rsid w:val="00AE23BD"/>
    <w:rPr>
      <w:i/>
      <w:iCs/>
    </w:rPr>
  </w:style>
  <w:style w:type="paragraph" w:customStyle="1" w:styleId="GuidelineB0">
    <w:name w:val="Guideline B0"/>
    <w:basedOn w:val="B0"/>
    <w:rsid w:val="00AE23BD"/>
    <w:rPr>
      <w:i/>
      <w:iCs/>
    </w:rPr>
  </w:style>
  <w:style w:type="paragraph" w:customStyle="1" w:styleId="StyleBoldBefore6ptAfter6ptCentered">
    <w:name w:val="Style Bold Before:  6 pt After:  6 pt Centered"/>
    <w:basedOn w:val="Normal"/>
    <w:rsid w:val="00DE6347"/>
    <w:pPr>
      <w:spacing w:before="120" w:after="120"/>
      <w:jc w:val="center"/>
    </w:pPr>
    <w:rPr>
      <w:b/>
      <w:bCs/>
    </w:rPr>
  </w:style>
  <w:style w:type="paragraph" w:customStyle="1" w:styleId="B0BoldIndent">
    <w:name w:val="B0 + Bold + Indent"/>
    <w:basedOn w:val="B0Bold"/>
    <w:rsid w:val="00326B5F"/>
    <w:pPr>
      <w:ind w:left="567"/>
    </w:pPr>
  </w:style>
  <w:style w:type="paragraph" w:customStyle="1" w:styleId="GuidelineIndent">
    <w:name w:val="Guideline Indent"/>
    <w:basedOn w:val="Guideline"/>
    <w:rsid w:val="00DE70C3"/>
    <w:pPr>
      <w:ind w:left="567"/>
    </w:pPr>
    <w:rPr>
      <w:iCs/>
    </w:rPr>
  </w:style>
  <w:style w:type="paragraph" w:styleId="BalloonText">
    <w:name w:val="Balloon Text"/>
    <w:basedOn w:val="Normal"/>
    <w:link w:val="BalloonTextChar"/>
    <w:uiPriority w:val="99"/>
    <w:rsid w:val="0094632F"/>
    <w:rPr>
      <w:rFonts w:ascii="Segoe UI" w:hAnsi="Segoe UI" w:cs="Segoe UI"/>
      <w:sz w:val="18"/>
      <w:szCs w:val="18"/>
    </w:rPr>
  </w:style>
  <w:style w:type="character" w:customStyle="1" w:styleId="BalloonTextChar">
    <w:name w:val="Balloon Text Char"/>
    <w:link w:val="BalloonText"/>
    <w:uiPriority w:val="99"/>
    <w:rsid w:val="0094632F"/>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rsid w:val="002309AA"/>
    <w:rPr>
      <w:b/>
      <w:bCs/>
    </w:rPr>
  </w:style>
  <w:style w:type="character" w:customStyle="1" w:styleId="CommentSubjectChar">
    <w:name w:val="Comment Subject Char"/>
    <w:basedOn w:val="CommentTextChar"/>
    <w:link w:val="CommentSubject"/>
    <w:uiPriority w:val="99"/>
    <w:rsid w:val="002309AA"/>
    <w:rPr>
      <w:rFonts w:ascii="Arial" w:hAnsi="Arial"/>
      <w:b/>
      <w:bCs/>
      <w:lang w:eastAsia="en-US"/>
    </w:rPr>
  </w:style>
  <w:style w:type="paragraph" w:styleId="Title">
    <w:name w:val="Title"/>
    <w:basedOn w:val="Normal"/>
    <w:next w:val="Normal"/>
    <w:link w:val="TitleChar"/>
    <w:qFormat/>
    <w:rsid w:val="00426E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26E27"/>
    <w:rPr>
      <w:rFonts w:asciiTheme="majorHAnsi" w:eastAsiaTheme="majorEastAsia" w:hAnsiTheme="majorHAnsi" w:cstheme="majorBidi"/>
      <w:spacing w:val="-10"/>
      <w:kern w:val="28"/>
      <w:sz w:val="56"/>
      <w:szCs w:val="56"/>
      <w:lang w:eastAsia="en-US"/>
    </w:rPr>
  </w:style>
  <w:style w:type="character" w:styleId="FollowedHyperlink">
    <w:name w:val="FollowedHyperlink"/>
    <w:basedOn w:val="DefaultParagraphFont"/>
    <w:rsid w:val="004F35B0"/>
    <w:rPr>
      <w:color w:val="954F72" w:themeColor="followedHyperlink"/>
      <w:u w:val="single"/>
    </w:rPr>
  </w:style>
  <w:style w:type="paragraph" w:customStyle="1" w:styleId="paragraph">
    <w:name w:val="paragraph"/>
    <w:basedOn w:val="Normal"/>
    <w:rsid w:val="008B110B"/>
    <w:pPr>
      <w:tabs>
        <w:tab w:val="clear" w:pos="1418"/>
        <w:tab w:val="clear" w:pos="4678"/>
        <w:tab w:val="clear" w:pos="5954"/>
        <w:tab w:val="clear" w:pos="7088"/>
      </w:tabs>
      <w:overflowPunct/>
      <w:autoSpaceDE/>
      <w:autoSpaceDN/>
      <w:adjustRightInd/>
      <w:jc w:val="left"/>
      <w:textAlignment w:val="auto"/>
    </w:pPr>
    <w:rPr>
      <w:rFonts w:ascii="Times New Roman" w:hAnsi="Times New Roman"/>
      <w:sz w:val="24"/>
      <w:szCs w:val="24"/>
      <w:lang w:eastAsia="en-GB"/>
    </w:rPr>
  </w:style>
  <w:style w:type="character" w:customStyle="1" w:styleId="normaltextrun1">
    <w:name w:val="normaltextrun1"/>
    <w:basedOn w:val="DefaultParagraphFont"/>
    <w:rsid w:val="008B110B"/>
  </w:style>
  <w:style w:type="character" w:customStyle="1" w:styleId="eop">
    <w:name w:val="eop"/>
    <w:basedOn w:val="DefaultParagraphFont"/>
    <w:rsid w:val="008B110B"/>
  </w:style>
  <w:style w:type="character" w:customStyle="1" w:styleId="apple-converted-space">
    <w:name w:val="apple-converted-space"/>
    <w:basedOn w:val="DefaultParagraphFont"/>
    <w:rsid w:val="00B0171D"/>
  </w:style>
  <w:style w:type="paragraph" w:styleId="NoSpacing">
    <w:name w:val="No Spacing"/>
    <w:basedOn w:val="Normal"/>
    <w:uiPriority w:val="1"/>
    <w:qFormat/>
    <w:rsid w:val="009377B7"/>
    <w:pPr>
      <w:tabs>
        <w:tab w:val="clear" w:pos="1418"/>
        <w:tab w:val="clear" w:pos="4678"/>
        <w:tab w:val="clear" w:pos="5954"/>
        <w:tab w:val="clear" w:pos="7088"/>
      </w:tabs>
      <w:overflowPunct/>
      <w:autoSpaceDE/>
      <w:autoSpaceDN/>
      <w:adjustRightInd/>
      <w:jc w:val="left"/>
      <w:textAlignment w:val="auto"/>
    </w:pPr>
    <w:rPr>
      <w:rFonts w:ascii="Times New Roman" w:eastAsia="Calibri" w:hAnsi="Times New Roman"/>
      <w:color w:val="000000"/>
      <w:sz w:val="24"/>
      <w:szCs w:val="24"/>
      <w:lang w:val="en-US"/>
    </w:rPr>
  </w:style>
  <w:style w:type="character" w:customStyle="1" w:styleId="normaltextrun">
    <w:name w:val="normaltextrun"/>
    <w:basedOn w:val="DefaultParagraphFont"/>
    <w:rsid w:val="006114A3"/>
  </w:style>
  <w:style w:type="paragraph" w:customStyle="1" w:styleId="Annex">
    <w:name w:val="Annex"/>
    <w:basedOn w:val="Normal"/>
    <w:next w:val="Normal"/>
    <w:qFormat/>
    <w:rsid w:val="002C3380"/>
    <w:pPr>
      <w:overflowPunct/>
      <w:autoSpaceDE/>
      <w:autoSpaceDN/>
      <w:adjustRightInd/>
      <w:spacing w:after="240"/>
      <w:jc w:val="center"/>
      <w:textAlignment w:val="auto"/>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07017">
      <w:bodyDiv w:val="1"/>
      <w:marLeft w:val="0"/>
      <w:marRight w:val="0"/>
      <w:marTop w:val="0"/>
      <w:marBottom w:val="0"/>
      <w:divBdr>
        <w:top w:val="none" w:sz="0" w:space="0" w:color="auto"/>
        <w:left w:val="none" w:sz="0" w:space="0" w:color="auto"/>
        <w:bottom w:val="none" w:sz="0" w:space="0" w:color="auto"/>
        <w:right w:val="none" w:sz="0" w:space="0" w:color="auto"/>
      </w:divBdr>
    </w:div>
    <w:div w:id="219441159">
      <w:bodyDiv w:val="1"/>
      <w:marLeft w:val="0"/>
      <w:marRight w:val="0"/>
      <w:marTop w:val="0"/>
      <w:marBottom w:val="0"/>
      <w:divBdr>
        <w:top w:val="none" w:sz="0" w:space="0" w:color="auto"/>
        <w:left w:val="none" w:sz="0" w:space="0" w:color="auto"/>
        <w:bottom w:val="none" w:sz="0" w:space="0" w:color="auto"/>
        <w:right w:val="none" w:sz="0" w:space="0" w:color="auto"/>
      </w:divBdr>
      <w:divsChild>
        <w:div w:id="451215417">
          <w:marLeft w:val="0"/>
          <w:marRight w:val="0"/>
          <w:marTop w:val="0"/>
          <w:marBottom w:val="0"/>
          <w:divBdr>
            <w:top w:val="none" w:sz="0" w:space="0" w:color="auto"/>
            <w:left w:val="none" w:sz="0" w:space="0" w:color="auto"/>
            <w:bottom w:val="none" w:sz="0" w:space="0" w:color="auto"/>
            <w:right w:val="none" w:sz="0" w:space="0" w:color="auto"/>
          </w:divBdr>
          <w:divsChild>
            <w:div w:id="1680622577">
              <w:marLeft w:val="0"/>
              <w:marRight w:val="0"/>
              <w:marTop w:val="0"/>
              <w:marBottom w:val="0"/>
              <w:divBdr>
                <w:top w:val="none" w:sz="0" w:space="0" w:color="auto"/>
                <w:left w:val="none" w:sz="0" w:space="0" w:color="auto"/>
                <w:bottom w:val="none" w:sz="0" w:space="0" w:color="auto"/>
                <w:right w:val="none" w:sz="0" w:space="0" w:color="auto"/>
              </w:divBdr>
              <w:divsChild>
                <w:div w:id="138159920">
                  <w:marLeft w:val="0"/>
                  <w:marRight w:val="0"/>
                  <w:marTop w:val="0"/>
                  <w:marBottom w:val="0"/>
                  <w:divBdr>
                    <w:top w:val="none" w:sz="0" w:space="0" w:color="auto"/>
                    <w:left w:val="none" w:sz="0" w:space="0" w:color="auto"/>
                    <w:bottom w:val="none" w:sz="0" w:space="0" w:color="auto"/>
                    <w:right w:val="none" w:sz="0" w:space="0" w:color="auto"/>
                  </w:divBdr>
                  <w:divsChild>
                    <w:div w:id="679431964">
                      <w:marLeft w:val="0"/>
                      <w:marRight w:val="0"/>
                      <w:marTop w:val="0"/>
                      <w:marBottom w:val="0"/>
                      <w:divBdr>
                        <w:top w:val="none" w:sz="0" w:space="0" w:color="auto"/>
                        <w:left w:val="none" w:sz="0" w:space="0" w:color="auto"/>
                        <w:bottom w:val="none" w:sz="0" w:space="0" w:color="auto"/>
                        <w:right w:val="none" w:sz="0" w:space="0" w:color="auto"/>
                      </w:divBdr>
                      <w:divsChild>
                        <w:div w:id="1400058204">
                          <w:marLeft w:val="0"/>
                          <w:marRight w:val="0"/>
                          <w:marTop w:val="0"/>
                          <w:marBottom w:val="0"/>
                          <w:divBdr>
                            <w:top w:val="none" w:sz="0" w:space="0" w:color="auto"/>
                            <w:left w:val="none" w:sz="0" w:space="0" w:color="auto"/>
                            <w:bottom w:val="none" w:sz="0" w:space="0" w:color="auto"/>
                            <w:right w:val="none" w:sz="0" w:space="0" w:color="auto"/>
                          </w:divBdr>
                          <w:divsChild>
                            <w:div w:id="183784990">
                              <w:marLeft w:val="0"/>
                              <w:marRight w:val="0"/>
                              <w:marTop w:val="0"/>
                              <w:marBottom w:val="0"/>
                              <w:divBdr>
                                <w:top w:val="none" w:sz="0" w:space="0" w:color="auto"/>
                                <w:left w:val="none" w:sz="0" w:space="0" w:color="auto"/>
                                <w:bottom w:val="none" w:sz="0" w:space="0" w:color="auto"/>
                                <w:right w:val="none" w:sz="0" w:space="0" w:color="auto"/>
                              </w:divBdr>
                              <w:divsChild>
                                <w:div w:id="1252931024">
                                  <w:marLeft w:val="0"/>
                                  <w:marRight w:val="0"/>
                                  <w:marTop w:val="0"/>
                                  <w:marBottom w:val="0"/>
                                  <w:divBdr>
                                    <w:top w:val="none" w:sz="0" w:space="0" w:color="auto"/>
                                    <w:left w:val="none" w:sz="0" w:space="0" w:color="auto"/>
                                    <w:bottom w:val="none" w:sz="0" w:space="0" w:color="auto"/>
                                    <w:right w:val="none" w:sz="0" w:space="0" w:color="auto"/>
                                  </w:divBdr>
                                  <w:divsChild>
                                    <w:div w:id="401298713">
                                      <w:marLeft w:val="0"/>
                                      <w:marRight w:val="0"/>
                                      <w:marTop w:val="0"/>
                                      <w:marBottom w:val="0"/>
                                      <w:divBdr>
                                        <w:top w:val="none" w:sz="0" w:space="0" w:color="auto"/>
                                        <w:left w:val="none" w:sz="0" w:space="0" w:color="auto"/>
                                        <w:bottom w:val="none" w:sz="0" w:space="0" w:color="auto"/>
                                        <w:right w:val="none" w:sz="0" w:space="0" w:color="auto"/>
                                      </w:divBdr>
                                      <w:divsChild>
                                        <w:div w:id="1742169579">
                                          <w:marLeft w:val="0"/>
                                          <w:marRight w:val="0"/>
                                          <w:marTop w:val="0"/>
                                          <w:marBottom w:val="0"/>
                                          <w:divBdr>
                                            <w:top w:val="none" w:sz="0" w:space="0" w:color="auto"/>
                                            <w:left w:val="none" w:sz="0" w:space="0" w:color="auto"/>
                                            <w:bottom w:val="none" w:sz="0" w:space="0" w:color="auto"/>
                                            <w:right w:val="none" w:sz="0" w:space="0" w:color="auto"/>
                                          </w:divBdr>
                                          <w:divsChild>
                                            <w:div w:id="668484482">
                                              <w:marLeft w:val="0"/>
                                              <w:marRight w:val="0"/>
                                              <w:marTop w:val="0"/>
                                              <w:marBottom w:val="0"/>
                                              <w:divBdr>
                                                <w:top w:val="none" w:sz="0" w:space="0" w:color="auto"/>
                                                <w:left w:val="none" w:sz="0" w:space="0" w:color="auto"/>
                                                <w:bottom w:val="none" w:sz="0" w:space="0" w:color="auto"/>
                                                <w:right w:val="none" w:sz="0" w:space="0" w:color="auto"/>
                                              </w:divBdr>
                                              <w:divsChild>
                                                <w:div w:id="681126242">
                                                  <w:marLeft w:val="0"/>
                                                  <w:marRight w:val="0"/>
                                                  <w:marTop w:val="0"/>
                                                  <w:marBottom w:val="555"/>
                                                  <w:divBdr>
                                                    <w:top w:val="none" w:sz="0" w:space="0" w:color="auto"/>
                                                    <w:left w:val="none" w:sz="0" w:space="0" w:color="auto"/>
                                                    <w:bottom w:val="none" w:sz="0" w:space="0" w:color="auto"/>
                                                    <w:right w:val="none" w:sz="0" w:space="0" w:color="auto"/>
                                                  </w:divBdr>
                                                  <w:divsChild>
                                                    <w:div w:id="49770902">
                                                      <w:marLeft w:val="0"/>
                                                      <w:marRight w:val="0"/>
                                                      <w:marTop w:val="0"/>
                                                      <w:marBottom w:val="0"/>
                                                      <w:divBdr>
                                                        <w:top w:val="none" w:sz="0" w:space="0" w:color="auto"/>
                                                        <w:left w:val="none" w:sz="0" w:space="0" w:color="auto"/>
                                                        <w:bottom w:val="none" w:sz="0" w:space="0" w:color="auto"/>
                                                        <w:right w:val="none" w:sz="0" w:space="0" w:color="auto"/>
                                                      </w:divBdr>
                                                      <w:divsChild>
                                                        <w:div w:id="835847839">
                                                          <w:marLeft w:val="0"/>
                                                          <w:marRight w:val="0"/>
                                                          <w:marTop w:val="0"/>
                                                          <w:marBottom w:val="0"/>
                                                          <w:divBdr>
                                                            <w:top w:val="single" w:sz="12" w:space="0" w:color="ABABAB"/>
                                                            <w:left w:val="single" w:sz="6" w:space="0" w:color="ABABAB"/>
                                                            <w:bottom w:val="single" w:sz="6" w:space="0" w:color="ABABAB"/>
                                                            <w:right w:val="single" w:sz="6" w:space="0" w:color="ABABAB"/>
                                                          </w:divBdr>
                                                          <w:divsChild>
                                                            <w:div w:id="1848322319">
                                                              <w:marLeft w:val="0"/>
                                                              <w:marRight w:val="0"/>
                                                              <w:marTop w:val="0"/>
                                                              <w:marBottom w:val="0"/>
                                                              <w:divBdr>
                                                                <w:top w:val="none" w:sz="0" w:space="0" w:color="auto"/>
                                                                <w:left w:val="none" w:sz="0" w:space="0" w:color="auto"/>
                                                                <w:bottom w:val="none" w:sz="0" w:space="0" w:color="auto"/>
                                                                <w:right w:val="none" w:sz="0" w:space="0" w:color="auto"/>
                                                              </w:divBdr>
                                                              <w:divsChild>
                                                                <w:div w:id="1106654735">
                                                                  <w:marLeft w:val="0"/>
                                                                  <w:marRight w:val="0"/>
                                                                  <w:marTop w:val="0"/>
                                                                  <w:marBottom w:val="0"/>
                                                                  <w:divBdr>
                                                                    <w:top w:val="none" w:sz="0" w:space="0" w:color="auto"/>
                                                                    <w:left w:val="none" w:sz="0" w:space="0" w:color="auto"/>
                                                                    <w:bottom w:val="none" w:sz="0" w:space="0" w:color="auto"/>
                                                                    <w:right w:val="none" w:sz="0" w:space="0" w:color="auto"/>
                                                                  </w:divBdr>
                                                                  <w:divsChild>
                                                                    <w:div w:id="222102310">
                                                                      <w:marLeft w:val="0"/>
                                                                      <w:marRight w:val="0"/>
                                                                      <w:marTop w:val="0"/>
                                                                      <w:marBottom w:val="0"/>
                                                                      <w:divBdr>
                                                                        <w:top w:val="none" w:sz="0" w:space="0" w:color="auto"/>
                                                                        <w:left w:val="none" w:sz="0" w:space="0" w:color="auto"/>
                                                                        <w:bottom w:val="none" w:sz="0" w:space="0" w:color="auto"/>
                                                                        <w:right w:val="none" w:sz="0" w:space="0" w:color="auto"/>
                                                                      </w:divBdr>
                                                                      <w:divsChild>
                                                                        <w:div w:id="2093578799">
                                                                          <w:marLeft w:val="0"/>
                                                                          <w:marRight w:val="0"/>
                                                                          <w:marTop w:val="0"/>
                                                                          <w:marBottom w:val="0"/>
                                                                          <w:divBdr>
                                                                            <w:top w:val="none" w:sz="0" w:space="0" w:color="auto"/>
                                                                            <w:left w:val="none" w:sz="0" w:space="0" w:color="auto"/>
                                                                            <w:bottom w:val="none" w:sz="0" w:space="0" w:color="auto"/>
                                                                            <w:right w:val="none" w:sz="0" w:space="0" w:color="auto"/>
                                                                          </w:divBdr>
                                                                          <w:divsChild>
                                                                            <w:div w:id="364404799">
                                                                              <w:marLeft w:val="-75"/>
                                                                              <w:marRight w:val="0"/>
                                                                              <w:marTop w:val="30"/>
                                                                              <w:marBottom w:val="30"/>
                                                                              <w:divBdr>
                                                                                <w:top w:val="none" w:sz="0" w:space="0" w:color="auto"/>
                                                                                <w:left w:val="none" w:sz="0" w:space="0" w:color="auto"/>
                                                                                <w:bottom w:val="none" w:sz="0" w:space="0" w:color="auto"/>
                                                                                <w:right w:val="none" w:sz="0" w:space="0" w:color="auto"/>
                                                                              </w:divBdr>
                                                                              <w:divsChild>
                                                                                <w:div w:id="230895389">
                                                                                  <w:marLeft w:val="0"/>
                                                                                  <w:marRight w:val="0"/>
                                                                                  <w:marTop w:val="0"/>
                                                                                  <w:marBottom w:val="0"/>
                                                                                  <w:divBdr>
                                                                                    <w:top w:val="none" w:sz="0" w:space="0" w:color="auto"/>
                                                                                    <w:left w:val="none" w:sz="0" w:space="0" w:color="auto"/>
                                                                                    <w:bottom w:val="none" w:sz="0" w:space="0" w:color="auto"/>
                                                                                    <w:right w:val="none" w:sz="0" w:space="0" w:color="auto"/>
                                                                                  </w:divBdr>
                                                                                  <w:divsChild>
                                                                                    <w:div w:id="2015260166">
                                                                                      <w:marLeft w:val="0"/>
                                                                                      <w:marRight w:val="0"/>
                                                                                      <w:marTop w:val="0"/>
                                                                                      <w:marBottom w:val="0"/>
                                                                                      <w:divBdr>
                                                                                        <w:top w:val="none" w:sz="0" w:space="0" w:color="auto"/>
                                                                                        <w:left w:val="none" w:sz="0" w:space="0" w:color="auto"/>
                                                                                        <w:bottom w:val="none" w:sz="0" w:space="0" w:color="auto"/>
                                                                                        <w:right w:val="none" w:sz="0" w:space="0" w:color="auto"/>
                                                                                      </w:divBdr>
                                                                                      <w:divsChild>
                                                                                        <w:div w:id="853689318">
                                                                                          <w:marLeft w:val="0"/>
                                                                                          <w:marRight w:val="0"/>
                                                                                          <w:marTop w:val="0"/>
                                                                                          <w:marBottom w:val="0"/>
                                                                                          <w:divBdr>
                                                                                            <w:top w:val="none" w:sz="0" w:space="0" w:color="auto"/>
                                                                                            <w:left w:val="none" w:sz="0" w:space="0" w:color="auto"/>
                                                                                            <w:bottom w:val="none" w:sz="0" w:space="0" w:color="auto"/>
                                                                                            <w:right w:val="none" w:sz="0" w:space="0" w:color="auto"/>
                                                                                          </w:divBdr>
                                                                                          <w:divsChild>
                                                                                            <w:div w:id="1815174092">
                                                                                              <w:marLeft w:val="0"/>
                                                                                              <w:marRight w:val="0"/>
                                                                                              <w:marTop w:val="0"/>
                                                                                              <w:marBottom w:val="0"/>
                                                                                              <w:divBdr>
                                                                                                <w:top w:val="none" w:sz="0" w:space="0" w:color="auto"/>
                                                                                                <w:left w:val="none" w:sz="0" w:space="0" w:color="auto"/>
                                                                                                <w:bottom w:val="none" w:sz="0" w:space="0" w:color="auto"/>
                                                                                                <w:right w:val="none" w:sz="0" w:space="0" w:color="auto"/>
                                                                                              </w:divBdr>
                                                                                              <w:divsChild>
                                                                                                <w:div w:id="506678570">
                                                                                                  <w:marLeft w:val="0"/>
                                                                                                  <w:marRight w:val="0"/>
                                                                                                  <w:marTop w:val="0"/>
                                                                                                  <w:marBottom w:val="0"/>
                                                                                                  <w:divBdr>
                                                                                                    <w:top w:val="none" w:sz="0" w:space="0" w:color="auto"/>
                                                                                                    <w:left w:val="none" w:sz="0" w:space="0" w:color="auto"/>
                                                                                                    <w:bottom w:val="none" w:sz="0" w:space="0" w:color="auto"/>
                                                                                                    <w:right w:val="none" w:sz="0" w:space="0" w:color="auto"/>
                                                                                                  </w:divBdr>
                                                                                                  <w:divsChild>
                                                                                                    <w:div w:id="1022629557">
                                                                                                      <w:marLeft w:val="0"/>
                                                                                                      <w:marRight w:val="0"/>
                                                                                                      <w:marTop w:val="30"/>
                                                                                                      <w:marBottom w:val="30"/>
                                                                                                      <w:divBdr>
                                                                                                        <w:top w:val="none" w:sz="0" w:space="0" w:color="auto"/>
                                                                                                        <w:left w:val="none" w:sz="0" w:space="0" w:color="auto"/>
                                                                                                        <w:bottom w:val="none" w:sz="0" w:space="0" w:color="auto"/>
                                                                                                        <w:right w:val="none" w:sz="0" w:space="0" w:color="auto"/>
                                                                                                      </w:divBdr>
                                                                                                      <w:divsChild>
                                                                                                        <w:div w:id="427702483">
                                                                                                          <w:marLeft w:val="0"/>
                                                                                                          <w:marRight w:val="0"/>
                                                                                                          <w:marTop w:val="0"/>
                                                                                                          <w:marBottom w:val="0"/>
                                                                                                          <w:divBdr>
                                                                                                            <w:top w:val="none" w:sz="0" w:space="0" w:color="auto"/>
                                                                                                            <w:left w:val="none" w:sz="0" w:space="0" w:color="auto"/>
                                                                                                            <w:bottom w:val="none" w:sz="0" w:space="0" w:color="auto"/>
                                                                                                            <w:right w:val="none" w:sz="0" w:space="0" w:color="auto"/>
                                                                                                          </w:divBdr>
                                                                                                          <w:divsChild>
                                                                                                            <w:div w:id="1978490023">
                                                                                                              <w:marLeft w:val="0"/>
                                                                                                              <w:marRight w:val="0"/>
                                                                                                              <w:marTop w:val="0"/>
                                                                                                              <w:marBottom w:val="0"/>
                                                                                                              <w:divBdr>
                                                                                                                <w:top w:val="none" w:sz="0" w:space="0" w:color="auto"/>
                                                                                                                <w:left w:val="none" w:sz="0" w:space="0" w:color="auto"/>
                                                                                                                <w:bottom w:val="none" w:sz="0" w:space="0" w:color="auto"/>
                                                                                                                <w:right w:val="none" w:sz="0" w:space="0" w:color="auto"/>
                                                                                                              </w:divBdr>
                                                                                                            </w:div>
                                                                                                          </w:divsChild>
                                                                                                        </w:div>
                                                                                                        <w:div w:id="1716926166">
                                                                                                          <w:marLeft w:val="0"/>
                                                                                                          <w:marRight w:val="0"/>
                                                                                                          <w:marTop w:val="0"/>
                                                                                                          <w:marBottom w:val="0"/>
                                                                                                          <w:divBdr>
                                                                                                            <w:top w:val="none" w:sz="0" w:space="0" w:color="auto"/>
                                                                                                            <w:left w:val="none" w:sz="0" w:space="0" w:color="auto"/>
                                                                                                            <w:bottom w:val="none" w:sz="0" w:space="0" w:color="auto"/>
                                                                                                            <w:right w:val="none" w:sz="0" w:space="0" w:color="auto"/>
                                                                                                          </w:divBdr>
                                                                                                          <w:divsChild>
                                                                                                            <w:div w:id="109322368">
                                                                                                              <w:marLeft w:val="0"/>
                                                                                                              <w:marRight w:val="0"/>
                                                                                                              <w:marTop w:val="0"/>
                                                                                                              <w:marBottom w:val="0"/>
                                                                                                              <w:divBdr>
                                                                                                                <w:top w:val="none" w:sz="0" w:space="0" w:color="auto"/>
                                                                                                                <w:left w:val="none" w:sz="0" w:space="0" w:color="auto"/>
                                                                                                                <w:bottom w:val="none" w:sz="0" w:space="0" w:color="auto"/>
                                                                                                                <w:right w:val="none" w:sz="0" w:space="0" w:color="auto"/>
                                                                                                              </w:divBdr>
                                                                                                            </w:div>
                                                                                                          </w:divsChild>
                                                                                                        </w:div>
                                                                                                        <w:div w:id="208497359">
                                                                                                          <w:marLeft w:val="0"/>
                                                                                                          <w:marRight w:val="0"/>
                                                                                                          <w:marTop w:val="0"/>
                                                                                                          <w:marBottom w:val="0"/>
                                                                                                          <w:divBdr>
                                                                                                            <w:top w:val="none" w:sz="0" w:space="0" w:color="auto"/>
                                                                                                            <w:left w:val="none" w:sz="0" w:space="0" w:color="auto"/>
                                                                                                            <w:bottom w:val="none" w:sz="0" w:space="0" w:color="auto"/>
                                                                                                            <w:right w:val="none" w:sz="0" w:space="0" w:color="auto"/>
                                                                                                          </w:divBdr>
                                                                                                          <w:divsChild>
                                                                                                            <w:div w:id="1057171679">
                                                                                                              <w:marLeft w:val="0"/>
                                                                                                              <w:marRight w:val="0"/>
                                                                                                              <w:marTop w:val="0"/>
                                                                                                              <w:marBottom w:val="0"/>
                                                                                                              <w:divBdr>
                                                                                                                <w:top w:val="none" w:sz="0" w:space="0" w:color="auto"/>
                                                                                                                <w:left w:val="none" w:sz="0" w:space="0" w:color="auto"/>
                                                                                                                <w:bottom w:val="none" w:sz="0" w:space="0" w:color="auto"/>
                                                                                                                <w:right w:val="none" w:sz="0" w:space="0" w:color="auto"/>
                                                                                                              </w:divBdr>
                                                                                                            </w:div>
                                                                                                          </w:divsChild>
                                                                                                        </w:div>
                                                                                                        <w:div w:id="257102081">
                                                                                                          <w:marLeft w:val="0"/>
                                                                                                          <w:marRight w:val="0"/>
                                                                                                          <w:marTop w:val="0"/>
                                                                                                          <w:marBottom w:val="0"/>
                                                                                                          <w:divBdr>
                                                                                                            <w:top w:val="none" w:sz="0" w:space="0" w:color="auto"/>
                                                                                                            <w:left w:val="none" w:sz="0" w:space="0" w:color="auto"/>
                                                                                                            <w:bottom w:val="none" w:sz="0" w:space="0" w:color="auto"/>
                                                                                                            <w:right w:val="none" w:sz="0" w:space="0" w:color="auto"/>
                                                                                                          </w:divBdr>
                                                                                                          <w:divsChild>
                                                                                                            <w:div w:id="862865020">
                                                                                                              <w:marLeft w:val="0"/>
                                                                                                              <w:marRight w:val="0"/>
                                                                                                              <w:marTop w:val="0"/>
                                                                                                              <w:marBottom w:val="0"/>
                                                                                                              <w:divBdr>
                                                                                                                <w:top w:val="none" w:sz="0" w:space="0" w:color="auto"/>
                                                                                                                <w:left w:val="none" w:sz="0" w:space="0" w:color="auto"/>
                                                                                                                <w:bottom w:val="none" w:sz="0" w:space="0" w:color="auto"/>
                                                                                                                <w:right w:val="none" w:sz="0" w:space="0" w:color="auto"/>
                                                                                                              </w:divBdr>
                                                                                                            </w:div>
                                                                                                          </w:divsChild>
                                                                                                        </w:div>
                                                                                                        <w:div w:id="1033924320">
                                                                                                          <w:marLeft w:val="0"/>
                                                                                                          <w:marRight w:val="0"/>
                                                                                                          <w:marTop w:val="0"/>
                                                                                                          <w:marBottom w:val="0"/>
                                                                                                          <w:divBdr>
                                                                                                            <w:top w:val="none" w:sz="0" w:space="0" w:color="auto"/>
                                                                                                            <w:left w:val="none" w:sz="0" w:space="0" w:color="auto"/>
                                                                                                            <w:bottom w:val="none" w:sz="0" w:space="0" w:color="auto"/>
                                                                                                            <w:right w:val="none" w:sz="0" w:space="0" w:color="auto"/>
                                                                                                          </w:divBdr>
                                                                                                          <w:divsChild>
                                                                                                            <w:div w:id="1438140609">
                                                                                                              <w:marLeft w:val="0"/>
                                                                                                              <w:marRight w:val="0"/>
                                                                                                              <w:marTop w:val="0"/>
                                                                                                              <w:marBottom w:val="0"/>
                                                                                                              <w:divBdr>
                                                                                                                <w:top w:val="none" w:sz="0" w:space="0" w:color="auto"/>
                                                                                                                <w:left w:val="none" w:sz="0" w:space="0" w:color="auto"/>
                                                                                                                <w:bottom w:val="none" w:sz="0" w:space="0" w:color="auto"/>
                                                                                                                <w:right w:val="none" w:sz="0" w:space="0" w:color="auto"/>
                                                                                                              </w:divBdr>
                                                                                                            </w:div>
                                                                                                          </w:divsChild>
                                                                                                        </w:div>
                                                                                                        <w:div w:id="506208867">
                                                                                                          <w:marLeft w:val="0"/>
                                                                                                          <w:marRight w:val="0"/>
                                                                                                          <w:marTop w:val="0"/>
                                                                                                          <w:marBottom w:val="0"/>
                                                                                                          <w:divBdr>
                                                                                                            <w:top w:val="none" w:sz="0" w:space="0" w:color="auto"/>
                                                                                                            <w:left w:val="none" w:sz="0" w:space="0" w:color="auto"/>
                                                                                                            <w:bottom w:val="none" w:sz="0" w:space="0" w:color="auto"/>
                                                                                                            <w:right w:val="none" w:sz="0" w:space="0" w:color="auto"/>
                                                                                                          </w:divBdr>
                                                                                                          <w:divsChild>
                                                                                                            <w:div w:id="681934227">
                                                                                                              <w:marLeft w:val="0"/>
                                                                                                              <w:marRight w:val="0"/>
                                                                                                              <w:marTop w:val="0"/>
                                                                                                              <w:marBottom w:val="0"/>
                                                                                                              <w:divBdr>
                                                                                                                <w:top w:val="none" w:sz="0" w:space="0" w:color="auto"/>
                                                                                                                <w:left w:val="none" w:sz="0" w:space="0" w:color="auto"/>
                                                                                                                <w:bottom w:val="none" w:sz="0" w:space="0" w:color="auto"/>
                                                                                                                <w:right w:val="none" w:sz="0" w:space="0" w:color="auto"/>
                                                                                                              </w:divBdr>
                                                                                                            </w:div>
                                                                                                          </w:divsChild>
                                                                                                        </w:div>
                                                                                                        <w:div w:id="1388648594">
                                                                                                          <w:marLeft w:val="0"/>
                                                                                                          <w:marRight w:val="0"/>
                                                                                                          <w:marTop w:val="0"/>
                                                                                                          <w:marBottom w:val="0"/>
                                                                                                          <w:divBdr>
                                                                                                            <w:top w:val="none" w:sz="0" w:space="0" w:color="auto"/>
                                                                                                            <w:left w:val="none" w:sz="0" w:space="0" w:color="auto"/>
                                                                                                            <w:bottom w:val="none" w:sz="0" w:space="0" w:color="auto"/>
                                                                                                            <w:right w:val="none" w:sz="0" w:space="0" w:color="auto"/>
                                                                                                          </w:divBdr>
                                                                                                          <w:divsChild>
                                                                                                            <w:div w:id="1160777978">
                                                                                                              <w:marLeft w:val="0"/>
                                                                                                              <w:marRight w:val="0"/>
                                                                                                              <w:marTop w:val="0"/>
                                                                                                              <w:marBottom w:val="0"/>
                                                                                                              <w:divBdr>
                                                                                                                <w:top w:val="none" w:sz="0" w:space="0" w:color="auto"/>
                                                                                                                <w:left w:val="none" w:sz="0" w:space="0" w:color="auto"/>
                                                                                                                <w:bottom w:val="none" w:sz="0" w:space="0" w:color="auto"/>
                                                                                                                <w:right w:val="none" w:sz="0" w:space="0" w:color="auto"/>
                                                                                                              </w:divBdr>
                                                                                                            </w:div>
                                                                                                          </w:divsChild>
                                                                                                        </w:div>
                                                                                                        <w:div w:id="286591208">
                                                                                                          <w:marLeft w:val="0"/>
                                                                                                          <w:marRight w:val="0"/>
                                                                                                          <w:marTop w:val="0"/>
                                                                                                          <w:marBottom w:val="0"/>
                                                                                                          <w:divBdr>
                                                                                                            <w:top w:val="none" w:sz="0" w:space="0" w:color="auto"/>
                                                                                                            <w:left w:val="none" w:sz="0" w:space="0" w:color="auto"/>
                                                                                                            <w:bottom w:val="none" w:sz="0" w:space="0" w:color="auto"/>
                                                                                                            <w:right w:val="none" w:sz="0" w:space="0" w:color="auto"/>
                                                                                                          </w:divBdr>
                                                                                                          <w:divsChild>
                                                                                                            <w:div w:id="950012892">
                                                                                                              <w:marLeft w:val="0"/>
                                                                                                              <w:marRight w:val="0"/>
                                                                                                              <w:marTop w:val="0"/>
                                                                                                              <w:marBottom w:val="0"/>
                                                                                                              <w:divBdr>
                                                                                                                <w:top w:val="none" w:sz="0" w:space="0" w:color="auto"/>
                                                                                                                <w:left w:val="none" w:sz="0" w:space="0" w:color="auto"/>
                                                                                                                <w:bottom w:val="none" w:sz="0" w:space="0" w:color="auto"/>
                                                                                                                <w:right w:val="none" w:sz="0" w:space="0" w:color="auto"/>
                                                                                                              </w:divBdr>
                                                                                                            </w:div>
                                                                                                          </w:divsChild>
                                                                                                        </w:div>
                                                                                                        <w:div w:id="1783766976">
                                                                                                          <w:marLeft w:val="0"/>
                                                                                                          <w:marRight w:val="0"/>
                                                                                                          <w:marTop w:val="0"/>
                                                                                                          <w:marBottom w:val="0"/>
                                                                                                          <w:divBdr>
                                                                                                            <w:top w:val="none" w:sz="0" w:space="0" w:color="auto"/>
                                                                                                            <w:left w:val="none" w:sz="0" w:space="0" w:color="auto"/>
                                                                                                            <w:bottom w:val="none" w:sz="0" w:space="0" w:color="auto"/>
                                                                                                            <w:right w:val="none" w:sz="0" w:space="0" w:color="auto"/>
                                                                                                          </w:divBdr>
                                                                                                          <w:divsChild>
                                                                                                            <w:div w:id="739718544">
                                                                                                              <w:marLeft w:val="0"/>
                                                                                                              <w:marRight w:val="0"/>
                                                                                                              <w:marTop w:val="0"/>
                                                                                                              <w:marBottom w:val="0"/>
                                                                                                              <w:divBdr>
                                                                                                                <w:top w:val="none" w:sz="0" w:space="0" w:color="auto"/>
                                                                                                                <w:left w:val="none" w:sz="0" w:space="0" w:color="auto"/>
                                                                                                                <w:bottom w:val="none" w:sz="0" w:space="0" w:color="auto"/>
                                                                                                                <w:right w:val="none" w:sz="0" w:space="0" w:color="auto"/>
                                                                                                              </w:divBdr>
                                                                                                            </w:div>
                                                                                                          </w:divsChild>
                                                                                                        </w:div>
                                                                                                        <w:div w:id="563565763">
                                                                                                          <w:marLeft w:val="0"/>
                                                                                                          <w:marRight w:val="0"/>
                                                                                                          <w:marTop w:val="0"/>
                                                                                                          <w:marBottom w:val="0"/>
                                                                                                          <w:divBdr>
                                                                                                            <w:top w:val="none" w:sz="0" w:space="0" w:color="auto"/>
                                                                                                            <w:left w:val="none" w:sz="0" w:space="0" w:color="auto"/>
                                                                                                            <w:bottom w:val="none" w:sz="0" w:space="0" w:color="auto"/>
                                                                                                            <w:right w:val="none" w:sz="0" w:space="0" w:color="auto"/>
                                                                                                          </w:divBdr>
                                                                                                          <w:divsChild>
                                                                                                            <w:div w:id="627779751">
                                                                                                              <w:marLeft w:val="0"/>
                                                                                                              <w:marRight w:val="0"/>
                                                                                                              <w:marTop w:val="0"/>
                                                                                                              <w:marBottom w:val="0"/>
                                                                                                              <w:divBdr>
                                                                                                                <w:top w:val="none" w:sz="0" w:space="0" w:color="auto"/>
                                                                                                                <w:left w:val="none" w:sz="0" w:space="0" w:color="auto"/>
                                                                                                                <w:bottom w:val="none" w:sz="0" w:space="0" w:color="auto"/>
                                                                                                                <w:right w:val="none" w:sz="0" w:space="0" w:color="auto"/>
                                                                                                              </w:divBdr>
                                                                                                            </w:div>
                                                                                                          </w:divsChild>
                                                                                                        </w:div>
                                                                                                        <w:div w:id="36928187">
                                                                                                          <w:marLeft w:val="0"/>
                                                                                                          <w:marRight w:val="0"/>
                                                                                                          <w:marTop w:val="0"/>
                                                                                                          <w:marBottom w:val="0"/>
                                                                                                          <w:divBdr>
                                                                                                            <w:top w:val="none" w:sz="0" w:space="0" w:color="auto"/>
                                                                                                            <w:left w:val="none" w:sz="0" w:space="0" w:color="auto"/>
                                                                                                            <w:bottom w:val="none" w:sz="0" w:space="0" w:color="auto"/>
                                                                                                            <w:right w:val="none" w:sz="0" w:space="0" w:color="auto"/>
                                                                                                          </w:divBdr>
                                                                                                          <w:divsChild>
                                                                                                            <w:div w:id="1816140141">
                                                                                                              <w:marLeft w:val="0"/>
                                                                                                              <w:marRight w:val="0"/>
                                                                                                              <w:marTop w:val="0"/>
                                                                                                              <w:marBottom w:val="0"/>
                                                                                                              <w:divBdr>
                                                                                                                <w:top w:val="none" w:sz="0" w:space="0" w:color="auto"/>
                                                                                                                <w:left w:val="none" w:sz="0" w:space="0" w:color="auto"/>
                                                                                                                <w:bottom w:val="none" w:sz="0" w:space="0" w:color="auto"/>
                                                                                                                <w:right w:val="none" w:sz="0" w:space="0" w:color="auto"/>
                                                                                                              </w:divBdr>
                                                                                                            </w:div>
                                                                                                          </w:divsChild>
                                                                                                        </w:div>
                                                                                                        <w:div w:id="1799297182">
                                                                                                          <w:marLeft w:val="0"/>
                                                                                                          <w:marRight w:val="0"/>
                                                                                                          <w:marTop w:val="0"/>
                                                                                                          <w:marBottom w:val="0"/>
                                                                                                          <w:divBdr>
                                                                                                            <w:top w:val="none" w:sz="0" w:space="0" w:color="auto"/>
                                                                                                            <w:left w:val="none" w:sz="0" w:space="0" w:color="auto"/>
                                                                                                            <w:bottom w:val="none" w:sz="0" w:space="0" w:color="auto"/>
                                                                                                            <w:right w:val="none" w:sz="0" w:space="0" w:color="auto"/>
                                                                                                          </w:divBdr>
                                                                                                          <w:divsChild>
                                                                                                            <w:div w:id="16465794">
                                                                                                              <w:marLeft w:val="0"/>
                                                                                                              <w:marRight w:val="0"/>
                                                                                                              <w:marTop w:val="0"/>
                                                                                                              <w:marBottom w:val="0"/>
                                                                                                              <w:divBdr>
                                                                                                                <w:top w:val="none" w:sz="0" w:space="0" w:color="auto"/>
                                                                                                                <w:left w:val="none" w:sz="0" w:space="0" w:color="auto"/>
                                                                                                                <w:bottom w:val="none" w:sz="0" w:space="0" w:color="auto"/>
                                                                                                                <w:right w:val="none" w:sz="0" w:space="0" w:color="auto"/>
                                                                                                              </w:divBdr>
                                                                                                            </w:div>
                                                                                                          </w:divsChild>
                                                                                                        </w:div>
                                                                                                        <w:div w:id="1601446129">
                                                                                                          <w:marLeft w:val="0"/>
                                                                                                          <w:marRight w:val="0"/>
                                                                                                          <w:marTop w:val="0"/>
                                                                                                          <w:marBottom w:val="0"/>
                                                                                                          <w:divBdr>
                                                                                                            <w:top w:val="none" w:sz="0" w:space="0" w:color="auto"/>
                                                                                                            <w:left w:val="none" w:sz="0" w:space="0" w:color="auto"/>
                                                                                                            <w:bottom w:val="none" w:sz="0" w:space="0" w:color="auto"/>
                                                                                                            <w:right w:val="none" w:sz="0" w:space="0" w:color="auto"/>
                                                                                                          </w:divBdr>
                                                                                                          <w:divsChild>
                                                                                                            <w:div w:id="1995796073">
                                                                                                              <w:marLeft w:val="0"/>
                                                                                                              <w:marRight w:val="0"/>
                                                                                                              <w:marTop w:val="0"/>
                                                                                                              <w:marBottom w:val="0"/>
                                                                                                              <w:divBdr>
                                                                                                                <w:top w:val="none" w:sz="0" w:space="0" w:color="auto"/>
                                                                                                                <w:left w:val="none" w:sz="0" w:space="0" w:color="auto"/>
                                                                                                                <w:bottom w:val="none" w:sz="0" w:space="0" w:color="auto"/>
                                                                                                                <w:right w:val="none" w:sz="0" w:space="0" w:color="auto"/>
                                                                                                              </w:divBdr>
                                                                                                            </w:div>
                                                                                                          </w:divsChild>
                                                                                                        </w:div>
                                                                                                        <w:div w:id="1705789967">
                                                                                                          <w:marLeft w:val="0"/>
                                                                                                          <w:marRight w:val="0"/>
                                                                                                          <w:marTop w:val="0"/>
                                                                                                          <w:marBottom w:val="0"/>
                                                                                                          <w:divBdr>
                                                                                                            <w:top w:val="none" w:sz="0" w:space="0" w:color="auto"/>
                                                                                                            <w:left w:val="none" w:sz="0" w:space="0" w:color="auto"/>
                                                                                                            <w:bottom w:val="none" w:sz="0" w:space="0" w:color="auto"/>
                                                                                                            <w:right w:val="none" w:sz="0" w:space="0" w:color="auto"/>
                                                                                                          </w:divBdr>
                                                                                                          <w:divsChild>
                                                                                                            <w:div w:id="1381972592">
                                                                                                              <w:marLeft w:val="0"/>
                                                                                                              <w:marRight w:val="0"/>
                                                                                                              <w:marTop w:val="0"/>
                                                                                                              <w:marBottom w:val="0"/>
                                                                                                              <w:divBdr>
                                                                                                                <w:top w:val="none" w:sz="0" w:space="0" w:color="auto"/>
                                                                                                                <w:left w:val="none" w:sz="0" w:space="0" w:color="auto"/>
                                                                                                                <w:bottom w:val="none" w:sz="0" w:space="0" w:color="auto"/>
                                                                                                                <w:right w:val="none" w:sz="0" w:space="0" w:color="auto"/>
                                                                                                              </w:divBdr>
                                                                                                            </w:div>
                                                                                                          </w:divsChild>
                                                                                                        </w:div>
                                                                                                        <w:div w:id="534198992">
                                                                                                          <w:marLeft w:val="0"/>
                                                                                                          <w:marRight w:val="0"/>
                                                                                                          <w:marTop w:val="0"/>
                                                                                                          <w:marBottom w:val="0"/>
                                                                                                          <w:divBdr>
                                                                                                            <w:top w:val="none" w:sz="0" w:space="0" w:color="auto"/>
                                                                                                            <w:left w:val="none" w:sz="0" w:space="0" w:color="auto"/>
                                                                                                            <w:bottom w:val="none" w:sz="0" w:space="0" w:color="auto"/>
                                                                                                            <w:right w:val="none" w:sz="0" w:space="0" w:color="auto"/>
                                                                                                          </w:divBdr>
                                                                                                          <w:divsChild>
                                                                                                            <w:div w:id="1020475290">
                                                                                                              <w:marLeft w:val="0"/>
                                                                                                              <w:marRight w:val="0"/>
                                                                                                              <w:marTop w:val="0"/>
                                                                                                              <w:marBottom w:val="0"/>
                                                                                                              <w:divBdr>
                                                                                                                <w:top w:val="none" w:sz="0" w:space="0" w:color="auto"/>
                                                                                                                <w:left w:val="none" w:sz="0" w:space="0" w:color="auto"/>
                                                                                                                <w:bottom w:val="none" w:sz="0" w:space="0" w:color="auto"/>
                                                                                                                <w:right w:val="none" w:sz="0" w:space="0" w:color="auto"/>
                                                                                                              </w:divBdr>
                                                                                                            </w:div>
                                                                                                          </w:divsChild>
                                                                                                        </w:div>
                                                                                                        <w:div w:id="1920480149">
                                                                                                          <w:marLeft w:val="0"/>
                                                                                                          <w:marRight w:val="0"/>
                                                                                                          <w:marTop w:val="0"/>
                                                                                                          <w:marBottom w:val="0"/>
                                                                                                          <w:divBdr>
                                                                                                            <w:top w:val="none" w:sz="0" w:space="0" w:color="auto"/>
                                                                                                            <w:left w:val="none" w:sz="0" w:space="0" w:color="auto"/>
                                                                                                            <w:bottom w:val="none" w:sz="0" w:space="0" w:color="auto"/>
                                                                                                            <w:right w:val="none" w:sz="0" w:space="0" w:color="auto"/>
                                                                                                          </w:divBdr>
                                                                                                          <w:divsChild>
                                                                                                            <w:div w:id="1439333111">
                                                                                                              <w:marLeft w:val="0"/>
                                                                                                              <w:marRight w:val="0"/>
                                                                                                              <w:marTop w:val="0"/>
                                                                                                              <w:marBottom w:val="0"/>
                                                                                                              <w:divBdr>
                                                                                                                <w:top w:val="none" w:sz="0" w:space="0" w:color="auto"/>
                                                                                                                <w:left w:val="none" w:sz="0" w:space="0" w:color="auto"/>
                                                                                                                <w:bottom w:val="none" w:sz="0" w:space="0" w:color="auto"/>
                                                                                                                <w:right w:val="none" w:sz="0" w:space="0" w:color="auto"/>
                                                                                                              </w:divBdr>
                                                                                                            </w:div>
                                                                                                          </w:divsChild>
                                                                                                        </w:div>
                                                                                                        <w:div w:id="1970090364">
                                                                                                          <w:marLeft w:val="0"/>
                                                                                                          <w:marRight w:val="0"/>
                                                                                                          <w:marTop w:val="0"/>
                                                                                                          <w:marBottom w:val="0"/>
                                                                                                          <w:divBdr>
                                                                                                            <w:top w:val="none" w:sz="0" w:space="0" w:color="auto"/>
                                                                                                            <w:left w:val="none" w:sz="0" w:space="0" w:color="auto"/>
                                                                                                            <w:bottom w:val="none" w:sz="0" w:space="0" w:color="auto"/>
                                                                                                            <w:right w:val="none" w:sz="0" w:space="0" w:color="auto"/>
                                                                                                          </w:divBdr>
                                                                                                          <w:divsChild>
                                                                                                            <w:div w:id="1703479520">
                                                                                                              <w:marLeft w:val="0"/>
                                                                                                              <w:marRight w:val="0"/>
                                                                                                              <w:marTop w:val="0"/>
                                                                                                              <w:marBottom w:val="0"/>
                                                                                                              <w:divBdr>
                                                                                                                <w:top w:val="none" w:sz="0" w:space="0" w:color="auto"/>
                                                                                                                <w:left w:val="none" w:sz="0" w:space="0" w:color="auto"/>
                                                                                                                <w:bottom w:val="none" w:sz="0" w:space="0" w:color="auto"/>
                                                                                                                <w:right w:val="none" w:sz="0" w:space="0" w:color="auto"/>
                                                                                                              </w:divBdr>
                                                                                                            </w:div>
                                                                                                          </w:divsChild>
                                                                                                        </w:div>
                                                                                                        <w:div w:id="1827552307">
                                                                                                          <w:marLeft w:val="0"/>
                                                                                                          <w:marRight w:val="0"/>
                                                                                                          <w:marTop w:val="0"/>
                                                                                                          <w:marBottom w:val="0"/>
                                                                                                          <w:divBdr>
                                                                                                            <w:top w:val="none" w:sz="0" w:space="0" w:color="auto"/>
                                                                                                            <w:left w:val="none" w:sz="0" w:space="0" w:color="auto"/>
                                                                                                            <w:bottom w:val="none" w:sz="0" w:space="0" w:color="auto"/>
                                                                                                            <w:right w:val="none" w:sz="0" w:space="0" w:color="auto"/>
                                                                                                          </w:divBdr>
                                                                                                          <w:divsChild>
                                                                                                            <w:div w:id="17703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7204880">
      <w:bodyDiv w:val="1"/>
      <w:marLeft w:val="0"/>
      <w:marRight w:val="0"/>
      <w:marTop w:val="0"/>
      <w:marBottom w:val="0"/>
      <w:divBdr>
        <w:top w:val="none" w:sz="0" w:space="0" w:color="auto"/>
        <w:left w:val="none" w:sz="0" w:space="0" w:color="auto"/>
        <w:bottom w:val="none" w:sz="0" w:space="0" w:color="auto"/>
        <w:right w:val="none" w:sz="0" w:space="0" w:color="auto"/>
      </w:divBdr>
    </w:div>
    <w:div w:id="502745109">
      <w:bodyDiv w:val="1"/>
      <w:marLeft w:val="0"/>
      <w:marRight w:val="0"/>
      <w:marTop w:val="0"/>
      <w:marBottom w:val="0"/>
      <w:divBdr>
        <w:top w:val="none" w:sz="0" w:space="0" w:color="auto"/>
        <w:left w:val="none" w:sz="0" w:space="0" w:color="auto"/>
        <w:bottom w:val="none" w:sz="0" w:space="0" w:color="auto"/>
        <w:right w:val="none" w:sz="0" w:space="0" w:color="auto"/>
      </w:divBdr>
    </w:div>
    <w:div w:id="558782735">
      <w:bodyDiv w:val="1"/>
      <w:marLeft w:val="0"/>
      <w:marRight w:val="0"/>
      <w:marTop w:val="0"/>
      <w:marBottom w:val="0"/>
      <w:divBdr>
        <w:top w:val="none" w:sz="0" w:space="0" w:color="auto"/>
        <w:left w:val="none" w:sz="0" w:space="0" w:color="auto"/>
        <w:bottom w:val="none" w:sz="0" w:space="0" w:color="auto"/>
        <w:right w:val="none" w:sz="0" w:space="0" w:color="auto"/>
      </w:divBdr>
    </w:div>
    <w:div w:id="564920472">
      <w:bodyDiv w:val="1"/>
      <w:marLeft w:val="0"/>
      <w:marRight w:val="0"/>
      <w:marTop w:val="0"/>
      <w:marBottom w:val="0"/>
      <w:divBdr>
        <w:top w:val="none" w:sz="0" w:space="0" w:color="auto"/>
        <w:left w:val="none" w:sz="0" w:space="0" w:color="auto"/>
        <w:bottom w:val="none" w:sz="0" w:space="0" w:color="auto"/>
        <w:right w:val="none" w:sz="0" w:space="0" w:color="auto"/>
      </w:divBdr>
    </w:div>
    <w:div w:id="683748712">
      <w:bodyDiv w:val="1"/>
      <w:marLeft w:val="0"/>
      <w:marRight w:val="0"/>
      <w:marTop w:val="0"/>
      <w:marBottom w:val="0"/>
      <w:divBdr>
        <w:top w:val="none" w:sz="0" w:space="0" w:color="auto"/>
        <w:left w:val="none" w:sz="0" w:space="0" w:color="auto"/>
        <w:bottom w:val="none" w:sz="0" w:space="0" w:color="auto"/>
        <w:right w:val="none" w:sz="0" w:space="0" w:color="auto"/>
      </w:divBdr>
    </w:div>
    <w:div w:id="909120043">
      <w:bodyDiv w:val="1"/>
      <w:marLeft w:val="0"/>
      <w:marRight w:val="0"/>
      <w:marTop w:val="0"/>
      <w:marBottom w:val="0"/>
      <w:divBdr>
        <w:top w:val="none" w:sz="0" w:space="0" w:color="auto"/>
        <w:left w:val="none" w:sz="0" w:space="0" w:color="auto"/>
        <w:bottom w:val="none" w:sz="0" w:space="0" w:color="auto"/>
        <w:right w:val="none" w:sz="0" w:space="0" w:color="auto"/>
      </w:divBdr>
    </w:div>
    <w:div w:id="1179734893">
      <w:bodyDiv w:val="1"/>
      <w:marLeft w:val="0"/>
      <w:marRight w:val="0"/>
      <w:marTop w:val="0"/>
      <w:marBottom w:val="0"/>
      <w:divBdr>
        <w:top w:val="none" w:sz="0" w:space="0" w:color="auto"/>
        <w:left w:val="none" w:sz="0" w:space="0" w:color="auto"/>
        <w:bottom w:val="none" w:sz="0" w:space="0" w:color="auto"/>
        <w:right w:val="none" w:sz="0" w:space="0" w:color="auto"/>
      </w:divBdr>
    </w:div>
    <w:div w:id="1208372261">
      <w:bodyDiv w:val="1"/>
      <w:marLeft w:val="0"/>
      <w:marRight w:val="0"/>
      <w:marTop w:val="0"/>
      <w:marBottom w:val="0"/>
      <w:divBdr>
        <w:top w:val="none" w:sz="0" w:space="0" w:color="auto"/>
        <w:left w:val="none" w:sz="0" w:space="0" w:color="auto"/>
        <w:bottom w:val="none" w:sz="0" w:space="0" w:color="auto"/>
        <w:right w:val="none" w:sz="0" w:space="0" w:color="auto"/>
      </w:divBdr>
      <w:divsChild>
        <w:div w:id="1066496283">
          <w:marLeft w:val="547"/>
          <w:marRight w:val="0"/>
          <w:marTop w:val="360"/>
          <w:marBottom w:val="0"/>
          <w:divBdr>
            <w:top w:val="none" w:sz="0" w:space="0" w:color="auto"/>
            <w:left w:val="none" w:sz="0" w:space="0" w:color="auto"/>
            <w:bottom w:val="none" w:sz="0" w:space="0" w:color="auto"/>
            <w:right w:val="none" w:sz="0" w:space="0" w:color="auto"/>
          </w:divBdr>
        </w:div>
        <w:div w:id="363100811">
          <w:marLeft w:val="1109"/>
          <w:marRight w:val="0"/>
          <w:marTop w:val="240"/>
          <w:marBottom w:val="0"/>
          <w:divBdr>
            <w:top w:val="none" w:sz="0" w:space="0" w:color="auto"/>
            <w:left w:val="none" w:sz="0" w:space="0" w:color="auto"/>
            <w:bottom w:val="none" w:sz="0" w:space="0" w:color="auto"/>
            <w:right w:val="none" w:sz="0" w:space="0" w:color="auto"/>
          </w:divBdr>
        </w:div>
        <w:div w:id="1193613723">
          <w:marLeft w:val="1109"/>
          <w:marRight w:val="0"/>
          <w:marTop w:val="240"/>
          <w:marBottom w:val="0"/>
          <w:divBdr>
            <w:top w:val="none" w:sz="0" w:space="0" w:color="auto"/>
            <w:left w:val="none" w:sz="0" w:space="0" w:color="auto"/>
            <w:bottom w:val="none" w:sz="0" w:space="0" w:color="auto"/>
            <w:right w:val="none" w:sz="0" w:space="0" w:color="auto"/>
          </w:divBdr>
        </w:div>
        <w:div w:id="1691368567">
          <w:marLeft w:val="1109"/>
          <w:marRight w:val="0"/>
          <w:marTop w:val="240"/>
          <w:marBottom w:val="0"/>
          <w:divBdr>
            <w:top w:val="none" w:sz="0" w:space="0" w:color="auto"/>
            <w:left w:val="none" w:sz="0" w:space="0" w:color="auto"/>
            <w:bottom w:val="none" w:sz="0" w:space="0" w:color="auto"/>
            <w:right w:val="none" w:sz="0" w:space="0" w:color="auto"/>
          </w:divBdr>
        </w:div>
        <w:div w:id="2083216001">
          <w:marLeft w:val="1109"/>
          <w:marRight w:val="0"/>
          <w:marTop w:val="240"/>
          <w:marBottom w:val="0"/>
          <w:divBdr>
            <w:top w:val="none" w:sz="0" w:space="0" w:color="auto"/>
            <w:left w:val="none" w:sz="0" w:space="0" w:color="auto"/>
            <w:bottom w:val="none" w:sz="0" w:space="0" w:color="auto"/>
            <w:right w:val="none" w:sz="0" w:space="0" w:color="auto"/>
          </w:divBdr>
        </w:div>
        <w:div w:id="696126273">
          <w:marLeft w:val="1109"/>
          <w:marRight w:val="0"/>
          <w:marTop w:val="240"/>
          <w:marBottom w:val="0"/>
          <w:divBdr>
            <w:top w:val="none" w:sz="0" w:space="0" w:color="auto"/>
            <w:left w:val="none" w:sz="0" w:space="0" w:color="auto"/>
            <w:bottom w:val="none" w:sz="0" w:space="0" w:color="auto"/>
            <w:right w:val="none" w:sz="0" w:space="0" w:color="auto"/>
          </w:divBdr>
        </w:div>
      </w:divsChild>
    </w:div>
    <w:div w:id="1271275898">
      <w:bodyDiv w:val="1"/>
      <w:marLeft w:val="0"/>
      <w:marRight w:val="0"/>
      <w:marTop w:val="0"/>
      <w:marBottom w:val="0"/>
      <w:divBdr>
        <w:top w:val="none" w:sz="0" w:space="0" w:color="auto"/>
        <w:left w:val="none" w:sz="0" w:space="0" w:color="auto"/>
        <w:bottom w:val="none" w:sz="0" w:space="0" w:color="auto"/>
        <w:right w:val="none" w:sz="0" w:space="0" w:color="auto"/>
      </w:divBdr>
    </w:div>
    <w:div w:id="1427537111">
      <w:bodyDiv w:val="1"/>
      <w:marLeft w:val="0"/>
      <w:marRight w:val="0"/>
      <w:marTop w:val="0"/>
      <w:marBottom w:val="0"/>
      <w:divBdr>
        <w:top w:val="none" w:sz="0" w:space="0" w:color="auto"/>
        <w:left w:val="none" w:sz="0" w:space="0" w:color="auto"/>
        <w:bottom w:val="none" w:sz="0" w:space="0" w:color="auto"/>
        <w:right w:val="none" w:sz="0" w:space="0" w:color="auto"/>
      </w:divBdr>
      <w:divsChild>
        <w:div w:id="71395635">
          <w:marLeft w:val="1138"/>
          <w:marRight w:val="0"/>
          <w:marTop w:val="0"/>
          <w:marBottom w:val="0"/>
          <w:divBdr>
            <w:top w:val="none" w:sz="0" w:space="0" w:color="auto"/>
            <w:left w:val="none" w:sz="0" w:space="0" w:color="auto"/>
            <w:bottom w:val="none" w:sz="0" w:space="0" w:color="auto"/>
            <w:right w:val="none" w:sz="0" w:space="0" w:color="auto"/>
          </w:divBdr>
        </w:div>
        <w:div w:id="291064016">
          <w:marLeft w:val="1138"/>
          <w:marRight w:val="0"/>
          <w:marTop w:val="0"/>
          <w:marBottom w:val="0"/>
          <w:divBdr>
            <w:top w:val="none" w:sz="0" w:space="0" w:color="auto"/>
            <w:left w:val="none" w:sz="0" w:space="0" w:color="auto"/>
            <w:bottom w:val="none" w:sz="0" w:space="0" w:color="auto"/>
            <w:right w:val="none" w:sz="0" w:space="0" w:color="auto"/>
          </w:divBdr>
        </w:div>
        <w:div w:id="387340766">
          <w:marLeft w:val="1138"/>
          <w:marRight w:val="0"/>
          <w:marTop w:val="0"/>
          <w:marBottom w:val="0"/>
          <w:divBdr>
            <w:top w:val="none" w:sz="0" w:space="0" w:color="auto"/>
            <w:left w:val="none" w:sz="0" w:space="0" w:color="auto"/>
            <w:bottom w:val="none" w:sz="0" w:space="0" w:color="auto"/>
            <w:right w:val="none" w:sz="0" w:space="0" w:color="auto"/>
          </w:divBdr>
        </w:div>
        <w:div w:id="614022179">
          <w:marLeft w:val="547"/>
          <w:marRight w:val="0"/>
          <w:marTop w:val="115"/>
          <w:marBottom w:val="0"/>
          <w:divBdr>
            <w:top w:val="none" w:sz="0" w:space="0" w:color="auto"/>
            <w:left w:val="none" w:sz="0" w:space="0" w:color="auto"/>
            <w:bottom w:val="none" w:sz="0" w:space="0" w:color="auto"/>
            <w:right w:val="none" w:sz="0" w:space="0" w:color="auto"/>
          </w:divBdr>
        </w:div>
        <w:div w:id="641545330">
          <w:marLeft w:val="547"/>
          <w:marRight w:val="0"/>
          <w:marTop w:val="115"/>
          <w:marBottom w:val="0"/>
          <w:divBdr>
            <w:top w:val="none" w:sz="0" w:space="0" w:color="auto"/>
            <w:left w:val="none" w:sz="0" w:space="0" w:color="auto"/>
            <w:bottom w:val="none" w:sz="0" w:space="0" w:color="auto"/>
            <w:right w:val="none" w:sz="0" w:space="0" w:color="auto"/>
          </w:divBdr>
        </w:div>
        <w:div w:id="757872122">
          <w:marLeft w:val="1138"/>
          <w:marRight w:val="0"/>
          <w:marTop w:val="0"/>
          <w:marBottom w:val="0"/>
          <w:divBdr>
            <w:top w:val="none" w:sz="0" w:space="0" w:color="auto"/>
            <w:left w:val="none" w:sz="0" w:space="0" w:color="auto"/>
            <w:bottom w:val="none" w:sz="0" w:space="0" w:color="auto"/>
            <w:right w:val="none" w:sz="0" w:space="0" w:color="auto"/>
          </w:divBdr>
        </w:div>
        <w:div w:id="856044070">
          <w:marLeft w:val="1138"/>
          <w:marRight w:val="0"/>
          <w:marTop w:val="0"/>
          <w:marBottom w:val="0"/>
          <w:divBdr>
            <w:top w:val="none" w:sz="0" w:space="0" w:color="auto"/>
            <w:left w:val="none" w:sz="0" w:space="0" w:color="auto"/>
            <w:bottom w:val="none" w:sz="0" w:space="0" w:color="auto"/>
            <w:right w:val="none" w:sz="0" w:space="0" w:color="auto"/>
          </w:divBdr>
        </w:div>
        <w:div w:id="927931850">
          <w:marLeft w:val="1138"/>
          <w:marRight w:val="0"/>
          <w:marTop w:val="0"/>
          <w:marBottom w:val="0"/>
          <w:divBdr>
            <w:top w:val="none" w:sz="0" w:space="0" w:color="auto"/>
            <w:left w:val="none" w:sz="0" w:space="0" w:color="auto"/>
            <w:bottom w:val="none" w:sz="0" w:space="0" w:color="auto"/>
            <w:right w:val="none" w:sz="0" w:space="0" w:color="auto"/>
          </w:divBdr>
        </w:div>
        <w:div w:id="1258173999">
          <w:marLeft w:val="1138"/>
          <w:marRight w:val="0"/>
          <w:marTop w:val="0"/>
          <w:marBottom w:val="0"/>
          <w:divBdr>
            <w:top w:val="none" w:sz="0" w:space="0" w:color="auto"/>
            <w:left w:val="none" w:sz="0" w:space="0" w:color="auto"/>
            <w:bottom w:val="none" w:sz="0" w:space="0" w:color="auto"/>
            <w:right w:val="none" w:sz="0" w:space="0" w:color="auto"/>
          </w:divBdr>
        </w:div>
        <w:div w:id="1806309778">
          <w:marLeft w:val="1138"/>
          <w:marRight w:val="0"/>
          <w:marTop w:val="0"/>
          <w:marBottom w:val="0"/>
          <w:divBdr>
            <w:top w:val="none" w:sz="0" w:space="0" w:color="auto"/>
            <w:left w:val="none" w:sz="0" w:space="0" w:color="auto"/>
            <w:bottom w:val="none" w:sz="0" w:space="0" w:color="auto"/>
            <w:right w:val="none" w:sz="0" w:space="0" w:color="auto"/>
          </w:divBdr>
        </w:div>
        <w:div w:id="1815835014">
          <w:marLeft w:val="1138"/>
          <w:marRight w:val="0"/>
          <w:marTop w:val="0"/>
          <w:marBottom w:val="0"/>
          <w:divBdr>
            <w:top w:val="none" w:sz="0" w:space="0" w:color="auto"/>
            <w:left w:val="none" w:sz="0" w:space="0" w:color="auto"/>
            <w:bottom w:val="none" w:sz="0" w:space="0" w:color="auto"/>
            <w:right w:val="none" w:sz="0" w:space="0" w:color="auto"/>
          </w:divBdr>
        </w:div>
        <w:div w:id="2028679663">
          <w:marLeft w:val="1138"/>
          <w:marRight w:val="0"/>
          <w:marTop w:val="0"/>
          <w:marBottom w:val="0"/>
          <w:divBdr>
            <w:top w:val="none" w:sz="0" w:space="0" w:color="auto"/>
            <w:left w:val="none" w:sz="0" w:space="0" w:color="auto"/>
            <w:bottom w:val="none" w:sz="0" w:space="0" w:color="auto"/>
            <w:right w:val="none" w:sz="0" w:space="0" w:color="auto"/>
          </w:divBdr>
        </w:div>
      </w:divsChild>
    </w:div>
    <w:div w:id="1437599579">
      <w:bodyDiv w:val="1"/>
      <w:marLeft w:val="0"/>
      <w:marRight w:val="0"/>
      <w:marTop w:val="0"/>
      <w:marBottom w:val="0"/>
      <w:divBdr>
        <w:top w:val="none" w:sz="0" w:space="0" w:color="auto"/>
        <w:left w:val="none" w:sz="0" w:space="0" w:color="auto"/>
        <w:bottom w:val="none" w:sz="0" w:space="0" w:color="auto"/>
        <w:right w:val="none" w:sz="0" w:space="0" w:color="auto"/>
      </w:divBdr>
    </w:div>
    <w:div w:id="1717850599">
      <w:bodyDiv w:val="1"/>
      <w:marLeft w:val="0"/>
      <w:marRight w:val="0"/>
      <w:marTop w:val="0"/>
      <w:marBottom w:val="0"/>
      <w:divBdr>
        <w:top w:val="none" w:sz="0" w:space="0" w:color="auto"/>
        <w:left w:val="none" w:sz="0" w:space="0" w:color="auto"/>
        <w:bottom w:val="none" w:sz="0" w:space="0" w:color="auto"/>
        <w:right w:val="none" w:sz="0" w:space="0" w:color="auto"/>
      </w:divBdr>
    </w:div>
    <w:div w:id="1789466987">
      <w:bodyDiv w:val="1"/>
      <w:marLeft w:val="0"/>
      <w:marRight w:val="0"/>
      <w:marTop w:val="0"/>
      <w:marBottom w:val="0"/>
      <w:divBdr>
        <w:top w:val="none" w:sz="0" w:space="0" w:color="auto"/>
        <w:left w:val="none" w:sz="0" w:space="0" w:color="auto"/>
        <w:bottom w:val="none" w:sz="0" w:space="0" w:color="auto"/>
        <w:right w:val="none" w:sz="0" w:space="0" w:color="auto"/>
      </w:divBdr>
    </w:div>
    <w:div w:id="1952516274">
      <w:bodyDiv w:val="1"/>
      <w:marLeft w:val="0"/>
      <w:marRight w:val="0"/>
      <w:marTop w:val="0"/>
      <w:marBottom w:val="0"/>
      <w:divBdr>
        <w:top w:val="none" w:sz="0" w:space="0" w:color="auto"/>
        <w:left w:val="none" w:sz="0" w:space="0" w:color="auto"/>
        <w:bottom w:val="none" w:sz="0" w:space="0" w:color="auto"/>
        <w:right w:val="none" w:sz="0" w:space="0" w:color="auto"/>
      </w:divBdr>
      <w:divsChild>
        <w:div w:id="561869694">
          <w:marLeft w:val="850"/>
          <w:marRight w:val="0"/>
          <w:marTop w:val="227"/>
          <w:marBottom w:val="0"/>
          <w:divBdr>
            <w:top w:val="none" w:sz="0" w:space="0" w:color="auto"/>
            <w:left w:val="none" w:sz="0" w:space="0" w:color="auto"/>
            <w:bottom w:val="none" w:sz="0" w:space="0" w:color="auto"/>
            <w:right w:val="none" w:sz="0" w:space="0" w:color="auto"/>
          </w:divBdr>
        </w:div>
        <w:div w:id="2068216888">
          <w:marLeft w:val="850"/>
          <w:marRight w:val="0"/>
          <w:marTop w:val="227"/>
          <w:marBottom w:val="0"/>
          <w:divBdr>
            <w:top w:val="none" w:sz="0" w:space="0" w:color="auto"/>
            <w:left w:val="none" w:sz="0" w:space="0" w:color="auto"/>
            <w:bottom w:val="none" w:sz="0" w:space="0" w:color="auto"/>
            <w:right w:val="none" w:sz="0" w:space="0" w:color="auto"/>
          </w:divBdr>
        </w:div>
        <w:div w:id="1350566862">
          <w:marLeft w:val="850"/>
          <w:marRight w:val="0"/>
          <w:marTop w:val="22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tsi.org/Portals/0/TBpages/STFs/Docs/SPLU_Service_Contract_%20Template_V1.0_Clean_Fina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tsi.org/cf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DATABASE\STF\STF_Templates\ToR_ETS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69a6be-6d50-495c-b8b5-a075e1fb0980" xsi:nil="true"/>
    <lcf76f155ced4ddcb4097134ff3c332f xmlns="eaa00c51-5de4-4083-83f6-5ac443f59e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18" ma:contentTypeDescription="Create a new document." ma:contentTypeScope="" ma:versionID="24934630bef940dfd5e60d16383eeecb">
  <xsd:schema xmlns:xsd="http://www.w3.org/2001/XMLSchema" xmlns:xs="http://www.w3.org/2001/XMLSchema" xmlns:p="http://schemas.microsoft.com/office/2006/metadata/properties" xmlns:ns2="eaa00c51-5de4-4083-83f6-5ac443f59e60" xmlns:ns3="9069a6be-6d50-495c-b8b5-a075e1fb0980" targetNamespace="http://schemas.microsoft.com/office/2006/metadata/properties" ma:root="true" ma:fieldsID="75f74fa141117e6ce0cd72dba86020bb" ns2:_="" ns3:_="">
    <xsd:import namespace="eaa00c51-5de4-4083-83f6-5ac443f59e60"/>
    <xsd:import namespace="9069a6be-6d50-495c-b8b5-a075e1fb0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3c702-1e94-4359-a2ce-26b5441be7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d90e65-2f82-4783-88fd-f2574462ee7f}" ma:internalName="TaxCatchAll" ma:showField="CatchAllData" ma:web="9069a6be-6d50-495c-b8b5-a075e1fb0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1141F-A19D-4FB2-91A1-A51DF0C8CF5F}">
  <ds:schemaRefs>
    <ds:schemaRef ds:uri="http://schemas.microsoft.com/office/2006/metadata/properties"/>
    <ds:schemaRef ds:uri="http://schemas.microsoft.com/office/infopath/2007/PartnerControls"/>
    <ds:schemaRef ds:uri="9069a6be-6d50-495c-b8b5-a075e1fb0980"/>
    <ds:schemaRef ds:uri="eaa00c51-5de4-4083-83f6-5ac443f59e60"/>
  </ds:schemaRefs>
</ds:datastoreItem>
</file>

<file path=customXml/itemProps2.xml><?xml version="1.0" encoding="utf-8"?>
<ds:datastoreItem xmlns:ds="http://schemas.openxmlformats.org/officeDocument/2006/customXml" ds:itemID="{F0054CEA-9652-4C78-A55C-784259938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9069a6be-6d50-495c-b8b5-a075e1fb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D85AE-B30D-43F1-9ED7-8C23E66B3E16}">
  <ds:schemaRefs>
    <ds:schemaRef ds:uri="http://schemas.openxmlformats.org/officeDocument/2006/bibliography"/>
  </ds:schemaRefs>
</ds:datastoreItem>
</file>

<file path=customXml/itemProps4.xml><?xml version="1.0" encoding="utf-8"?>
<ds:datastoreItem xmlns:ds="http://schemas.openxmlformats.org/officeDocument/2006/customXml" ds:itemID="{9DB634CA-326D-4F9C-8BBB-9AF8B7033D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ToR_ETSI.dot</Template>
  <TotalTime>88</TotalTime>
  <Pages>8</Pages>
  <Words>2116</Words>
  <Characters>12551</Characters>
  <Application>Microsoft Office Word</Application>
  <DocSecurity>0</DocSecurity>
  <Lines>522</Lines>
  <Paragraphs>312</Paragraphs>
  <ScaleCrop>false</ScaleCrop>
  <HeadingPairs>
    <vt:vector size="2" baseType="variant">
      <vt:variant>
        <vt:lpstr>Title</vt:lpstr>
      </vt:variant>
      <vt:variant>
        <vt:i4>1</vt:i4>
      </vt:variant>
    </vt:vector>
  </HeadingPairs>
  <TitlesOfParts>
    <vt:vector size="1" baseType="lpstr">
      <vt:lpstr>ToR_ETSI</vt:lpstr>
    </vt:vector>
  </TitlesOfParts>
  <Company>ETSI secretariat</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ToR_ETSI</dc:title>
  <dc:subject/>
  <dc:creator>Laurent Velez</dc:creator>
  <cp:keywords/>
  <dc:description>Version 4.0 - 24 July 2012</dc:description>
  <cp:lastModifiedBy>Muriel Castelli</cp:lastModifiedBy>
  <cp:revision>100</cp:revision>
  <cp:lastPrinted>2012-05-11T08:51:00Z</cp:lastPrinted>
  <dcterms:created xsi:type="dcterms:W3CDTF">2023-05-11T12:06:00Z</dcterms:created>
  <dcterms:modified xsi:type="dcterms:W3CDTF">2025-09-24T09:20:00Z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35d457e9-9ef9-48e4-8a2f-fc45b2dfb9ca</vt:lpwstr>
  </property>
  <property fmtid="{D5CDD505-2E9C-101B-9397-08002B2CF9AE}" pid="3" name="ContentTypeId">
    <vt:lpwstr>0x0101006E7622289576114388257C19CA0ED7EB</vt:lpwstr>
  </property>
  <property fmtid="{D5CDD505-2E9C-101B-9397-08002B2CF9AE}" pid="4" name="Order">
    <vt:r8>8400</vt:r8>
  </property>
  <property fmtid="{D5CDD505-2E9C-101B-9397-08002B2CF9AE}" pid="5" name="GrammarlyDocumentId">
    <vt:lpwstr>d17d1a6169522e67a46d74b8b86c7a48789321ed700438cca59f0df75f867f38</vt:lpwstr>
  </property>
  <property fmtid="{D5CDD505-2E9C-101B-9397-08002B2CF9AE}" pid="6" name="MediaServiceImageTags">
    <vt:lpwstr/>
  </property>
</Properties>
</file>