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5F84" w14:textId="5923CEE5" w:rsidR="0007181A" w:rsidRPr="00AC374E" w:rsidRDefault="0007181A" w:rsidP="00A5599B">
      <w:pPr>
        <w:pStyle w:val="ZT"/>
      </w:pPr>
    </w:p>
    <w:p w14:paraId="5FEF10DC" w14:textId="77777777" w:rsidR="007D5EA6" w:rsidRPr="00AC374E" w:rsidRDefault="007D5EA6"/>
    <w:p w14:paraId="0DC4FDDE" w14:textId="77777777" w:rsidR="007D5EA6" w:rsidRPr="00AC374E" w:rsidRDefault="007D5EA6" w:rsidP="00A5599B">
      <w:pPr>
        <w:pStyle w:val="ZT"/>
      </w:pPr>
    </w:p>
    <w:p w14:paraId="1906E426" w14:textId="77777777" w:rsidR="00D83A13" w:rsidRPr="00AC374E" w:rsidRDefault="00D83A13" w:rsidP="00B95033"/>
    <w:tbl>
      <w:tblPr>
        <w:tblW w:w="55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5"/>
      </w:tblGrid>
      <w:tr w:rsidR="005C5AC0" w:rsidRPr="00AC374E" w14:paraId="0658BB9F" w14:textId="77777777" w:rsidTr="005C5AC0">
        <w:trPr>
          <w:jc w:val="right"/>
        </w:trPr>
        <w:tc>
          <w:tcPr>
            <w:tcW w:w="5585" w:type="dxa"/>
            <w:vAlign w:val="center"/>
          </w:tcPr>
          <w:p w14:paraId="386B4592" w14:textId="57431762" w:rsidR="005C5AC0" w:rsidRPr="00AC374E" w:rsidRDefault="005C5AC0" w:rsidP="00E81658">
            <w:pPr>
              <w:pStyle w:val="Header"/>
            </w:pPr>
            <w:proofErr w:type="spellStart"/>
            <w:r w:rsidRPr="00AC374E">
              <w:t>ToR</w:t>
            </w:r>
            <w:proofErr w:type="spellEnd"/>
            <w:r w:rsidRPr="00AC374E">
              <w:t xml:space="preserve"> STF </w:t>
            </w:r>
            <w:r w:rsidR="001B1636">
              <w:t>690</w:t>
            </w:r>
            <w:r w:rsidR="001B1636" w:rsidRPr="00AC374E">
              <w:t xml:space="preserve"> </w:t>
            </w:r>
            <w:r w:rsidRPr="00AC374E">
              <w:t xml:space="preserve">( </w:t>
            </w:r>
            <w:r w:rsidR="00E81658" w:rsidRPr="00AC374E">
              <w:t>TC CYBER</w:t>
            </w:r>
            <w:r w:rsidR="005035BA" w:rsidRPr="00AC374E">
              <w:t>)</w:t>
            </w:r>
          </w:p>
        </w:tc>
      </w:tr>
      <w:tr w:rsidR="005C5AC0" w:rsidRPr="00AC374E" w14:paraId="6840FB42" w14:textId="77777777" w:rsidTr="005C5AC0">
        <w:trPr>
          <w:jc w:val="right"/>
        </w:trPr>
        <w:tc>
          <w:tcPr>
            <w:tcW w:w="5585" w:type="dxa"/>
            <w:vAlign w:val="center"/>
          </w:tcPr>
          <w:p w14:paraId="1522847A" w14:textId="0D0FFC9C" w:rsidR="005C5AC0" w:rsidRPr="00AC374E" w:rsidRDefault="005C5AC0" w:rsidP="00B638A4">
            <w:pPr>
              <w:jc w:val="right"/>
            </w:pPr>
            <w:r w:rsidRPr="00AC374E">
              <w:t xml:space="preserve">Version: </w:t>
            </w:r>
            <w:r w:rsidR="008D3977" w:rsidRPr="00AC374E">
              <w:t>1.</w:t>
            </w:r>
            <w:r w:rsidR="00F24A91">
              <w:t>1</w:t>
            </w:r>
            <w:r w:rsidR="00A34211" w:rsidRPr="00AC374E">
              <w:t xml:space="preserve"> </w:t>
            </w:r>
          </w:p>
        </w:tc>
      </w:tr>
      <w:tr w:rsidR="005C5AC0" w:rsidRPr="00AC374E" w14:paraId="6F23B951" w14:textId="77777777" w:rsidTr="005C5AC0">
        <w:trPr>
          <w:jc w:val="right"/>
        </w:trPr>
        <w:tc>
          <w:tcPr>
            <w:tcW w:w="5585" w:type="dxa"/>
            <w:vAlign w:val="center"/>
          </w:tcPr>
          <w:p w14:paraId="1FF402FF" w14:textId="79894B1F" w:rsidR="005C5AC0" w:rsidRPr="00AC374E" w:rsidRDefault="005C5AC0" w:rsidP="00E81658">
            <w:pPr>
              <w:jc w:val="right"/>
            </w:pPr>
            <w:r w:rsidRPr="00AC374E">
              <w:t xml:space="preserve">Author: </w:t>
            </w:r>
            <w:proofErr w:type="spellStart"/>
            <w:r w:rsidR="00394976">
              <w:t>S.Cadzow</w:t>
            </w:r>
            <w:proofErr w:type="spellEnd"/>
            <w:r w:rsidR="00394976" w:rsidRPr="00AC374E">
              <w:t xml:space="preserve"> </w:t>
            </w:r>
            <w:r w:rsidRPr="00AC374E">
              <w:t>– Date:</w:t>
            </w:r>
            <w:r w:rsidR="005035BA" w:rsidRPr="00AC374E">
              <w:t xml:space="preserve"> 20</w:t>
            </w:r>
            <w:r w:rsidR="00A505D4" w:rsidRPr="00AC374E">
              <w:t>2</w:t>
            </w:r>
            <w:r w:rsidR="00D87F17" w:rsidRPr="00AC374E">
              <w:t>4</w:t>
            </w:r>
            <w:r w:rsidR="005035BA" w:rsidRPr="00AC374E">
              <w:t>-</w:t>
            </w:r>
            <w:r w:rsidR="001B53A4" w:rsidRPr="00AC374E">
              <w:t>0</w:t>
            </w:r>
            <w:r w:rsidR="00E53D80">
              <w:t>6</w:t>
            </w:r>
            <w:r w:rsidR="005035BA" w:rsidRPr="00AC374E">
              <w:t>-</w:t>
            </w:r>
            <w:r w:rsidR="00E53D80">
              <w:t>06</w:t>
            </w:r>
          </w:p>
        </w:tc>
      </w:tr>
      <w:tr w:rsidR="005C5AC0" w:rsidRPr="00AC374E" w14:paraId="5373DFC6" w14:textId="77777777" w:rsidTr="005C5AC0">
        <w:trPr>
          <w:jc w:val="right"/>
        </w:trPr>
        <w:tc>
          <w:tcPr>
            <w:tcW w:w="5585" w:type="dxa"/>
            <w:vAlign w:val="center"/>
          </w:tcPr>
          <w:p w14:paraId="4889399C" w14:textId="7474F8A1" w:rsidR="005C5AC0" w:rsidRPr="00AC374E" w:rsidRDefault="005C5AC0" w:rsidP="002D574E">
            <w:pPr>
              <w:jc w:val="right"/>
            </w:pPr>
            <w:r w:rsidRPr="00AC374E">
              <w:t xml:space="preserve">Last updated by: </w:t>
            </w:r>
            <w:proofErr w:type="spellStart"/>
            <w:r w:rsidR="00F24A91">
              <w:t>K</w:t>
            </w:r>
            <w:r w:rsidR="00394976">
              <w:t>.</w:t>
            </w:r>
            <w:r w:rsidR="00F24A91">
              <w:t>Nordstrom</w:t>
            </w:r>
            <w:proofErr w:type="spellEnd"/>
            <w:r w:rsidR="00394976" w:rsidRPr="00AC374E">
              <w:t xml:space="preserve"> </w:t>
            </w:r>
            <w:r w:rsidRPr="00AC374E">
              <w:t>– Date:</w:t>
            </w:r>
            <w:r w:rsidR="005035BA" w:rsidRPr="00AC374E">
              <w:t xml:space="preserve"> 20</w:t>
            </w:r>
            <w:r w:rsidR="00A505D4" w:rsidRPr="00AC374E">
              <w:t>2</w:t>
            </w:r>
            <w:r w:rsidR="00D87F17" w:rsidRPr="00AC374E">
              <w:t>4</w:t>
            </w:r>
            <w:r w:rsidR="005035BA" w:rsidRPr="00AC374E">
              <w:t>-</w:t>
            </w:r>
            <w:r w:rsidR="00394976" w:rsidRPr="00AC374E">
              <w:t>0</w:t>
            </w:r>
            <w:r w:rsidR="00F24A91">
              <w:t>8</w:t>
            </w:r>
            <w:r w:rsidR="008207B8" w:rsidRPr="00AC374E">
              <w:t>-</w:t>
            </w:r>
            <w:r w:rsidR="00691519">
              <w:t>2</w:t>
            </w:r>
            <w:r w:rsidR="00F24A91">
              <w:t>1</w:t>
            </w:r>
          </w:p>
        </w:tc>
      </w:tr>
      <w:tr w:rsidR="005C5AC0" w:rsidRPr="00AC374E" w14:paraId="3FA974B1" w14:textId="77777777" w:rsidTr="005C5AC0">
        <w:trPr>
          <w:jc w:val="right"/>
        </w:trPr>
        <w:tc>
          <w:tcPr>
            <w:tcW w:w="5585" w:type="dxa"/>
            <w:vAlign w:val="center"/>
          </w:tcPr>
          <w:p w14:paraId="1F5CA16C" w14:textId="4A087604" w:rsidR="005C5AC0" w:rsidRPr="00AC374E" w:rsidRDefault="005C5AC0" w:rsidP="003242D1">
            <w:pPr>
              <w:jc w:val="right"/>
            </w:pPr>
            <w:r w:rsidRPr="00AC374E">
              <w:t xml:space="preserve">page </w:t>
            </w:r>
            <w:r w:rsidRPr="00AC374E">
              <w:fldChar w:fldCharType="begin"/>
            </w:r>
            <w:r w:rsidRPr="00AC374E">
              <w:instrText xml:space="preserve"> PAGE   \* MERGEFORMAT </w:instrText>
            </w:r>
            <w:r w:rsidRPr="00AC374E">
              <w:fldChar w:fldCharType="separate"/>
            </w:r>
            <w:r w:rsidRPr="00AC374E">
              <w:t>1</w:t>
            </w:r>
            <w:r w:rsidRPr="00AC374E">
              <w:fldChar w:fldCharType="end"/>
            </w:r>
            <w:r w:rsidRPr="00AC374E">
              <w:t xml:space="preserve"> of </w:t>
            </w:r>
            <w:r w:rsidR="00157C8B" w:rsidRPr="00AC374E">
              <w:t>1</w:t>
            </w:r>
            <w:r w:rsidR="00F24A91">
              <w:t>2</w:t>
            </w:r>
          </w:p>
        </w:tc>
      </w:tr>
    </w:tbl>
    <w:p w14:paraId="62EE7693" w14:textId="77777777" w:rsidR="005C5AC0" w:rsidRPr="00AC374E" w:rsidRDefault="005C5AC0" w:rsidP="005C5AC0"/>
    <w:p w14:paraId="7147E228" w14:textId="77777777" w:rsidR="005C5AC0" w:rsidRPr="00AC374E" w:rsidRDefault="005C5AC0" w:rsidP="005C5AC0"/>
    <w:p w14:paraId="6DBC02ED" w14:textId="77777777" w:rsidR="005C5AC0" w:rsidRPr="00AC374E" w:rsidRDefault="005C5AC0" w:rsidP="005C5AC0"/>
    <w:p w14:paraId="60C93B9A" w14:textId="77777777" w:rsidR="005C5AC0" w:rsidRPr="00AC374E" w:rsidRDefault="005C5AC0" w:rsidP="005C5AC0">
      <w:pPr>
        <w:pStyle w:val="ZT"/>
      </w:pPr>
    </w:p>
    <w:p w14:paraId="23006661" w14:textId="77777777" w:rsidR="005C5AC0" w:rsidRPr="00AC374E" w:rsidRDefault="005C5AC0" w:rsidP="005C5AC0">
      <w:pPr>
        <w:pStyle w:val="ZT"/>
      </w:pPr>
    </w:p>
    <w:p w14:paraId="61644C23" w14:textId="0FA4125D" w:rsidR="005C5AC0" w:rsidRPr="00AC374E" w:rsidRDefault="005C5AC0" w:rsidP="005C5AC0">
      <w:pPr>
        <w:pStyle w:val="ZT"/>
      </w:pPr>
      <w:r w:rsidRPr="00AC374E">
        <w:t xml:space="preserve">Terms of Reference </w:t>
      </w:r>
      <w:r w:rsidR="00846054" w:rsidRPr="00AC374E">
        <w:t>–</w:t>
      </w:r>
      <w:r w:rsidR="00426E27" w:rsidRPr="00AC374E">
        <w:t>Specialist</w:t>
      </w:r>
      <w:r w:rsidRPr="00AC374E">
        <w:t xml:space="preserve"> Task Force Proposal</w:t>
      </w:r>
    </w:p>
    <w:p w14:paraId="5FC9BDB2" w14:textId="4B5E2DA4" w:rsidR="005C5AC0" w:rsidRPr="00AC374E" w:rsidRDefault="005C5AC0" w:rsidP="005C5AC0">
      <w:pPr>
        <w:pStyle w:val="ZT"/>
      </w:pPr>
      <w:r w:rsidRPr="00AC374E">
        <w:t xml:space="preserve">STF </w:t>
      </w:r>
      <w:r w:rsidR="001C0CEC">
        <w:t>690</w:t>
      </w:r>
      <w:r w:rsidR="001C0CEC" w:rsidRPr="00AC374E">
        <w:t xml:space="preserve"> </w:t>
      </w:r>
      <w:r w:rsidRPr="00AC374E">
        <w:t>(</w:t>
      </w:r>
      <w:r w:rsidR="00E81658" w:rsidRPr="00AC374E">
        <w:t>TC CYBER</w:t>
      </w:r>
      <w:r w:rsidRPr="00AC374E">
        <w:t>)</w:t>
      </w:r>
    </w:p>
    <w:p w14:paraId="597F2D7B" w14:textId="448CF9B7" w:rsidR="005C5AC0" w:rsidRPr="00AC374E" w:rsidRDefault="00A505D4" w:rsidP="005C5AC0">
      <w:pPr>
        <w:pStyle w:val="ZT"/>
      </w:pPr>
      <w:r w:rsidRPr="00AC374E">
        <w:t xml:space="preserve">Certification of </w:t>
      </w:r>
      <w:r w:rsidR="00D87F17" w:rsidRPr="00AC374E">
        <w:t xml:space="preserve">TS </w:t>
      </w:r>
      <w:proofErr w:type="spellStart"/>
      <w:r w:rsidR="00D87F17" w:rsidRPr="00AC374E">
        <w:t>TS</w:t>
      </w:r>
      <w:proofErr w:type="spellEnd"/>
      <w:r w:rsidR="00D87F17" w:rsidRPr="00AC374E">
        <w:t xml:space="preserve"> 103 996 </w:t>
      </w:r>
      <w:r w:rsidR="004D02FD" w:rsidRPr="00AC374E">
        <w:t xml:space="preserve">and TS 104 013 </w:t>
      </w:r>
      <w:r w:rsidR="00D87F17" w:rsidRPr="00AC374E">
        <w:t>ONDS</w:t>
      </w:r>
      <w:r w:rsidR="00E81658" w:rsidRPr="00AC374E">
        <w:t xml:space="preserve"> </w:t>
      </w:r>
      <w:r w:rsidR="00910340" w:rsidRPr="00AC374E">
        <w:t xml:space="preserve">as EUCC Conformant </w:t>
      </w:r>
      <w:r w:rsidR="00E81658" w:rsidRPr="00AC374E">
        <w:t>Protection Profile</w:t>
      </w:r>
      <w:r w:rsidR="004D02FD" w:rsidRPr="00AC374E">
        <w:t>s</w:t>
      </w:r>
    </w:p>
    <w:p w14:paraId="7F009D06" w14:textId="77777777" w:rsidR="005C5AC0" w:rsidRPr="00AC374E" w:rsidRDefault="005C5AC0" w:rsidP="005C5AC0"/>
    <w:p w14:paraId="5594EB1C" w14:textId="77777777" w:rsidR="005C5AC0" w:rsidRPr="00AC374E" w:rsidRDefault="005C5AC0" w:rsidP="005C5AC0"/>
    <w:p w14:paraId="4D0C7BCB" w14:textId="77777777" w:rsidR="005C5AC0" w:rsidRPr="00AC374E" w:rsidRDefault="005C5AC0" w:rsidP="005C5AC0"/>
    <w:p w14:paraId="72F606CA" w14:textId="77777777" w:rsidR="005C5AC0" w:rsidRPr="00AC374E" w:rsidRDefault="005C5AC0" w:rsidP="005C5AC0"/>
    <w:p w14:paraId="636F70BC" w14:textId="77777777" w:rsidR="005C5AC0" w:rsidRPr="00AC374E" w:rsidRDefault="005C5AC0" w:rsidP="005C5AC0"/>
    <w:p w14:paraId="4544D827" w14:textId="77777777" w:rsidR="005C5AC0" w:rsidRPr="00AC374E" w:rsidRDefault="005C5AC0" w:rsidP="005C5AC0">
      <w:pPr>
        <w:pStyle w:val="B0Bold"/>
      </w:pPr>
      <w:r w:rsidRPr="00AC374E">
        <w:t>Summary information</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850"/>
        <w:gridCol w:w="4962"/>
        <w:gridCol w:w="1261"/>
      </w:tblGrid>
      <w:tr w:rsidR="00DD231E" w:rsidRPr="00AC374E" w14:paraId="31D5E7AB" w14:textId="77777777" w:rsidTr="00471C0C">
        <w:trPr>
          <w:trHeight w:val="264"/>
        </w:trPr>
        <w:tc>
          <w:tcPr>
            <w:tcW w:w="2547" w:type="dxa"/>
            <w:vMerge w:val="restart"/>
            <w:tcMar>
              <w:top w:w="28" w:type="dxa"/>
              <w:bottom w:w="28" w:type="dxa"/>
            </w:tcMar>
          </w:tcPr>
          <w:p w14:paraId="7D2533AB" w14:textId="77777777" w:rsidR="00DD231E" w:rsidRPr="00AC374E" w:rsidRDefault="00DD231E" w:rsidP="005C5AC0">
            <w:pPr>
              <w:jc w:val="left"/>
            </w:pPr>
            <w:r w:rsidRPr="00AC374E">
              <w:t>Approval status</w:t>
            </w:r>
          </w:p>
        </w:tc>
        <w:tc>
          <w:tcPr>
            <w:tcW w:w="5812" w:type="dxa"/>
            <w:gridSpan w:val="2"/>
            <w:tcMar>
              <w:top w:w="28" w:type="dxa"/>
              <w:bottom w:w="28" w:type="dxa"/>
            </w:tcMar>
          </w:tcPr>
          <w:p w14:paraId="3B17978C" w14:textId="10F95A34" w:rsidR="006E0523" w:rsidRPr="00AC374E" w:rsidRDefault="00DD231E" w:rsidP="00A807E2">
            <w:r w:rsidRPr="00AC374E">
              <w:t xml:space="preserve">Approved by </w:t>
            </w:r>
            <w:r w:rsidR="00A807E2" w:rsidRPr="00AC374E">
              <w:t>TC CYBER</w:t>
            </w:r>
            <w:r w:rsidRPr="00AC374E">
              <w:t xml:space="preserve"> </w:t>
            </w:r>
            <w:r w:rsidRPr="006543A4">
              <w:t xml:space="preserve">(doc ref: </w:t>
            </w:r>
            <w:r w:rsidR="00772331" w:rsidRPr="006543A4">
              <w:t>CYBER(24)</w:t>
            </w:r>
            <w:r w:rsidR="00F24A91">
              <w:t>0</w:t>
            </w:r>
            <w:r w:rsidR="00772331" w:rsidRPr="006543A4">
              <w:t>380</w:t>
            </w:r>
            <w:r w:rsidR="00F24A91">
              <w:t>09r1</w:t>
            </w:r>
            <w:r w:rsidR="00286D90" w:rsidRPr="006543A4">
              <w:t>)</w:t>
            </w:r>
            <w:r w:rsidR="00286D90" w:rsidRPr="00AC374E">
              <w:t xml:space="preserve"> </w:t>
            </w:r>
          </w:p>
        </w:tc>
        <w:tc>
          <w:tcPr>
            <w:tcW w:w="1261" w:type="dxa"/>
          </w:tcPr>
          <w:p w14:paraId="7AFF5E69" w14:textId="06FDF54F" w:rsidR="00DD231E" w:rsidRPr="00AC374E" w:rsidRDefault="00772331" w:rsidP="005C5AC0">
            <w:pPr>
              <w:rPr>
                <w:b/>
              </w:rPr>
            </w:pPr>
            <w:r>
              <w:rPr>
                <w:b/>
              </w:rPr>
              <w:t>YES</w:t>
            </w:r>
          </w:p>
        </w:tc>
      </w:tr>
      <w:tr w:rsidR="00DD231E" w:rsidRPr="00AC374E" w14:paraId="7BEA11B6" w14:textId="77777777" w:rsidTr="00471C0C">
        <w:trPr>
          <w:trHeight w:val="264"/>
        </w:trPr>
        <w:tc>
          <w:tcPr>
            <w:tcW w:w="2547" w:type="dxa"/>
            <w:vMerge/>
            <w:tcMar>
              <w:top w:w="28" w:type="dxa"/>
              <w:bottom w:w="28" w:type="dxa"/>
            </w:tcMar>
          </w:tcPr>
          <w:p w14:paraId="07F7E918" w14:textId="77777777" w:rsidR="00DD231E" w:rsidRPr="00AC374E" w:rsidRDefault="00DD231E" w:rsidP="00DD231E">
            <w:pPr>
              <w:jc w:val="left"/>
            </w:pPr>
          </w:p>
        </w:tc>
        <w:tc>
          <w:tcPr>
            <w:tcW w:w="5812" w:type="dxa"/>
            <w:gridSpan w:val="2"/>
            <w:tcMar>
              <w:top w:w="28" w:type="dxa"/>
              <w:bottom w:w="28" w:type="dxa"/>
            </w:tcMar>
          </w:tcPr>
          <w:p w14:paraId="42627AE1" w14:textId="239C0B54" w:rsidR="00DD231E" w:rsidRPr="00AC374E" w:rsidRDefault="00DD231E" w:rsidP="00DD231E">
            <w:r w:rsidRPr="00AC374E">
              <w:t>Approved by Board#</w:t>
            </w:r>
            <w:r w:rsidR="001C0CEC">
              <w:t>149</w:t>
            </w:r>
            <w:r w:rsidRPr="00AC374E">
              <w:t xml:space="preserve"> </w:t>
            </w:r>
            <w:r w:rsidR="001C0CEC" w:rsidRPr="00AC374E">
              <w:t>(</w:t>
            </w:r>
            <w:r w:rsidR="001C0CEC">
              <w:t>September 24-26, 2024</w:t>
            </w:r>
            <w:r w:rsidR="001C0CEC" w:rsidRPr="00AC374E">
              <w:t>)</w:t>
            </w:r>
          </w:p>
        </w:tc>
        <w:tc>
          <w:tcPr>
            <w:tcW w:w="1261" w:type="dxa"/>
          </w:tcPr>
          <w:p w14:paraId="4CB5F7A3" w14:textId="05F5634D" w:rsidR="00DD231E" w:rsidRPr="00AC374E" w:rsidRDefault="00DD231E" w:rsidP="00DD231E">
            <w:pPr>
              <w:rPr>
                <w:b/>
              </w:rPr>
            </w:pPr>
            <w:r w:rsidRPr="00AC374E">
              <w:rPr>
                <w:b/>
              </w:rPr>
              <w:t>YES/NO</w:t>
            </w:r>
          </w:p>
        </w:tc>
      </w:tr>
      <w:tr w:rsidR="00DD231E" w:rsidRPr="00AC374E" w14:paraId="62F0A134" w14:textId="77777777" w:rsidTr="005C5AC0">
        <w:tc>
          <w:tcPr>
            <w:tcW w:w="2547" w:type="dxa"/>
            <w:tcMar>
              <w:top w:w="28" w:type="dxa"/>
              <w:bottom w:w="28" w:type="dxa"/>
            </w:tcMar>
          </w:tcPr>
          <w:p w14:paraId="3C8A59C7" w14:textId="617ED2A9" w:rsidR="00DD231E" w:rsidRPr="00AC374E" w:rsidRDefault="00DD231E" w:rsidP="00DD231E">
            <w:pPr>
              <w:jc w:val="left"/>
            </w:pPr>
            <w:r w:rsidRPr="00AC374E">
              <w:t>Reference Body</w:t>
            </w:r>
          </w:p>
        </w:tc>
        <w:tc>
          <w:tcPr>
            <w:tcW w:w="7073" w:type="dxa"/>
            <w:gridSpan w:val="3"/>
            <w:tcMar>
              <w:top w:w="28" w:type="dxa"/>
              <w:bottom w:w="28" w:type="dxa"/>
            </w:tcMar>
          </w:tcPr>
          <w:p w14:paraId="22A30482" w14:textId="3A688167" w:rsidR="00DD231E" w:rsidRPr="00AC374E" w:rsidRDefault="00DD231E" w:rsidP="00A807E2">
            <w:r w:rsidRPr="00AC374E">
              <w:t xml:space="preserve"> </w:t>
            </w:r>
            <w:r w:rsidR="00A807E2" w:rsidRPr="00AC374E">
              <w:t>TC CYBER</w:t>
            </w:r>
          </w:p>
        </w:tc>
      </w:tr>
      <w:tr w:rsidR="00DD231E" w:rsidRPr="00AC374E" w14:paraId="6A4241AA" w14:textId="77777777" w:rsidTr="005C5AC0">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762558F8" w14:textId="77777777" w:rsidR="00DD231E" w:rsidRPr="00AC374E" w:rsidRDefault="00DD231E" w:rsidP="00DD231E">
            <w:pPr>
              <w:jc w:val="left"/>
            </w:pPr>
            <w:r w:rsidRPr="00AC374E">
              <w:t>ETSI Funding</w:t>
            </w:r>
          </w:p>
        </w:tc>
        <w:tc>
          <w:tcPr>
            <w:tcW w:w="7073" w:type="dxa"/>
            <w:gridSpan w:val="3"/>
            <w:tcBorders>
              <w:top w:val="single" w:sz="4" w:space="0" w:color="auto"/>
              <w:left w:val="single" w:sz="4" w:space="0" w:color="auto"/>
              <w:bottom w:val="single" w:sz="4" w:space="0" w:color="auto"/>
              <w:right w:val="single" w:sz="4" w:space="0" w:color="auto"/>
            </w:tcBorders>
            <w:tcMar>
              <w:top w:w="28" w:type="dxa"/>
              <w:bottom w:w="28" w:type="dxa"/>
            </w:tcMar>
          </w:tcPr>
          <w:p w14:paraId="11D317BC" w14:textId="23F94DBE" w:rsidR="009F7714" w:rsidRPr="00AC374E" w:rsidRDefault="00DD231E" w:rsidP="00803682">
            <w:pPr>
              <w:tabs>
                <w:tab w:val="clear" w:pos="1418"/>
                <w:tab w:val="clear" w:pos="4678"/>
                <w:tab w:val="clear" w:pos="5954"/>
                <w:tab w:val="clear" w:pos="7088"/>
                <w:tab w:val="left" w:pos="3435"/>
                <w:tab w:val="left" w:pos="4995"/>
              </w:tabs>
              <w:spacing w:after="20"/>
              <w:jc w:val="left"/>
              <w:rPr>
                <w:rFonts w:cs="Arial"/>
              </w:rPr>
            </w:pPr>
            <w:r w:rsidRPr="00AC374E">
              <w:rPr>
                <w:b/>
              </w:rPr>
              <w:t xml:space="preserve">Maximum budget: </w:t>
            </w:r>
            <w:r w:rsidR="004D02FD" w:rsidRPr="00AC374E">
              <w:rPr>
                <w:b/>
              </w:rPr>
              <w:t xml:space="preserve">60 </w:t>
            </w:r>
            <w:r w:rsidR="00863FAF" w:rsidRPr="00AC374E">
              <w:rPr>
                <w:b/>
              </w:rPr>
              <w:t>00</w:t>
            </w:r>
            <w:r w:rsidR="00A505D4" w:rsidRPr="00AC374E">
              <w:rPr>
                <w:b/>
              </w:rPr>
              <w:t>0</w:t>
            </w:r>
            <w:r w:rsidRPr="00AC374E">
              <w:rPr>
                <w:b/>
              </w:rPr>
              <w:t> EUR</w:t>
            </w:r>
            <w:r w:rsidR="000D6B65" w:rsidRPr="00AC374E">
              <w:rPr>
                <w:b/>
              </w:rPr>
              <w:t>.</w:t>
            </w:r>
          </w:p>
        </w:tc>
      </w:tr>
      <w:tr w:rsidR="00DD231E" w:rsidRPr="00AC374E" w14:paraId="1001E420" w14:textId="77777777" w:rsidTr="005C5AC0">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0ADE03B5" w14:textId="4465E078" w:rsidR="00DD231E" w:rsidRPr="00AC374E" w:rsidRDefault="00DD231E" w:rsidP="00DD231E">
            <w:pPr>
              <w:jc w:val="left"/>
            </w:pPr>
            <w:r w:rsidRPr="00AC374E">
              <w:t>Minimum of 4 ETSI Members Support</w:t>
            </w:r>
          </w:p>
        </w:tc>
        <w:tc>
          <w:tcPr>
            <w:tcW w:w="7073" w:type="dxa"/>
            <w:gridSpan w:val="3"/>
            <w:tcBorders>
              <w:top w:val="single" w:sz="4" w:space="0" w:color="auto"/>
              <w:left w:val="single" w:sz="4" w:space="0" w:color="auto"/>
              <w:bottom w:val="single" w:sz="4" w:space="0" w:color="auto"/>
              <w:right w:val="single" w:sz="4" w:space="0" w:color="auto"/>
            </w:tcBorders>
            <w:tcMar>
              <w:top w:w="28" w:type="dxa"/>
              <w:bottom w:w="28" w:type="dxa"/>
            </w:tcMar>
          </w:tcPr>
          <w:p w14:paraId="0240EE48" w14:textId="22C25205" w:rsidR="00DD231E" w:rsidRPr="00AC374E" w:rsidRDefault="00DD231E" w:rsidP="00DD231E">
            <w:pPr>
              <w:tabs>
                <w:tab w:val="clear" w:pos="1418"/>
                <w:tab w:val="clear" w:pos="4678"/>
                <w:tab w:val="clear" w:pos="5954"/>
                <w:tab w:val="clear" w:pos="7088"/>
                <w:tab w:val="left" w:pos="3435"/>
                <w:tab w:val="left" w:pos="4995"/>
              </w:tabs>
              <w:jc w:val="left"/>
              <w:rPr>
                <w:b/>
              </w:rPr>
            </w:pPr>
            <w:r w:rsidRPr="00772331">
              <w:rPr>
                <w:b/>
              </w:rPr>
              <w:t>YES</w:t>
            </w:r>
          </w:p>
        </w:tc>
      </w:tr>
      <w:tr w:rsidR="00DD231E" w:rsidRPr="00AC374E" w14:paraId="52953B02" w14:textId="77777777" w:rsidTr="005C5AC0">
        <w:tc>
          <w:tcPr>
            <w:tcW w:w="2547" w:type="dxa"/>
            <w:vMerge w:val="restart"/>
            <w:tcBorders>
              <w:top w:val="single" w:sz="4" w:space="0" w:color="auto"/>
              <w:left w:val="single" w:sz="4" w:space="0" w:color="auto"/>
              <w:right w:val="single" w:sz="4" w:space="0" w:color="auto"/>
            </w:tcBorders>
            <w:tcMar>
              <w:top w:w="28" w:type="dxa"/>
              <w:bottom w:w="28" w:type="dxa"/>
            </w:tcMar>
            <w:vAlign w:val="center"/>
          </w:tcPr>
          <w:p w14:paraId="33995A4C" w14:textId="77777777" w:rsidR="00DD231E" w:rsidRPr="00AC374E" w:rsidRDefault="00DD231E" w:rsidP="00DD231E">
            <w:pPr>
              <w:jc w:val="left"/>
            </w:pPr>
            <w:r w:rsidRPr="00AC374E">
              <w:t>Time scale</w:t>
            </w:r>
          </w:p>
        </w:tc>
        <w:tc>
          <w:tcPr>
            <w:tcW w:w="850" w:type="dxa"/>
            <w:tcBorders>
              <w:top w:val="single" w:sz="4" w:space="0" w:color="auto"/>
              <w:left w:val="single" w:sz="4" w:space="0" w:color="auto"/>
              <w:bottom w:val="single" w:sz="4" w:space="0" w:color="auto"/>
              <w:right w:val="single" w:sz="4" w:space="0" w:color="auto"/>
            </w:tcBorders>
            <w:tcMar>
              <w:top w:w="28" w:type="dxa"/>
              <w:bottom w:w="28" w:type="dxa"/>
            </w:tcMar>
          </w:tcPr>
          <w:p w14:paraId="1D29E8B5" w14:textId="77777777" w:rsidR="00DD231E" w:rsidRPr="00AC374E" w:rsidRDefault="00DD231E" w:rsidP="00DD231E">
            <w:pPr>
              <w:rPr>
                <w:b/>
              </w:rPr>
            </w:pPr>
            <w:r w:rsidRPr="00AC374E">
              <w:rPr>
                <w:b/>
              </w:rPr>
              <w:t>From</w:t>
            </w:r>
          </w:p>
        </w:tc>
        <w:tc>
          <w:tcPr>
            <w:tcW w:w="6223" w:type="dxa"/>
            <w:gridSpan w:val="2"/>
            <w:tcBorders>
              <w:top w:val="single" w:sz="4" w:space="0" w:color="auto"/>
              <w:left w:val="single" w:sz="4" w:space="0" w:color="auto"/>
              <w:bottom w:val="single" w:sz="4" w:space="0" w:color="auto"/>
              <w:right w:val="single" w:sz="4" w:space="0" w:color="auto"/>
            </w:tcBorders>
          </w:tcPr>
          <w:p w14:paraId="6BD12C16" w14:textId="54EE7729" w:rsidR="00DD231E" w:rsidRPr="00AC374E" w:rsidRDefault="00DD231E" w:rsidP="00DD231E">
            <w:r w:rsidRPr="00AC374E">
              <w:t>20</w:t>
            </w:r>
            <w:r w:rsidR="008A16A3" w:rsidRPr="00AC374E">
              <w:t>2</w:t>
            </w:r>
            <w:r w:rsidR="00286D90">
              <w:t>5</w:t>
            </w:r>
            <w:r w:rsidRPr="00AC374E">
              <w:t>-</w:t>
            </w:r>
            <w:r w:rsidR="00286D90" w:rsidRPr="00AC374E">
              <w:t>0</w:t>
            </w:r>
            <w:r w:rsidR="00286D90">
              <w:t>1</w:t>
            </w:r>
            <w:r w:rsidR="00A807E2" w:rsidRPr="00AC374E">
              <w:t>-</w:t>
            </w:r>
            <w:r w:rsidR="00D87F17" w:rsidRPr="00AC374E">
              <w:t>0</w:t>
            </w:r>
            <w:r w:rsidR="001C0CEC">
              <w:t>2</w:t>
            </w:r>
          </w:p>
        </w:tc>
      </w:tr>
      <w:tr w:rsidR="00DD231E" w:rsidRPr="00AC374E" w14:paraId="60389CC7" w14:textId="77777777" w:rsidTr="005C5AC0">
        <w:tc>
          <w:tcPr>
            <w:tcW w:w="2547" w:type="dxa"/>
            <w:vMerge/>
            <w:tcBorders>
              <w:left w:val="single" w:sz="4" w:space="0" w:color="auto"/>
              <w:bottom w:val="single" w:sz="4" w:space="0" w:color="auto"/>
              <w:right w:val="single" w:sz="4" w:space="0" w:color="auto"/>
            </w:tcBorders>
            <w:tcMar>
              <w:top w:w="28" w:type="dxa"/>
              <w:bottom w:w="28" w:type="dxa"/>
            </w:tcMar>
          </w:tcPr>
          <w:p w14:paraId="42058EAC" w14:textId="77777777" w:rsidR="00DD231E" w:rsidRPr="00AC374E" w:rsidRDefault="00DD231E" w:rsidP="00DD231E">
            <w:pPr>
              <w:jc w:val="left"/>
            </w:pPr>
          </w:p>
        </w:tc>
        <w:tc>
          <w:tcPr>
            <w:tcW w:w="850" w:type="dxa"/>
            <w:tcBorders>
              <w:top w:val="single" w:sz="4" w:space="0" w:color="auto"/>
              <w:left w:val="single" w:sz="4" w:space="0" w:color="auto"/>
              <w:bottom w:val="single" w:sz="4" w:space="0" w:color="auto"/>
              <w:right w:val="single" w:sz="4" w:space="0" w:color="auto"/>
            </w:tcBorders>
            <w:tcMar>
              <w:top w:w="28" w:type="dxa"/>
              <w:bottom w:w="28" w:type="dxa"/>
            </w:tcMar>
          </w:tcPr>
          <w:p w14:paraId="6A3F393E" w14:textId="77777777" w:rsidR="00DD231E" w:rsidRPr="00AC374E" w:rsidRDefault="00DD231E" w:rsidP="00DD231E">
            <w:pPr>
              <w:rPr>
                <w:b/>
              </w:rPr>
            </w:pPr>
            <w:r w:rsidRPr="00AC374E">
              <w:rPr>
                <w:b/>
              </w:rPr>
              <w:t>To</w:t>
            </w:r>
          </w:p>
        </w:tc>
        <w:tc>
          <w:tcPr>
            <w:tcW w:w="6223" w:type="dxa"/>
            <w:gridSpan w:val="2"/>
            <w:tcBorders>
              <w:top w:val="single" w:sz="4" w:space="0" w:color="auto"/>
              <w:left w:val="single" w:sz="4" w:space="0" w:color="auto"/>
              <w:bottom w:val="single" w:sz="4" w:space="0" w:color="auto"/>
              <w:right w:val="single" w:sz="4" w:space="0" w:color="auto"/>
            </w:tcBorders>
          </w:tcPr>
          <w:p w14:paraId="1683FAC9" w14:textId="07EEA0AA" w:rsidR="00DD231E" w:rsidRPr="00AC374E" w:rsidDel="005D0FB6" w:rsidRDefault="00DD231E" w:rsidP="00DD231E">
            <w:r w:rsidRPr="00AC374E">
              <w:t>2</w:t>
            </w:r>
            <w:r w:rsidR="008A16A3" w:rsidRPr="00AC374E">
              <w:t>02</w:t>
            </w:r>
            <w:r w:rsidR="00D87F17" w:rsidRPr="00AC374E">
              <w:t>5</w:t>
            </w:r>
            <w:r w:rsidRPr="00AC374E">
              <w:t>-</w:t>
            </w:r>
            <w:r w:rsidR="00E27E12">
              <w:t>12</w:t>
            </w:r>
            <w:r w:rsidR="00567A5F" w:rsidRPr="00AC374E">
              <w:t>-</w:t>
            </w:r>
            <w:r w:rsidR="00E27E12" w:rsidRPr="00AC374E">
              <w:t>3</w:t>
            </w:r>
            <w:r w:rsidR="00E27E12">
              <w:t>1</w:t>
            </w:r>
          </w:p>
        </w:tc>
      </w:tr>
      <w:tr w:rsidR="00DD231E" w:rsidRPr="00AC374E" w14:paraId="2CC46559" w14:textId="77777777" w:rsidTr="005C5AC0">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76E35B20" w14:textId="77777777" w:rsidR="00DD231E" w:rsidRPr="00AC374E" w:rsidRDefault="00DD231E" w:rsidP="00DD231E">
            <w:pPr>
              <w:jc w:val="left"/>
            </w:pPr>
            <w:r w:rsidRPr="00AC374E">
              <w:t xml:space="preserve">Work Items </w:t>
            </w:r>
          </w:p>
        </w:tc>
        <w:tc>
          <w:tcPr>
            <w:tcW w:w="7073" w:type="dxa"/>
            <w:gridSpan w:val="3"/>
            <w:tcBorders>
              <w:top w:val="single" w:sz="4" w:space="0" w:color="auto"/>
              <w:left w:val="single" w:sz="4" w:space="0" w:color="auto"/>
              <w:bottom w:val="single" w:sz="4" w:space="0" w:color="auto"/>
              <w:right w:val="single" w:sz="4" w:space="0" w:color="auto"/>
            </w:tcBorders>
            <w:tcMar>
              <w:top w:w="28" w:type="dxa"/>
              <w:bottom w:w="28" w:type="dxa"/>
            </w:tcMar>
          </w:tcPr>
          <w:p w14:paraId="7B85B3D1" w14:textId="55F128A3" w:rsidR="00DD231E" w:rsidRPr="00AC374E" w:rsidRDefault="00D862A2" w:rsidP="00DD231E">
            <w:pPr>
              <w:jc w:val="left"/>
              <w:rPr>
                <w:rFonts w:cs="Arial"/>
                <w:iCs/>
              </w:rPr>
            </w:pPr>
            <w:r w:rsidRPr="00AC374E">
              <w:rPr>
                <w:rFonts w:cs="Arial"/>
                <w:iCs/>
              </w:rPr>
              <w:t>N</w:t>
            </w:r>
            <w:r w:rsidR="00A505D4" w:rsidRPr="00AC374E">
              <w:rPr>
                <w:rFonts w:cs="Arial"/>
                <w:iCs/>
              </w:rPr>
              <w:t>ew work item</w:t>
            </w:r>
            <w:r w:rsidRPr="00AC374E">
              <w:rPr>
                <w:rFonts w:cs="Arial"/>
                <w:iCs/>
              </w:rPr>
              <w:t>s</w:t>
            </w:r>
            <w:r w:rsidR="00A505D4" w:rsidRPr="00AC374E">
              <w:rPr>
                <w:rFonts w:cs="Arial"/>
                <w:iCs/>
              </w:rPr>
              <w:t xml:space="preserve"> </w:t>
            </w:r>
            <w:r w:rsidR="00A807E2" w:rsidRPr="00AC374E">
              <w:rPr>
                <w:rFonts w:cs="Arial"/>
                <w:iCs/>
              </w:rPr>
              <w:t>(WI number</w:t>
            </w:r>
            <w:r w:rsidRPr="00AC374E">
              <w:rPr>
                <w:rFonts w:cs="Arial"/>
                <w:iCs/>
              </w:rPr>
              <w:t>s</w:t>
            </w:r>
            <w:r w:rsidR="00A807E2" w:rsidRPr="00AC374E">
              <w:rPr>
                <w:rFonts w:cs="Arial"/>
                <w:iCs/>
              </w:rPr>
              <w:t>)</w:t>
            </w:r>
            <w:r w:rsidR="00A505D4" w:rsidRPr="00AC374E">
              <w:rPr>
                <w:rFonts w:cs="Arial"/>
                <w:iCs/>
              </w:rPr>
              <w:t xml:space="preserve"> will be created to develop a</w:t>
            </w:r>
            <w:r w:rsidRPr="00AC374E">
              <w:rPr>
                <w:rFonts w:cs="Arial"/>
                <w:iCs/>
              </w:rPr>
              <w:t>n EUCC</w:t>
            </w:r>
            <w:r w:rsidR="00A505D4" w:rsidRPr="00AC374E">
              <w:rPr>
                <w:rFonts w:cs="Arial"/>
                <w:iCs/>
              </w:rPr>
              <w:t xml:space="preserve"> certified version of the </w:t>
            </w:r>
            <w:r w:rsidRPr="00AC374E">
              <w:rPr>
                <w:rFonts w:cs="Arial"/>
                <w:iCs/>
              </w:rPr>
              <w:t>2 deliverables TS 103 996 and TS 104 013</w:t>
            </w:r>
            <w:r w:rsidR="00A505D4" w:rsidRPr="00AC374E">
              <w:rPr>
                <w:rFonts w:cs="Arial"/>
                <w:iCs/>
              </w:rPr>
              <w:t>.</w:t>
            </w:r>
          </w:p>
          <w:p w14:paraId="0B2BDCDB" w14:textId="5D06B642" w:rsidR="00DD231E" w:rsidRPr="00AC374E" w:rsidRDefault="001C0CEC" w:rsidP="00DD231E">
            <w:pPr>
              <w:jc w:val="left"/>
              <w:rPr>
                <w:rFonts w:cs="Arial"/>
                <w:i/>
              </w:rPr>
            </w:pPr>
            <w:r>
              <w:rPr>
                <w:rFonts w:cs="Arial"/>
                <w:i/>
              </w:rPr>
              <w:t>Note – TC CYBER may choose to retain the existing work items as final draft pending the completion of the work of the STF.</w:t>
            </w:r>
          </w:p>
        </w:tc>
      </w:tr>
      <w:tr w:rsidR="00DD231E" w:rsidRPr="00AC374E" w14:paraId="423C9925" w14:textId="77777777" w:rsidTr="00471C0C">
        <w:trPr>
          <w:trHeight w:val="2586"/>
        </w:trPr>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0570CC1F" w14:textId="42CD7DAE" w:rsidR="00DD231E" w:rsidRPr="00AC374E" w:rsidRDefault="00DD231E" w:rsidP="00DD231E">
            <w:pPr>
              <w:jc w:val="left"/>
            </w:pPr>
            <w:r w:rsidRPr="00AC374E">
              <w:t>Board priority</w:t>
            </w:r>
          </w:p>
        </w:tc>
        <w:tc>
          <w:tcPr>
            <w:tcW w:w="7073" w:type="dxa"/>
            <w:gridSpan w:val="3"/>
            <w:tcBorders>
              <w:top w:val="single" w:sz="4" w:space="0" w:color="auto"/>
              <w:left w:val="single" w:sz="4" w:space="0" w:color="auto"/>
              <w:bottom w:val="single" w:sz="4" w:space="0" w:color="auto"/>
              <w:right w:val="single" w:sz="4" w:space="0" w:color="auto"/>
            </w:tcBorders>
            <w:tcMar>
              <w:top w:w="28" w:type="dxa"/>
              <w:bottom w:w="28" w:type="dxa"/>
            </w:tcMar>
          </w:tcPr>
          <w:p w14:paraId="77ADA0F5" w14:textId="77777777" w:rsidR="00DD231E" w:rsidRPr="00AC374E" w:rsidRDefault="009F113C" w:rsidP="00DD231E">
            <w:pPr>
              <w:jc w:val="left"/>
              <w:rPr>
                <w:rStyle w:val="Hyperlink"/>
                <w:rFonts w:cs="Arial"/>
              </w:rPr>
            </w:pPr>
            <w:hyperlink r:id="rId12" w:history="1">
              <w:r w:rsidR="00DD231E" w:rsidRPr="00AC374E">
                <w:rPr>
                  <w:rStyle w:val="Hyperlink"/>
                  <w:rFonts w:cs="Arial"/>
                </w:rPr>
                <w:t>ETSI STF funding criteria</w:t>
              </w:r>
            </w:hyperlink>
          </w:p>
          <w:p w14:paraId="62B58A1A" w14:textId="77777777" w:rsidR="00DD231E" w:rsidRPr="00AC374E" w:rsidRDefault="00DD231E" w:rsidP="00DD231E">
            <w:pPr>
              <w:jc w:val="left"/>
              <w:rPr>
                <w:rFonts w:cs="Arial"/>
              </w:rPr>
            </w:pP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3"/>
              <w:gridCol w:w="708"/>
            </w:tblGrid>
            <w:tr w:rsidR="00DD231E" w:rsidRPr="00AC374E" w14:paraId="3FE24159" w14:textId="77777777" w:rsidTr="001A577A">
              <w:trPr>
                <w:trHeight w:val="449"/>
              </w:trPr>
              <w:tc>
                <w:tcPr>
                  <w:tcW w:w="3993" w:type="dxa"/>
                  <w:shd w:val="clear" w:color="auto" w:fill="auto"/>
                </w:tcPr>
                <w:p w14:paraId="050FF954" w14:textId="77777777" w:rsidR="00DD231E" w:rsidRPr="00AC374E" w:rsidRDefault="00DD231E" w:rsidP="00DD231E">
                  <w:pPr>
                    <w:pStyle w:val="GuidelineB1"/>
                    <w:numPr>
                      <w:ilvl w:val="0"/>
                      <w:numId w:val="0"/>
                    </w:numPr>
                    <w:ind w:left="568" w:hanging="284"/>
                    <w:jc w:val="center"/>
                    <w:rPr>
                      <w:b/>
                      <w:i w:val="0"/>
                    </w:rPr>
                  </w:pPr>
                  <w:r w:rsidRPr="00AC374E">
                    <w:rPr>
                      <w:b/>
                      <w:i w:val="0"/>
                    </w:rPr>
                    <w:t>Priority Criteria</w:t>
                  </w:r>
                </w:p>
                <w:p w14:paraId="50DCB76C" w14:textId="77777777" w:rsidR="00DD231E" w:rsidRPr="00AC374E" w:rsidRDefault="00DD231E" w:rsidP="00DD231E">
                  <w:pPr>
                    <w:pStyle w:val="GuidelineB1"/>
                    <w:numPr>
                      <w:ilvl w:val="0"/>
                      <w:numId w:val="0"/>
                    </w:numPr>
                    <w:jc w:val="center"/>
                    <w:rPr>
                      <w:b/>
                      <w:i w:val="0"/>
                    </w:rPr>
                  </w:pPr>
                </w:p>
              </w:tc>
              <w:tc>
                <w:tcPr>
                  <w:tcW w:w="708" w:type="dxa"/>
                  <w:shd w:val="clear" w:color="auto" w:fill="auto"/>
                </w:tcPr>
                <w:p w14:paraId="3E759502" w14:textId="71121AFA" w:rsidR="00DD231E" w:rsidRPr="00AC374E" w:rsidRDefault="00DD231E" w:rsidP="00DD231E">
                  <w:pPr>
                    <w:pStyle w:val="GuidelineB1"/>
                    <w:numPr>
                      <w:ilvl w:val="0"/>
                      <w:numId w:val="0"/>
                    </w:numPr>
                    <w:jc w:val="center"/>
                    <w:rPr>
                      <w:b/>
                      <w:i w:val="0"/>
                    </w:rPr>
                  </w:pPr>
                </w:p>
              </w:tc>
            </w:tr>
            <w:tr w:rsidR="00DD231E" w:rsidRPr="00AC374E" w14:paraId="1446E89B" w14:textId="77777777" w:rsidTr="001A577A">
              <w:trPr>
                <w:trHeight w:val="224"/>
              </w:trPr>
              <w:tc>
                <w:tcPr>
                  <w:tcW w:w="3993" w:type="dxa"/>
                  <w:shd w:val="clear" w:color="auto" w:fill="auto"/>
                </w:tcPr>
                <w:p w14:paraId="65F1C214" w14:textId="77777777" w:rsidR="00DD231E" w:rsidRPr="00AC374E" w:rsidRDefault="00DD231E" w:rsidP="00DD231E">
                  <w:pPr>
                    <w:pStyle w:val="GuidelineB1"/>
                    <w:numPr>
                      <w:ilvl w:val="0"/>
                      <w:numId w:val="0"/>
                    </w:numPr>
                    <w:rPr>
                      <w:i w:val="0"/>
                    </w:rPr>
                  </w:pPr>
                  <w:r w:rsidRPr="00AC374E">
                    <w:rPr>
                      <w:i w:val="0"/>
                    </w:rPr>
                    <w:t>Maintenance of standards in mature domains</w:t>
                  </w:r>
                </w:p>
              </w:tc>
              <w:tc>
                <w:tcPr>
                  <w:tcW w:w="708" w:type="dxa"/>
                  <w:shd w:val="clear" w:color="auto" w:fill="auto"/>
                </w:tcPr>
                <w:p w14:paraId="06AF75CD" w14:textId="17745CAC" w:rsidR="00DD231E" w:rsidRPr="00AC374E" w:rsidRDefault="00DD231E" w:rsidP="00DD231E">
                  <w:pPr>
                    <w:pStyle w:val="GuidelineB1"/>
                    <w:numPr>
                      <w:ilvl w:val="0"/>
                      <w:numId w:val="0"/>
                    </w:numPr>
                    <w:rPr>
                      <w:i w:val="0"/>
                    </w:rPr>
                  </w:pPr>
                </w:p>
              </w:tc>
            </w:tr>
            <w:tr w:rsidR="00DD231E" w:rsidRPr="00AC374E" w14:paraId="15AC88AA" w14:textId="77777777" w:rsidTr="001A577A">
              <w:trPr>
                <w:trHeight w:val="224"/>
              </w:trPr>
              <w:tc>
                <w:tcPr>
                  <w:tcW w:w="3993" w:type="dxa"/>
                  <w:shd w:val="clear" w:color="auto" w:fill="auto"/>
                </w:tcPr>
                <w:p w14:paraId="7F563F72" w14:textId="77777777" w:rsidR="00DD231E" w:rsidRPr="00AC374E" w:rsidRDefault="00DD231E" w:rsidP="00DD231E">
                  <w:pPr>
                    <w:pStyle w:val="GuidelineB1"/>
                    <w:numPr>
                      <w:ilvl w:val="0"/>
                      <w:numId w:val="0"/>
                    </w:numPr>
                    <w:rPr>
                      <w:i w:val="0"/>
                    </w:rPr>
                  </w:pPr>
                  <w:r w:rsidRPr="00AC374E">
                    <w:rPr>
                      <w:i w:val="0"/>
                    </w:rPr>
                    <w:t>Innovation in mature domains</w:t>
                  </w:r>
                </w:p>
              </w:tc>
              <w:tc>
                <w:tcPr>
                  <w:tcW w:w="708" w:type="dxa"/>
                  <w:shd w:val="clear" w:color="auto" w:fill="auto"/>
                </w:tcPr>
                <w:p w14:paraId="2ACD0103" w14:textId="199884E6" w:rsidR="00DD231E" w:rsidRPr="00AC374E" w:rsidRDefault="00D862A2" w:rsidP="00910340">
                  <w:pPr>
                    <w:pStyle w:val="GuidelineB1"/>
                    <w:numPr>
                      <w:ilvl w:val="0"/>
                      <w:numId w:val="0"/>
                    </w:numPr>
                    <w:jc w:val="center"/>
                    <w:rPr>
                      <w:i w:val="0"/>
                    </w:rPr>
                  </w:pPr>
                  <w:r w:rsidRPr="00AC374E">
                    <w:rPr>
                      <w:b/>
                      <w:i w:val="0"/>
                    </w:rPr>
                    <w:t>X</w:t>
                  </w:r>
                </w:p>
              </w:tc>
            </w:tr>
            <w:tr w:rsidR="00DD231E" w:rsidRPr="00AC374E" w14:paraId="261D6339" w14:textId="77777777" w:rsidTr="001A577A">
              <w:trPr>
                <w:trHeight w:val="224"/>
              </w:trPr>
              <w:tc>
                <w:tcPr>
                  <w:tcW w:w="3993" w:type="dxa"/>
                  <w:shd w:val="clear" w:color="auto" w:fill="auto"/>
                </w:tcPr>
                <w:p w14:paraId="17039A8E" w14:textId="77777777" w:rsidR="00DD231E" w:rsidRPr="00AC374E" w:rsidRDefault="00DD231E" w:rsidP="00DD231E">
                  <w:pPr>
                    <w:pStyle w:val="GuidelineB1"/>
                    <w:numPr>
                      <w:ilvl w:val="0"/>
                      <w:numId w:val="0"/>
                    </w:numPr>
                    <w:rPr>
                      <w:i w:val="0"/>
                    </w:rPr>
                  </w:pPr>
                  <w:r w:rsidRPr="00AC374E">
                    <w:rPr>
                      <w:i w:val="0"/>
                    </w:rPr>
                    <w:t>Emerging domains for ETSI</w:t>
                  </w:r>
                </w:p>
              </w:tc>
              <w:tc>
                <w:tcPr>
                  <w:tcW w:w="708" w:type="dxa"/>
                  <w:shd w:val="clear" w:color="auto" w:fill="auto"/>
                </w:tcPr>
                <w:p w14:paraId="004D074A" w14:textId="6CD5BCD3" w:rsidR="00DD231E" w:rsidRPr="00AC374E" w:rsidRDefault="00451A26" w:rsidP="003B3DA1">
                  <w:pPr>
                    <w:pStyle w:val="GuidelineB1"/>
                    <w:numPr>
                      <w:ilvl w:val="0"/>
                      <w:numId w:val="0"/>
                    </w:numPr>
                    <w:jc w:val="center"/>
                    <w:rPr>
                      <w:b/>
                      <w:i w:val="0"/>
                    </w:rPr>
                  </w:pPr>
                  <w:r w:rsidRPr="00AC374E">
                    <w:rPr>
                      <w:b/>
                      <w:i w:val="0"/>
                    </w:rPr>
                    <w:t>X</w:t>
                  </w:r>
                </w:p>
              </w:tc>
            </w:tr>
            <w:tr w:rsidR="00DD231E" w:rsidRPr="00AC374E" w14:paraId="0E91A315" w14:textId="77777777" w:rsidTr="001A577A">
              <w:trPr>
                <w:trHeight w:val="224"/>
              </w:trPr>
              <w:tc>
                <w:tcPr>
                  <w:tcW w:w="3993" w:type="dxa"/>
                  <w:shd w:val="clear" w:color="auto" w:fill="auto"/>
                </w:tcPr>
                <w:p w14:paraId="5074442B" w14:textId="77777777" w:rsidR="00DD231E" w:rsidRPr="00AC374E" w:rsidRDefault="00DD231E" w:rsidP="00DD231E">
                  <w:pPr>
                    <w:pStyle w:val="GuidelineB1"/>
                    <w:numPr>
                      <w:ilvl w:val="0"/>
                      <w:numId w:val="0"/>
                    </w:numPr>
                    <w:rPr>
                      <w:i w:val="0"/>
                    </w:rPr>
                  </w:pPr>
                  <w:r w:rsidRPr="00AC374E">
                    <w:rPr>
                      <w:i w:val="0"/>
                    </w:rPr>
                    <w:t>Horizontal activities (quality, security, etc.)</w:t>
                  </w:r>
                </w:p>
              </w:tc>
              <w:tc>
                <w:tcPr>
                  <w:tcW w:w="708" w:type="dxa"/>
                  <w:shd w:val="clear" w:color="auto" w:fill="auto"/>
                </w:tcPr>
                <w:p w14:paraId="17681245" w14:textId="15B4A0E6" w:rsidR="00DD231E" w:rsidRPr="00AC374E" w:rsidRDefault="003B3DA1" w:rsidP="003B3DA1">
                  <w:pPr>
                    <w:pStyle w:val="GuidelineB1"/>
                    <w:numPr>
                      <w:ilvl w:val="0"/>
                      <w:numId w:val="0"/>
                    </w:numPr>
                    <w:jc w:val="center"/>
                    <w:rPr>
                      <w:i w:val="0"/>
                    </w:rPr>
                  </w:pPr>
                  <w:r w:rsidRPr="00AC374E">
                    <w:rPr>
                      <w:b/>
                      <w:i w:val="0"/>
                    </w:rPr>
                    <w:t>X</w:t>
                  </w:r>
                </w:p>
              </w:tc>
            </w:tr>
            <w:tr w:rsidR="00DD231E" w:rsidRPr="00AC374E" w14:paraId="4D7781A7" w14:textId="77777777" w:rsidTr="001A577A">
              <w:trPr>
                <w:trHeight w:val="224"/>
              </w:trPr>
              <w:tc>
                <w:tcPr>
                  <w:tcW w:w="3993" w:type="dxa"/>
                  <w:shd w:val="clear" w:color="auto" w:fill="auto"/>
                </w:tcPr>
                <w:p w14:paraId="042A1115" w14:textId="77777777" w:rsidR="00DD231E" w:rsidRPr="00AC374E" w:rsidRDefault="00DD231E" w:rsidP="00DD231E">
                  <w:pPr>
                    <w:pStyle w:val="GuidelineB1"/>
                    <w:numPr>
                      <w:ilvl w:val="0"/>
                      <w:numId w:val="0"/>
                    </w:numPr>
                    <w:rPr>
                      <w:i w:val="0"/>
                    </w:rPr>
                  </w:pPr>
                  <w:r w:rsidRPr="00AC374E">
                    <w:rPr>
                      <w:i w:val="0"/>
                    </w:rPr>
                    <w:t>Societal good / environmental</w:t>
                  </w:r>
                </w:p>
              </w:tc>
              <w:tc>
                <w:tcPr>
                  <w:tcW w:w="708" w:type="dxa"/>
                  <w:shd w:val="clear" w:color="auto" w:fill="auto"/>
                </w:tcPr>
                <w:p w14:paraId="5CDE0BCC" w14:textId="4DAD953F" w:rsidR="00DD231E" w:rsidRPr="00AC374E" w:rsidRDefault="0020601A" w:rsidP="0020601A">
                  <w:pPr>
                    <w:pStyle w:val="GuidelineB1"/>
                    <w:numPr>
                      <w:ilvl w:val="0"/>
                      <w:numId w:val="0"/>
                    </w:numPr>
                    <w:jc w:val="center"/>
                    <w:rPr>
                      <w:i w:val="0"/>
                    </w:rPr>
                  </w:pPr>
                  <w:r w:rsidRPr="00AC374E">
                    <w:rPr>
                      <w:b/>
                      <w:i w:val="0"/>
                    </w:rPr>
                    <w:t>X</w:t>
                  </w:r>
                </w:p>
              </w:tc>
            </w:tr>
          </w:tbl>
          <w:p w14:paraId="53536AFF" w14:textId="28BE1D4C" w:rsidR="00DD231E" w:rsidRPr="00AC374E" w:rsidRDefault="00DD231E" w:rsidP="00DD231E">
            <w:pPr>
              <w:jc w:val="left"/>
              <w:rPr>
                <w:rFonts w:cs="Arial"/>
              </w:rPr>
            </w:pPr>
          </w:p>
        </w:tc>
      </w:tr>
    </w:tbl>
    <w:p w14:paraId="29CBF87C" w14:textId="77777777" w:rsidR="005C5AC0" w:rsidRPr="00AC374E" w:rsidRDefault="005C5AC0" w:rsidP="005C5AC0"/>
    <w:p w14:paraId="110870EF" w14:textId="299F724E" w:rsidR="00D737A8" w:rsidRPr="00AC374E" w:rsidRDefault="00466814" w:rsidP="00A526B3">
      <w:pPr>
        <w:pStyle w:val="Part"/>
      </w:pPr>
      <w:r w:rsidRPr="00AC374E">
        <w:br w:type="page"/>
      </w:r>
      <w:r w:rsidR="00D737A8" w:rsidRPr="00AC374E">
        <w:lastRenderedPageBreak/>
        <w:t>Part I –</w:t>
      </w:r>
      <w:r w:rsidR="00A83FE4" w:rsidRPr="00AC374E">
        <w:t xml:space="preserve"> </w:t>
      </w:r>
      <w:r w:rsidR="00D737A8" w:rsidRPr="00AC374E">
        <w:t>STF</w:t>
      </w:r>
      <w:r w:rsidR="00A52D5D" w:rsidRPr="00AC374E">
        <w:t xml:space="preserve"> </w:t>
      </w:r>
      <w:r w:rsidR="002309AA" w:rsidRPr="00AC374E">
        <w:t>Technical Proposal</w:t>
      </w:r>
      <w:r w:rsidR="00A52D5D" w:rsidRPr="00AC374E">
        <w:t xml:space="preserve"> </w:t>
      </w:r>
    </w:p>
    <w:p w14:paraId="0BE14A08" w14:textId="77777777" w:rsidR="00FC2EE2" w:rsidRPr="00AC374E" w:rsidRDefault="00FC2EE2" w:rsidP="00FC2EE2"/>
    <w:p w14:paraId="5CE1DA23" w14:textId="4B1FF258" w:rsidR="00FC2EE2" w:rsidRPr="00AC374E" w:rsidRDefault="0017159C">
      <w:pPr>
        <w:pStyle w:val="Heading1"/>
        <w:ind w:left="567" w:hanging="567"/>
      </w:pPr>
      <w:r w:rsidRPr="00AC374E">
        <w:t>Rationale &amp; Objectives</w:t>
      </w:r>
    </w:p>
    <w:p w14:paraId="1210E6F8" w14:textId="3AC95725" w:rsidR="00127B6F" w:rsidRPr="00AC374E" w:rsidRDefault="00127B6F" w:rsidP="00211930">
      <w:pPr>
        <w:pStyle w:val="Guideline"/>
        <w:rPr>
          <w:i w:val="0"/>
          <w:iCs/>
        </w:rPr>
      </w:pPr>
      <w:r w:rsidRPr="00AC374E">
        <w:rPr>
          <w:i w:val="0"/>
          <w:iCs/>
        </w:rPr>
        <w:t xml:space="preserve">Cybersecurity </w:t>
      </w:r>
      <w:r w:rsidR="00D87F17" w:rsidRPr="00AC374E">
        <w:rPr>
          <w:i w:val="0"/>
          <w:iCs/>
        </w:rPr>
        <w:t>assurance is critical for the placement of network devices on the market</w:t>
      </w:r>
      <w:r w:rsidR="00910340" w:rsidRPr="00AC374E">
        <w:rPr>
          <w:i w:val="0"/>
          <w:iCs/>
        </w:rPr>
        <w:t xml:space="preserve"> and the changes introduced in recent and developing regulations, including the Cyber Security Act (CSA) and the Cyber Resilience Act (CRA), have identified a probable change in how products with digital elements and having security features are granted market access. At the root of this is the content of </w:t>
      </w:r>
      <w:r w:rsidR="00F25C1B" w:rsidRPr="00AC374E">
        <w:rPr>
          <w:i w:val="0"/>
          <w:iCs/>
        </w:rPr>
        <w:t xml:space="preserve">CRA </w:t>
      </w:r>
      <w:r w:rsidR="00910340" w:rsidRPr="00AC374E">
        <w:rPr>
          <w:i w:val="0"/>
          <w:iCs/>
        </w:rPr>
        <w:t xml:space="preserve">Recital </w:t>
      </w:r>
      <w:r w:rsidR="00F25C1B" w:rsidRPr="00AC374E">
        <w:rPr>
          <w:i w:val="0"/>
          <w:iCs/>
        </w:rPr>
        <w:t>82 which (summarised) states: “</w:t>
      </w:r>
      <w:r w:rsidR="00F25C1B" w:rsidRPr="00AC374E">
        <w:t>… to avoid undue administrative burdens, there should be no obligation for manufacturers to carry out a third-party conformity assessment as provided for in this Regulation for corresponding requirements where a European cybersecurity certificate has been issued under such European cybersecurity certification schemes at least at level ‘substantial’</w:t>
      </w:r>
      <w:r w:rsidR="00F25C1B" w:rsidRPr="00AC374E">
        <w:rPr>
          <w:i w:val="0"/>
          <w:iCs/>
        </w:rPr>
        <w:t>”. On the understanding that an ETSI standard that has been certified acts to give presumption of conformity the STF in this proposal is tasked to certify the specified ETSI deliverables against the requirements of the EUCC scheme.</w:t>
      </w:r>
    </w:p>
    <w:p w14:paraId="12AFE7A6" w14:textId="77777777" w:rsidR="00BC77CD" w:rsidRPr="00AC374E" w:rsidRDefault="00BC77CD" w:rsidP="00211930">
      <w:pPr>
        <w:pStyle w:val="Guideline"/>
        <w:rPr>
          <w:i w:val="0"/>
          <w:iCs/>
        </w:rPr>
      </w:pPr>
    </w:p>
    <w:p w14:paraId="3693BECD" w14:textId="5B6EF292" w:rsidR="004F44D8" w:rsidRPr="00AC374E" w:rsidRDefault="008C47D6" w:rsidP="008C47D6">
      <w:pPr>
        <w:pStyle w:val="Guideline"/>
        <w:rPr>
          <w:i w:val="0"/>
          <w:iCs/>
        </w:rPr>
      </w:pPr>
      <w:r w:rsidRPr="00AC374E">
        <w:rPr>
          <w:i w:val="0"/>
          <w:iCs/>
        </w:rPr>
        <w:t xml:space="preserve">TC CYBER </w:t>
      </w:r>
      <w:r w:rsidR="00941427" w:rsidRPr="00AC374E">
        <w:rPr>
          <w:i w:val="0"/>
          <w:iCs/>
        </w:rPr>
        <w:t xml:space="preserve">is currently developing </w:t>
      </w:r>
      <w:r w:rsidRPr="00AC374E">
        <w:rPr>
          <w:i w:val="0"/>
          <w:iCs/>
        </w:rPr>
        <w:t xml:space="preserve">TS 103 </w:t>
      </w:r>
      <w:r w:rsidR="00D87F17" w:rsidRPr="00AC374E">
        <w:rPr>
          <w:i w:val="0"/>
          <w:iCs/>
        </w:rPr>
        <w:t>996</w:t>
      </w:r>
      <w:r w:rsidRPr="00AC374E">
        <w:rPr>
          <w:i w:val="0"/>
          <w:iCs/>
        </w:rPr>
        <w:t xml:space="preserve"> "CYBER; </w:t>
      </w:r>
      <w:r w:rsidR="00D87F17" w:rsidRPr="00AC374E">
        <w:rPr>
          <w:i w:val="0"/>
          <w:iCs/>
        </w:rPr>
        <w:t>ONDS</w:t>
      </w:r>
      <w:r w:rsidRPr="00AC374E">
        <w:rPr>
          <w:i w:val="0"/>
          <w:iCs/>
        </w:rPr>
        <w:t xml:space="preserve"> Protection Profile</w:t>
      </w:r>
      <w:r w:rsidR="00D87F17" w:rsidRPr="00AC374E">
        <w:rPr>
          <w:i w:val="0"/>
          <w:iCs/>
        </w:rPr>
        <w:t>; Test cases</w:t>
      </w:r>
      <w:r w:rsidRPr="00AC374E">
        <w:rPr>
          <w:i w:val="0"/>
          <w:iCs/>
        </w:rPr>
        <w:t>"</w:t>
      </w:r>
      <w:r w:rsidR="004D02FD" w:rsidRPr="00AC374E">
        <w:rPr>
          <w:i w:val="0"/>
          <w:iCs/>
        </w:rPr>
        <w:t xml:space="preserve"> and is </w:t>
      </w:r>
      <w:r w:rsidR="00941427" w:rsidRPr="00AC374E">
        <w:rPr>
          <w:i w:val="0"/>
          <w:iCs/>
        </w:rPr>
        <w:t xml:space="preserve">also </w:t>
      </w:r>
      <w:r w:rsidR="004D02FD" w:rsidRPr="00AC374E">
        <w:rPr>
          <w:i w:val="0"/>
          <w:iCs/>
        </w:rPr>
        <w:t xml:space="preserve">developing an EUCC compliant PP for the management aspects of ONDS in ETSI TS </w:t>
      </w:r>
      <w:r w:rsidR="004F44D8" w:rsidRPr="00AC374E">
        <w:rPr>
          <w:i w:val="0"/>
          <w:iCs/>
        </w:rPr>
        <w:t xml:space="preserve">104 013. </w:t>
      </w:r>
      <w:r w:rsidR="00941427" w:rsidRPr="00AC374E">
        <w:rPr>
          <w:i w:val="0"/>
          <w:iCs/>
        </w:rPr>
        <w:t>In each case the identified work items fit within a wider body of work</w:t>
      </w:r>
      <w:r w:rsidR="00910340" w:rsidRPr="00AC374E">
        <w:rPr>
          <w:i w:val="0"/>
          <w:iCs/>
        </w:rPr>
        <w:t xml:space="preserve"> as shown in Figure 1</w:t>
      </w:r>
      <w:r w:rsidR="00941427" w:rsidRPr="00AC374E">
        <w:rPr>
          <w:i w:val="0"/>
          <w:iCs/>
        </w:rPr>
        <w:t>.</w:t>
      </w:r>
    </w:p>
    <w:p w14:paraId="360F8CAB" w14:textId="77777777" w:rsidR="004F44D8" w:rsidRPr="00AC374E" w:rsidRDefault="004F44D8" w:rsidP="008C47D6">
      <w:pPr>
        <w:pStyle w:val="Guideline"/>
        <w:rPr>
          <w:i w:val="0"/>
          <w:iCs/>
        </w:rPr>
      </w:pPr>
    </w:p>
    <w:p w14:paraId="11664CF0" w14:textId="77777777" w:rsidR="004F44D8" w:rsidRPr="00AC374E" w:rsidRDefault="004F44D8" w:rsidP="00910340">
      <w:pPr>
        <w:pStyle w:val="Guideline"/>
        <w:keepNext/>
      </w:pPr>
      <w:r w:rsidRPr="00AC374E">
        <w:rPr>
          <w:i w:val="0"/>
          <w:iCs/>
          <w:noProof/>
        </w:rPr>
        <w:drawing>
          <wp:inline distT="0" distB="0" distL="0" distR="0" wp14:anchorId="3B9C0501" wp14:editId="65D40F1C">
            <wp:extent cx="5760085" cy="3054350"/>
            <wp:effectExtent l="0" t="0" r="0" b="0"/>
            <wp:docPr id="891536603"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536603" name="Picture 1" descr="A diagram of a network&#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085" cy="3054350"/>
                    </a:xfrm>
                    <a:prstGeom prst="rect">
                      <a:avLst/>
                    </a:prstGeom>
                  </pic:spPr>
                </pic:pic>
              </a:graphicData>
            </a:graphic>
          </wp:inline>
        </w:drawing>
      </w:r>
    </w:p>
    <w:p w14:paraId="64A4B2BE" w14:textId="47399A1B" w:rsidR="004F44D8" w:rsidRPr="00AC374E" w:rsidRDefault="004F44D8" w:rsidP="00F25C1B">
      <w:pPr>
        <w:pStyle w:val="Caption"/>
        <w:jc w:val="center"/>
        <w:rPr>
          <w:i w:val="0"/>
        </w:rPr>
      </w:pPr>
      <w:r w:rsidRPr="00AC374E">
        <w:t xml:space="preserve">Figure </w:t>
      </w:r>
      <w:r>
        <w:fldChar w:fldCharType="begin"/>
      </w:r>
      <w:r>
        <w:instrText xml:space="preserve"> SEQ Figure \* ARABIC </w:instrText>
      </w:r>
      <w:r>
        <w:fldChar w:fldCharType="separate"/>
      </w:r>
      <w:r w:rsidRPr="00AC374E">
        <w:t>1</w:t>
      </w:r>
      <w:r>
        <w:fldChar w:fldCharType="end"/>
      </w:r>
      <w:r w:rsidRPr="00AC374E">
        <w:t xml:space="preserve">: </w:t>
      </w:r>
      <w:r w:rsidR="007B0685">
        <w:t>Optical Network Device Security (</w:t>
      </w:r>
      <w:r w:rsidRPr="00AC374E">
        <w:t>ONDS</w:t>
      </w:r>
      <w:r w:rsidR="007B0685">
        <w:t>)</w:t>
      </w:r>
      <w:r w:rsidRPr="00AC374E">
        <w:t xml:space="preserve"> standards structure</w:t>
      </w:r>
    </w:p>
    <w:p w14:paraId="09BE5531" w14:textId="127F4BE6" w:rsidR="004F44D8" w:rsidRPr="00AC374E" w:rsidRDefault="004F44D8" w:rsidP="008C47D6">
      <w:pPr>
        <w:pStyle w:val="Guideline"/>
        <w:rPr>
          <w:i w:val="0"/>
          <w:iCs/>
        </w:rPr>
      </w:pPr>
      <w:r w:rsidRPr="00AC374E">
        <w:rPr>
          <w:i w:val="0"/>
          <w:iCs/>
        </w:rPr>
        <w:t xml:space="preserve">As shown in Figure 1, each of TS 103 996 and TS 104 013 is used to specify test cases from the test suite structure and test purposes given in TS 103 993 to determine the means of testing each requirement in TS 103 961, TS 103 962 and TS 103 963, informed by the considerations of the AVA_VAN class that are critical to the EUCC assessments for each of </w:t>
      </w:r>
      <w:r w:rsidR="00F25C1B" w:rsidRPr="00AC374E">
        <w:rPr>
          <w:i w:val="0"/>
          <w:iCs/>
        </w:rPr>
        <w:t>"</w:t>
      </w:r>
      <w:r w:rsidRPr="00AC374E">
        <w:rPr>
          <w:i w:val="0"/>
          <w:iCs/>
        </w:rPr>
        <w:t>substantial</w:t>
      </w:r>
      <w:r w:rsidR="00F25C1B" w:rsidRPr="00AC374E">
        <w:rPr>
          <w:i w:val="0"/>
          <w:iCs/>
        </w:rPr>
        <w:t>"</w:t>
      </w:r>
      <w:r w:rsidRPr="00AC374E">
        <w:rPr>
          <w:i w:val="0"/>
          <w:iCs/>
        </w:rPr>
        <w:t xml:space="preserve"> and </w:t>
      </w:r>
      <w:r w:rsidR="00F25C1B" w:rsidRPr="00AC374E">
        <w:rPr>
          <w:i w:val="0"/>
          <w:iCs/>
        </w:rPr>
        <w:t>"</w:t>
      </w:r>
      <w:r w:rsidRPr="00AC374E">
        <w:rPr>
          <w:i w:val="0"/>
          <w:iCs/>
        </w:rPr>
        <w:t>high</w:t>
      </w:r>
      <w:r w:rsidR="00F25C1B" w:rsidRPr="00AC374E">
        <w:rPr>
          <w:i w:val="0"/>
          <w:iCs/>
        </w:rPr>
        <w:t>"</w:t>
      </w:r>
      <w:r w:rsidRPr="00AC374E">
        <w:rPr>
          <w:i w:val="0"/>
          <w:iCs/>
        </w:rPr>
        <w:t xml:space="preserve"> security classifications.</w:t>
      </w:r>
      <w:r w:rsidR="00F97172" w:rsidRPr="00AC374E">
        <w:rPr>
          <w:i w:val="0"/>
          <w:iCs/>
        </w:rPr>
        <w:t xml:space="preserve"> In addition</w:t>
      </w:r>
      <w:r w:rsidR="00E503E0" w:rsidRPr="00AC374E">
        <w:rPr>
          <w:i w:val="0"/>
          <w:iCs/>
        </w:rPr>
        <w:t>,</w:t>
      </w:r>
      <w:r w:rsidR="00F97172" w:rsidRPr="00AC374E">
        <w:rPr>
          <w:i w:val="0"/>
          <w:iCs/>
        </w:rPr>
        <w:t xml:space="preserve"> the rationale</w:t>
      </w:r>
      <w:r w:rsidR="00E503E0" w:rsidRPr="00AC374E">
        <w:rPr>
          <w:i w:val="0"/>
          <w:iCs/>
        </w:rPr>
        <w:t xml:space="preserve"> in the form of a risk and vulnerability assessment</w:t>
      </w:r>
      <w:r w:rsidR="00F97172" w:rsidRPr="00AC374E">
        <w:rPr>
          <w:i w:val="0"/>
          <w:iCs/>
        </w:rPr>
        <w:t xml:space="preserve"> for each requirement should be directly traceable back to the requirements catalogue </w:t>
      </w:r>
      <w:r w:rsidR="00E503E0" w:rsidRPr="00AC374E">
        <w:rPr>
          <w:i w:val="0"/>
          <w:iCs/>
        </w:rPr>
        <w:t xml:space="preserve">(TS 103 924) </w:t>
      </w:r>
      <w:r w:rsidR="00F97172" w:rsidRPr="00AC374E">
        <w:rPr>
          <w:i w:val="0"/>
          <w:iCs/>
        </w:rPr>
        <w:t xml:space="preserve">or </w:t>
      </w:r>
      <w:r w:rsidR="00E503E0" w:rsidRPr="00AC374E">
        <w:rPr>
          <w:i w:val="0"/>
          <w:iCs/>
        </w:rPr>
        <w:t>one of the direct references in the document suite.</w:t>
      </w:r>
    </w:p>
    <w:p w14:paraId="6FC9B559" w14:textId="77777777" w:rsidR="004F44D8" w:rsidRPr="00AC374E" w:rsidRDefault="004F44D8" w:rsidP="008C47D6">
      <w:pPr>
        <w:pStyle w:val="Guideline"/>
        <w:rPr>
          <w:i w:val="0"/>
          <w:iCs/>
        </w:rPr>
      </w:pPr>
    </w:p>
    <w:p w14:paraId="01568F32" w14:textId="1FDB0476" w:rsidR="00BC77CD" w:rsidRPr="00AC374E" w:rsidRDefault="00E503E0" w:rsidP="008C47D6">
      <w:pPr>
        <w:pStyle w:val="Guideline"/>
        <w:rPr>
          <w:i w:val="0"/>
          <w:iCs/>
        </w:rPr>
      </w:pPr>
      <w:r w:rsidRPr="00AC374E">
        <w:rPr>
          <w:i w:val="0"/>
          <w:iCs/>
        </w:rPr>
        <w:t xml:space="preserve">Each of </w:t>
      </w:r>
      <w:r w:rsidR="001105BF" w:rsidRPr="00AC374E">
        <w:rPr>
          <w:i w:val="0"/>
          <w:iCs/>
        </w:rPr>
        <w:t>TS</w:t>
      </w:r>
      <w:r w:rsidR="00091860" w:rsidRPr="00AC374E">
        <w:rPr>
          <w:i w:val="0"/>
          <w:iCs/>
        </w:rPr>
        <w:t xml:space="preserve"> 103 996</w:t>
      </w:r>
      <w:r w:rsidRPr="00AC374E">
        <w:rPr>
          <w:i w:val="0"/>
          <w:iCs/>
        </w:rPr>
        <w:t xml:space="preserve"> and TS 104 013</w:t>
      </w:r>
      <w:r w:rsidR="001105BF" w:rsidRPr="00AC374E">
        <w:rPr>
          <w:i w:val="0"/>
          <w:iCs/>
        </w:rPr>
        <w:t xml:space="preserve"> aim</w:t>
      </w:r>
      <w:r w:rsidR="00091860" w:rsidRPr="00AC374E">
        <w:rPr>
          <w:i w:val="0"/>
          <w:iCs/>
        </w:rPr>
        <w:t>s</w:t>
      </w:r>
      <w:r w:rsidR="001105BF" w:rsidRPr="00AC374E">
        <w:rPr>
          <w:i w:val="0"/>
          <w:iCs/>
        </w:rPr>
        <w:t xml:space="preserve"> to identify </w:t>
      </w:r>
      <w:r w:rsidR="00DD79AE" w:rsidRPr="00AC374E">
        <w:rPr>
          <w:i w:val="0"/>
          <w:iCs/>
        </w:rPr>
        <w:t xml:space="preserve">EUCC conformant phrasing of the means to protect </w:t>
      </w:r>
      <w:r w:rsidR="001105BF" w:rsidRPr="00AC374E">
        <w:rPr>
          <w:i w:val="0"/>
          <w:iCs/>
        </w:rPr>
        <w:t xml:space="preserve">key assets in typical </w:t>
      </w:r>
      <w:r w:rsidR="00091860" w:rsidRPr="00AC374E">
        <w:rPr>
          <w:i w:val="0"/>
          <w:iCs/>
        </w:rPr>
        <w:t>network operation</w:t>
      </w:r>
      <w:r w:rsidR="00DD79AE" w:rsidRPr="00AC374E">
        <w:rPr>
          <w:i w:val="0"/>
          <w:iCs/>
        </w:rPr>
        <w:t>. The identification of</w:t>
      </w:r>
      <w:r w:rsidR="00091860" w:rsidRPr="00AC374E">
        <w:rPr>
          <w:i w:val="0"/>
          <w:iCs/>
        </w:rPr>
        <w:t xml:space="preserve"> </w:t>
      </w:r>
      <w:r w:rsidR="001105BF" w:rsidRPr="00AC374E">
        <w:rPr>
          <w:i w:val="0"/>
          <w:iCs/>
        </w:rPr>
        <w:t xml:space="preserve">usage scenarios and </w:t>
      </w:r>
      <w:r w:rsidR="005539FF" w:rsidRPr="00AC374E">
        <w:rPr>
          <w:i w:val="0"/>
          <w:iCs/>
        </w:rPr>
        <w:t xml:space="preserve">the identification of </w:t>
      </w:r>
      <w:r w:rsidR="001105BF" w:rsidRPr="00AC374E">
        <w:rPr>
          <w:i w:val="0"/>
          <w:iCs/>
        </w:rPr>
        <w:t xml:space="preserve">security threats associated to these </w:t>
      </w:r>
      <w:r w:rsidR="00F07413" w:rsidRPr="00AC374E">
        <w:rPr>
          <w:i w:val="0"/>
          <w:iCs/>
        </w:rPr>
        <w:t xml:space="preserve">scenarios and their </w:t>
      </w:r>
      <w:r w:rsidR="001105BF" w:rsidRPr="00AC374E">
        <w:rPr>
          <w:i w:val="0"/>
          <w:iCs/>
        </w:rPr>
        <w:t>assets</w:t>
      </w:r>
      <w:r w:rsidR="00F07413" w:rsidRPr="00AC374E">
        <w:rPr>
          <w:i w:val="0"/>
          <w:iCs/>
        </w:rPr>
        <w:t xml:space="preserve"> is identified across the document suite identifying </w:t>
      </w:r>
      <w:r w:rsidR="001105BF" w:rsidRPr="00AC374E">
        <w:rPr>
          <w:i w:val="0"/>
          <w:iCs/>
        </w:rPr>
        <w:t xml:space="preserve">security objectives, which are in turn fulfilled by </w:t>
      </w:r>
      <w:r w:rsidR="00F07413" w:rsidRPr="00AC374E">
        <w:rPr>
          <w:i w:val="0"/>
          <w:iCs/>
        </w:rPr>
        <w:t xml:space="preserve">identifying </w:t>
      </w:r>
      <w:r w:rsidR="001105BF" w:rsidRPr="00AC374E">
        <w:rPr>
          <w:i w:val="0"/>
          <w:iCs/>
        </w:rPr>
        <w:t>appropriate security functional requirements</w:t>
      </w:r>
      <w:r w:rsidR="007B0685">
        <w:rPr>
          <w:i w:val="0"/>
          <w:iCs/>
        </w:rPr>
        <w:t xml:space="preserve"> (as shown in Figure 1)</w:t>
      </w:r>
      <w:r w:rsidR="001105BF" w:rsidRPr="00AC374E">
        <w:rPr>
          <w:i w:val="0"/>
          <w:iCs/>
        </w:rPr>
        <w:t>.</w:t>
      </w:r>
    </w:p>
    <w:p w14:paraId="189B9AB7" w14:textId="77777777" w:rsidR="001105BF" w:rsidRPr="00AC374E" w:rsidRDefault="001105BF" w:rsidP="008C47D6">
      <w:pPr>
        <w:pStyle w:val="Guideline"/>
        <w:rPr>
          <w:i w:val="0"/>
          <w:iCs/>
        </w:rPr>
      </w:pPr>
    </w:p>
    <w:p w14:paraId="248B22E4" w14:textId="68964058" w:rsidR="001105BF" w:rsidRPr="00AC374E" w:rsidRDefault="00F07413" w:rsidP="008C47D6">
      <w:pPr>
        <w:pStyle w:val="Guideline"/>
        <w:rPr>
          <w:i w:val="0"/>
          <w:iCs/>
        </w:rPr>
      </w:pPr>
      <w:r w:rsidRPr="00AC374E">
        <w:rPr>
          <w:i w:val="0"/>
          <w:iCs/>
        </w:rPr>
        <w:t xml:space="preserve">As noted each of </w:t>
      </w:r>
      <w:r w:rsidR="001105BF" w:rsidRPr="00AC374E">
        <w:rPr>
          <w:i w:val="0"/>
          <w:iCs/>
        </w:rPr>
        <w:t xml:space="preserve">TS 103 </w:t>
      </w:r>
      <w:r w:rsidR="00D87F17" w:rsidRPr="00AC374E">
        <w:rPr>
          <w:i w:val="0"/>
          <w:iCs/>
        </w:rPr>
        <w:t>996</w:t>
      </w:r>
      <w:r w:rsidR="001105BF" w:rsidRPr="00AC374E">
        <w:rPr>
          <w:i w:val="0"/>
          <w:iCs/>
        </w:rPr>
        <w:t xml:space="preserve"> </w:t>
      </w:r>
      <w:r w:rsidRPr="00AC374E">
        <w:rPr>
          <w:i w:val="0"/>
          <w:iCs/>
        </w:rPr>
        <w:t xml:space="preserve">and TS 104 013 is being defined as one part of the EUCC document suite </w:t>
      </w:r>
      <w:r w:rsidR="001105BF" w:rsidRPr="00AC374E">
        <w:rPr>
          <w:i w:val="0"/>
          <w:iCs/>
        </w:rPr>
        <w:t xml:space="preserve">following the structure from </w:t>
      </w:r>
      <w:r w:rsidRPr="00AC374E">
        <w:rPr>
          <w:i w:val="0"/>
          <w:iCs/>
        </w:rPr>
        <w:t xml:space="preserve">both </w:t>
      </w:r>
      <w:r w:rsidR="001105BF" w:rsidRPr="00AC374E">
        <w:rPr>
          <w:i w:val="0"/>
          <w:iCs/>
        </w:rPr>
        <w:t>the Common Criteria standards</w:t>
      </w:r>
      <w:r w:rsidRPr="00AC374E">
        <w:rPr>
          <w:i w:val="0"/>
          <w:iCs/>
        </w:rPr>
        <w:t xml:space="preserve"> and the evolving template of the EUCC document suite</w:t>
      </w:r>
      <w:r w:rsidR="001105BF" w:rsidRPr="00AC374E">
        <w:rPr>
          <w:i w:val="0"/>
          <w:iCs/>
        </w:rPr>
        <w:t xml:space="preserve">. </w:t>
      </w:r>
      <w:r w:rsidR="00AB7002" w:rsidRPr="00AC374E">
        <w:rPr>
          <w:i w:val="0"/>
          <w:iCs/>
        </w:rPr>
        <w:t>However</w:t>
      </w:r>
      <w:r w:rsidR="001B53A4" w:rsidRPr="00AC374E">
        <w:rPr>
          <w:i w:val="0"/>
          <w:iCs/>
        </w:rPr>
        <w:t>,</w:t>
      </w:r>
      <w:r w:rsidRPr="00AC374E">
        <w:rPr>
          <w:i w:val="0"/>
          <w:iCs/>
        </w:rPr>
        <w:t xml:space="preserve"> the rationale for the present proposal is that neither</w:t>
      </w:r>
      <w:r w:rsidR="00E9112E" w:rsidRPr="00AC374E">
        <w:rPr>
          <w:i w:val="0"/>
          <w:iCs/>
        </w:rPr>
        <w:t xml:space="preserve"> </w:t>
      </w:r>
      <w:r w:rsidR="001105BF" w:rsidRPr="00AC374E">
        <w:rPr>
          <w:i w:val="0"/>
          <w:iCs/>
        </w:rPr>
        <w:t xml:space="preserve">TS 103 </w:t>
      </w:r>
      <w:r w:rsidR="00D87F17" w:rsidRPr="00AC374E">
        <w:rPr>
          <w:i w:val="0"/>
          <w:iCs/>
        </w:rPr>
        <w:t>996</w:t>
      </w:r>
      <w:r w:rsidRPr="00AC374E">
        <w:rPr>
          <w:i w:val="0"/>
          <w:iCs/>
        </w:rPr>
        <w:t xml:space="preserve"> nor TS 104 013</w:t>
      </w:r>
      <w:r w:rsidR="001105BF" w:rsidRPr="00AC374E">
        <w:rPr>
          <w:i w:val="0"/>
          <w:iCs/>
        </w:rPr>
        <w:t xml:space="preserve"> has been evaluated or certified as a </w:t>
      </w:r>
      <w:r w:rsidR="00E9112E" w:rsidRPr="00AC374E">
        <w:rPr>
          <w:i w:val="0"/>
          <w:iCs/>
        </w:rPr>
        <w:t xml:space="preserve">EUCC </w:t>
      </w:r>
      <w:r w:rsidR="001105BF" w:rsidRPr="00AC374E">
        <w:rPr>
          <w:i w:val="0"/>
          <w:iCs/>
        </w:rPr>
        <w:t>Protection Profile</w:t>
      </w:r>
      <w:r w:rsidR="00AB7002" w:rsidRPr="00AC374E">
        <w:rPr>
          <w:i w:val="0"/>
          <w:iCs/>
        </w:rPr>
        <w:t>. To ensure that a</w:t>
      </w:r>
      <w:r w:rsidR="00E9112E" w:rsidRPr="00AC374E">
        <w:rPr>
          <w:i w:val="0"/>
          <w:iCs/>
        </w:rPr>
        <w:t>n EUCC</w:t>
      </w:r>
      <w:r w:rsidR="00AB7002" w:rsidRPr="00AC374E">
        <w:rPr>
          <w:i w:val="0"/>
          <w:iCs/>
        </w:rPr>
        <w:t xml:space="preserve"> Protection </w:t>
      </w:r>
      <w:r w:rsidR="00AB7002" w:rsidRPr="00AC374E">
        <w:rPr>
          <w:i w:val="0"/>
          <w:iCs/>
        </w:rPr>
        <w:lastRenderedPageBreak/>
        <w:t>Profile is formally correct</w:t>
      </w:r>
      <w:r w:rsidR="00E9112E" w:rsidRPr="00AC374E">
        <w:rPr>
          <w:i w:val="0"/>
          <w:iCs/>
        </w:rPr>
        <w:t xml:space="preserve"> as expected in</w:t>
      </w:r>
      <w:r w:rsidR="00AB7002" w:rsidRPr="00AC374E">
        <w:rPr>
          <w:i w:val="0"/>
          <w:iCs/>
        </w:rPr>
        <w:t xml:space="preserve"> the C</w:t>
      </w:r>
      <w:r w:rsidR="00E9112E" w:rsidRPr="00AC374E">
        <w:rPr>
          <w:i w:val="0"/>
          <w:iCs/>
        </w:rPr>
        <w:t>SA</w:t>
      </w:r>
      <w:r w:rsidR="00AB7002" w:rsidRPr="00AC374E">
        <w:rPr>
          <w:i w:val="0"/>
          <w:iCs/>
        </w:rPr>
        <w:t xml:space="preserve">, it is important to undergo the scrutiny of a formal evaluation process and obtain certification from a </w:t>
      </w:r>
      <w:r w:rsidR="00E9112E" w:rsidRPr="00AC374E">
        <w:rPr>
          <w:i w:val="0"/>
          <w:iCs/>
        </w:rPr>
        <w:t xml:space="preserve">Certification Body recognised by the EUCC scheme. </w:t>
      </w:r>
    </w:p>
    <w:p w14:paraId="44158850" w14:textId="70C01401" w:rsidR="002F183F" w:rsidRPr="00AC374E" w:rsidRDefault="002F183F" w:rsidP="00211930">
      <w:pPr>
        <w:pStyle w:val="Guideline"/>
        <w:rPr>
          <w:i w:val="0"/>
        </w:rPr>
      </w:pPr>
    </w:p>
    <w:p w14:paraId="091B426D" w14:textId="69E15A92" w:rsidR="002F183F" w:rsidRPr="00AC374E" w:rsidRDefault="00FC2EE2" w:rsidP="00132601">
      <w:pPr>
        <w:pStyle w:val="Heading2"/>
      </w:pPr>
      <w:r w:rsidRPr="00AC374E">
        <w:t xml:space="preserve">Rationale </w:t>
      </w:r>
    </w:p>
    <w:p w14:paraId="71FD249B" w14:textId="595688EE" w:rsidR="00A6497C" w:rsidRPr="00AC374E" w:rsidRDefault="00257059" w:rsidP="00260FE0">
      <w:r w:rsidRPr="00AC374E">
        <w:t>The</w:t>
      </w:r>
      <w:r w:rsidR="004F44D8" w:rsidRPr="00AC374E">
        <w:t xml:space="preserve"> EUCC scheme </w:t>
      </w:r>
      <w:r w:rsidR="00FA00A9" w:rsidRPr="00AC374E">
        <w:t xml:space="preserve">certification of TS 103 </w:t>
      </w:r>
      <w:r w:rsidR="00D87F17" w:rsidRPr="00AC374E">
        <w:t>996</w:t>
      </w:r>
      <w:r w:rsidR="00FA00A9" w:rsidRPr="00AC374E">
        <w:t xml:space="preserve"> </w:t>
      </w:r>
      <w:r w:rsidR="004F44D8" w:rsidRPr="00AC374E">
        <w:t xml:space="preserve">and TS 104 013 </w:t>
      </w:r>
      <w:r w:rsidR="00AB7002" w:rsidRPr="00AC374E">
        <w:t>as a formal</w:t>
      </w:r>
      <w:r w:rsidR="004F44D8" w:rsidRPr="00AC374E">
        <w:t xml:space="preserve"> EUCC base document</w:t>
      </w:r>
      <w:r w:rsidR="00AB7002" w:rsidRPr="00AC374E">
        <w:t xml:space="preserve"> </w:t>
      </w:r>
      <w:r w:rsidR="004F44D8" w:rsidRPr="00AC374E">
        <w:t>(</w:t>
      </w:r>
      <w:r w:rsidR="00AB7002" w:rsidRPr="00AC374E">
        <w:t>Protection Profile</w:t>
      </w:r>
      <w:r w:rsidR="004F44D8" w:rsidRPr="00AC374E">
        <w:t>)</w:t>
      </w:r>
      <w:r w:rsidR="00AB7002" w:rsidRPr="00AC374E">
        <w:t xml:space="preserve"> </w:t>
      </w:r>
      <w:r w:rsidR="00A6497C" w:rsidRPr="00AC374E">
        <w:t>will provide benefits to both the industry and ETSI.</w:t>
      </w:r>
    </w:p>
    <w:p w14:paraId="4FE822C0" w14:textId="77777777" w:rsidR="00A6497C" w:rsidRPr="00AC374E" w:rsidRDefault="00A6497C" w:rsidP="00260FE0"/>
    <w:p w14:paraId="282D4261" w14:textId="6D8BCD36" w:rsidR="00257059" w:rsidRPr="00AC374E" w:rsidRDefault="007B0685" w:rsidP="00260FE0">
      <w:r>
        <w:t>I</w:t>
      </w:r>
      <w:r w:rsidR="00A6497C" w:rsidRPr="00AC374E">
        <w:t xml:space="preserve">ndustry can exploit a fully </w:t>
      </w:r>
      <w:r w:rsidR="004F44D8" w:rsidRPr="00AC374E">
        <w:t xml:space="preserve">EUCC </w:t>
      </w:r>
      <w:r w:rsidR="00A6497C" w:rsidRPr="00AC374E">
        <w:t xml:space="preserve">certified Protection Profile to </w:t>
      </w:r>
      <w:r>
        <w:t>develop products</w:t>
      </w:r>
      <w:r w:rsidR="00E836A7" w:rsidRPr="00AC374E">
        <w:t>.</w:t>
      </w:r>
      <w:r w:rsidR="00A6497C" w:rsidRPr="00AC374E">
        <w:t xml:space="preserve"> </w:t>
      </w:r>
      <w:r w:rsidR="00E836A7" w:rsidRPr="00AC374E">
        <w:t xml:space="preserve">The </w:t>
      </w:r>
      <w:r w:rsidR="004F44D8" w:rsidRPr="00AC374E">
        <w:t xml:space="preserve">EUCC </w:t>
      </w:r>
      <w:r w:rsidR="00E836A7" w:rsidRPr="00AC374E">
        <w:t xml:space="preserve">Protection Profile </w:t>
      </w:r>
      <w:r w:rsidR="00A6497C" w:rsidRPr="00AC374E">
        <w:t>allow</w:t>
      </w:r>
      <w:r w:rsidR="00E836A7" w:rsidRPr="00AC374E">
        <w:t>s</w:t>
      </w:r>
      <w:r w:rsidR="00A6497C" w:rsidRPr="00AC374E">
        <w:t xml:space="preserve"> both test evaluation laboratories and</w:t>
      </w:r>
      <w:r w:rsidR="00E836A7" w:rsidRPr="00AC374E">
        <w:t xml:space="preserve"> </w:t>
      </w:r>
      <w:r w:rsidR="00E548CA" w:rsidRPr="00AC374E">
        <w:t xml:space="preserve">optical network devices </w:t>
      </w:r>
      <w:r w:rsidR="00A6497C" w:rsidRPr="00AC374E">
        <w:t>manufacturers to make use of shared</w:t>
      </w:r>
      <w:r w:rsidR="00E836A7" w:rsidRPr="00AC374E">
        <w:t>,</w:t>
      </w:r>
      <w:r w:rsidR="00A6497C" w:rsidRPr="00AC374E">
        <w:t xml:space="preserve"> validated</w:t>
      </w:r>
      <w:r w:rsidR="00E836A7" w:rsidRPr="00AC374E">
        <w:t xml:space="preserve"> and testable</w:t>
      </w:r>
      <w:r w:rsidR="00A6497C" w:rsidRPr="00AC374E">
        <w:t xml:space="preserve"> sets of security and evaluation requirements that will </w:t>
      </w:r>
      <w:r w:rsidR="00CE5AD4" w:rsidRPr="00AC374E">
        <w:rPr>
          <w:lang w:eastAsia="zh-CN"/>
        </w:rPr>
        <w:t xml:space="preserve">reduce cost and time for </w:t>
      </w:r>
      <w:r w:rsidR="00E836A7" w:rsidRPr="00AC374E">
        <w:rPr>
          <w:lang w:eastAsia="zh-CN"/>
        </w:rPr>
        <w:t xml:space="preserve">the conduct of </w:t>
      </w:r>
      <w:r w:rsidR="00CE5AD4" w:rsidRPr="00AC374E">
        <w:rPr>
          <w:lang w:eastAsia="zh-CN"/>
        </w:rPr>
        <w:t>certification</w:t>
      </w:r>
      <w:r w:rsidR="00E836A7" w:rsidRPr="00AC374E">
        <w:rPr>
          <w:lang w:eastAsia="zh-CN"/>
        </w:rPr>
        <w:t xml:space="preserve"> processes. With that it</w:t>
      </w:r>
      <w:r w:rsidR="00CE5AD4" w:rsidRPr="00AC374E">
        <w:t xml:space="preserve"> </w:t>
      </w:r>
      <w:r w:rsidR="00A6497C" w:rsidRPr="00AC374E">
        <w:t>facilitate</w:t>
      </w:r>
      <w:r w:rsidR="00E836A7" w:rsidRPr="00AC374E">
        <w:t>s the</w:t>
      </w:r>
      <w:r w:rsidR="00A6497C" w:rsidRPr="00AC374E">
        <w:t xml:space="preserve"> </w:t>
      </w:r>
      <w:r w:rsidR="00CB5DC0" w:rsidRPr="00AC374E">
        <w:t>industry take-up of</w:t>
      </w:r>
      <w:r w:rsidR="00CE5AD4" w:rsidRPr="00AC374E">
        <w:t xml:space="preserve"> </w:t>
      </w:r>
      <w:r w:rsidR="00A6497C" w:rsidRPr="00AC374E">
        <w:t xml:space="preserve">the certification of </w:t>
      </w:r>
      <w:r w:rsidR="00E548CA" w:rsidRPr="00AC374E">
        <w:t>optical network</w:t>
      </w:r>
      <w:r w:rsidR="00E836A7" w:rsidRPr="00AC374E">
        <w:t xml:space="preserve"> </w:t>
      </w:r>
      <w:r w:rsidR="00A6497C" w:rsidRPr="00AC374E">
        <w:t>devices.</w:t>
      </w:r>
    </w:p>
    <w:p w14:paraId="0E8441EB" w14:textId="77777777" w:rsidR="001B53A4" w:rsidRPr="00AC374E" w:rsidRDefault="001B53A4" w:rsidP="00260FE0"/>
    <w:p w14:paraId="4E66CC7C" w14:textId="69B00E81" w:rsidR="001B53A4" w:rsidRPr="00AC374E" w:rsidRDefault="001B53A4" w:rsidP="00260FE0">
      <w:r w:rsidRPr="00AC374E">
        <w:t xml:space="preserve">In addition the formal review of each of TS 103 996 and TS 104 013 will review the process identified in figure 1 and give feedback and advice to ETSI TC CYBER on the process steps in standardisation to ensure EUCC </w:t>
      </w:r>
      <w:proofErr w:type="spellStart"/>
      <w:r w:rsidRPr="00AC374E">
        <w:t>compatability</w:t>
      </w:r>
      <w:proofErr w:type="spellEnd"/>
      <w:r w:rsidRPr="00AC374E">
        <w:t xml:space="preserve"> for any future needs.</w:t>
      </w:r>
    </w:p>
    <w:p w14:paraId="2641049C" w14:textId="77777777" w:rsidR="00A6497C" w:rsidRPr="00AC374E" w:rsidRDefault="00A6497C" w:rsidP="00260FE0"/>
    <w:p w14:paraId="0100F3D2" w14:textId="2787B374" w:rsidR="009B4806" w:rsidRPr="00AC374E" w:rsidRDefault="008207B8" w:rsidP="00260FE0">
      <w:r w:rsidRPr="00AC374E">
        <w:t>In this context ETSI</w:t>
      </w:r>
      <w:r w:rsidR="009B4806" w:rsidRPr="00AC374E">
        <w:t xml:space="preserve"> is not a certification body </w:t>
      </w:r>
      <w:r w:rsidR="00BF1700" w:rsidRPr="00AC374E">
        <w:t xml:space="preserve">nor </w:t>
      </w:r>
      <w:r w:rsidR="009B4806" w:rsidRPr="00AC374E">
        <w:t>an evaluation lab. ETSI, with its leader</w:t>
      </w:r>
      <w:r w:rsidR="00D87F17" w:rsidRPr="00AC374E">
        <w:t>ship</w:t>
      </w:r>
      <w:r w:rsidR="009B4806" w:rsidRPr="00AC374E">
        <w:t xml:space="preserve"> role in European and worldwide standardisation, </w:t>
      </w:r>
      <w:r w:rsidR="00451A26" w:rsidRPr="00AC374E">
        <w:t xml:space="preserve">will </w:t>
      </w:r>
      <w:r w:rsidR="00CB5DC0" w:rsidRPr="00AC374E">
        <w:t>act as applicant of certification of its standard as a</w:t>
      </w:r>
      <w:r w:rsidR="004F44D8" w:rsidRPr="00AC374E">
        <w:t>n EUCC</w:t>
      </w:r>
      <w:r w:rsidR="00CB5DC0" w:rsidRPr="00AC374E">
        <w:t xml:space="preserve"> Protection Profile, </w:t>
      </w:r>
      <w:r w:rsidR="00451A26" w:rsidRPr="00AC374E">
        <w:t>facilitat</w:t>
      </w:r>
      <w:r w:rsidR="00CB5DC0" w:rsidRPr="00AC374E">
        <w:t>ing</w:t>
      </w:r>
      <w:r w:rsidR="009B4806" w:rsidRPr="00AC374E">
        <w:t xml:space="preserve"> the development and issuing of a protection profile based on a </w:t>
      </w:r>
      <w:proofErr w:type="gramStart"/>
      <w:r w:rsidR="009B4806" w:rsidRPr="00AC374E">
        <w:t>technical specification</w:t>
      </w:r>
      <w:r w:rsidR="007B0685">
        <w:t>s</w:t>
      </w:r>
      <w:proofErr w:type="gramEnd"/>
      <w:r w:rsidR="009B4806" w:rsidRPr="00AC374E">
        <w:t xml:space="preserve"> developed under consensus by different ICT industry's stakeholders. </w:t>
      </w:r>
    </w:p>
    <w:p w14:paraId="6B5859A1" w14:textId="77777777" w:rsidR="00257059" w:rsidRPr="00AC374E" w:rsidRDefault="00257059" w:rsidP="00260FE0"/>
    <w:p w14:paraId="261016CF" w14:textId="055C7712" w:rsidR="003F7DE2" w:rsidRPr="00AC374E" w:rsidRDefault="00FC2EE2" w:rsidP="00132601">
      <w:pPr>
        <w:pStyle w:val="Heading2"/>
      </w:pPr>
      <w:r w:rsidRPr="00AC374E">
        <w:t xml:space="preserve">Objectives </w:t>
      </w:r>
      <w:r w:rsidR="002F183F" w:rsidRPr="00AC374E">
        <w:t>of the work to be executed</w:t>
      </w:r>
    </w:p>
    <w:p w14:paraId="65061D34" w14:textId="00444935" w:rsidR="007C1DD2" w:rsidRPr="00AC374E" w:rsidRDefault="00227384" w:rsidP="007C1DD2">
      <w:pPr>
        <w:pStyle w:val="Guideline"/>
        <w:rPr>
          <w:i w:val="0"/>
          <w:iCs/>
        </w:rPr>
      </w:pPr>
      <w:r w:rsidRPr="00AC374E">
        <w:rPr>
          <w:i w:val="0"/>
          <w:iCs/>
        </w:rPr>
        <w:t xml:space="preserve">The </w:t>
      </w:r>
      <w:r w:rsidR="007B0685" w:rsidRPr="00AC374E">
        <w:rPr>
          <w:i w:val="0"/>
          <w:iCs/>
        </w:rPr>
        <w:t>primary objective</w:t>
      </w:r>
      <w:r w:rsidR="007B0685">
        <w:rPr>
          <w:i w:val="0"/>
          <w:iCs/>
        </w:rPr>
        <w:t xml:space="preserve"> of the STF activity is to ensure that </w:t>
      </w:r>
      <w:r w:rsidR="007C1DD2" w:rsidRPr="00AC374E">
        <w:rPr>
          <w:i w:val="0"/>
          <w:iCs/>
        </w:rPr>
        <w:t xml:space="preserve"> ETSI</w:t>
      </w:r>
      <w:r w:rsidRPr="00AC374E">
        <w:rPr>
          <w:i w:val="0"/>
          <w:iCs/>
        </w:rPr>
        <w:t xml:space="preserve"> publish</w:t>
      </w:r>
      <w:r w:rsidR="007B0685">
        <w:rPr>
          <w:i w:val="0"/>
          <w:iCs/>
        </w:rPr>
        <w:t>es</w:t>
      </w:r>
      <w:r w:rsidRPr="00AC374E">
        <w:rPr>
          <w:i w:val="0"/>
          <w:iCs/>
        </w:rPr>
        <w:t xml:space="preserve"> a certified </w:t>
      </w:r>
      <w:r w:rsidR="004F44D8" w:rsidRPr="00AC374E">
        <w:rPr>
          <w:i w:val="0"/>
          <w:iCs/>
        </w:rPr>
        <w:t xml:space="preserve">EUCC </w:t>
      </w:r>
      <w:r w:rsidR="00235F6E" w:rsidRPr="00AC374E">
        <w:rPr>
          <w:i w:val="0"/>
          <w:iCs/>
        </w:rPr>
        <w:t xml:space="preserve">version of </w:t>
      </w:r>
      <w:r w:rsidR="004F44D8" w:rsidRPr="00AC374E">
        <w:rPr>
          <w:i w:val="0"/>
          <w:iCs/>
        </w:rPr>
        <w:t xml:space="preserve">each of </w:t>
      </w:r>
      <w:r w:rsidR="00235F6E" w:rsidRPr="00AC374E">
        <w:rPr>
          <w:i w:val="0"/>
          <w:iCs/>
        </w:rPr>
        <w:t xml:space="preserve">TS 103 </w:t>
      </w:r>
      <w:r w:rsidR="004F44D8" w:rsidRPr="00AC374E">
        <w:rPr>
          <w:i w:val="0"/>
          <w:iCs/>
        </w:rPr>
        <w:t>996 and TS 104 013</w:t>
      </w:r>
      <w:r w:rsidR="00D862A2" w:rsidRPr="00AC374E">
        <w:rPr>
          <w:i w:val="0"/>
          <w:iCs/>
        </w:rPr>
        <w:t xml:space="preserve"> and to address the role of the document suite (as per figure 1) in supporting the details of the evaluated specifications</w:t>
      </w:r>
      <w:r w:rsidR="00235F6E" w:rsidRPr="00AC374E">
        <w:rPr>
          <w:i w:val="0"/>
          <w:iCs/>
        </w:rPr>
        <w:t>.</w:t>
      </w:r>
    </w:p>
    <w:p w14:paraId="4311C1B2" w14:textId="77777777" w:rsidR="001B53A4" w:rsidRPr="00AC374E" w:rsidRDefault="001B53A4" w:rsidP="007C1DD2">
      <w:pPr>
        <w:pStyle w:val="Guideline"/>
        <w:rPr>
          <w:i w:val="0"/>
          <w:iCs/>
        </w:rPr>
      </w:pPr>
    </w:p>
    <w:p w14:paraId="627AF67D" w14:textId="1056FECE" w:rsidR="001B53A4" w:rsidRPr="00AC374E" w:rsidRDefault="001B53A4" w:rsidP="007C1DD2">
      <w:pPr>
        <w:pStyle w:val="Guideline"/>
        <w:rPr>
          <w:i w:val="0"/>
          <w:iCs/>
        </w:rPr>
      </w:pPr>
      <w:r w:rsidRPr="00AC374E">
        <w:rPr>
          <w:i w:val="0"/>
          <w:iCs/>
        </w:rPr>
        <w:t>As a secondary objective as outlined in 1.1 is to give feedback by review of the process outlined in figure 1.</w:t>
      </w:r>
    </w:p>
    <w:p w14:paraId="310F59C5" w14:textId="77777777" w:rsidR="007C1DD2" w:rsidRPr="00AC374E" w:rsidRDefault="007C1DD2" w:rsidP="007C1DD2">
      <w:pPr>
        <w:pStyle w:val="Guideline"/>
        <w:rPr>
          <w:i w:val="0"/>
          <w:iCs/>
        </w:rPr>
      </w:pPr>
    </w:p>
    <w:p w14:paraId="6B228A97" w14:textId="39F9039C" w:rsidR="00132601" w:rsidRPr="00AC374E" w:rsidRDefault="00132601" w:rsidP="007C1DD2">
      <w:pPr>
        <w:pStyle w:val="Heading2"/>
        <w:numPr>
          <w:ilvl w:val="0"/>
          <w:numId w:val="0"/>
        </w:numPr>
      </w:pPr>
      <w:r w:rsidRPr="00AC374E">
        <w:t>Previous funded activities in the same domain</w:t>
      </w:r>
    </w:p>
    <w:p w14:paraId="6E3573F4" w14:textId="1B49C4F2" w:rsidR="001B53A4" w:rsidRPr="00AC374E" w:rsidRDefault="001B53A4" w:rsidP="00903472">
      <w:pPr>
        <w:pStyle w:val="Guideline"/>
        <w:rPr>
          <w:i w:val="0"/>
          <w:iCs/>
        </w:rPr>
      </w:pPr>
      <w:r w:rsidRPr="00AC374E">
        <w:rPr>
          <w:i w:val="0"/>
          <w:iCs/>
        </w:rPr>
        <w:t>Whilst there has been no directly equivalent work funded (i.e. related to the EUCC programme</w:t>
      </w:r>
      <w:r w:rsidR="007B0685">
        <w:rPr>
          <w:i w:val="0"/>
          <w:iCs/>
        </w:rPr>
        <w:t xml:space="preserve"> as an element of the CSA as suggested in the CRA recital 82</w:t>
      </w:r>
      <w:r w:rsidRPr="00AC374E">
        <w:rPr>
          <w:i w:val="0"/>
          <w:iCs/>
        </w:rPr>
        <w:t xml:space="preserve">) closely related activity has been funded. </w:t>
      </w:r>
    </w:p>
    <w:p w14:paraId="5CE98EAE" w14:textId="77777777" w:rsidR="001B53A4" w:rsidRPr="00AC374E" w:rsidRDefault="001B53A4" w:rsidP="00903472">
      <w:pPr>
        <w:pStyle w:val="Guideline"/>
        <w:rPr>
          <w:i w:val="0"/>
          <w:iCs/>
        </w:rPr>
      </w:pPr>
    </w:p>
    <w:p w14:paraId="15308D4E" w14:textId="293121C7" w:rsidR="00AB7002" w:rsidRPr="00AC374E" w:rsidRDefault="00AB7002" w:rsidP="007A455A">
      <w:pPr>
        <w:pStyle w:val="Guideline"/>
        <w:numPr>
          <w:ilvl w:val="0"/>
          <w:numId w:val="28"/>
        </w:numPr>
        <w:rPr>
          <w:i w:val="0"/>
          <w:iCs/>
        </w:rPr>
      </w:pPr>
      <w:r w:rsidRPr="00AC374E">
        <w:rPr>
          <w:i w:val="0"/>
          <w:iCs/>
        </w:rPr>
        <w:t>ETSI Board has approved an STF (643) for Certification of Protection Profile Pair of Prepare and Measure Quantum Key Distribution Modules, based on a group specification developed by ISG QKD.</w:t>
      </w:r>
    </w:p>
    <w:p w14:paraId="7D871A51" w14:textId="77777777" w:rsidR="00903472" w:rsidRPr="00AC374E" w:rsidRDefault="00903472" w:rsidP="00471C0C"/>
    <w:p w14:paraId="68B51D59" w14:textId="6528ED19" w:rsidR="00D87F17" w:rsidRPr="00AC374E" w:rsidRDefault="00D87F17" w:rsidP="007A455A">
      <w:pPr>
        <w:pStyle w:val="Guideline"/>
        <w:numPr>
          <w:ilvl w:val="0"/>
          <w:numId w:val="28"/>
        </w:numPr>
        <w:rPr>
          <w:i w:val="0"/>
          <w:iCs/>
        </w:rPr>
      </w:pPr>
      <w:r w:rsidRPr="00AC374E">
        <w:rPr>
          <w:i w:val="0"/>
          <w:iCs/>
        </w:rPr>
        <w:t>ETSI Board has approved an STF (646) for Certification of Protection Profile Consumer Mobile Devices, based on TS 103 732 a technical specification developed by TC CYBER.</w:t>
      </w:r>
    </w:p>
    <w:p w14:paraId="0733D858" w14:textId="77777777" w:rsidR="00D87F17" w:rsidRPr="00AC374E" w:rsidRDefault="00D87F17" w:rsidP="00D87F17"/>
    <w:p w14:paraId="2C94EF82" w14:textId="77777777" w:rsidR="00D87F17" w:rsidRPr="00AC374E" w:rsidRDefault="00D87F17" w:rsidP="00471C0C"/>
    <w:p w14:paraId="4151C227" w14:textId="3871AC85" w:rsidR="00E643BE" w:rsidRPr="00AC374E" w:rsidRDefault="00FC2EE2" w:rsidP="00471C0C">
      <w:pPr>
        <w:pStyle w:val="Heading2"/>
      </w:pPr>
      <w:r w:rsidRPr="00AC374E">
        <w:t>Market impact</w:t>
      </w:r>
      <w:r w:rsidR="001A577A" w:rsidRPr="00AC374E">
        <w:t xml:space="preserve"> </w:t>
      </w:r>
      <w:bookmarkStart w:id="0" w:name="_Toc229392234"/>
      <w:bookmarkStart w:id="1" w:name="_Ref325990203"/>
    </w:p>
    <w:p w14:paraId="2D72C42C" w14:textId="10A5017D" w:rsidR="00734495" w:rsidRPr="00AC374E" w:rsidRDefault="00D1217A" w:rsidP="003F7DE2">
      <w:pPr>
        <w:pStyle w:val="Guideline"/>
        <w:rPr>
          <w:i w:val="0"/>
          <w:iCs/>
        </w:rPr>
      </w:pPr>
      <w:r w:rsidRPr="00AC374E">
        <w:rPr>
          <w:i w:val="0"/>
          <w:iCs/>
        </w:rPr>
        <w:t xml:space="preserve">The certification of </w:t>
      </w:r>
      <w:r w:rsidR="004F44D8" w:rsidRPr="00AC374E">
        <w:rPr>
          <w:i w:val="0"/>
          <w:iCs/>
        </w:rPr>
        <w:t>each of</w:t>
      </w:r>
      <w:r w:rsidRPr="00AC374E">
        <w:rPr>
          <w:i w:val="0"/>
          <w:iCs/>
        </w:rPr>
        <w:t xml:space="preserve"> TS 103 </w:t>
      </w:r>
      <w:r w:rsidR="00D87F17" w:rsidRPr="00AC374E">
        <w:rPr>
          <w:i w:val="0"/>
          <w:iCs/>
        </w:rPr>
        <w:t>966</w:t>
      </w:r>
      <w:r w:rsidRPr="00AC374E">
        <w:rPr>
          <w:i w:val="0"/>
          <w:iCs/>
        </w:rPr>
        <w:t xml:space="preserve"> </w:t>
      </w:r>
      <w:r w:rsidR="004F44D8" w:rsidRPr="00AC374E">
        <w:rPr>
          <w:i w:val="0"/>
          <w:iCs/>
        </w:rPr>
        <w:t xml:space="preserve">and TS 104 013 as EUCC </w:t>
      </w:r>
      <w:r w:rsidRPr="00AC374E">
        <w:rPr>
          <w:i w:val="0"/>
          <w:iCs/>
        </w:rPr>
        <w:t>Protection Profile</w:t>
      </w:r>
      <w:r w:rsidR="004F44D8" w:rsidRPr="00AC374E">
        <w:rPr>
          <w:i w:val="0"/>
          <w:iCs/>
        </w:rPr>
        <w:t>s</w:t>
      </w:r>
      <w:r w:rsidRPr="00AC374E">
        <w:rPr>
          <w:i w:val="0"/>
          <w:iCs/>
        </w:rPr>
        <w:t xml:space="preserve"> may reduce the cost and the time of the </w:t>
      </w:r>
      <w:r w:rsidR="004F44D8" w:rsidRPr="00AC374E">
        <w:rPr>
          <w:i w:val="0"/>
          <w:iCs/>
        </w:rPr>
        <w:t xml:space="preserve">EUCC </w:t>
      </w:r>
      <w:r w:rsidRPr="00AC374E">
        <w:rPr>
          <w:i w:val="0"/>
          <w:iCs/>
        </w:rPr>
        <w:t xml:space="preserve">evaluation of the </w:t>
      </w:r>
      <w:r w:rsidR="00D87F17" w:rsidRPr="00AC374E">
        <w:rPr>
          <w:i w:val="0"/>
          <w:iCs/>
        </w:rPr>
        <w:t>ONDS</w:t>
      </w:r>
      <w:r w:rsidRPr="00AC374E">
        <w:rPr>
          <w:i w:val="0"/>
          <w:iCs/>
        </w:rPr>
        <w:t xml:space="preserve">. </w:t>
      </w:r>
      <w:r w:rsidR="00D87F17" w:rsidRPr="00AC374E">
        <w:rPr>
          <w:i w:val="0"/>
          <w:iCs/>
        </w:rPr>
        <w:t>W</w:t>
      </w:r>
      <w:r w:rsidRPr="00AC374E">
        <w:rPr>
          <w:i w:val="0"/>
          <w:iCs/>
        </w:rPr>
        <w:t xml:space="preserve">here the </w:t>
      </w:r>
      <w:r w:rsidR="004F44D8" w:rsidRPr="00AC374E">
        <w:rPr>
          <w:i w:val="0"/>
          <w:iCs/>
        </w:rPr>
        <w:t xml:space="preserve">EUCC </w:t>
      </w:r>
      <w:r w:rsidRPr="00AC374E">
        <w:rPr>
          <w:i w:val="0"/>
          <w:iCs/>
        </w:rPr>
        <w:t>profile is used, the manufacture</w:t>
      </w:r>
      <w:r w:rsidR="009B3162" w:rsidRPr="00AC374E">
        <w:rPr>
          <w:i w:val="0"/>
          <w:iCs/>
        </w:rPr>
        <w:t>r</w:t>
      </w:r>
      <w:r w:rsidRPr="00AC374E">
        <w:rPr>
          <w:i w:val="0"/>
          <w:iCs/>
        </w:rPr>
        <w:t xml:space="preserve"> may</w:t>
      </w:r>
      <w:r w:rsidR="009B3162" w:rsidRPr="00AC374E">
        <w:rPr>
          <w:i w:val="0"/>
          <w:iCs/>
        </w:rPr>
        <w:t xml:space="preserve"> be able to </w:t>
      </w:r>
      <w:r w:rsidRPr="00AC374E">
        <w:rPr>
          <w:i w:val="0"/>
          <w:iCs/>
        </w:rPr>
        <w:t>reduce the effort in</w:t>
      </w:r>
      <w:r w:rsidR="009B3162" w:rsidRPr="00AC374E">
        <w:rPr>
          <w:i w:val="0"/>
          <w:iCs/>
        </w:rPr>
        <w:t xml:space="preserve"> preparation of</w:t>
      </w:r>
      <w:r w:rsidRPr="00AC374E">
        <w:rPr>
          <w:i w:val="0"/>
          <w:iCs/>
        </w:rPr>
        <w:t xml:space="preserve"> the Security Target definition relying on the protection profile.</w:t>
      </w:r>
    </w:p>
    <w:p w14:paraId="1EB03113" w14:textId="77777777" w:rsidR="00D1217A" w:rsidRPr="00AC374E" w:rsidRDefault="00D1217A" w:rsidP="003F7DE2">
      <w:pPr>
        <w:pStyle w:val="Guideline"/>
        <w:rPr>
          <w:i w:val="0"/>
          <w:iCs/>
        </w:rPr>
      </w:pPr>
    </w:p>
    <w:p w14:paraId="6857655D" w14:textId="2536CDE9" w:rsidR="00D1217A" w:rsidRPr="00AC374E" w:rsidRDefault="00D1217A" w:rsidP="003F7DE2">
      <w:pPr>
        <w:pStyle w:val="Guideline"/>
        <w:rPr>
          <w:i w:val="0"/>
          <w:iCs/>
        </w:rPr>
      </w:pPr>
      <w:r w:rsidRPr="00AC374E">
        <w:rPr>
          <w:i w:val="0"/>
          <w:iCs/>
        </w:rPr>
        <w:t xml:space="preserve">The </w:t>
      </w:r>
      <w:r w:rsidR="009B4806" w:rsidRPr="00AC374E">
        <w:rPr>
          <w:i w:val="0"/>
          <w:iCs/>
        </w:rPr>
        <w:t xml:space="preserve">possible cost and time reduction of the </w:t>
      </w:r>
      <w:r w:rsidR="004F44D8" w:rsidRPr="00AC374E">
        <w:rPr>
          <w:i w:val="0"/>
          <w:iCs/>
        </w:rPr>
        <w:t xml:space="preserve">EUCC </w:t>
      </w:r>
      <w:r w:rsidR="009B4806" w:rsidRPr="00AC374E">
        <w:rPr>
          <w:i w:val="0"/>
          <w:iCs/>
        </w:rPr>
        <w:t xml:space="preserve">evaluation of the </w:t>
      </w:r>
      <w:r w:rsidR="009B3162" w:rsidRPr="00AC374E">
        <w:rPr>
          <w:i w:val="0"/>
          <w:iCs/>
        </w:rPr>
        <w:t>ONDS</w:t>
      </w:r>
      <w:r w:rsidR="009B4806" w:rsidRPr="00AC374E">
        <w:rPr>
          <w:i w:val="0"/>
          <w:iCs/>
        </w:rPr>
        <w:t xml:space="preserve"> may increase the voluntary certification of such devices improving the security</w:t>
      </w:r>
      <w:r w:rsidR="009B3162" w:rsidRPr="00AC374E">
        <w:rPr>
          <w:i w:val="0"/>
          <w:iCs/>
        </w:rPr>
        <w:t xml:space="preserve"> of the core network</w:t>
      </w:r>
      <w:r w:rsidR="009B4806" w:rsidRPr="00AC374E">
        <w:rPr>
          <w:i w:val="0"/>
          <w:iCs/>
        </w:rPr>
        <w:t>.</w:t>
      </w:r>
    </w:p>
    <w:p w14:paraId="70AB5FBE" w14:textId="77777777" w:rsidR="00D530C7" w:rsidRPr="00AC374E" w:rsidRDefault="00D530C7" w:rsidP="003F7DE2">
      <w:pPr>
        <w:pStyle w:val="Guideline"/>
        <w:rPr>
          <w:i w:val="0"/>
          <w:iCs/>
        </w:rPr>
      </w:pPr>
    </w:p>
    <w:p w14:paraId="6CFFFA63" w14:textId="4FB38ABC" w:rsidR="001A577A" w:rsidRPr="00AC374E" w:rsidRDefault="001A577A" w:rsidP="001A577A">
      <w:pPr>
        <w:pStyle w:val="Heading2"/>
      </w:pPr>
      <w:r w:rsidRPr="00AC374E">
        <w:t>Consequences if not agreed</w:t>
      </w:r>
    </w:p>
    <w:p w14:paraId="3500D0FC" w14:textId="428631A5" w:rsidR="00AB7002" w:rsidRPr="00AC374E" w:rsidRDefault="00AB7002" w:rsidP="00850CF5">
      <w:pPr>
        <w:pStyle w:val="Guideline"/>
        <w:rPr>
          <w:i w:val="0"/>
          <w:iCs/>
        </w:rPr>
      </w:pPr>
      <w:r w:rsidRPr="00AC374E">
        <w:rPr>
          <w:i w:val="0"/>
          <w:iCs/>
        </w:rPr>
        <w:t>If the STF was not accepted it is unclear how else it is possible to certify</w:t>
      </w:r>
      <w:r w:rsidR="00EC6BD4" w:rsidRPr="00AC374E">
        <w:rPr>
          <w:i w:val="0"/>
          <w:iCs/>
        </w:rPr>
        <w:t xml:space="preserve"> either</w:t>
      </w:r>
      <w:r w:rsidRPr="00AC374E">
        <w:rPr>
          <w:i w:val="0"/>
          <w:iCs/>
        </w:rPr>
        <w:t xml:space="preserve"> ETSI TS 103 </w:t>
      </w:r>
      <w:r w:rsidR="009B3162" w:rsidRPr="00AC374E">
        <w:rPr>
          <w:i w:val="0"/>
          <w:iCs/>
        </w:rPr>
        <w:t>996</w:t>
      </w:r>
      <w:r w:rsidRPr="00AC374E">
        <w:rPr>
          <w:i w:val="0"/>
          <w:iCs/>
        </w:rPr>
        <w:t xml:space="preserve"> </w:t>
      </w:r>
      <w:r w:rsidR="00EC6BD4" w:rsidRPr="00AC374E">
        <w:rPr>
          <w:i w:val="0"/>
          <w:iCs/>
        </w:rPr>
        <w:t xml:space="preserve">or ETSI TS 104 013 </w:t>
      </w:r>
      <w:r w:rsidRPr="00AC374E">
        <w:rPr>
          <w:i w:val="0"/>
          <w:iCs/>
        </w:rPr>
        <w:t>as a</w:t>
      </w:r>
      <w:r w:rsidR="00EC6BD4" w:rsidRPr="00AC374E">
        <w:rPr>
          <w:i w:val="0"/>
          <w:iCs/>
        </w:rPr>
        <w:t>n EUCC</w:t>
      </w:r>
      <w:r w:rsidRPr="00AC374E">
        <w:rPr>
          <w:i w:val="0"/>
          <w:iCs/>
        </w:rPr>
        <w:t xml:space="preserve"> Protection Profile. </w:t>
      </w:r>
    </w:p>
    <w:p w14:paraId="62BBB1C7" w14:textId="77777777" w:rsidR="00AB7002" w:rsidRPr="00AC374E" w:rsidRDefault="00AB7002" w:rsidP="00850CF5">
      <w:pPr>
        <w:pStyle w:val="Guideline"/>
        <w:rPr>
          <w:i w:val="0"/>
          <w:iCs/>
        </w:rPr>
      </w:pPr>
    </w:p>
    <w:p w14:paraId="3462F684" w14:textId="68E478A1" w:rsidR="009B4806" w:rsidRPr="00AC374E" w:rsidRDefault="009B4806" w:rsidP="00850CF5">
      <w:pPr>
        <w:pStyle w:val="Guideline"/>
        <w:rPr>
          <w:i w:val="0"/>
          <w:iCs/>
        </w:rPr>
      </w:pPr>
      <w:r w:rsidRPr="00AC374E">
        <w:rPr>
          <w:i w:val="0"/>
          <w:iCs/>
        </w:rPr>
        <w:lastRenderedPageBreak/>
        <w:t xml:space="preserve">If </w:t>
      </w:r>
      <w:r w:rsidR="00EC6BD4" w:rsidRPr="00AC374E">
        <w:rPr>
          <w:i w:val="0"/>
          <w:iCs/>
        </w:rPr>
        <w:t>either</w:t>
      </w:r>
      <w:r w:rsidRPr="00AC374E">
        <w:rPr>
          <w:i w:val="0"/>
          <w:iCs/>
        </w:rPr>
        <w:t xml:space="preserve"> TS 10</w:t>
      </w:r>
      <w:r w:rsidR="00E836A7" w:rsidRPr="00AC374E">
        <w:rPr>
          <w:i w:val="0"/>
          <w:iCs/>
        </w:rPr>
        <w:t>3</w:t>
      </w:r>
      <w:r w:rsidRPr="00AC374E">
        <w:rPr>
          <w:i w:val="0"/>
          <w:iCs/>
        </w:rPr>
        <w:t xml:space="preserve"> </w:t>
      </w:r>
      <w:r w:rsidR="009B3162" w:rsidRPr="00AC374E">
        <w:rPr>
          <w:i w:val="0"/>
          <w:iCs/>
        </w:rPr>
        <w:t>996</w:t>
      </w:r>
      <w:r w:rsidR="00EC6BD4" w:rsidRPr="00AC374E">
        <w:rPr>
          <w:i w:val="0"/>
          <w:iCs/>
        </w:rPr>
        <w:t xml:space="preserve"> or TS 103 013</w:t>
      </w:r>
      <w:r w:rsidRPr="00AC374E">
        <w:rPr>
          <w:i w:val="0"/>
          <w:iCs/>
        </w:rPr>
        <w:t xml:space="preserve"> will not be </w:t>
      </w:r>
      <w:r w:rsidR="00EC6BD4" w:rsidRPr="00AC374E">
        <w:rPr>
          <w:i w:val="0"/>
          <w:iCs/>
        </w:rPr>
        <w:t xml:space="preserve">EUCC </w:t>
      </w:r>
      <w:r w:rsidRPr="00AC374E">
        <w:rPr>
          <w:i w:val="0"/>
          <w:iCs/>
        </w:rPr>
        <w:t>certified</w:t>
      </w:r>
      <w:r w:rsidR="00E836A7" w:rsidRPr="00AC374E">
        <w:rPr>
          <w:i w:val="0"/>
          <w:iCs/>
        </w:rPr>
        <w:t>,</w:t>
      </w:r>
      <w:r w:rsidRPr="00AC374E">
        <w:rPr>
          <w:i w:val="0"/>
          <w:iCs/>
        </w:rPr>
        <w:t xml:space="preserve"> it can still be used but its benefit will be reduced when a </w:t>
      </w:r>
      <w:r w:rsidR="00EC6BD4" w:rsidRPr="00AC374E">
        <w:rPr>
          <w:i w:val="0"/>
          <w:iCs/>
        </w:rPr>
        <w:t xml:space="preserve">EUCC </w:t>
      </w:r>
      <w:r w:rsidRPr="00AC374E">
        <w:rPr>
          <w:i w:val="0"/>
          <w:iCs/>
        </w:rPr>
        <w:t>evaluation will be done.</w:t>
      </w:r>
      <w:r w:rsidR="00451A26" w:rsidRPr="00AC374E">
        <w:rPr>
          <w:i w:val="0"/>
          <w:iCs/>
        </w:rPr>
        <w:t xml:space="preserve"> </w:t>
      </w:r>
      <w:r w:rsidRPr="00AC374E">
        <w:rPr>
          <w:i w:val="0"/>
          <w:iCs/>
        </w:rPr>
        <w:t xml:space="preserve">In general the manufacturer </w:t>
      </w:r>
      <w:r w:rsidR="00AB7002" w:rsidRPr="00AC374E">
        <w:rPr>
          <w:i w:val="0"/>
          <w:iCs/>
        </w:rPr>
        <w:t xml:space="preserve">and evaluation lab </w:t>
      </w:r>
      <w:r w:rsidRPr="00AC374E">
        <w:rPr>
          <w:i w:val="0"/>
          <w:iCs/>
        </w:rPr>
        <w:t xml:space="preserve">will have to </w:t>
      </w:r>
      <w:r w:rsidR="000A2ECD" w:rsidRPr="00AC374E">
        <w:rPr>
          <w:i w:val="0"/>
          <w:iCs/>
        </w:rPr>
        <w:t xml:space="preserve">put more effort </w:t>
      </w:r>
      <w:r w:rsidR="009A42E7" w:rsidRPr="00AC374E">
        <w:rPr>
          <w:i w:val="0"/>
          <w:iCs/>
        </w:rPr>
        <w:t xml:space="preserve">into </w:t>
      </w:r>
      <w:r w:rsidR="000A2ECD" w:rsidRPr="00AC374E">
        <w:rPr>
          <w:i w:val="0"/>
          <w:iCs/>
        </w:rPr>
        <w:t>the mobile device Security Target definition</w:t>
      </w:r>
      <w:r w:rsidR="00AB7002" w:rsidRPr="00AC374E">
        <w:rPr>
          <w:i w:val="0"/>
          <w:iCs/>
        </w:rPr>
        <w:t xml:space="preserve"> and evaluation</w:t>
      </w:r>
      <w:r w:rsidR="000A2ECD" w:rsidRPr="00AC374E">
        <w:rPr>
          <w:i w:val="0"/>
          <w:iCs/>
        </w:rPr>
        <w:t>.</w:t>
      </w:r>
      <w:r w:rsidR="00AB7002" w:rsidRPr="00AC374E">
        <w:rPr>
          <w:i w:val="0"/>
          <w:iCs/>
        </w:rPr>
        <w:t xml:space="preserve"> This may increase barrier for </w:t>
      </w:r>
      <w:r w:rsidR="009B3162" w:rsidRPr="00AC374E">
        <w:rPr>
          <w:i w:val="0"/>
          <w:iCs/>
        </w:rPr>
        <w:t>ONDS</w:t>
      </w:r>
      <w:r w:rsidR="00AB7002" w:rsidRPr="00AC374E">
        <w:rPr>
          <w:i w:val="0"/>
          <w:iCs/>
        </w:rPr>
        <w:t xml:space="preserve"> certification, leading to less security certified devices.</w:t>
      </w:r>
    </w:p>
    <w:p w14:paraId="5028003C" w14:textId="77777777" w:rsidR="00EC6BD4" w:rsidRPr="00AC374E" w:rsidRDefault="00EC6BD4" w:rsidP="00850CF5">
      <w:pPr>
        <w:pStyle w:val="Guideline"/>
        <w:rPr>
          <w:i w:val="0"/>
          <w:iCs/>
        </w:rPr>
      </w:pPr>
    </w:p>
    <w:p w14:paraId="04BABDC8" w14:textId="7B254317" w:rsidR="00AB7002" w:rsidRPr="00AC374E" w:rsidRDefault="00AB7002" w:rsidP="00AB7002">
      <w:pPr>
        <w:pStyle w:val="Guideline"/>
        <w:rPr>
          <w:i w:val="0"/>
          <w:iCs/>
        </w:rPr>
      </w:pPr>
      <w:r w:rsidRPr="00AC374E">
        <w:rPr>
          <w:i w:val="0"/>
          <w:iCs/>
        </w:rPr>
        <w:t xml:space="preserve">Without a mechanism for ETSI to undertake such activities it could result in security certification work of </w:t>
      </w:r>
      <w:r w:rsidR="00D862A2" w:rsidRPr="00AC374E">
        <w:rPr>
          <w:i w:val="0"/>
          <w:iCs/>
        </w:rPr>
        <w:t>ETSI's standards into the EUCC scheme to be</w:t>
      </w:r>
      <w:r w:rsidRPr="00AC374E">
        <w:rPr>
          <w:i w:val="0"/>
          <w:iCs/>
        </w:rPr>
        <w:t xml:space="preserve"> transferred to a different forum and ETSI may lose leadership on this topic.</w:t>
      </w:r>
    </w:p>
    <w:p w14:paraId="647E7F53" w14:textId="77777777" w:rsidR="00AB7002" w:rsidRPr="00AC374E" w:rsidRDefault="00AB7002" w:rsidP="00850CF5">
      <w:pPr>
        <w:pStyle w:val="Guideline"/>
        <w:rPr>
          <w:i w:val="0"/>
          <w:iCs/>
        </w:rPr>
      </w:pPr>
    </w:p>
    <w:p w14:paraId="545AE150" w14:textId="11EB3740" w:rsidR="000A2ECD" w:rsidRPr="00AC374E" w:rsidRDefault="00451A26" w:rsidP="00850CF5">
      <w:pPr>
        <w:pStyle w:val="Guideline"/>
        <w:rPr>
          <w:i w:val="0"/>
          <w:iCs/>
        </w:rPr>
      </w:pPr>
      <w:r w:rsidRPr="00AC374E">
        <w:rPr>
          <w:i w:val="0"/>
          <w:iCs/>
        </w:rPr>
        <w:t xml:space="preserve">Moreover the </w:t>
      </w:r>
      <w:r w:rsidR="00EC6BD4" w:rsidRPr="00AC374E">
        <w:rPr>
          <w:i w:val="0"/>
          <w:iCs/>
        </w:rPr>
        <w:t xml:space="preserve">influence accorded by </w:t>
      </w:r>
      <w:r w:rsidRPr="00AC374E">
        <w:rPr>
          <w:i w:val="0"/>
          <w:iCs/>
        </w:rPr>
        <w:t>ETSI</w:t>
      </w:r>
      <w:r w:rsidR="00EC6BD4" w:rsidRPr="00AC374E">
        <w:rPr>
          <w:i w:val="0"/>
          <w:iCs/>
        </w:rPr>
        <w:t>'s</w:t>
      </w:r>
      <w:r w:rsidRPr="00AC374E">
        <w:rPr>
          <w:i w:val="0"/>
          <w:iCs/>
        </w:rPr>
        <w:t xml:space="preserve"> involvement in the </w:t>
      </w:r>
      <w:r w:rsidR="00D862A2" w:rsidRPr="00AC374E">
        <w:rPr>
          <w:i w:val="0"/>
          <w:iCs/>
        </w:rPr>
        <w:t xml:space="preserve">EUCC </w:t>
      </w:r>
      <w:r w:rsidRPr="00AC374E">
        <w:rPr>
          <w:i w:val="0"/>
          <w:iCs/>
        </w:rPr>
        <w:t>ecosystem will be reduced.</w:t>
      </w:r>
      <w:r w:rsidR="00AB7002" w:rsidRPr="00AC374E">
        <w:rPr>
          <w:i w:val="0"/>
          <w:iCs/>
        </w:rPr>
        <w:t xml:space="preserve"> </w:t>
      </w:r>
    </w:p>
    <w:p w14:paraId="044F6894" w14:textId="77777777" w:rsidR="00BB16F9" w:rsidRPr="00AC374E" w:rsidRDefault="00BB16F9" w:rsidP="00850CF5">
      <w:pPr>
        <w:pStyle w:val="Guideline"/>
      </w:pPr>
    </w:p>
    <w:p w14:paraId="1B41B3CE" w14:textId="60F97177" w:rsidR="00A526B3" w:rsidRPr="00AC374E" w:rsidRDefault="00D737A8" w:rsidP="00AB0CC7">
      <w:pPr>
        <w:pStyle w:val="Heading1"/>
      </w:pPr>
      <w:r w:rsidRPr="00AC374E">
        <w:t>Relation with ETSI strategy</w:t>
      </w:r>
      <w:bookmarkEnd w:id="0"/>
      <w:bookmarkEnd w:id="1"/>
      <w:r w:rsidR="00E21FF3" w:rsidRPr="00AC374E">
        <w:t xml:space="preserve"> and priorities</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4231"/>
      </w:tblGrid>
      <w:tr w:rsidR="00D3731A" w:rsidRPr="00AC374E" w14:paraId="7DBF4571" w14:textId="77777777" w:rsidTr="00471C0C">
        <w:tc>
          <w:tcPr>
            <w:tcW w:w="4262" w:type="dxa"/>
            <w:shd w:val="clear" w:color="auto" w:fill="auto"/>
          </w:tcPr>
          <w:p w14:paraId="0724DEEC" w14:textId="77777777" w:rsidR="00D3731A" w:rsidRPr="00AC374E" w:rsidRDefault="00D3731A" w:rsidP="006A58EA">
            <w:pPr>
              <w:pStyle w:val="GuidelineB1"/>
              <w:numPr>
                <w:ilvl w:val="0"/>
                <w:numId w:val="0"/>
              </w:numPr>
              <w:ind w:left="568" w:hanging="284"/>
              <w:jc w:val="center"/>
              <w:rPr>
                <w:b/>
                <w:i w:val="0"/>
              </w:rPr>
            </w:pPr>
            <w:r w:rsidRPr="00AC374E">
              <w:rPr>
                <w:b/>
                <w:i w:val="0"/>
              </w:rPr>
              <w:t>Priority Criteria</w:t>
            </w:r>
          </w:p>
          <w:p w14:paraId="2C88B50A" w14:textId="77777777" w:rsidR="00D3731A" w:rsidRPr="00AC374E" w:rsidRDefault="00D3731A" w:rsidP="006A58EA">
            <w:pPr>
              <w:pStyle w:val="GuidelineB1"/>
              <w:numPr>
                <w:ilvl w:val="0"/>
                <w:numId w:val="0"/>
              </w:numPr>
              <w:jc w:val="center"/>
              <w:rPr>
                <w:b/>
                <w:i w:val="0"/>
              </w:rPr>
            </w:pPr>
          </w:p>
        </w:tc>
        <w:tc>
          <w:tcPr>
            <w:tcW w:w="4231" w:type="dxa"/>
            <w:shd w:val="clear" w:color="auto" w:fill="auto"/>
          </w:tcPr>
          <w:p w14:paraId="1396080B" w14:textId="77777777" w:rsidR="00D3731A" w:rsidRPr="00AC374E" w:rsidRDefault="00D3731A" w:rsidP="006A58EA">
            <w:pPr>
              <w:pStyle w:val="GuidelineB1"/>
              <w:numPr>
                <w:ilvl w:val="0"/>
                <w:numId w:val="0"/>
              </w:numPr>
              <w:jc w:val="center"/>
              <w:rPr>
                <w:b/>
                <w:i w:val="0"/>
              </w:rPr>
            </w:pPr>
            <w:r w:rsidRPr="00AC374E">
              <w:rPr>
                <w:b/>
                <w:i w:val="0"/>
              </w:rPr>
              <w:t>Rationale</w:t>
            </w:r>
          </w:p>
        </w:tc>
      </w:tr>
      <w:tr w:rsidR="00D3731A" w:rsidRPr="00AC374E" w14:paraId="079A8596" w14:textId="77777777" w:rsidTr="00471C0C">
        <w:tc>
          <w:tcPr>
            <w:tcW w:w="4262" w:type="dxa"/>
            <w:shd w:val="clear" w:color="auto" w:fill="auto"/>
          </w:tcPr>
          <w:p w14:paraId="2DD7E9C7" w14:textId="77777777" w:rsidR="00D3731A" w:rsidRPr="00AC374E" w:rsidRDefault="00D3731A" w:rsidP="006A58EA">
            <w:pPr>
              <w:pStyle w:val="GuidelineB1"/>
              <w:numPr>
                <w:ilvl w:val="0"/>
                <w:numId w:val="0"/>
              </w:numPr>
              <w:rPr>
                <w:i w:val="0"/>
              </w:rPr>
            </w:pPr>
            <w:r w:rsidRPr="00AC374E">
              <w:rPr>
                <w:i w:val="0"/>
              </w:rPr>
              <w:t>Maintenance of standards in mature domains</w:t>
            </w:r>
          </w:p>
        </w:tc>
        <w:tc>
          <w:tcPr>
            <w:tcW w:w="4231" w:type="dxa"/>
            <w:shd w:val="clear" w:color="auto" w:fill="auto"/>
          </w:tcPr>
          <w:p w14:paraId="4F303628" w14:textId="77777777" w:rsidR="00D3731A" w:rsidRPr="00AC374E" w:rsidRDefault="00D3731A" w:rsidP="006A58EA">
            <w:pPr>
              <w:pStyle w:val="GuidelineB1"/>
              <w:numPr>
                <w:ilvl w:val="0"/>
                <w:numId w:val="0"/>
              </w:numPr>
              <w:rPr>
                <w:i w:val="0"/>
              </w:rPr>
            </w:pPr>
          </w:p>
        </w:tc>
      </w:tr>
      <w:tr w:rsidR="00D3731A" w:rsidRPr="00AC374E" w14:paraId="4A7C5C9E" w14:textId="77777777" w:rsidTr="00471C0C">
        <w:tc>
          <w:tcPr>
            <w:tcW w:w="4262" w:type="dxa"/>
            <w:shd w:val="clear" w:color="auto" w:fill="auto"/>
          </w:tcPr>
          <w:p w14:paraId="4E0371EE" w14:textId="77777777" w:rsidR="00D3731A" w:rsidRPr="00AC374E" w:rsidRDefault="00D3731A" w:rsidP="006A58EA">
            <w:pPr>
              <w:pStyle w:val="GuidelineB1"/>
              <w:numPr>
                <w:ilvl w:val="0"/>
                <w:numId w:val="0"/>
              </w:numPr>
              <w:rPr>
                <w:i w:val="0"/>
              </w:rPr>
            </w:pPr>
            <w:r w:rsidRPr="00AC374E">
              <w:rPr>
                <w:i w:val="0"/>
              </w:rPr>
              <w:t>Innovation in mature domains</w:t>
            </w:r>
          </w:p>
        </w:tc>
        <w:tc>
          <w:tcPr>
            <w:tcW w:w="4231" w:type="dxa"/>
            <w:shd w:val="clear" w:color="auto" w:fill="auto"/>
          </w:tcPr>
          <w:p w14:paraId="75369844" w14:textId="57B60E6F" w:rsidR="00D3731A" w:rsidRPr="00AC374E" w:rsidRDefault="002F040F" w:rsidP="006A58EA">
            <w:pPr>
              <w:pStyle w:val="GuidelineB1"/>
              <w:numPr>
                <w:ilvl w:val="0"/>
                <w:numId w:val="0"/>
              </w:numPr>
              <w:rPr>
                <w:i w:val="0"/>
              </w:rPr>
            </w:pPr>
            <w:r w:rsidRPr="00AC374E">
              <w:rPr>
                <w:i w:val="0"/>
              </w:rPr>
              <w:t xml:space="preserve">The EUCC </w:t>
            </w:r>
            <w:r w:rsidR="00A57D3E" w:rsidRPr="00AC374E">
              <w:rPr>
                <w:i w:val="0"/>
              </w:rPr>
              <w:t xml:space="preserve">and the considerations they are given in the EU Cyber Security Act (CSA) and in the closely associated EU Cyber Resilience Act (CRA) and Network and Information Security Directive v2 (NIS2) </w:t>
            </w:r>
            <w:r w:rsidRPr="00AC374E">
              <w:rPr>
                <w:i w:val="0"/>
              </w:rPr>
              <w:t>is a significant change</w:t>
            </w:r>
            <w:r w:rsidR="00A57D3E" w:rsidRPr="00AC374E">
              <w:rPr>
                <w:i w:val="0"/>
              </w:rPr>
              <w:t xml:space="preserve"> in how products with security features may access the EU market.</w:t>
            </w:r>
          </w:p>
        </w:tc>
      </w:tr>
      <w:tr w:rsidR="00D3731A" w:rsidRPr="00AC374E" w14:paraId="252B90C5" w14:textId="77777777" w:rsidTr="00471C0C">
        <w:tc>
          <w:tcPr>
            <w:tcW w:w="4262" w:type="dxa"/>
            <w:shd w:val="clear" w:color="auto" w:fill="auto"/>
          </w:tcPr>
          <w:p w14:paraId="1FF9F33D" w14:textId="77777777" w:rsidR="00D3731A" w:rsidRPr="00AC374E" w:rsidRDefault="00D3731A" w:rsidP="006A58EA">
            <w:pPr>
              <w:pStyle w:val="GuidelineB1"/>
              <w:numPr>
                <w:ilvl w:val="0"/>
                <w:numId w:val="0"/>
              </w:numPr>
              <w:rPr>
                <w:i w:val="0"/>
              </w:rPr>
            </w:pPr>
            <w:r w:rsidRPr="00AC374E">
              <w:rPr>
                <w:i w:val="0"/>
              </w:rPr>
              <w:t>Emerging domains for ETSI</w:t>
            </w:r>
          </w:p>
        </w:tc>
        <w:tc>
          <w:tcPr>
            <w:tcW w:w="4231" w:type="dxa"/>
            <w:shd w:val="clear" w:color="auto" w:fill="auto"/>
          </w:tcPr>
          <w:p w14:paraId="52F53CD5" w14:textId="38289808" w:rsidR="00D3731A" w:rsidRPr="00AC374E" w:rsidRDefault="00EC6BD4" w:rsidP="006A58EA">
            <w:pPr>
              <w:pStyle w:val="GuidelineB1"/>
              <w:numPr>
                <w:ilvl w:val="0"/>
                <w:numId w:val="0"/>
              </w:numPr>
              <w:rPr>
                <w:i w:val="0"/>
              </w:rPr>
            </w:pPr>
            <w:r w:rsidRPr="00AC374E">
              <w:rPr>
                <w:i w:val="0"/>
              </w:rPr>
              <w:t xml:space="preserve">EUCC </w:t>
            </w:r>
            <w:r w:rsidR="00451A26" w:rsidRPr="00AC374E">
              <w:rPr>
                <w:i w:val="0"/>
              </w:rPr>
              <w:t>Protection Profiles may be a future emerging domain for ETSI to be developed in order to play a major role in the future certification ecosystem in Europe and worldwide</w:t>
            </w:r>
            <w:r w:rsidRPr="00AC374E">
              <w:rPr>
                <w:i w:val="0"/>
              </w:rPr>
              <w:t xml:space="preserve"> as expected by the regulatory frameworks of each of CSA and CRA</w:t>
            </w:r>
            <w:r w:rsidR="00451A26" w:rsidRPr="00AC374E">
              <w:rPr>
                <w:i w:val="0"/>
              </w:rPr>
              <w:t>.</w:t>
            </w:r>
          </w:p>
        </w:tc>
      </w:tr>
      <w:tr w:rsidR="00D3731A" w:rsidRPr="00AC374E" w14:paraId="62AD35C9" w14:textId="77777777" w:rsidTr="00471C0C">
        <w:tc>
          <w:tcPr>
            <w:tcW w:w="4262" w:type="dxa"/>
            <w:shd w:val="clear" w:color="auto" w:fill="auto"/>
          </w:tcPr>
          <w:p w14:paraId="5B8E5934" w14:textId="77777777" w:rsidR="00D3731A" w:rsidRPr="00AC374E" w:rsidRDefault="00D3731A" w:rsidP="006A58EA">
            <w:pPr>
              <w:pStyle w:val="GuidelineB1"/>
              <w:numPr>
                <w:ilvl w:val="0"/>
                <w:numId w:val="0"/>
              </w:numPr>
              <w:rPr>
                <w:i w:val="0"/>
              </w:rPr>
            </w:pPr>
            <w:r w:rsidRPr="00AC374E">
              <w:rPr>
                <w:i w:val="0"/>
              </w:rPr>
              <w:t>Horizontal activities (quality, security, etc.)</w:t>
            </w:r>
          </w:p>
        </w:tc>
        <w:tc>
          <w:tcPr>
            <w:tcW w:w="4231" w:type="dxa"/>
            <w:shd w:val="clear" w:color="auto" w:fill="auto"/>
          </w:tcPr>
          <w:p w14:paraId="7F00F468" w14:textId="7D7DCC0E" w:rsidR="00D3731A" w:rsidRPr="00AC374E" w:rsidRDefault="00CE34E2" w:rsidP="006A58EA">
            <w:pPr>
              <w:pStyle w:val="GuidelineB1"/>
              <w:numPr>
                <w:ilvl w:val="0"/>
                <w:numId w:val="0"/>
              </w:numPr>
              <w:rPr>
                <w:i w:val="0"/>
              </w:rPr>
            </w:pPr>
            <w:r w:rsidRPr="00AC374E">
              <w:rPr>
                <w:i w:val="0"/>
              </w:rPr>
              <w:t xml:space="preserve">A Protection Profile is used </w:t>
            </w:r>
            <w:r w:rsidR="00CD7731" w:rsidRPr="00AC374E">
              <w:rPr>
                <w:i w:val="0"/>
              </w:rPr>
              <w:t>in</w:t>
            </w:r>
            <w:r w:rsidRPr="00AC374E">
              <w:rPr>
                <w:i w:val="0"/>
              </w:rPr>
              <w:t xml:space="preserve"> </w:t>
            </w:r>
            <w:r w:rsidR="00016296" w:rsidRPr="00AC374E">
              <w:rPr>
                <w:i w:val="0"/>
              </w:rPr>
              <w:t>s</w:t>
            </w:r>
            <w:r w:rsidR="007C0152" w:rsidRPr="00AC374E">
              <w:rPr>
                <w:i w:val="0"/>
              </w:rPr>
              <w:t xml:space="preserve">ecurity </w:t>
            </w:r>
            <w:r w:rsidRPr="00AC374E">
              <w:rPr>
                <w:i w:val="0"/>
              </w:rPr>
              <w:t>evaluation</w:t>
            </w:r>
            <w:r w:rsidR="00CD7731" w:rsidRPr="00AC374E">
              <w:rPr>
                <w:i w:val="0"/>
              </w:rPr>
              <w:t>s</w:t>
            </w:r>
            <w:r w:rsidRPr="00AC374E">
              <w:rPr>
                <w:i w:val="0"/>
              </w:rPr>
              <w:t xml:space="preserve"> </w:t>
            </w:r>
            <w:r w:rsidR="00016296" w:rsidRPr="00AC374E">
              <w:rPr>
                <w:i w:val="0"/>
              </w:rPr>
              <w:t xml:space="preserve">and security </w:t>
            </w:r>
            <w:r w:rsidR="007C0152" w:rsidRPr="00AC374E">
              <w:rPr>
                <w:i w:val="0"/>
              </w:rPr>
              <w:t>is</w:t>
            </w:r>
            <w:r w:rsidR="00235F6E" w:rsidRPr="00AC374E">
              <w:rPr>
                <w:i w:val="0"/>
              </w:rPr>
              <w:t xml:space="preserve"> by default</w:t>
            </w:r>
            <w:r w:rsidR="007C0152" w:rsidRPr="00AC374E">
              <w:rPr>
                <w:i w:val="0"/>
              </w:rPr>
              <w:t xml:space="preserve"> a horizontal activity.</w:t>
            </w:r>
          </w:p>
        </w:tc>
      </w:tr>
      <w:tr w:rsidR="00D3731A" w:rsidRPr="00AC374E" w14:paraId="69251C0E" w14:textId="77777777" w:rsidTr="00471C0C">
        <w:tc>
          <w:tcPr>
            <w:tcW w:w="4262" w:type="dxa"/>
            <w:shd w:val="clear" w:color="auto" w:fill="auto"/>
          </w:tcPr>
          <w:p w14:paraId="29F5518A" w14:textId="77777777" w:rsidR="00D3731A" w:rsidRPr="00AC374E" w:rsidRDefault="00D3731A" w:rsidP="006A58EA">
            <w:pPr>
              <w:pStyle w:val="GuidelineB1"/>
              <w:numPr>
                <w:ilvl w:val="0"/>
                <w:numId w:val="0"/>
              </w:numPr>
              <w:rPr>
                <w:i w:val="0"/>
              </w:rPr>
            </w:pPr>
            <w:r w:rsidRPr="00AC374E">
              <w:rPr>
                <w:i w:val="0"/>
              </w:rPr>
              <w:t>Societal good / environmental</w:t>
            </w:r>
          </w:p>
        </w:tc>
        <w:tc>
          <w:tcPr>
            <w:tcW w:w="4231" w:type="dxa"/>
            <w:shd w:val="clear" w:color="auto" w:fill="auto"/>
          </w:tcPr>
          <w:p w14:paraId="4345D5BA" w14:textId="2D65EF05" w:rsidR="00D3731A" w:rsidRPr="00AC374E" w:rsidRDefault="00CD7731" w:rsidP="00235F6E">
            <w:pPr>
              <w:pStyle w:val="GuidelineB1"/>
              <w:numPr>
                <w:ilvl w:val="0"/>
                <w:numId w:val="0"/>
              </w:numPr>
              <w:rPr>
                <w:i w:val="0"/>
              </w:rPr>
            </w:pPr>
            <w:r w:rsidRPr="00AC374E">
              <w:rPr>
                <w:i w:val="0"/>
              </w:rPr>
              <w:t xml:space="preserve">Security certification promotes secure designs and implementations </w:t>
            </w:r>
            <w:r w:rsidR="00B9726C" w:rsidRPr="00AC374E">
              <w:rPr>
                <w:i w:val="0"/>
              </w:rPr>
              <w:t xml:space="preserve">of </w:t>
            </w:r>
            <w:r w:rsidR="00F90C0F" w:rsidRPr="00AC374E">
              <w:rPr>
                <w:i w:val="0"/>
              </w:rPr>
              <w:t>Optical network</w:t>
            </w:r>
            <w:r w:rsidR="00B9726C" w:rsidRPr="00AC374E">
              <w:rPr>
                <w:i w:val="0"/>
              </w:rPr>
              <w:t xml:space="preserve"> devices for network operators</w:t>
            </w:r>
            <w:r w:rsidRPr="00AC374E">
              <w:rPr>
                <w:i w:val="0"/>
              </w:rPr>
              <w:t>.</w:t>
            </w:r>
            <w:r w:rsidR="00235F6E" w:rsidRPr="00AC374E">
              <w:rPr>
                <w:i w:val="0"/>
              </w:rPr>
              <w:t xml:space="preserve"> Moreover the certified version of </w:t>
            </w:r>
            <w:r w:rsidR="00D72948" w:rsidRPr="00AC374E">
              <w:rPr>
                <w:i w:val="0"/>
              </w:rPr>
              <w:t xml:space="preserve">each of </w:t>
            </w:r>
            <w:r w:rsidR="00235F6E" w:rsidRPr="00AC374E">
              <w:rPr>
                <w:i w:val="0"/>
              </w:rPr>
              <w:t xml:space="preserve">TS 103 </w:t>
            </w:r>
            <w:r w:rsidR="009B3162" w:rsidRPr="00AC374E">
              <w:rPr>
                <w:i w:val="0"/>
              </w:rPr>
              <w:t>996</w:t>
            </w:r>
            <w:r w:rsidR="00D72948" w:rsidRPr="00AC374E">
              <w:rPr>
                <w:i w:val="0"/>
              </w:rPr>
              <w:t xml:space="preserve"> and TS 104 014 within the scope of the </w:t>
            </w:r>
            <w:r w:rsidR="00235F6E" w:rsidRPr="00AC374E">
              <w:rPr>
                <w:i w:val="0"/>
              </w:rPr>
              <w:t xml:space="preserve">EUCC scheme </w:t>
            </w:r>
            <w:r w:rsidR="00D72948" w:rsidRPr="00AC374E">
              <w:rPr>
                <w:i w:val="0"/>
              </w:rPr>
              <w:t>makes clear ETSI's engagement with the scheme and its associated processes.</w:t>
            </w:r>
          </w:p>
        </w:tc>
      </w:tr>
    </w:tbl>
    <w:p w14:paraId="746DEFBF" w14:textId="77777777" w:rsidR="007E467E" w:rsidRPr="00AC374E" w:rsidRDefault="007E467E" w:rsidP="00A526B3"/>
    <w:p w14:paraId="38935777" w14:textId="1190BA6B" w:rsidR="00F32120" w:rsidRPr="00AC374E" w:rsidRDefault="00FC2EE2" w:rsidP="00AB0CC7">
      <w:pPr>
        <w:pStyle w:val="Heading1"/>
      </w:pPr>
      <w:bookmarkStart w:id="2" w:name="_Toc229392237"/>
      <w:r w:rsidRPr="00AC374E">
        <w:t>ETSI Members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2"/>
        <w:gridCol w:w="4394"/>
      </w:tblGrid>
      <w:tr w:rsidR="00B7194C" w:rsidRPr="00AC374E" w14:paraId="47B360D8" w14:textId="77777777" w:rsidTr="000C1A2E">
        <w:tc>
          <w:tcPr>
            <w:tcW w:w="421" w:type="dxa"/>
            <w:shd w:val="clear" w:color="auto" w:fill="B8CCE4"/>
          </w:tcPr>
          <w:p w14:paraId="49E8DD1E" w14:textId="6767E403" w:rsidR="00B7194C" w:rsidRPr="00AC374E" w:rsidRDefault="00B7194C" w:rsidP="00C36FBE">
            <w:pPr>
              <w:spacing w:before="120" w:after="120"/>
              <w:rPr>
                <w:b/>
              </w:rPr>
            </w:pPr>
            <w:bookmarkStart w:id="3" w:name="_Toc229392238"/>
            <w:bookmarkEnd w:id="2"/>
            <w:r w:rsidRPr="00AC374E">
              <w:rPr>
                <w:b/>
              </w:rPr>
              <w:t>#</w:t>
            </w:r>
          </w:p>
        </w:tc>
        <w:tc>
          <w:tcPr>
            <w:tcW w:w="4252" w:type="dxa"/>
            <w:shd w:val="clear" w:color="auto" w:fill="B8CCE4"/>
          </w:tcPr>
          <w:p w14:paraId="18DB33BB" w14:textId="2F256D8F" w:rsidR="00B7194C" w:rsidRPr="00AC374E" w:rsidRDefault="00B7194C" w:rsidP="00C36FBE">
            <w:pPr>
              <w:spacing w:before="120" w:after="120"/>
              <w:rPr>
                <w:b/>
              </w:rPr>
            </w:pPr>
            <w:r w:rsidRPr="00AC374E">
              <w:rPr>
                <w:b/>
              </w:rPr>
              <w:t>ETSI Member</w:t>
            </w:r>
          </w:p>
        </w:tc>
        <w:tc>
          <w:tcPr>
            <w:tcW w:w="4394" w:type="dxa"/>
            <w:shd w:val="clear" w:color="auto" w:fill="B8CCE4"/>
          </w:tcPr>
          <w:p w14:paraId="2C5C3A91" w14:textId="77777777" w:rsidR="00B7194C" w:rsidRPr="00AC374E" w:rsidRDefault="00B7194C" w:rsidP="00C36FBE">
            <w:pPr>
              <w:spacing w:before="120" w:after="120"/>
              <w:rPr>
                <w:b/>
              </w:rPr>
            </w:pPr>
            <w:r w:rsidRPr="00AC374E">
              <w:rPr>
                <w:b/>
              </w:rPr>
              <w:t>Supporting delegate</w:t>
            </w:r>
          </w:p>
        </w:tc>
      </w:tr>
      <w:tr w:rsidR="00B7194C" w:rsidRPr="00AC374E" w14:paraId="17651674" w14:textId="77777777" w:rsidTr="000C1A2E">
        <w:tc>
          <w:tcPr>
            <w:tcW w:w="421" w:type="dxa"/>
          </w:tcPr>
          <w:p w14:paraId="58DDE8D5" w14:textId="17A33264" w:rsidR="00B7194C" w:rsidRPr="00AC374E" w:rsidRDefault="00B7194C" w:rsidP="007E467E">
            <w:bookmarkStart w:id="4" w:name="_Hlk102492263"/>
            <w:r w:rsidRPr="00AC374E">
              <w:t>1</w:t>
            </w:r>
          </w:p>
        </w:tc>
        <w:tc>
          <w:tcPr>
            <w:tcW w:w="4252" w:type="dxa"/>
          </w:tcPr>
          <w:p w14:paraId="479715D6" w14:textId="71D00806" w:rsidR="00B7194C" w:rsidRPr="00AC374E" w:rsidRDefault="00003FCB" w:rsidP="000C1A2E">
            <w:pPr>
              <w:jc w:val="left"/>
            </w:pPr>
            <w:r w:rsidRPr="00AC374E">
              <w:t xml:space="preserve">SGS </w:t>
            </w:r>
            <w:proofErr w:type="spellStart"/>
            <w:r w:rsidR="001B53A4" w:rsidRPr="00AC374E">
              <w:t>Brightsi</w:t>
            </w:r>
            <w:r>
              <w:t>ght</w:t>
            </w:r>
            <w:proofErr w:type="spellEnd"/>
            <w:r>
              <w:t xml:space="preserve"> BV</w:t>
            </w:r>
          </w:p>
        </w:tc>
        <w:tc>
          <w:tcPr>
            <w:tcW w:w="4394" w:type="dxa"/>
          </w:tcPr>
          <w:p w14:paraId="0A2D84A4" w14:textId="389CBF7E" w:rsidR="00B7194C" w:rsidRPr="00AC374E" w:rsidRDefault="00003FCB" w:rsidP="007E467E">
            <w:r w:rsidRPr="00003FCB">
              <w:t>Cong Huang</w:t>
            </w:r>
          </w:p>
        </w:tc>
      </w:tr>
      <w:tr w:rsidR="00B7194C" w:rsidRPr="00AC374E" w14:paraId="7B50426C" w14:textId="77777777" w:rsidTr="000C1A2E">
        <w:tc>
          <w:tcPr>
            <w:tcW w:w="421" w:type="dxa"/>
          </w:tcPr>
          <w:p w14:paraId="535BE088" w14:textId="6AD0DDFF" w:rsidR="00B7194C" w:rsidRPr="00AC374E" w:rsidRDefault="00B7194C" w:rsidP="007E467E">
            <w:r w:rsidRPr="00AC374E">
              <w:t>2</w:t>
            </w:r>
          </w:p>
        </w:tc>
        <w:tc>
          <w:tcPr>
            <w:tcW w:w="4252" w:type="dxa"/>
          </w:tcPr>
          <w:p w14:paraId="1C1B2D05" w14:textId="19D71A0E" w:rsidR="00B7194C" w:rsidRPr="00AC374E" w:rsidRDefault="001B53A4" w:rsidP="00F56D7F">
            <w:pPr>
              <w:jc w:val="left"/>
              <w:rPr>
                <w:lang w:eastAsia="zh-CN"/>
              </w:rPr>
            </w:pPr>
            <w:r w:rsidRPr="00AC374E">
              <w:rPr>
                <w:lang w:eastAsia="zh-CN"/>
              </w:rPr>
              <w:t>Red Alert</w:t>
            </w:r>
            <w:r w:rsidR="00003FCB">
              <w:rPr>
                <w:lang w:eastAsia="zh-CN"/>
              </w:rPr>
              <w:t xml:space="preserve"> Labs</w:t>
            </w:r>
          </w:p>
        </w:tc>
        <w:tc>
          <w:tcPr>
            <w:tcW w:w="4394" w:type="dxa"/>
          </w:tcPr>
          <w:p w14:paraId="599ADA3A" w14:textId="66EA1EE8" w:rsidR="00B7194C" w:rsidRPr="00AC374E" w:rsidRDefault="00003FCB" w:rsidP="007E467E">
            <w:pPr>
              <w:rPr>
                <w:lang w:eastAsia="zh-CN"/>
              </w:rPr>
            </w:pPr>
            <w:r w:rsidRPr="00003FCB">
              <w:rPr>
                <w:lang w:eastAsia="zh-CN"/>
              </w:rPr>
              <w:t xml:space="preserve">Roland </w:t>
            </w:r>
            <w:proofErr w:type="spellStart"/>
            <w:r w:rsidRPr="00003FCB">
              <w:rPr>
                <w:lang w:eastAsia="zh-CN"/>
              </w:rPr>
              <w:t>Atoui</w:t>
            </w:r>
            <w:proofErr w:type="spellEnd"/>
          </w:p>
        </w:tc>
      </w:tr>
      <w:tr w:rsidR="00D731EB" w:rsidRPr="00AC374E" w14:paraId="62855C14" w14:textId="77777777" w:rsidTr="000C1A2E">
        <w:tc>
          <w:tcPr>
            <w:tcW w:w="421" w:type="dxa"/>
          </w:tcPr>
          <w:p w14:paraId="4C2E5467" w14:textId="2F4731E0" w:rsidR="00D731EB" w:rsidRPr="00AC374E" w:rsidRDefault="00D731EB" w:rsidP="00D731EB">
            <w:r w:rsidRPr="00AC374E">
              <w:t>3</w:t>
            </w:r>
          </w:p>
        </w:tc>
        <w:tc>
          <w:tcPr>
            <w:tcW w:w="4252" w:type="dxa"/>
          </w:tcPr>
          <w:p w14:paraId="511116C7" w14:textId="251E95EF" w:rsidR="00D731EB" w:rsidRPr="00AC374E" w:rsidRDefault="00003FCB" w:rsidP="00382D41">
            <w:pPr>
              <w:jc w:val="left"/>
              <w:rPr>
                <w:lang w:eastAsia="zh-CN"/>
              </w:rPr>
            </w:pPr>
            <w:r>
              <w:rPr>
                <w:lang w:eastAsia="zh-CN"/>
              </w:rPr>
              <w:t>BT</w:t>
            </w:r>
          </w:p>
        </w:tc>
        <w:tc>
          <w:tcPr>
            <w:tcW w:w="4394" w:type="dxa"/>
          </w:tcPr>
          <w:p w14:paraId="17A3BFB7" w14:textId="108E9F58" w:rsidR="00D731EB" w:rsidRPr="00AC374E" w:rsidRDefault="00003FCB" w:rsidP="00D731EB">
            <w:r>
              <w:t>Laurence Wayne</w:t>
            </w:r>
          </w:p>
        </w:tc>
      </w:tr>
      <w:tr w:rsidR="00D731EB" w:rsidRPr="00AC374E" w14:paraId="6B58C240" w14:textId="77777777" w:rsidTr="000C1A2E">
        <w:tc>
          <w:tcPr>
            <w:tcW w:w="421" w:type="dxa"/>
          </w:tcPr>
          <w:p w14:paraId="599C975E" w14:textId="18D88AD5" w:rsidR="00D731EB" w:rsidRPr="00AC374E" w:rsidRDefault="00D731EB" w:rsidP="00D731EB">
            <w:r w:rsidRPr="00AC374E">
              <w:t>4</w:t>
            </w:r>
          </w:p>
        </w:tc>
        <w:tc>
          <w:tcPr>
            <w:tcW w:w="4252" w:type="dxa"/>
          </w:tcPr>
          <w:p w14:paraId="312A58BD" w14:textId="6C0B7587" w:rsidR="00D731EB" w:rsidRPr="00AC374E" w:rsidRDefault="005B7984" w:rsidP="000C1A2E">
            <w:pPr>
              <w:jc w:val="left"/>
              <w:rPr>
                <w:lang w:eastAsia="zh-CN"/>
              </w:rPr>
            </w:pPr>
            <w:r w:rsidRPr="00AC374E">
              <w:rPr>
                <w:lang w:eastAsia="zh-CN"/>
              </w:rPr>
              <w:t>Cadzow Communications Consulting Ltd.</w:t>
            </w:r>
          </w:p>
        </w:tc>
        <w:tc>
          <w:tcPr>
            <w:tcW w:w="4394" w:type="dxa"/>
          </w:tcPr>
          <w:p w14:paraId="409B0C99" w14:textId="6A098A7A" w:rsidR="00D731EB" w:rsidRPr="00AC374E" w:rsidRDefault="005B7984" w:rsidP="00D731EB">
            <w:r w:rsidRPr="00AC374E">
              <w:t>Scott Cadzow</w:t>
            </w:r>
          </w:p>
        </w:tc>
      </w:tr>
      <w:tr w:rsidR="00DE29FD" w:rsidRPr="00AC374E" w14:paraId="26ACF6FA" w14:textId="10C29770" w:rsidTr="000C1A2E">
        <w:tc>
          <w:tcPr>
            <w:tcW w:w="421" w:type="dxa"/>
          </w:tcPr>
          <w:p w14:paraId="5052BB4E" w14:textId="5F306B23" w:rsidR="00DE29FD" w:rsidRPr="00AC374E" w:rsidRDefault="00DE29FD" w:rsidP="00D731EB">
            <w:r w:rsidRPr="00AC374E">
              <w:t>5</w:t>
            </w:r>
          </w:p>
        </w:tc>
        <w:tc>
          <w:tcPr>
            <w:tcW w:w="4252" w:type="dxa"/>
          </w:tcPr>
          <w:p w14:paraId="10E8823F" w14:textId="1272CD80" w:rsidR="00DE29FD" w:rsidRPr="00AC374E" w:rsidRDefault="00394976" w:rsidP="000C1A2E">
            <w:pPr>
              <w:jc w:val="left"/>
              <w:rPr>
                <w:lang w:eastAsia="zh-CN"/>
              </w:rPr>
            </w:pPr>
            <w:r>
              <w:rPr>
                <w:lang w:eastAsia="zh-CN"/>
              </w:rPr>
              <w:t>Google</w:t>
            </w:r>
          </w:p>
        </w:tc>
        <w:tc>
          <w:tcPr>
            <w:tcW w:w="4394" w:type="dxa"/>
          </w:tcPr>
          <w:p w14:paraId="42D9555F" w14:textId="695B5C48" w:rsidR="00DE29FD" w:rsidRPr="00AC374E" w:rsidRDefault="00394976" w:rsidP="001117F3">
            <w:r>
              <w:t>Brian Wood</w:t>
            </w:r>
          </w:p>
        </w:tc>
      </w:tr>
      <w:bookmarkEnd w:id="4"/>
    </w:tbl>
    <w:p w14:paraId="4721016B" w14:textId="77777777" w:rsidR="007D5EAB" w:rsidRPr="00AC374E" w:rsidRDefault="007D5EAB" w:rsidP="00A526B3"/>
    <w:p w14:paraId="58403C90" w14:textId="77777777" w:rsidR="00FC2EE2" w:rsidRPr="00AC374E" w:rsidRDefault="00FC2EE2" w:rsidP="00FC2EE2">
      <w:pPr>
        <w:pStyle w:val="Heading1"/>
      </w:pPr>
      <w:r w:rsidRPr="00AC374E">
        <w:lastRenderedPageBreak/>
        <w:t>Deliverables</w:t>
      </w:r>
    </w:p>
    <w:p w14:paraId="33604039" w14:textId="1BF4FE07" w:rsidR="002F183F" w:rsidRPr="00AC374E" w:rsidRDefault="009422D6">
      <w:pPr>
        <w:pStyle w:val="Heading2"/>
      </w:pPr>
      <w:r w:rsidRPr="00AC374E">
        <w:t>Base</w:t>
      </w:r>
      <w:r w:rsidR="002F183F" w:rsidRPr="00AC374E">
        <w:t xml:space="preserve"> documents</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4509"/>
        <w:gridCol w:w="1573"/>
      </w:tblGrid>
      <w:tr w:rsidR="00C35B8E" w:rsidRPr="00AC374E" w14:paraId="6E039A88" w14:textId="77777777" w:rsidTr="00471C0C">
        <w:trPr>
          <w:trHeight w:val="246"/>
        </w:trPr>
        <w:tc>
          <w:tcPr>
            <w:tcW w:w="2986" w:type="dxa"/>
            <w:shd w:val="clear" w:color="auto" w:fill="B8CCE4"/>
            <w:tcMar>
              <w:top w:w="57" w:type="dxa"/>
              <w:bottom w:w="57" w:type="dxa"/>
            </w:tcMar>
            <w:vAlign w:val="center"/>
          </w:tcPr>
          <w:p w14:paraId="0E8C915E" w14:textId="77777777" w:rsidR="00C35B8E" w:rsidRPr="00AC374E" w:rsidRDefault="00C35B8E" w:rsidP="00C35B8E">
            <w:pPr>
              <w:keepNext/>
              <w:keepLines/>
              <w:rPr>
                <w:b/>
              </w:rPr>
            </w:pPr>
            <w:r w:rsidRPr="00AC374E">
              <w:rPr>
                <w:b/>
              </w:rPr>
              <w:t>Document</w:t>
            </w:r>
          </w:p>
        </w:tc>
        <w:tc>
          <w:tcPr>
            <w:tcW w:w="4509" w:type="dxa"/>
            <w:shd w:val="clear" w:color="auto" w:fill="B8CCE4"/>
            <w:tcMar>
              <w:top w:w="57" w:type="dxa"/>
              <w:bottom w:w="57" w:type="dxa"/>
            </w:tcMar>
            <w:vAlign w:val="center"/>
          </w:tcPr>
          <w:p w14:paraId="41B181A4" w14:textId="77777777" w:rsidR="00C35B8E" w:rsidRPr="00AC374E" w:rsidRDefault="00C35B8E" w:rsidP="00C35B8E">
            <w:pPr>
              <w:keepNext/>
              <w:keepLines/>
              <w:rPr>
                <w:b/>
              </w:rPr>
            </w:pPr>
            <w:r w:rsidRPr="00AC374E">
              <w:rPr>
                <w:b/>
              </w:rPr>
              <w:t>Title</w:t>
            </w:r>
          </w:p>
        </w:tc>
        <w:tc>
          <w:tcPr>
            <w:tcW w:w="1573" w:type="dxa"/>
            <w:shd w:val="clear" w:color="auto" w:fill="B8CCE4"/>
            <w:tcMar>
              <w:top w:w="57" w:type="dxa"/>
              <w:left w:w="0" w:type="dxa"/>
              <w:bottom w:w="57" w:type="dxa"/>
              <w:right w:w="0" w:type="dxa"/>
            </w:tcMar>
            <w:vAlign w:val="center"/>
          </w:tcPr>
          <w:p w14:paraId="51C736C9" w14:textId="20C2209F" w:rsidR="00C35B8E" w:rsidRPr="00AC374E" w:rsidRDefault="00C35B8E" w:rsidP="00C35B8E">
            <w:pPr>
              <w:keepNext/>
              <w:keepLines/>
              <w:jc w:val="center"/>
              <w:rPr>
                <w:b/>
              </w:rPr>
            </w:pPr>
            <w:r w:rsidRPr="00AC374E">
              <w:rPr>
                <w:b/>
              </w:rPr>
              <w:t>Status</w:t>
            </w:r>
          </w:p>
        </w:tc>
      </w:tr>
      <w:tr w:rsidR="00C35B8E" w:rsidRPr="00AC374E" w14:paraId="1C4DF3BD" w14:textId="77777777" w:rsidTr="00471C0C">
        <w:trPr>
          <w:trHeight w:val="231"/>
        </w:trPr>
        <w:tc>
          <w:tcPr>
            <w:tcW w:w="2986" w:type="dxa"/>
            <w:vAlign w:val="center"/>
          </w:tcPr>
          <w:p w14:paraId="1B4C3291" w14:textId="039D8A66" w:rsidR="00C35B8E" w:rsidRPr="00AC374E" w:rsidRDefault="00600C13" w:rsidP="00600C13">
            <w:pPr>
              <w:keepNext/>
              <w:keepLines/>
            </w:pPr>
            <w:r w:rsidRPr="00AC374E">
              <w:t xml:space="preserve">ETSI TS 103 </w:t>
            </w:r>
            <w:r w:rsidR="009B3162" w:rsidRPr="00AC374E">
              <w:t>996</w:t>
            </w:r>
            <w:r w:rsidR="00B638A4" w:rsidRPr="00AC374E">
              <w:t>v1.</w:t>
            </w:r>
            <w:r w:rsidR="00D862A2" w:rsidRPr="00AC374E">
              <w:t>1</w:t>
            </w:r>
            <w:r w:rsidR="00B638A4" w:rsidRPr="00AC374E">
              <w:t>.1</w:t>
            </w:r>
          </w:p>
        </w:tc>
        <w:tc>
          <w:tcPr>
            <w:tcW w:w="4509" w:type="dxa"/>
            <w:vAlign w:val="center"/>
          </w:tcPr>
          <w:p w14:paraId="553CB286" w14:textId="412D8FAF" w:rsidR="00C35B8E" w:rsidRPr="00AC374E" w:rsidRDefault="00600C13" w:rsidP="00600C13">
            <w:pPr>
              <w:keepNext/>
              <w:keepLines/>
            </w:pPr>
            <w:r w:rsidRPr="00AC374E">
              <w:t xml:space="preserve">CYBER; </w:t>
            </w:r>
            <w:r w:rsidR="009B3162" w:rsidRPr="00AC374E">
              <w:t xml:space="preserve">ONDS </w:t>
            </w:r>
            <w:r w:rsidR="001B53A4" w:rsidRPr="00AC374E">
              <w:t xml:space="preserve">EUCC </w:t>
            </w:r>
            <w:r w:rsidR="009B3162" w:rsidRPr="00AC374E">
              <w:t>Protection profile - Test cases</w:t>
            </w:r>
          </w:p>
        </w:tc>
        <w:tc>
          <w:tcPr>
            <w:tcW w:w="1573" w:type="dxa"/>
            <w:tcMar>
              <w:left w:w="0" w:type="dxa"/>
              <w:right w:w="0" w:type="dxa"/>
            </w:tcMar>
            <w:vAlign w:val="center"/>
          </w:tcPr>
          <w:p w14:paraId="1499B452" w14:textId="72321046" w:rsidR="00C35B8E" w:rsidRPr="00AC374E" w:rsidRDefault="00B638A4" w:rsidP="00B638A4">
            <w:pPr>
              <w:keepNext/>
              <w:keepLines/>
              <w:jc w:val="center"/>
            </w:pPr>
            <w:r w:rsidRPr="00AC374E">
              <w:rPr>
                <w:b/>
                <w:bCs/>
              </w:rPr>
              <w:t>To be p</w:t>
            </w:r>
            <w:r w:rsidR="00600C13" w:rsidRPr="00AC374E">
              <w:rPr>
                <w:b/>
                <w:bCs/>
              </w:rPr>
              <w:t xml:space="preserve">ublished </w:t>
            </w:r>
          </w:p>
        </w:tc>
      </w:tr>
      <w:tr w:rsidR="00D862A2" w:rsidRPr="00AC374E" w14:paraId="05FA9EB0" w14:textId="77777777" w:rsidTr="00471C0C">
        <w:trPr>
          <w:trHeight w:val="231"/>
        </w:trPr>
        <w:tc>
          <w:tcPr>
            <w:tcW w:w="2986" w:type="dxa"/>
            <w:vAlign w:val="center"/>
          </w:tcPr>
          <w:p w14:paraId="34CBBC22" w14:textId="119011BC" w:rsidR="00D862A2" w:rsidRPr="00AC374E" w:rsidRDefault="00D862A2" w:rsidP="00600C13">
            <w:pPr>
              <w:keepNext/>
              <w:keepLines/>
            </w:pPr>
            <w:r w:rsidRPr="00AC374E">
              <w:t>ETSI TS 104 013v1.1.1</w:t>
            </w:r>
          </w:p>
        </w:tc>
        <w:tc>
          <w:tcPr>
            <w:tcW w:w="4509" w:type="dxa"/>
            <w:vAlign w:val="center"/>
          </w:tcPr>
          <w:p w14:paraId="06FD3042" w14:textId="2EB84B56" w:rsidR="00D862A2" w:rsidRPr="00AC374E" w:rsidRDefault="001B53A4" w:rsidP="001B53A4">
            <w:pPr>
              <w:keepNext/>
              <w:keepLines/>
            </w:pPr>
            <w:r w:rsidRPr="00AC374E">
              <w:t>Cyber Security (CYBER); ONDS; EUCC PP for ONDS management protocols and services</w:t>
            </w:r>
          </w:p>
        </w:tc>
        <w:tc>
          <w:tcPr>
            <w:tcW w:w="1573" w:type="dxa"/>
            <w:tcMar>
              <w:left w:w="0" w:type="dxa"/>
              <w:right w:w="0" w:type="dxa"/>
            </w:tcMar>
            <w:vAlign w:val="center"/>
          </w:tcPr>
          <w:p w14:paraId="3A310787" w14:textId="360B2C38" w:rsidR="00D862A2" w:rsidRPr="00AC374E" w:rsidRDefault="00D862A2" w:rsidP="00B638A4">
            <w:pPr>
              <w:keepNext/>
              <w:keepLines/>
              <w:jc w:val="center"/>
              <w:rPr>
                <w:b/>
                <w:bCs/>
              </w:rPr>
            </w:pPr>
            <w:r w:rsidRPr="00AC374E">
              <w:rPr>
                <w:b/>
                <w:bCs/>
              </w:rPr>
              <w:t>To be published</w:t>
            </w:r>
          </w:p>
        </w:tc>
      </w:tr>
    </w:tbl>
    <w:p w14:paraId="668CC04B" w14:textId="77777777" w:rsidR="002F183F" w:rsidRPr="00AC374E" w:rsidRDefault="002F183F" w:rsidP="002F183F"/>
    <w:p w14:paraId="40B9E732" w14:textId="77777777" w:rsidR="002F183F" w:rsidRPr="00AC374E" w:rsidRDefault="002F183F" w:rsidP="002F183F"/>
    <w:p w14:paraId="36E73CDC" w14:textId="37141436" w:rsidR="002F183F" w:rsidRPr="00AC374E" w:rsidRDefault="002F183F" w:rsidP="00471C0C">
      <w:pPr>
        <w:pStyle w:val="Heading2"/>
      </w:pPr>
      <w:r w:rsidRPr="00AC374E">
        <w:t>New deliverables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939"/>
        <w:gridCol w:w="4994"/>
        <w:gridCol w:w="1378"/>
      </w:tblGrid>
      <w:tr w:rsidR="00FC2EE2" w:rsidRPr="00AC374E" w14:paraId="2B36252F" w14:textId="77777777" w:rsidTr="001B2243">
        <w:tc>
          <w:tcPr>
            <w:tcW w:w="750" w:type="dxa"/>
            <w:shd w:val="clear" w:color="auto" w:fill="B8CCE4"/>
            <w:tcMar>
              <w:top w:w="57" w:type="dxa"/>
              <w:bottom w:w="57" w:type="dxa"/>
            </w:tcMar>
            <w:vAlign w:val="center"/>
          </w:tcPr>
          <w:p w14:paraId="4C6BA1FE" w14:textId="77777777" w:rsidR="00FC2EE2" w:rsidRPr="00AC374E" w:rsidRDefault="00FC2EE2" w:rsidP="005C5AC0">
            <w:pPr>
              <w:keepNext/>
              <w:keepLines/>
              <w:rPr>
                <w:b/>
              </w:rPr>
            </w:pPr>
            <w:r w:rsidRPr="00AC374E">
              <w:rPr>
                <w:b/>
              </w:rPr>
              <w:t>Deliv.</w:t>
            </w:r>
          </w:p>
        </w:tc>
        <w:tc>
          <w:tcPr>
            <w:tcW w:w="1939" w:type="dxa"/>
            <w:shd w:val="clear" w:color="auto" w:fill="B8CCE4"/>
            <w:tcMar>
              <w:top w:w="57" w:type="dxa"/>
              <w:bottom w:w="57" w:type="dxa"/>
            </w:tcMar>
            <w:vAlign w:val="center"/>
          </w:tcPr>
          <w:p w14:paraId="58326D41" w14:textId="77777777" w:rsidR="00FC2EE2" w:rsidRPr="00AC374E" w:rsidRDefault="00FC2EE2" w:rsidP="005C5AC0">
            <w:pPr>
              <w:keepNext/>
              <w:keepLines/>
              <w:rPr>
                <w:b/>
              </w:rPr>
            </w:pPr>
            <w:r w:rsidRPr="00AC374E">
              <w:rPr>
                <w:b/>
              </w:rPr>
              <w:t>Work Item code</w:t>
            </w:r>
          </w:p>
          <w:p w14:paraId="21964A9B" w14:textId="77777777" w:rsidR="00FC2EE2" w:rsidRPr="00AC374E" w:rsidRDefault="00FC2EE2" w:rsidP="005C5AC0">
            <w:pPr>
              <w:keepNext/>
              <w:keepLines/>
              <w:rPr>
                <w:b/>
              </w:rPr>
            </w:pPr>
            <w:r w:rsidRPr="00AC374E">
              <w:rPr>
                <w:b/>
              </w:rPr>
              <w:t>Standard number</w:t>
            </w:r>
          </w:p>
        </w:tc>
        <w:tc>
          <w:tcPr>
            <w:tcW w:w="4994" w:type="dxa"/>
            <w:shd w:val="clear" w:color="auto" w:fill="B8CCE4"/>
            <w:tcMar>
              <w:top w:w="57" w:type="dxa"/>
              <w:bottom w:w="57" w:type="dxa"/>
            </w:tcMar>
            <w:vAlign w:val="center"/>
          </w:tcPr>
          <w:p w14:paraId="1DB8D6AE" w14:textId="77777777" w:rsidR="00FC2EE2" w:rsidRPr="00AC374E" w:rsidRDefault="00FC2EE2" w:rsidP="005C5AC0">
            <w:pPr>
              <w:keepNext/>
              <w:keepLines/>
              <w:rPr>
                <w:b/>
              </w:rPr>
            </w:pPr>
            <w:r w:rsidRPr="00AC374E">
              <w:rPr>
                <w:b/>
              </w:rPr>
              <w:t>Working title</w:t>
            </w:r>
          </w:p>
          <w:p w14:paraId="571097CB" w14:textId="77777777" w:rsidR="00FC2EE2" w:rsidRPr="00AC374E" w:rsidRDefault="00FC2EE2" w:rsidP="005C5AC0">
            <w:pPr>
              <w:keepNext/>
              <w:keepLines/>
              <w:rPr>
                <w:b/>
              </w:rPr>
            </w:pPr>
            <w:r w:rsidRPr="00AC374E">
              <w:rPr>
                <w:b/>
              </w:rPr>
              <w:t>Scope</w:t>
            </w:r>
          </w:p>
        </w:tc>
        <w:tc>
          <w:tcPr>
            <w:tcW w:w="1378" w:type="dxa"/>
            <w:shd w:val="clear" w:color="auto" w:fill="B8CCE4"/>
            <w:vAlign w:val="center"/>
          </w:tcPr>
          <w:p w14:paraId="329C24A2" w14:textId="77777777" w:rsidR="00FC2EE2" w:rsidRPr="00AC374E" w:rsidRDefault="00FC2EE2" w:rsidP="005C5AC0">
            <w:pPr>
              <w:keepNext/>
              <w:keepLines/>
              <w:rPr>
                <w:b/>
              </w:rPr>
            </w:pPr>
            <w:r w:rsidRPr="00AC374E">
              <w:rPr>
                <w:b/>
              </w:rPr>
              <w:t>Expected date for publication</w:t>
            </w:r>
          </w:p>
        </w:tc>
      </w:tr>
      <w:tr w:rsidR="00FC2EE2" w:rsidRPr="00AC374E" w14:paraId="1F784BD8" w14:textId="77777777" w:rsidTr="001B2243">
        <w:tc>
          <w:tcPr>
            <w:tcW w:w="750" w:type="dxa"/>
          </w:tcPr>
          <w:p w14:paraId="573D36BE" w14:textId="77777777" w:rsidR="00FC2EE2" w:rsidRPr="00AC374E" w:rsidRDefault="00FC2EE2" w:rsidP="005C5AC0">
            <w:pPr>
              <w:keepNext/>
              <w:keepLines/>
            </w:pPr>
            <w:r w:rsidRPr="00AC374E">
              <w:t>D1</w:t>
            </w:r>
          </w:p>
        </w:tc>
        <w:tc>
          <w:tcPr>
            <w:tcW w:w="1939" w:type="dxa"/>
          </w:tcPr>
          <w:p w14:paraId="1694B116" w14:textId="4DD31A42" w:rsidR="00FF3C6D" w:rsidRPr="00AC374E" w:rsidRDefault="00D862A2" w:rsidP="00C10918">
            <w:pPr>
              <w:keepNext/>
              <w:keepLines/>
              <w:jc w:val="left"/>
              <w:rPr>
                <w:rFonts w:cs="Arial"/>
                <w:iCs/>
              </w:rPr>
            </w:pPr>
            <w:r w:rsidRPr="00AC374E">
              <w:rPr>
                <w:rFonts w:cs="Arial"/>
                <w:iCs/>
              </w:rPr>
              <w:t>TS 103 996</w:t>
            </w:r>
          </w:p>
        </w:tc>
        <w:tc>
          <w:tcPr>
            <w:tcW w:w="4994" w:type="dxa"/>
          </w:tcPr>
          <w:p w14:paraId="63DA9F3C" w14:textId="2FEC59E3" w:rsidR="00FC2EE2" w:rsidRPr="00AC374E" w:rsidRDefault="00D862A2" w:rsidP="00C10918">
            <w:pPr>
              <w:keepNext/>
              <w:keepLines/>
            </w:pPr>
            <w:r w:rsidRPr="00AC374E">
              <w:t>No change</w:t>
            </w:r>
          </w:p>
        </w:tc>
        <w:tc>
          <w:tcPr>
            <w:tcW w:w="1378" w:type="dxa"/>
          </w:tcPr>
          <w:p w14:paraId="551B9D8F" w14:textId="1295A7F3" w:rsidR="00FC2EE2" w:rsidRPr="00AC374E" w:rsidRDefault="00944609" w:rsidP="00B638A4">
            <w:pPr>
              <w:keepNext/>
              <w:keepLines/>
            </w:pPr>
            <w:r w:rsidRPr="00AC374E">
              <w:t>202</w:t>
            </w:r>
            <w:r w:rsidR="009B3162" w:rsidRPr="00AC374E">
              <w:t>5</w:t>
            </w:r>
            <w:r w:rsidRPr="00AC374E">
              <w:t>-0</w:t>
            </w:r>
            <w:r w:rsidR="009B3162" w:rsidRPr="00AC374E">
              <w:t>6</w:t>
            </w:r>
          </w:p>
        </w:tc>
      </w:tr>
      <w:tr w:rsidR="00D862A2" w:rsidRPr="00AC374E" w14:paraId="57352926" w14:textId="77777777" w:rsidTr="001B2243">
        <w:tc>
          <w:tcPr>
            <w:tcW w:w="750" w:type="dxa"/>
          </w:tcPr>
          <w:p w14:paraId="0DB1AD7A" w14:textId="3D1247B1" w:rsidR="00D862A2" w:rsidRPr="00AC374E" w:rsidRDefault="00D862A2" w:rsidP="005C5AC0">
            <w:pPr>
              <w:keepNext/>
              <w:keepLines/>
            </w:pPr>
            <w:r w:rsidRPr="00AC374E">
              <w:t>D2</w:t>
            </w:r>
          </w:p>
        </w:tc>
        <w:tc>
          <w:tcPr>
            <w:tcW w:w="1939" w:type="dxa"/>
          </w:tcPr>
          <w:p w14:paraId="7458DCCF" w14:textId="34306566" w:rsidR="00D862A2" w:rsidRPr="00AC374E" w:rsidDel="00D862A2" w:rsidRDefault="00D862A2" w:rsidP="00C10918">
            <w:pPr>
              <w:keepNext/>
              <w:keepLines/>
              <w:jc w:val="left"/>
              <w:rPr>
                <w:rFonts w:cs="Arial"/>
                <w:iCs/>
              </w:rPr>
            </w:pPr>
            <w:r w:rsidRPr="00AC374E">
              <w:rPr>
                <w:rFonts w:cs="Arial"/>
                <w:iCs/>
              </w:rPr>
              <w:t>TS 104 013</w:t>
            </w:r>
          </w:p>
        </w:tc>
        <w:tc>
          <w:tcPr>
            <w:tcW w:w="4994" w:type="dxa"/>
          </w:tcPr>
          <w:p w14:paraId="101BF9F2" w14:textId="7A0A23A9" w:rsidR="00D862A2" w:rsidRPr="00AC374E" w:rsidDel="00D862A2" w:rsidRDefault="00D862A2" w:rsidP="00C10918">
            <w:pPr>
              <w:keepNext/>
              <w:keepLines/>
            </w:pPr>
            <w:r w:rsidRPr="00AC374E">
              <w:t xml:space="preserve">No change </w:t>
            </w:r>
          </w:p>
        </w:tc>
        <w:tc>
          <w:tcPr>
            <w:tcW w:w="1378" w:type="dxa"/>
          </w:tcPr>
          <w:p w14:paraId="1C507F6D" w14:textId="63A2C26E" w:rsidR="00D862A2" w:rsidRPr="00AC374E" w:rsidRDefault="00D862A2" w:rsidP="00B638A4">
            <w:pPr>
              <w:keepNext/>
              <w:keepLines/>
            </w:pPr>
            <w:r w:rsidRPr="00AC374E">
              <w:t>2025-06</w:t>
            </w:r>
          </w:p>
        </w:tc>
      </w:tr>
    </w:tbl>
    <w:p w14:paraId="784D6195" w14:textId="77777777" w:rsidR="00BC1E85" w:rsidRPr="00AC374E" w:rsidRDefault="00BC1E85">
      <w:pPr>
        <w:tabs>
          <w:tab w:val="clear" w:pos="1418"/>
          <w:tab w:val="clear" w:pos="4678"/>
          <w:tab w:val="clear" w:pos="5954"/>
          <w:tab w:val="clear" w:pos="7088"/>
        </w:tabs>
        <w:overflowPunct/>
        <w:autoSpaceDE/>
        <w:autoSpaceDN/>
        <w:adjustRightInd/>
        <w:jc w:val="left"/>
        <w:textAlignment w:val="auto"/>
      </w:pPr>
    </w:p>
    <w:p w14:paraId="4BC19F72" w14:textId="1F92B1DB" w:rsidR="002F183F" w:rsidRPr="00AC374E" w:rsidRDefault="002F183F" w:rsidP="002F183F">
      <w:pPr>
        <w:pStyle w:val="Heading1"/>
      </w:pPr>
      <w:r w:rsidRPr="00AC374E">
        <w:t>Maximum budget</w:t>
      </w:r>
    </w:p>
    <w:p w14:paraId="63AAE3DE" w14:textId="6DE87318" w:rsidR="00B92934" w:rsidRPr="00AC374E" w:rsidRDefault="00B92934" w:rsidP="00B92934">
      <w:pPr>
        <w:pStyle w:val="Heading2"/>
      </w:pPr>
      <w:r w:rsidRPr="00AC374E">
        <w:t>Task summary</w:t>
      </w:r>
      <w:r w:rsidR="00356B16" w:rsidRPr="00AC374E">
        <w:t>/</w:t>
      </w:r>
      <w:r w:rsidR="00DB7C41" w:rsidRPr="00AC374E">
        <w:t>Contracted Work</w:t>
      </w:r>
      <w:r w:rsidR="00B7194C" w:rsidRPr="00AC374E">
        <w:t xml:space="preserve"> </w:t>
      </w:r>
      <w:r w:rsidR="00356B16" w:rsidRPr="00AC374E">
        <w:t>Budget</w:t>
      </w:r>
    </w:p>
    <w:p w14:paraId="25075240" w14:textId="77777777" w:rsidR="006616AF" w:rsidRPr="00AC374E" w:rsidRDefault="006616AF" w:rsidP="00471C0C"/>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344"/>
        <w:gridCol w:w="1842"/>
      </w:tblGrid>
      <w:tr w:rsidR="00176F43" w:rsidRPr="00AC374E" w14:paraId="10235FD0" w14:textId="77777777" w:rsidTr="008D3977">
        <w:trPr>
          <w:trHeight w:val="470"/>
          <w:jc w:val="center"/>
        </w:trPr>
        <w:tc>
          <w:tcPr>
            <w:tcW w:w="988" w:type="dxa"/>
            <w:shd w:val="clear" w:color="auto" w:fill="EDEDED" w:themeFill="accent3" w:themeFillTint="33"/>
          </w:tcPr>
          <w:p w14:paraId="6AFF0797" w14:textId="015DA3AE" w:rsidR="00176F43" w:rsidRPr="00AC374E" w:rsidRDefault="00176F43" w:rsidP="00D35F02">
            <w:pPr>
              <w:keepNext/>
              <w:keepLines/>
              <w:rPr>
                <w:b/>
                <w:bCs/>
              </w:rPr>
            </w:pPr>
            <w:r w:rsidRPr="00AC374E">
              <w:rPr>
                <w:b/>
                <w:bCs/>
              </w:rPr>
              <w:t>Ta</w:t>
            </w:r>
            <w:r w:rsidR="00B33FD3" w:rsidRPr="00AC374E">
              <w:rPr>
                <w:b/>
                <w:bCs/>
              </w:rPr>
              <w:t>sks</w:t>
            </w:r>
          </w:p>
        </w:tc>
        <w:tc>
          <w:tcPr>
            <w:tcW w:w="6344" w:type="dxa"/>
            <w:shd w:val="clear" w:color="auto" w:fill="EDEDED" w:themeFill="accent3" w:themeFillTint="33"/>
            <w:vAlign w:val="center"/>
          </w:tcPr>
          <w:p w14:paraId="035324F4" w14:textId="1C184AEC" w:rsidR="00176F43" w:rsidRPr="00AC374E" w:rsidRDefault="00176F43" w:rsidP="00D35F02">
            <w:pPr>
              <w:keepNext/>
              <w:keepLines/>
              <w:rPr>
                <w:b/>
                <w:bCs/>
              </w:rPr>
            </w:pPr>
            <w:r w:rsidRPr="00AC374E">
              <w:rPr>
                <w:b/>
                <w:bCs/>
              </w:rPr>
              <w:t>Task short description</w:t>
            </w:r>
          </w:p>
        </w:tc>
        <w:tc>
          <w:tcPr>
            <w:tcW w:w="1842" w:type="dxa"/>
            <w:shd w:val="clear" w:color="auto" w:fill="EDEDED" w:themeFill="accent3" w:themeFillTint="33"/>
          </w:tcPr>
          <w:p w14:paraId="26E73D32" w14:textId="294736F7" w:rsidR="00176F43" w:rsidRPr="00AC374E" w:rsidRDefault="00176F43" w:rsidP="00D35F02">
            <w:pPr>
              <w:pStyle w:val="StyleBoldBefore6ptAfter6ptCentered"/>
              <w:keepNext/>
              <w:keepLines/>
              <w:spacing w:before="0" w:after="0"/>
            </w:pPr>
            <w:r w:rsidRPr="00AC374E">
              <w:t>Budget (EUR)</w:t>
            </w:r>
          </w:p>
        </w:tc>
      </w:tr>
      <w:tr w:rsidR="00E57D3B" w:rsidRPr="00AC374E" w14:paraId="25B00C33" w14:textId="77777777" w:rsidTr="008D3977">
        <w:trPr>
          <w:jc w:val="center"/>
        </w:trPr>
        <w:tc>
          <w:tcPr>
            <w:tcW w:w="988" w:type="dxa"/>
          </w:tcPr>
          <w:p w14:paraId="57FFD31E" w14:textId="1C361B6D" w:rsidR="00E57D3B" w:rsidRPr="00AC374E" w:rsidRDefault="00E57D3B" w:rsidP="00D35F02">
            <w:pPr>
              <w:keepNext/>
              <w:keepLines/>
              <w:jc w:val="left"/>
            </w:pPr>
            <w:r w:rsidRPr="00AC374E">
              <w:t>T</w:t>
            </w:r>
            <w:r w:rsidR="00F10DBD" w:rsidRPr="00AC374E">
              <w:t>0</w:t>
            </w:r>
          </w:p>
        </w:tc>
        <w:tc>
          <w:tcPr>
            <w:tcW w:w="6344" w:type="dxa"/>
            <w:shd w:val="clear" w:color="auto" w:fill="auto"/>
            <w:vAlign w:val="center"/>
          </w:tcPr>
          <w:p w14:paraId="3BE6FC7C" w14:textId="7319C972" w:rsidR="00E57D3B" w:rsidRPr="00AC374E" w:rsidRDefault="00E57D3B" w:rsidP="00D35F02">
            <w:pPr>
              <w:keepNext/>
              <w:keepLines/>
              <w:jc w:val="left"/>
            </w:pPr>
            <w:r w:rsidRPr="00AC374E">
              <w:t>Formal evaluation of the</w:t>
            </w:r>
            <w:r w:rsidR="00D862A2" w:rsidRPr="00AC374E">
              <w:t xml:space="preserve"> EUCC</w:t>
            </w:r>
            <w:r w:rsidRPr="00AC374E">
              <w:t xml:space="preserve"> Protection Profile by an Evaluation Laboratory that is recognised by the Certification Body.</w:t>
            </w:r>
          </w:p>
          <w:p w14:paraId="5DCBD700" w14:textId="45E7E87F" w:rsidR="00E57D3B" w:rsidRPr="00AC374E" w:rsidRDefault="00E57D3B" w:rsidP="00D35F02">
            <w:pPr>
              <w:keepNext/>
              <w:keepLines/>
              <w:jc w:val="left"/>
            </w:pPr>
          </w:p>
          <w:p w14:paraId="6CCF257A" w14:textId="16A79E3D" w:rsidR="00E57D3B" w:rsidRPr="00AC374E" w:rsidRDefault="00E57D3B" w:rsidP="00D35F02">
            <w:pPr>
              <w:keepNext/>
              <w:keepLines/>
              <w:jc w:val="left"/>
            </w:pPr>
            <w:r w:rsidRPr="00AC374E">
              <w:t>Preparation and submission to the Certification Body of all necessary evaluation reports and responses to issues raised by the Certification Body.</w:t>
            </w:r>
          </w:p>
          <w:p w14:paraId="5E0B8335" w14:textId="77777777" w:rsidR="00A40D11" w:rsidRPr="00AC374E" w:rsidRDefault="00A40D11" w:rsidP="00A40D11">
            <w:pPr>
              <w:keepNext/>
              <w:keepLines/>
              <w:jc w:val="left"/>
            </w:pPr>
            <w:r w:rsidRPr="00AC374E">
              <w:t>Management of the STF including ensuring effective and timely coordination between the Evaluation Laboratory, the Certification Body, the Steering Committee for this STF and the TC CYBER.</w:t>
            </w:r>
          </w:p>
          <w:p w14:paraId="7AB5824F" w14:textId="77777777" w:rsidR="00A40D11" w:rsidRPr="00AC374E" w:rsidRDefault="00A40D11" w:rsidP="00A40D11">
            <w:pPr>
              <w:keepNext/>
              <w:keepLines/>
              <w:jc w:val="left"/>
            </w:pPr>
          </w:p>
          <w:p w14:paraId="20550CC8" w14:textId="77777777" w:rsidR="00A40D11" w:rsidRPr="00AC374E" w:rsidRDefault="00A40D11" w:rsidP="00A40D11">
            <w:pPr>
              <w:keepNext/>
              <w:keepLines/>
              <w:jc w:val="left"/>
            </w:pPr>
            <w:r w:rsidRPr="00AC374E">
              <w:t>Monitoring and reporting progress.</w:t>
            </w:r>
          </w:p>
          <w:p w14:paraId="79D826B3" w14:textId="77777777" w:rsidR="00A40D11" w:rsidRPr="00AC374E" w:rsidRDefault="00A40D11" w:rsidP="00A40D11">
            <w:pPr>
              <w:keepNext/>
              <w:keepLines/>
              <w:jc w:val="left"/>
            </w:pPr>
          </w:p>
          <w:p w14:paraId="58CF15B0" w14:textId="78D83B61" w:rsidR="00E57D3B" w:rsidRPr="00AC374E" w:rsidRDefault="00A40D11" w:rsidP="00D35F02">
            <w:pPr>
              <w:keepNext/>
              <w:keepLines/>
              <w:jc w:val="left"/>
            </w:pPr>
            <w:r w:rsidRPr="00AC374E">
              <w:t>This task will be subject to a Call for Tender for a contract to complete the evaluation. It is anticipated that a single contract is likely to be issued for the task.</w:t>
            </w:r>
          </w:p>
        </w:tc>
        <w:tc>
          <w:tcPr>
            <w:tcW w:w="1842" w:type="dxa"/>
            <w:shd w:val="clear" w:color="auto" w:fill="auto"/>
          </w:tcPr>
          <w:p w14:paraId="784406C6" w14:textId="194138B4" w:rsidR="00E57D3B" w:rsidRPr="00AC374E" w:rsidRDefault="00D862A2" w:rsidP="005053FC">
            <w:pPr>
              <w:keepNext/>
              <w:keepLines/>
              <w:tabs>
                <w:tab w:val="clear" w:pos="1418"/>
                <w:tab w:val="clear" w:pos="4678"/>
                <w:tab w:val="clear" w:pos="5954"/>
                <w:tab w:val="clear" w:pos="7088"/>
              </w:tabs>
              <w:jc w:val="center"/>
            </w:pPr>
            <w:r w:rsidRPr="00AC374E">
              <w:t>40</w:t>
            </w:r>
            <w:r w:rsidR="00E57D3B" w:rsidRPr="00AC374E">
              <w:t>,000</w:t>
            </w:r>
          </w:p>
          <w:p w14:paraId="64C4BF3B" w14:textId="77777777" w:rsidR="00E57D3B" w:rsidRPr="00AC374E" w:rsidRDefault="00E57D3B" w:rsidP="005053FC">
            <w:pPr>
              <w:keepNext/>
              <w:keepLines/>
              <w:tabs>
                <w:tab w:val="clear" w:pos="1418"/>
                <w:tab w:val="clear" w:pos="4678"/>
                <w:tab w:val="clear" w:pos="5954"/>
                <w:tab w:val="clear" w:pos="7088"/>
              </w:tabs>
              <w:jc w:val="center"/>
            </w:pPr>
          </w:p>
          <w:p w14:paraId="6AE92A73" w14:textId="77777777" w:rsidR="00E57D3B" w:rsidRPr="00AC374E" w:rsidRDefault="00E57D3B" w:rsidP="005053FC">
            <w:pPr>
              <w:keepNext/>
              <w:keepLines/>
              <w:tabs>
                <w:tab w:val="clear" w:pos="1418"/>
                <w:tab w:val="clear" w:pos="4678"/>
                <w:tab w:val="clear" w:pos="5954"/>
                <w:tab w:val="clear" w:pos="7088"/>
              </w:tabs>
              <w:jc w:val="center"/>
            </w:pPr>
          </w:p>
          <w:p w14:paraId="0E0E6CD3" w14:textId="77777777" w:rsidR="00E57D3B" w:rsidRPr="00AC374E" w:rsidRDefault="00E57D3B" w:rsidP="005053FC">
            <w:pPr>
              <w:keepNext/>
              <w:keepLines/>
              <w:tabs>
                <w:tab w:val="clear" w:pos="1418"/>
                <w:tab w:val="clear" w:pos="4678"/>
                <w:tab w:val="clear" w:pos="5954"/>
                <w:tab w:val="clear" w:pos="7088"/>
              </w:tabs>
              <w:jc w:val="center"/>
            </w:pPr>
          </w:p>
          <w:p w14:paraId="5A71959F" w14:textId="77777777" w:rsidR="00E57D3B" w:rsidRPr="00AC374E" w:rsidRDefault="00E57D3B" w:rsidP="005053FC">
            <w:pPr>
              <w:keepNext/>
              <w:keepLines/>
              <w:tabs>
                <w:tab w:val="clear" w:pos="1418"/>
                <w:tab w:val="clear" w:pos="4678"/>
                <w:tab w:val="clear" w:pos="5954"/>
                <w:tab w:val="clear" w:pos="7088"/>
              </w:tabs>
              <w:jc w:val="center"/>
            </w:pPr>
          </w:p>
          <w:p w14:paraId="5285CCBA" w14:textId="77777777" w:rsidR="00E57D3B" w:rsidRPr="00AC374E" w:rsidRDefault="00E57D3B" w:rsidP="005053FC">
            <w:pPr>
              <w:keepNext/>
              <w:keepLines/>
              <w:tabs>
                <w:tab w:val="clear" w:pos="1418"/>
                <w:tab w:val="clear" w:pos="4678"/>
                <w:tab w:val="clear" w:pos="5954"/>
                <w:tab w:val="clear" w:pos="7088"/>
              </w:tabs>
              <w:jc w:val="center"/>
            </w:pPr>
          </w:p>
          <w:p w14:paraId="720BDED9" w14:textId="77777777" w:rsidR="00E57D3B" w:rsidRPr="00AC374E" w:rsidRDefault="00E57D3B" w:rsidP="005053FC">
            <w:pPr>
              <w:keepNext/>
              <w:keepLines/>
              <w:tabs>
                <w:tab w:val="clear" w:pos="1418"/>
                <w:tab w:val="clear" w:pos="4678"/>
                <w:tab w:val="clear" w:pos="5954"/>
                <w:tab w:val="clear" w:pos="7088"/>
              </w:tabs>
              <w:jc w:val="center"/>
            </w:pPr>
          </w:p>
          <w:p w14:paraId="4C711E85" w14:textId="77777777" w:rsidR="00E57D3B" w:rsidRPr="00AC374E" w:rsidRDefault="00E57D3B" w:rsidP="005053FC">
            <w:pPr>
              <w:keepNext/>
              <w:keepLines/>
              <w:tabs>
                <w:tab w:val="clear" w:pos="1418"/>
                <w:tab w:val="clear" w:pos="4678"/>
                <w:tab w:val="clear" w:pos="5954"/>
                <w:tab w:val="clear" w:pos="7088"/>
              </w:tabs>
              <w:jc w:val="center"/>
            </w:pPr>
          </w:p>
          <w:p w14:paraId="2AACBF8A" w14:textId="77777777" w:rsidR="00E57D3B" w:rsidRPr="00AC374E" w:rsidRDefault="00E57D3B" w:rsidP="005053FC">
            <w:pPr>
              <w:keepNext/>
              <w:keepLines/>
              <w:tabs>
                <w:tab w:val="clear" w:pos="1418"/>
                <w:tab w:val="clear" w:pos="4678"/>
                <w:tab w:val="clear" w:pos="5954"/>
                <w:tab w:val="clear" w:pos="7088"/>
              </w:tabs>
              <w:jc w:val="center"/>
            </w:pPr>
          </w:p>
          <w:p w14:paraId="27B35426" w14:textId="1A6AEA36" w:rsidR="00E57D3B" w:rsidRPr="00AC374E" w:rsidRDefault="00E57D3B" w:rsidP="005053FC">
            <w:pPr>
              <w:keepNext/>
              <w:keepLines/>
              <w:tabs>
                <w:tab w:val="clear" w:pos="1418"/>
                <w:tab w:val="clear" w:pos="4678"/>
                <w:tab w:val="clear" w:pos="5954"/>
                <w:tab w:val="clear" w:pos="7088"/>
              </w:tabs>
              <w:jc w:val="center"/>
            </w:pPr>
          </w:p>
        </w:tc>
      </w:tr>
      <w:tr w:rsidR="00E57D3B" w:rsidRPr="00AC374E" w14:paraId="2521EC60" w14:textId="77777777" w:rsidTr="008D3977">
        <w:trPr>
          <w:jc w:val="center"/>
        </w:trPr>
        <w:tc>
          <w:tcPr>
            <w:tcW w:w="988" w:type="dxa"/>
          </w:tcPr>
          <w:p w14:paraId="472FC5EC" w14:textId="5195C289" w:rsidR="00E57D3B" w:rsidRPr="00AC374E" w:rsidRDefault="00176F43" w:rsidP="00C27E1F">
            <w:pPr>
              <w:keepNext/>
              <w:keepLines/>
              <w:jc w:val="left"/>
            </w:pPr>
            <w:r w:rsidRPr="00AC374E">
              <w:t>T</w:t>
            </w:r>
            <w:r w:rsidR="00F10DBD" w:rsidRPr="00AC374E">
              <w:t>1</w:t>
            </w:r>
          </w:p>
        </w:tc>
        <w:tc>
          <w:tcPr>
            <w:tcW w:w="6344" w:type="dxa"/>
            <w:shd w:val="clear" w:color="auto" w:fill="auto"/>
            <w:vAlign w:val="center"/>
          </w:tcPr>
          <w:p w14:paraId="79797060" w14:textId="0BA16188" w:rsidR="00E57D3B" w:rsidRPr="00AC374E" w:rsidRDefault="00E57D3B" w:rsidP="00C27E1F">
            <w:pPr>
              <w:keepNext/>
              <w:keepLines/>
              <w:jc w:val="left"/>
            </w:pPr>
            <w:r w:rsidRPr="00AC374E">
              <w:t xml:space="preserve">Certification of the Protection Profile by the </w:t>
            </w:r>
            <w:r w:rsidR="00CA214A" w:rsidRPr="00AC374E">
              <w:t>Certification Body</w:t>
            </w:r>
          </w:p>
          <w:p w14:paraId="42D9031E" w14:textId="77777777" w:rsidR="00E57D3B" w:rsidRPr="00AC374E" w:rsidRDefault="00E57D3B" w:rsidP="00C27E1F">
            <w:pPr>
              <w:keepNext/>
              <w:keepLines/>
              <w:jc w:val="left"/>
            </w:pPr>
          </w:p>
          <w:p w14:paraId="39C6B083" w14:textId="54DA841F" w:rsidR="00E57D3B" w:rsidRPr="00AC374E" w:rsidRDefault="00E57D3B" w:rsidP="00C27E1F">
            <w:pPr>
              <w:keepNext/>
              <w:keepLines/>
              <w:jc w:val="left"/>
            </w:pPr>
          </w:p>
        </w:tc>
        <w:tc>
          <w:tcPr>
            <w:tcW w:w="1842" w:type="dxa"/>
            <w:shd w:val="clear" w:color="auto" w:fill="auto"/>
          </w:tcPr>
          <w:p w14:paraId="166E6B95" w14:textId="7628FFB1" w:rsidR="00E57D3B" w:rsidRPr="00AC374E" w:rsidRDefault="00D862A2" w:rsidP="005053FC">
            <w:pPr>
              <w:keepNext/>
              <w:keepLines/>
              <w:tabs>
                <w:tab w:val="clear" w:pos="1418"/>
                <w:tab w:val="clear" w:pos="4678"/>
                <w:tab w:val="clear" w:pos="5954"/>
                <w:tab w:val="clear" w:pos="7088"/>
              </w:tabs>
              <w:jc w:val="center"/>
              <w:rPr>
                <w:highlight w:val="yellow"/>
              </w:rPr>
            </w:pPr>
            <w:r w:rsidRPr="00AC374E">
              <w:t>2</w:t>
            </w:r>
            <w:r w:rsidR="00E57D3B" w:rsidRPr="00AC374E">
              <w:t>0,000</w:t>
            </w:r>
          </w:p>
        </w:tc>
      </w:tr>
      <w:tr w:rsidR="00E57D3B" w:rsidRPr="00AC374E" w14:paraId="540810B2" w14:textId="77777777" w:rsidTr="008D3977">
        <w:trPr>
          <w:jc w:val="center"/>
        </w:trPr>
        <w:tc>
          <w:tcPr>
            <w:tcW w:w="988" w:type="dxa"/>
            <w:shd w:val="clear" w:color="auto" w:fill="E7E6E6" w:themeFill="background2"/>
          </w:tcPr>
          <w:p w14:paraId="78DF4308" w14:textId="77777777" w:rsidR="00E57D3B" w:rsidRPr="00AC374E" w:rsidRDefault="00E57D3B" w:rsidP="00D35F02">
            <w:pPr>
              <w:keepNext/>
              <w:keepLines/>
              <w:jc w:val="left"/>
              <w:rPr>
                <w:b/>
                <w:sz w:val="22"/>
              </w:rPr>
            </w:pPr>
          </w:p>
        </w:tc>
        <w:tc>
          <w:tcPr>
            <w:tcW w:w="6344" w:type="dxa"/>
            <w:shd w:val="clear" w:color="auto" w:fill="E7E6E6" w:themeFill="background2"/>
            <w:vAlign w:val="center"/>
          </w:tcPr>
          <w:p w14:paraId="38BEFD83" w14:textId="78694093" w:rsidR="00E57D3B" w:rsidRPr="00AC374E" w:rsidRDefault="00E57D3B" w:rsidP="00D35F02">
            <w:pPr>
              <w:keepNext/>
              <w:keepLines/>
              <w:jc w:val="left"/>
              <w:rPr>
                <w:b/>
                <w:sz w:val="22"/>
              </w:rPr>
            </w:pPr>
            <w:r w:rsidRPr="00AC374E">
              <w:rPr>
                <w:b/>
                <w:sz w:val="22"/>
              </w:rPr>
              <w:t>TOTAL</w:t>
            </w:r>
          </w:p>
        </w:tc>
        <w:tc>
          <w:tcPr>
            <w:tcW w:w="1842" w:type="dxa"/>
            <w:shd w:val="clear" w:color="auto" w:fill="E7E6E6" w:themeFill="background2"/>
          </w:tcPr>
          <w:p w14:paraId="7C15310F" w14:textId="1DE6333F" w:rsidR="00E57D3B" w:rsidRPr="00AC374E" w:rsidRDefault="00D862A2" w:rsidP="005053FC">
            <w:pPr>
              <w:keepNext/>
              <w:keepLines/>
              <w:tabs>
                <w:tab w:val="clear" w:pos="1418"/>
                <w:tab w:val="clear" w:pos="4678"/>
                <w:tab w:val="clear" w:pos="5954"/>
                <w:tab w:val="clear" w:pos="7088"/>
              </w:tabs>
              <w:jc w:val="center"/>
              <w:rPr>
                <w:sz w:val="22"/>
              </w:rPr>
            </w:pPr>
            <w:r w:rsidRPr="00AC374E">
              <w:rPr>
                <w:sz w:val="22"/>
              </w:rPr>
              <w:t>60</w:t>
            </w:r>
            <w:r w:rsidR="00E57D3B" w:rsidRPr="00AC374E">
              <w:rPr>
                <w:sz w:val="22"/>
              </w:rPr>
              <w:t>,000</w:t>
            </w:r>
          </w:p>
        </w:tc>
      </w:tr>
    </w:tbl>
    <w:p w14:paraId="1274AC37" w14:textId="77777777" w:rsidR="00356B16" w:rsidRPr="00AC374E" w:rsidRDefault="00356B16" w:rsidP="00471C0C"/>
    <w:p w14:paraId="40F01B0F" w14:textId="77777777" w:rsidR="002F183F" w:rsidRPr="00AC374E" w:rsidRDefault="002F183F" w:rsidP="002F183F"/>
    <w:p w14:paraId="564ADA5A" w14:textId="7401CC96" w:rsidR="002F183F" w:rsidRPr="00AC374E" w:rsidRDefault="002F183F" w:rsidP="002F183F">
      <w:pPr>
        <w:pStyle w:val="Heading2"/>
      </w:pPr>
      <w:r w:rsidRPr="00AC374E">
        <w:t xml:space="preserve">Travel </w:t>
      </w:r>
      <w:r w:rsidR="00553764" w:rsidRPr="00AC374E">
        <w:t>budget</w:t>
      </w:r>
    </w:p>
    <w:p w14:paraId="6A839735" w14:textId="25E5374D" w:rsidR="002F183F" w:rsidRPr="00AC374E" w:rsidRDefault="00F44BA2" w:rsidP="002F183F">
      <w:r w:rsidRPr="00AC374E">
        <w:t xml:space="preserve">It is anticipated that working sessions will be online so no specific budget is explicitly allocated to travel. The </w:t>
      </w:r>
      <w:r w:rsidR="00943EAB" w:rsidRPr="00AC374E">
        <w:t xml:space="preserve">contracted </w:t>
      </w:r>
      <w:r w:rsidR="00DB7C41" w:rsidRPr="00AC374E">
        <w:t>E</w:t>
      </w:r>
      <w:r w:rsidRPr="00AC374E">
        <w:t xml:space="preserve">valuation </w:t>
      </w:r>
      <w:r w:rsidR="00DB7C41" w:rsidRPr="00AC374E">
        <w:t>L</w:t>
      </w:r>
      <w:r w:rsidRPr="00AC374E">
        <w:t xml:space="preserve">aboratory may </w:t>
      </w:r>
      <w:r w:rsidR="00DB7C41" w:rsidRPr="00AC374E">
        <w:t>re-</w:t>
      </w:r>
      <w:r w:rsidRPr="00AC374E">
        <w:t xml:space="preserve">allocate </w:t>
      </w:r>
      <w:r w:rsidR="00DB7C41" w:rsidRPr="00AC374E">
        <w:t xml:space="preserve">a portion of contracted work to travel by their personnel if </w:t>
      </w:r>
      <w:r w:rsidR="00A04CE6" w:rsidRPr="00AC374E">
        <w:t>this were to become necessary</w:t>
      </w:r>
      <w:r w:rsidR="00DB7C41" w:rsidRPr="00AC374E">
        <w:t>.</w:t>
      </w:r>
    </w:p>
    <w:p w14:paraId="0F61E794" w14:textId="77777777" w:rsidR="00581AE7" w:rsidRPr="00AC374E" w:rsidRDefault="00581AE7">
      <w:pPr>
        <w:tabs>
          <w:tab w:val="clear" w:pos="1418"/>
          <w:tab w:val="clear" w:pos="4678"/>
          <w:tab w:val="clear" w:pos="5954"/>
          <w:tab w:val="clear" w:pos="7088"/>
        </w:tabs>
        <w:overflowPunct/>
        <w:autoSpaceDE/>
        <w:autoSpaceDN/>
        <w:adjustRightInd/>
        <w:jc w:val="left"/>
        <w:textAlignment w:val="auto"/>
      </w:pPr>
    </w:p>
    <w:p w14:paraId="5F69E9A8" w14:textId="77777777" w:rsidR="00FC2EE2" w:rsidRPr="00AC374E" w:rsidRDefault="00FC2EE2">
      <w:pPr>
        <w:tabs>
          <w:tab w:val="clear" w:pos="1418"/>
          <w:tab w:val="clear" w:pos="4678"/>
          <w:tab w:val="clear" w:pos="5954"/>
          <w:tab w:val="clear" w:pos="7088"/>
        </w:tabs>
        <w:overflowPunct/>
        <w:autoSpaceDE/>
        <w:autoSpaceDN/>
        <w:adjustRightInd/>
        <w:jc w:val="left"/>
        <w:textAlignment w:val="auto"/>
      </w:pPr>
      <w:r w:rsidRPr="00AC374E">
        <w:br w:type="page"/>
      </w:r>
    </w:p>
    <w:p w14:paraId="62A09568" w14:textId="280A14F8" w:rsidR="00A83FE4" w:rsidRPr="00AC374E" w:rsidRDefault="00A83FE4" w:rsidP="00A83FE4">
      <w:pPr>
        <w:pStyle w:val="Part"/>
      </w:pPr>
      <w:r w:rsidRPr="00AC374E">
        <w:lastRenderedPageBreak/>
        <w:t xml:space="preserve">Part II </w:t>
      </w:r>
      <w:r w:rsidR="00FC2EE2" w:rsidRPr="00AC374E">
        <w:t>–</w:t>
      </w:r>
      <w:r w:rsidRPr="00AC374E">
        <w:t xml:space="preserve"> </w:t>
      </w:r>
      <w:r w:rsidR="00FC2EE2" w:rsidRPr="00AC374E">
        <w:t xml:space="preserve">Details on STF </w:t>
      </w:r>
      <w:r w:rsidR="00F91E41" w:rsidRPr="00AC374E">
        <w:t>Technical Proposal</w:t>
      </w:r>
      <w:r w:rsidR="00FC2EE2" w:rsidRPr="00AC374E">
        <w:t xml:space="preserve"> </w:t>
      </w:r>
    </w:p>
    <w:p w14:paraId="4590A274" w14:textId="60CA9B7B" w:rsidR="00133C8A" w:rsidRPr="00AC374E" w:rsidRDefault="00A512CA" w:rsidP="00AB0CC7">
      <w:pPr>
        <w:pStyle w:val="Heading1"/>
      </w:pPr>
      <w:r w:rsidRPr="00AC374E">
        <w:t xml:space="preserve">Tasks, </w:t>
      </w:r>
      <w:r w:rsidR="00133C8A" w:rsidRPr="00AC374E">
        <w:t>Technical Bodies</w:t>
      </w:r>
      <w:r w:rsidRPr="00AC374E">
        <w:t xml:space="preserve"> and </w:t>
      </w:r>
      <w:r w:rsidR="00AB2879" w:rsidRPr="00AC374E">
        <w:t xml:space="preserve">other </w:t>
      </w:r>
      <w:r w:rsidR="00BE7F16" w:rsidRPr="00AC374E">
        <w:t>stakeholders</w:t>
      </w:r>
    </w:p>
    <w:p w14:paraId="73E858FE" w14:textId="6273C7FD" w:rsidR="00B92934" w:rsidRPr="00AC374E" w:rsidRDefault="004C70B5" w:rsidP="00B92934">
      <w:pPr>
        <w:pStyle w:val="Heading2"/>
      </w:pPr>
      <w:bookmarkStart w:id="5" w:name="_Toc64817083"/>
      <w:r w:rsidRPr="00AC374E">
        <w:t xml:space="preserve">Organisation </w:t>
      </w:r>
      <w:r w:rsidR="00B92934" w:rsidRPr="00AC374E">
        <w:t xml:space="preserve">of the work </w:t>
      </w:r>
    </w:p>
    <w:p w14:paraId="2091E8CD" w14:textId="383305D1" w:rsidR="00923F05" w:rsidRPr="00AC374E" w:rsidRDefault="00923F05" w:rsidP="00923F05">
      <w:pPr>
        <w:pStyle w:val="GuidelineB0"/>
        <w:rPr>
          <w:i w:val="0"/>
        </w:rPr>
      </w:pPr>
      <w:r w:rsidRPr="00AC374E">
        <w:rPr>
          <w:i w:val="0"/>
        </w:rPr>
        <w:t xml:space="preserve">A Steering Committee will be created to assist the Evaluation Laboratory in understanding the Protection Profile and relevant aspects of </w:t>
      </w:r>
      <w:r w:rsidR="00D75EA0" w:rsidRPr="00AC374E">
        <w:rPr>
          <w:i w:val="0"/>
        </w:rPr>
        <w:t xml:space="preserve">the </w:t>
      </w:r>
      <w:r w:rsidR="00B9726C" w:rsidRPr="00AC374E">
        <w:rPr>
          <w:i w:val="0"/>
        </w:rPr>
        <w:t>ONDS</w:t>
      </w:r>
      <w:r w:rsidR="00D75EA0" w:rsidRPr="00AC374E">
        <w:rPr>
          <w:i w:val="0"/>
        </w:rPr>
        <w:t xml:space="preserve"> Protection Profile</w:t>
      </w:r>
      <w:r w:rsidRPr="00AC374E">
        <w:rPr>
          <w:i w:val="0"/>
        </w:rPr>
        <w:t xml:space="preserve">. The Steering </w:t>
      </w:r>
      <w:r w:rsidR="00721604" w:rsidRPr="00AC374E">
        <w:rPr>
          <w:i w:val="0"/>
        </w:rPr>
        <w:t xml:space="preserve">Committee </w:t>
      </w:r>
      <w:r w:rsidR="00020433" w:rsidRPr="00AC374E">
        <w:rPr>
          <w:i w:val="0"/>
        </w:rPr>
        <w:t xml:space="preserve">should </w:t>
      </w:r>
      <w:r w:rsidR="004B0009" w:rsidRPr="00AC374E">
        <w:rPr>
          <w:i w:val="0"/>
        </w:rPr>
        <w:t xml:space="preserve">include as a minimum the </w:t>
      </w:r>
      <w:r w:rsidRPr="00AC374E">
        <w:rPr>
          <w:i w:val="0"/>
        </w:rPr>
        <w:t>follow</w:t>
      </w:r>
      <w:r w:rsidR="004B0009" w:rsidRPr="00AC374E">
        <w:rPr>
          <w:i w:val="0"/>
        </w:rPr>
        <w:t>ing</w:t>
      </w:r>
      <w:r w:rsidRPr="00AC374E">
        <w:rPr>
          <w:i w:val="0"/>
        </w:rPr>
        <w:t>:</w:t>
      </w:r>
    </w:p>
    <w:p w14:paraId="189CB141" w14:textId="1D5DB813" w:rsidR="00923F05" w:rsidRPr="00AC374E" w:rsidRDefault="00923F05" w:rsidP="00923F05">
      <w:pPr>
        <w:pStyle w:val="GuidelineB0"/>
        <w:numPr>
          <w:ilvl w:val="0"/>
          <w:numId w:val="24"/>
        </w:numPr>
        <w:rPr>
          <w:i w:val="0"/>
        </w:rPr>
      </w:pPr>
      <w:r w:rsidRPr="00AC374E">
        <w:rPr>
          <w:i w:val="0"/>
        </w:rPr>
        <w:t>A representative from the Eva</w:t>
      </w:r>
      <w:r w:rsidR="00C5515A" w:rsidRPr="00AC374E">
        <w:rPr>
          <w:i w:val="0"/>
        </w:rPr>
        <w:t>l</w:t>
      </w:r>
      <w:r w:rsidRPr="00AC374E">
        <w:rPr>
          <w:i w:val="0"/>
        </w:rPr>
        <w:t>uation Laboratory</w:t>
      </w:r>
    </w:p>
    <w:p w14:paraId="15EBB3CE" w14:textId="1872F75F" w:rsidR="00923F05" w:rsidRPr="00AC374E" w:rsidRDefault="006F3490" w:rsidP="00923F05">
      <w:pPr>
        <w:pStyle w:val="GuidelineB0"/>
        <w:numPr>
          <w:ilvl w:val="0"/>
          <w:numId w:val="24"/>
        </w:numPr>
        <w:rPr>
          <w:i w:val="0"/>
        </w:rPr>
      </w:pPr>
      <w:r w:rsidRPr="00AC374E">
        <w:rPr>
          <w:i w:val="0"/>
        </w:rPr>
        <w:t>E</w:t>
      </w:r>
      <w:r w:rsidR="00923F05" w:rsidRPr="00AC374E">
        <w:rPr>
          <w:i w:val="0"/>
        </w:rPr>
        <w:t xml:space="preserve">xperts from </w:t>
      </w:r>
      <w:r w:rsidR="00D75EA0" w:rsidRPr="00AC374E">
        <w:rPr>
          <w:i w:val="0"/>
        </w:rPr>
        <w:t>TC CYBER</w:t>
      </w:r>
      <w:r w:rsidR="00923F05" w:rsidRPr="00AC374E">
        <w:rPr>
          <w:i w:val="0"/>
        </w:rPr>
        <w:t xml:space="preserve"> </w:t>
      </w:r>
      <w:r w:rsidRPr="00AC374E">
        <w:rPr>
          <w:i w:val="0"/>
        </w:rPr>
        <w:t xml:space="preserve">that were </w:t>
      </w:r>
      <w:r w:rsidR="00923F05" w:rsidRPr="00AC374E">
        <w:rPr>
          <w:i w:val="0"/>
        </w:rPr>
        <w:t xml:space="preserve">involved in the development of </w:t>
      </w:r>
      <w:r w:rsidR="002A0545" w:rsidRPr="00AC374E">
        <w:rPr>
          <w:i w:val="0"/>
        </w:rPr>
        <w:t>the</w:t>
      </w:r>
      <w:r w:rsidR="00D75EA0" w:rsidRPr="00AC374E">
        <w:rPr>
          <w:i w:val="0"/>
        </w:rPr>
        <w:t xml:space="preserve"> </w:t>
      </w:r>
      <w:r w:rsidR="00B9726C" w:rsidRPr="00AC374E">
        <w:rPr>
          <w:i w:val="0"/>
        </w:rPr>
        <w:t>ONDS</w:t>
      </w:r>
      <w:r w:rsidR="002A0545" w:rsidRPr="00AC374E">
        <w:rPr>
          <w:i w:val="0"/>
        </w:rPr>
        <w:t xml:space="preserve"> </w:t>
      </w:r>
      <w:r w:rsidR="00923F05" w:rsidRPr="00AC374E">
        <w:rPr>
          <w:i w:val="0"/>
        </w:rPr>
        <w:t>Protection Profile</w:t>
      </w:r>
      <w:r w:rsidR="00020433" w:rsidRPr="00AC374E">
        <w:rPr>
          <w:i w:val="0"/>
        </w:rPr>
        <w:t xml:space="preserve"> and base standards</w:t>
      </w:r>
    </w:p>
    <w:p w14:paraId="2491EEAF" w14:textId="0D7E8346" w:rsidR="00D75EA0" w:rsidRPr="00AC374E" w:rsidRDefault="00D75EA0" w:rsidP="00923F05">
      <w:pPr>
        <w:pStyle w:val="GuidelineB0"/>
        <w:numPr>
          <w:ilvl w:val="0"/>
          <w:numId w:val="24"/>
        </w:numPr>
        <w:rPr>
          <w:i w:val="0"/>
        </w:rPr>
      </w:pPr>
      <w:r w:rsidRPr="00AC374E">
        <w:rPr>
          <w:i w:val="0"/>
        </w:rPr>
        <w:t>A TC CYBER Official</w:t>
      </w:r>
    </w:p>
    <w:p w14:paraId="30AF1D7A" w14:textId="2362F018" w:rsidR="00547195" w:rsidRPr="00AC374E" w:rsidRDefault="00547195" w:rsidP="00923F05">
      <w:pPr>
        <w:pStyle w:val="GuidelineB0"/>
        <w:numPr>
          <w:ilvl w:val="0"/>
          <w:numId w:val="24"/>
        </w:numPr>
        <w:rPr>
          <w:i w:val="0"/>
        </w:rPr>
      </w:pPr>
      <w:r w:rsidRPr="00AC374E">
        <w:rPr>
          <w:i w:val="0"/>
        </w:rPr>
        <w:t xml:space="preserve">A </w:t>
      </w:r>
      <w:r w:rsidR="002C439D" w:rsidRPr="00AC374E">
        <w:rPr>
          <w:i w:val="0"/>
        </w:rPr>
        <w:t xml:space="preserve">representative from the </w:t>
      </w:r>
      <w:r w:rsidRPr="00AC374E">
        <w:rPr>
          <w:i w:val="0"/>
        </w:rPr>
        <w:t>Certification Body</w:t>
      </w:r>
    </w:p>
    <w:p w14:paraId="16E5231B" w14:textId="25E51532" w:rsidR="00B246A7" w:rsidRPr="00AC374E" w:rsidRDefault="00B63AF9" w:rsidP="007A2ACC">
      <w:r w:rsidRPr="00AC374E">
        <w:t>D</w:t>
      </w:r>
      <w:r w:rsidR="007A2ACC" w:rsidRPr="00AC374E">
        <w:t xml:space="preserve">ecisions </w:t>
      </w:r>
      <w:r w:rsidRPr="00AC374E">
        <w:t xml:space="preserve">on </w:t>
      </w:r>
      <w:r w:rsidR="008B2A5F" w:rsidRPr="00AC374E">
        <w:t xml:space="preserve">accepting any </w:t>
      </w:r>
      <w:r w:rsidR="006F3490" w:rsidRPr="00AC374E">
        <w:t>revis</w:t>
      </w:r>
      <w:r w:rsidR="008B2A5F" w:rsidRPr="00AC374E">
        <w:t>ions to</w:t>
      </w:r>
      <w:r w:rsidR="006F3490" w:rsidRPr="00AC374E">
        <w:t xml:space="preserve"> </w:t>
      </w:r>
      <w:r w:rsidRPr="00AC374E">
        <w:t>the draft deliverable</w:t>
      </w:r>
      <w:r w:rsidR="008B2A5F" w:rsidRPr="00AC374E">
        <w:t>s</w:t>
      </w:r>
      <w:r w:rsidRPr="00AC374E">
        <w:t xml:space="preserve"> </w:t>
      </w:r>
      <w:r w:rsidR="00B246A7" w:rsidRPr="00AC374E">
        <w:t>shall</w:t>
      </w:r>
      <w:r w:rsidR="007A2ACC" w:rsidRPr="00AC374E">
        <w:t xml:space="preserve"> be taken within </w:t>
      </w:r>
      <w:r w:rsidR="007C4C06" w:rsidRPr="00AC374E">
        <w:t xml:space="preserve">meetings of </w:t>
      </w:r>
      <w:r w:rsidR="00D75EA0" w:rsidRPr="00AC374E">
        <w:t>TC CYBER</w:t>
      </w:r>
      <w:r w:rsidR="00B246A7" w:rsidRPr="00AC374E">
        <w:t>.</w:t>
      </w:r>
      <w:r w:rsidR="007A20B6" w:rsidRPr="00AC374E">
        <w:t xml:space="preserve"> </w:t>
      </w:r>
      <w:r w:rsidR="008838D1" w:rsidRPr="00AC374E">
        <w:t xml:space="preserve">If additional meetings of the </w:t>
      </w:r>
      <w:r w:rsidR="00D75EA0" w:rsidRPr="00AC374E">
        <w:t>TC CYBER</w:t>
      </w:r>
      <w:r w:rsidR="00401B30" w:rsidRPr="00AC374E">
        <w:t xml:space="preserve"> </w:t>
      </w:r>
      <w:r w:rsidR="008838D1" w:rsidRPr="00AC374E">
        <w:t xml:space="preserve">are required urgently, the </w:t>
      </w:r>
      <w:r w:rsidR="00D75EA0" w:rsidRPr="00AC374E">
        <w:t>TC CYBER</w:t>
      </w:r>
      <w:r w:rsidR="00D04355" w:rsidRPr="00AC374E">
        <w:t xml:space="preserve"> </w:t>
      </w:r>
      <w:r w:rsidR="008838D1" w:rsidRPr="00AC374E">
        <w:t xml:space="preserve">Chair may schedule additional </w:t>
      </w:r>
      <w:r w:rsidR="007A20B6" w:rsidRPr="00AC374E">
        <w:t xml:space="preserve">Ad Hoc meetings </w:t>
      </w:r>
      <w:r w:rsidR="008838D1" w:rsidRPr="00AC374E">
        <w:t>to address matters relating to th</w:t>
      </w:r>
      <w:r w:rsidR="003049DB" w:rsidRPr="00AC374E">
        <w:t>is</w:t>
      </w:r>
      <w:r w:rsidR="008838D1" w:rsidRPr="00AC374E">
        <w:t xml:space="preserve"> STF</w:t>
      </w:r>
      <w:r w:rsidR="007A20B6" w:rsidRPr="00AC374E">
        <w:t>.</w:t>
      </w:r>
    </w:p>
    <w:p w14:paraId="0925ACA8" w14:textId="77777777" w:rsidR="008B2A5F" w:rsidRPr="00AC374E" w:rsidRDefault="008B2A5F" w:rsidP="00910340">
      <w:pPr>
        <w:ind w:left="1701" w:hanging="850"/>
      </w:pPr>
    </w:p>
    <w:p w14:paraId="71C58241" w14:textId="7E3002D8" w:rsidR="008B2A5F" w:rsidRPr="00AC374E" w:rsidRDefault="008B2A5F" w:rsidP="00910340">
      <w:pPr>
        <w:tabs>
          <w:tab w:val="clear" w:pos="1418"/>
          <w:tab w:val="left" w:pos="1701"/>
        </w:tabs>
        <w:ind w:left="1701" w:hanging="1134"/>
      </w:pPr>
      <w:r w:rsidRPr="00AC374E">
        <w:t>NOTE:</w:t>
      </w:r>
      <w:r w:rsidRPr="00AC374E">
        <w:tab/>
        <w:t>It is recognised that in addition to full plenary meetings that TC CYBER maintains a schedule of regular (fortnightly) online sessions that allow decisions to be agreed to be sent to remote consensus.</w:t>
      </w:r>
    </w:p>
    <w:p w14:paraId="3137BE4F" w14:textId="77777777" w:rsidR="00B246A7" w:rsidRPr="00AC374E" w:rsidRDefault="00B246A7" w:rsidP="007A2ACC"/>
    <w:p w14:paraId="141F3BD8" w14:textId="2BE45537" w:rsidR="002B1A39" w:rsidRPr="00AC374E" w:rsidRDefault="00B246A7" w:rsidP="007A2ACC">
      <w:r w:rsidRPr="00AC374E">
        <w:t>R</w:t>
      </w:r>
      <w:r w:rsidR="00B63AF9" w:rsidRPr="00AC374E">
        <w:t xml:space="preserve">elevant parties may </w:t>
      </w:r>
      <w:r w:rsidR="003049DB" w:rsidRPr="00AC374E">
        <w:t>meet</w:t>
      </w:r>
      <w:r w:rsidR="00B63AF9" w:rsidRPr="00AC374E">
        <w:t xml:space="preserve"> informal</w:t>
      </w:r>
      <w:r w:rsidR="003049DB" w:rsidRPr="00AC374E">
        <w:t xml:space="preserve">ly </w:t>
      </w:r>
      <w:r w:rsidR="00B63AF9" w:rsidRPr="00AC374E">
        <w:t xml:space="preserve">between </w:t>
      </w:r>
      <w:r w:rsidR="002B1A39" w:rsidRPr="00AC374E">
        <w:t>formal</w:t>
      </w:r>
      <w:r w:rsidR="00B63AF9" w:rsidRPr="00AC374E">
        <w:t xml:space="preserve"> meeting</w:t>
      </w:r>
      <w:r w:rsidRPr="00AC374E">
        <w:t>s</w:t>
      </w:r>
      <w:r w:rsidR="00B63AF9" w:rsidRPr="00AC374E">
        <w:t xml:space="preserve"> </w:t>
      </w:r>
      <w:r w:rsidRPr="00AC374E">
        <w:t xml:space="preserve">to </w:t>
      </w:r>
      <w:r w:rsidR="00B63AF9" w:rsidRPr="00AC374E">
        <w:t xml:space="preserve">progress aspects of the work </w:t>
      </w:r>
      <w:r w:rsidRPr="00AC374E">
        <w:t xml:space="preserve">and to </w:t>
      </w:r>
      <w:r w:rsidR="00B63AF9" w:rsidRPr="00AC374E">
        <w:t xml:space="preserve">ensure </w:t>
      </w:r>
      <w:r w:rsidRPr="00AC374E">
        <w:t xml:space="preserve">that </w:t>
      </w:r>
      <w:r w:rsidR="00B63AF9" w:rsidRPr="00AC374E">
        <w:t xml:space="preserve">rapid responses </w:t>
      </w:r>
      <w:r w:rsidRPr="00AC374E">
        <w:t xml:space="preserve">can be provided to </w:t>
      </w:r>
      <w:r w:rsidR="00B63AF9" w:rsidRPr="00AC374E">
        <w:t xml:space="preserve">the </w:t>
      </w:r>
      <w:r w:rsidR="00AC6244" w:rsidRPr="00AC374E">
        <w:t>C</w:t>
      </w:r>
      <w:r w:rsidR="00B63AF9" w:rsidRPr="00AC374E">
        <w:t xml:space="preserve">ertification </w:t>
      </w:r>
      <w:r w:rsidR="00AC6244" w:rsidRPr="00AC374E">
        <w:t>B</w:t>
      </w:r>
      <w:r w:rsidR="00B63AF9" w:rsidRPr="00AC374E">
        <w:t>ody</w:t>
      </w:r>
      <w:r w:rsidRPr="00AC374E">
        <w:t xml:space="preserve"> </w:t>
      </w:r>
      <w:r w:rsidR="005053FC" w:rsidRPr="00AC374E">
        <w:t xml:space="preserve">and Evaluation Laboratory </w:t>
      </w:r>
      <w:r w:rsidR="00A8374A" w:rsidRPr="00AC374E">
        <w:t xml:space="preserve">for </w:t>
      </w:r>
      <w:r w:rsidRPr="00AC374E">
        <w:t xml:space="preserve">the project </w:t>
      </w:r>
      <w:r w:rsidR="00D04355" w:rsidRPr="00AC374E">
        <w:t xml:space="preserve">to make progress </w:t>
      </w:r>
      <w:r w:rsidRPr="00AC374E">
        <w:t xml:space="preserve">on the tight timeline </w:t>
      </w:r>
      <w:r w:rsidR="00D04355" w:rsidRPr="00AC374E">
        <w:t>required</w:t>
      </w:r>
      <w:r w:rsidRPr="00AC374E">
        <w:t>.</w:t>
      </w:r>
    </w:p>
    <w:p w14:paraId="7F3DDFE6" w14:textId="77777777" w:rsidR="002B1A39" w:rsidRPr="00AC374E" w:rsidRDefault="002B1A39" w:rsidP="007A2ACC"/>
    <w:p w14:paraId="6B63EF83" w14:textId="6690FAD7" w:rsidR="00B92934" w:rsidRPr="00AC374E" w:rsidRDefault="001F03D6" w:rsidP="007A2ACC">
      <w:r w:rsidRPr="00AC374E">
        <w:t>T</w:t>
      </w:r>
      <w:r w:rsidR="00516B1C" w:rsidRPr="00AC374E">
        <w:t xml:space="preserve">he main work </w:t>
      </w:r>
      <w:r w:rsidR="00B93059" w:rsidRPr="00AC374E">
        <w:t xml:space="preserve">by the Evaluation Laboratory </w:t>
      </w:r>
      <w:r w:rsidR="007255B0" w:rsidRPr="00AC374E">
        <w:t xml:space="preserve">in </w:t>
      </w:r>
      <w:r w:rsidR="007C4C06" w:rsidRPr="00AC374E">
        <w:t xml:space="preserve">performing the </w:t>
      </w:r>
      <w:r w:rsidR="00401B30" w:rsidRPr="00AC374E">
        <w:t>evaluati</w:t>
      </w:r>
      <w:r w:rsidR="0016456E" w:rsidRPr="00AC374E">
        <w:t>on of</w:t>
      </w:r>
      <w:r w:rsidR="00401B30" w:rsidRPr="00AC374E">
        <w:t xml:space="preserve"> </w:t>
      </w:r>
      <w:r w:rsidR="007255B0" w:rsidRPr="00AC374E">
        <w:t>the</w:t>
      </w:r>
      <w:r w:rsidR="002B1A39" w:rsidRPr="00AC374E">
        <w:t xml:space="preserve"> F</w:t>
      </w:r>
      <w:r w:rsidR="007255B0" w:rsidRPr="00AC374E">
        <w:t xml:space="preserve">inal </w:t>
      </w:r>
      <w:r w:rsidR="002B1A39" w:rsidRPr="00AC374E">
        <w:t>D</w:t>
      </w:r>
      <w:r w:rsidR="007255B0" w:rsidRPr="00AC374E">
        <w:t xml:space="preserve">raft for </w:t>
      </w:r>
      <w:r w:rsidR="002B1A39" w:rsidRPr="00AC374E">
        <w:t>A</w:t>
      </w:r>
      <w:r w:rsidR="007255B0" w:rsidRPr="00AC374E">
        <w:t xml:space="preserve">pproval of </w:t>
      </w:r>
      <w:r w:rsidR="002B1A39" w:rsidRPr="00AC374E">
        <w:t xml:space="preserve">the </w:t>
      </w:r>
      <w:r w:rsidR="007255B0" w:rsidRPr="00AC374E">
        <w:t xml:space="preserve">deliverable </w:t>
      </w:r>
      <w:r w:rsidR="002B1A39" w:rsidRPr="00AC374E">
        <w:t>of</w:t>
      </w:r>
      <w:r w:rsidR="007C4C06" w:rsidRPr="00AC374E">
        <w:t xml:space="preserve"> work item</w:t>
      </w:r>
      <w:r w:rsidR="002B1A39" w:rsidRPr="00AC374E">
        <w:t xml:space="preserve"> </w:t>
      </w:r>
      <w:r w:rsidR="00D75EA0" w:rsidRPr="00AC374E">
        <w:t>code</w:t>
      </w:r>
      <w:r w:rsidR="007255B0" w:rsidRPr="00AC374E">
        <w:t xml:space="preserve"> </w:t>
      </w:r>
      <w:r w:rsidR="00A8374A" w:rsidRPr="00AC374E">
        <w:t>should be</w:t>
      </w:r>
      <w:r w:rsidR="00516B1C" w:rsidRPr="00AC374E">
        <w:t xml:space="preserve"> completed </w:t>
      </w:r>
      <w:r w:rsidR="00721604" w:rsidRPr="00AC374E">
        <w:t xml:space="preserve">and a Progress Report submitted to and approve by </w:t>
      </w:r>
      <w:r w:rsidR="00D75EA0" w:rsidRPr="00AC374E">
        <w:t>TC CYBER</w:t>
      </w:r>
      <w:r w:rsidRPr="00AC374E">
        <w:t>. The STF Leader should ensure that rapid feedback between the Eva</w:t>
      </w:r>
      <w:r w:rsidR="00B93059" w:rsidRPr="00AC374E">
        <w:t>l</w:t>
      </w:r>
      <w:r w:rsidRPr="00AC374E">
        <w:t xml:space="preserve">uation Laboratory and the Certification Body </w:t>
      </w:r>
      <w:r w:rsidR="006C1669" w:rsidRPr="00AC374E">
        <w:t xml:space="preserve">is maintained throughout the evaluation process </w:t>
      </w:r>
      <w:r w:rsidR="00B93059" w:rsidRPr="00AC374E">
        <w:t xml:space="preserve">along with effective reporting </w:t>
      </w:r>
      <w:r w:rsidR="007C4C06" w:rsidRPr="00AC374E">
        <w:t xml:space="preserve">to </w:t>
      </w:r>
      <w:r w:rsidR="00B93059" w:rsidRPr="00AC374E">
        <w:t xml:space="preserve">and </w:t>
      </w:r>
      <w:r w:rsidR="006C1669" w:rsidRPr="00AC374E">
        <w:t xml:space="preserve">discussions with </w:t>
      </w:r>
      <w:r w:rsidR="00D75EA0" w:rsidRPr="00AC374E">
        <w:t xml:space="preserve">TC CYBER </w:t>
      </w:r>
      <w:r w:rsidR="00B93059" w:rsidRPr="00AC374E">
        <w:t>and the Steering Committee for this STF</w:t>
      </w:r>
      <w:r w:rsidR="006C1669" w:rsidRPr="00AC374E">
        <w:t xml:space="preserve">. A </w:t>
      </w:r>
      <w:r w:rsidR="007255B0" w:rsidRPr="00AC374E">
        <w:t xml:space="preserve">stable draft </w:t>
      </w:r>
      <w:r w:rsidR="006C1669" w:rsidRPr="00AC374E">
        <w:t xml:space="preserve">of the </w:t>
      </w:r>
      <w:r w:rsidR="0009258E" w:rsidRPr="00AC374E">
        <w:t xml:space="preserve">ETSI deliverable that will be created </w:t>
      </w:r>
      <w:r w:rsidR="00864035" w:rsidRPr="00AC374E">
        <w:t xml:space="preserve">to </w:t>
      </w:r>
      <w:r w:rsidR="007255B0" w:rsidRPr="00AC374E">
        <w:t>revis</w:t>
      </w:r>
      <w:r w:rsidR="0009258E" w:rsidRPr="00AC374E">
        <w:t>e</w:t>
      </w:r>
      <w:r w:rsidR="007255B0" w:rsidRPr="00AC374E">
        <w:t xml:space="preserve"> </w:t>
      </w:r>
      <w:r w:rsidR="008B2A5F" w:rsidRPr="00AC374E">
        <w:t xml:space="preserve">each of </w:t>
      </w:r>
      <w:r w:rsidR="00D75EA0" w:rsidRPr="00AC374E">
        <w:t xml:space="preserve">TS 103 </w:t>
      </w:r>
      <w:r w:rsidR="009B3162" w:rsidRPr="00AC374E">
        <w:t>996</w:t>
      </w:r>
      <w:r w:rsidR="006C1669" w:rsidRPr="00AC374E">
        <w:t xml:space="preserve"> </w:t>
      </w:r>
      <w:r w:rsidR="00F25C1B" w:rsidRPr="00AC374E">
        <w:t xml:space="preserve">and </w:t>
      </w:r>
      <w:r w:rsidR="008B2A5F" w:rsidRPr="00AC374E">
        <w:t xml:space="preserve">TS 104 013 (and any revisions required in associated normative or informative (guidance) documents) </w:t>
      </w:r>
      <w:r w:rsidR="006C1669" w:rsidRPr="00AC374E">
        <w:t>that is suitable for certificati</w:t>
      </w:r>
      <w:r w:rsidR="00B93059" w:rsidRPr="00AC374E">
        <w:t>o</w:t>
      </w:r>
      <w:r w:rsidR="006C1669" w:rsidRPr="00AC374E">
        <w:t>n by the Cert</w:t>
      </w:r>
      <w:r w:rsidR="00D75EA0" w:rsidRPr="00AC374E">
        <w:t>ification Body and approval by TC CYBER</w:t>
      </w:r>
      <w:r w:rsidR="006C1669" w:rsidRPr="00AC374E">
        <w:t xml:space="preserve"> </w:t>
      </w:r>
      <w:r w:rsidR="007255B0" w:rsidRPr="00AC374E">
        <w:t xml:space="preserve">should be </w:t>
      </w:r>
      <w:r w:rsidR="006C1669" w:rsidRPr="00AC374E">
        <w:t xml:space="preserve">posted </w:t>
      </w:r>
      <w:r w:rsidR="00B93059" w:rsidRPr="00AC374E">
        <w:t xml:space="preserve">within </w:t>
      </w:r>
      <w:r w:rsidR="00D75EA0" w:rsidRPr="00AC374E">
        <w:t>TC CYBER</w:t>
      </w:r>
      <w:r w:rsidR="006C1669" w:rsidRPr="00AC374E">
        <w:t xml:space="preserve"> </w:t>
      </w:r>
      <w:r w:rsidR="00721604" w:rsidRPr="00AC374E">
        <w:t xml:space="preserve">along with a Progress Report that is approved by  </w:t>
      </w:r>
      <w:r w:rsidR="00D75EA0" w:rsidRPr="00AC374E">
        <w:t>TC CYBER</w:t>
      </w:r>
      <w:r w:rsidR="00516B1C" w:rsidRPr="00AC374E">
        <w:t>.</w:t>
      </w:r>
    </w:p>
    <w:p w14:paraId="43751662" w14:textId="7DE8833E" w:rsidR="00D04355" w:rsidRPr="00AC374E" w:rsidRDefault="00D04355" w:rsidP="007A2ACC"/>
    <w:p w14:paraId="5BFFD2F7" w14:textId="77819E8D" w:rsidR="00D04355" w:rsidRPr="00AC374E" w:rsidRDefault="00482920" w:rsidP="007A2ACC">
      <w:r w:rsidRPr="00AC374E">
        <w:t>The necessary p</w:t>
      </w:r>
      <w:r w:rsidR="00D04355" w:rsidRPr="00AC374E">
        <w:t xml:space="preserve">rogress of the STF </w:t>
      </w:r>
      <w:r w:rsidRPr="00AC374E">
        <w:t xml:space="preserve">will </w:t>
      </w:r>
      <w:r w:rsidR="00D04355" w:rsidRPr="00AC374E">
        <w:t>require</w:t>
      </w:r>
      <w:r w:rsidR="00623DEA" w:rsidRPr="00AC374E">
        <w:t xml:space="preserve"> effective and</w:t>
      </w:r>
      <w:r w:rsidR="00D04355" w:rsidRPr="00AC374E">
        <w:t xml:space="preserve"> rapid feedback between the </w:t>
      </w:r>
      <w:r w:rsidRPr="00AC374E">
        <w:t>C</w:t>
      </w:r>
      <w:r w:rsidR="00D04355" w:rsidRPr="00AC374E">
        <w:t xml:space="preserve">ertification </w:t>
      </w:r>
      <w:r w:rsidRPr="00AC374E">
        <w:t>B</w:t>
      </w:r>
      <w:r w:rsidR="00D04355" w:rsidRPr="00AC374E">
        <w:t xml:space="preserve">ody, the </w:t>
      </w:r>
      <w:r w:rsidRPr="00AC374E">
        <w:t>E</w:t>
      </w:r>
      <w:r w:rsidR="00D04355" w:rsidRPr="00AC374E">
        <w:t xml:space="preserve">valuation </w:t>
      </w:r>
      <w:r w:rsidRPr="00AC374E">
        <w:t>L</w:t>
      </w:r>
      <w:r w:rsidR="00D04355" w:rsidRPr="00AC374E">
        <w:t>aboratory</w:t>
      </w:r>
      <w:r w:rsidR="00623DEA" w:rsidRPr="00AC374E">
        <w:t>, the Steering Committee for this STF</w:t>
      </w:r>
      <w:r w:rsidR="00D04355" w:rsidRPr="00AC374E">
        <w:t xml:space="preserve"> and </w:t>
      </w:r>
      <w:r w:rsidR="00DC6324" w:rsidRPr="00AC374E">
        <w:t>TC CYBER</w:t>
      </w:r>
      <w:r w:rsidRPr="00AC374E">
        <w:t>.</w:t>
      </w:r>
    </w:p>
    <w:p w14:paraId="3FDC85A2" w14:textId="77777777" w:rsidR="007A2ACC" w:rsidRPr="00AC374E" w:rsidRDefault="007A2ACC" w:rsidP="007A2ACC"/>
    <w:p w14:paraId="0A729355" w14:textId="02AA00E5" w:rsidR="00FC2EE2" w:rsidRPr="00AC374E" w:rsidRDefault="00FC2EE2" w:rsidP="00FC2EE2">
      <w:pPr>
        <w:pStyle w:val="Heading2"/>
      </w:pPr>
      <w:r w:rsidRPr="00AC374E">
        <w:t>Tasks for which the STF support is necessary</w:t>
      </w:r>
    </w:p>
    <w:p w14:paraId="4652C586" w14:textId="7FA4FE0E" w:rsidR="00BF3A6E" w:rsidRPr="00AC374E" w:rsidRDefault="00BF3A6E" w:rsidP="00FC2EE2">
      <w:r w:rsidRPr="00AC374E">
        <w:t xml:space="preserve">The STF is needed to contract </w:t>
      </w:r>
      <w:r w:rsidR="00121F2F" w:rsidRPr="00AC374E">
        <w:t xml:space="preserve">an Evaluation Laboratory to perform </w:t>
      </w:r>
      <w:r w:rsidRPr="00AC374E">
        <w:t>the f</w:t>
      </w:r>
      <w:r w:rsidR="00D04355" w:rsidRPr="00AC374E">
        <w:t xml:space="preserve">ormal evaluation of </w:t>
      </w:r>
      <w:r w:rsidRPr="00AC374E">
        <w:t xml:space="preserve">the Protection Profile that </w:t>
      </w:r>
      <w:r w:rsidR="000A0C60" w:rsidRPr="00AC374E">
        <w:t xml:space="preserve">TC CYBER produced in </w:t>
      </w:r>
      <w:r w:rsidR="008B2A5F" w:rsidRPr="00AC374E">
        <w:t xml:space="preserve">each of </w:t>
      </w:r>
      <w:r w:rsidR="000A0C60" w:rsidRPr="00AC374E">
        <w:t xml:space="preserve">TS 103 </w:t>
      </w:r>
      <w:r w:rsidR="009B3162" w:rsidRPr="00AC374E">
        <w:t>996</w:t>
      </w:r>
      <w:r w:rsidR="008B2A5F" w:rsidRPr="00AC374E">
        <w:t xml:space="preserve"> and TS 104 013</w:t>
      </w:r>
      <w:r w:rsidR="00121F2F" w:rsidRPr="00AC374E">
        <w:t xml:space="preserve">. </w:t>
      </w:r>
      <w:r w:rsidR="000A0C60" w:rsidRPr="00AC374E">
        <w:t>T</w:t>
      </w:r>
      <w:r w:rsidR="00121F2F" w:rsidRPr="00AC374E">
        <w:t xml:space="preserve">he STF will develop a certified </w:t>
      </w:r>
      <w:r w:rsidRPr="00AC374E">
        <w:t>revision of the</w:t>
      </w:r>
      <w:r w:rsidR="008B2A5F" w:rsidRPr="00AC374E">
        <w:t xml:space="preserve"> EUCC compliant</w:t>
      </w:r>
      <w:r w:rsidRPr="00AC374E">
        <w:t xml:space="preserve"> Protection Profile </w:t>
      </w:r>
      <w:r w:rsidR="00121F2F" w:rsidRPr="00AC374E">
        <w:t>for publication in 202</w:t>
      </w:r>
      <w:r w:rsidR="009B3162" w:rsidRPr="00AC374E">
        <w:t>5</w:t>
      </w:r>
      <w:r w:rsidRPr="00AC374E">
        <w:t>.</w:t>
      </w:r>
    </w:p>
    <w:p w14:paraId="25DBEE5F" w14:textId="77777777" w:rsidR="00BF3A6E" w:rsidRPr="00AC374E" w:rsidRDefault="00BF3A6E" w:rsidP="00FC2EE2"/>
    <w:p w14:paraId="075BCE82" w14:textId="2DB46739" w:rsidR="000C715C" w:rsidRPr="00AC374E" w:rsidRDefault="00BF3A6E" w:rsidP="00FC2EE2">
      <w:r w:rsidRPr="00AC374E">
        <w:t>A</w:t>
      </w:r>
      <w:r w:rsidR="00D04355" w:rsidRPr="00AC374E">
        <w:t xml:space="preserve"> Protection Profile</w:t>
      </w:r>
      <w:r w:rsidR="008D7805" w:rsidRPr="00AC374E">
        <w:t xml:space="preserve"> evaluation</w:t>
      </w:r>
      <w:r w:rsidR="00D04355" w:rsidRPr="00AC374E">
        <w:t xml:space="preserve"> should be performed by an </w:t>
      </w:r>
      <w:r w:rsidR="005707CF" w:rsidRPr="00AC374E">
        <w:t>E</w:t>
      </w:r>
      <w:r w:rsidR="00D04355" w:rsidRPr="00AC374E">
        <w:t xml:space="preserve">valuation </w:t>
      </w:r>
      <w:r w:rsidR="005707CF" w:rsidRPr="00AC374E">
        <w:t>L</w:t>
      </w:r>
      <w:r w:rsidR="00D04355" w:rsidRPr="00AC374E">
        <w:t xml:space="preserve">aboratory that is recognised by the </w:t>
      </w:r>
      <w:r w:rsidR="005707CF" w:rsidRPr="00AC374E">
        <w:t>C</w:t>
      </w:r>
      <w:r w:rsidR="00D04355" w:rsidRPr="00AC374E">
        <w:t xml:space="preserve">ertification </w:t>
      </w:r>
      <w:r w:rsidR="005707CF" w:rsidRPr="00AC374E">
        <w:t>B</w:t>
      </w:r>
      <w:r w:rsidR="00D04355" w:rsidRPr="00AC374E">
        <w:t xml:space="preserve">ody. In this case the </w:t>
      </w:r>
      <w:r w:rsidR="005707CF" w:rsidRPr="00AC374E">
        <w:t>C</w:t>
      </w:r>
      <w:r w:rsidR="00D04355" w:rsidRPr="00AC374E">
        <w:t xml:space="preserve">ertification </w:t>
      </w:r>
      <w:r w:rsidR="005707CF" w:rsidRPr="00AC374E">
        <w:t>B</w:t>
      </w:r>
      <w:r w:rsidR="00D04355" w:rsidRPr="00AC374E">
        <w:t xml:space="preserve">ody </w:t>
      </w:r>
      <w:r w:rsidR="0050025C" w:rsidRPr="00AC374E">
        <w:t>will be defined after the STF approval</w:t>
      </w:r>
      <w:r w:rsidR="00840577" w:rsidRPr="00AC374E">
        <w:t>.</w:t>
      </w:r>
      <w:r w:rsidR="00BA5539" w:rsidRPr="00AC374E">
        <w:t xml:space="preserve"> </w:t>
      </w:r>
    </w:p>
    <w:p w14:paraId="298F378B" w14:textId="76529E18" w:rsidR="00BA5539" w:rsidRPr="00AC374E" w:rsidRDefault="00BA5539" w:rsidP="00FC2EE2"/>
    <w:p w14:paraId="53F350FD" w14:textId="77777777" w:rsidR="00AB2879" w:rsidRPr="00AC374E" w:rsidRDefault="00AB2879" w:rsidP="00F32120">
      <w:pPr>
        <w:pStyle w:val="Heading2"/>
      </w:pPr>
      <w:r w:rsidRPr="00AC374E">
        <w:t>Other interested ETSI Technical Bodies</w:t>
      </w:r>
    </w:p>
    <w:p w14:paraId="5E7DE135" w14:textId="13927576" w:rsidR="00133C8A" w:rsidRPr="00AC374E" w:rsidRDefault="00840577" w:rsidP="00133C8A">
      <w:r w:rsidRPr="00AC374E">
        <w:t>None.</w:t>
      </w:r>
    </w:p>
    <w:p w14:paraId="74B0E6B6" w14:textId="77777777" w:rsidR="00840577" w:rsidRPr="00AC374E" w:rsidRDefault="00840577" w:rsidP="00133C8A"/>
    <w:p w14:paraId="1E358AF1" w14:textId="77777777" w:rsidR="00AB2879" w:rsidRPr="00AC374E" w:rsidRDefault="00AB2879" w:rsidP="00F32120">
      <w:pPr>
        <w:pStyle w:val="Heading2"/>
      </w:pPr>
      <w:r w:rsidRPr="00AC374E">
        <w:t xml:space="preserve">Other </w:t>
      </w:r>
      <w:r w:rsidR="003A1AC2" w:rsidRPr="00AC374E">
        <w:t>stakeholders</w:t>
      </w:r>
    </w:p>
    <w:p w14:paraId="3AC28EBA" w14:textId="62087A24" w:rsidR="00B92934" w:rsidRPr="00AC374E" w:rsidRDefault="007031A9" w:rsidP="00AB2879">
      <w:r w:rsidRPr="00AC374E">
        <w:t>The application for certification will require an agreement to be signed between ETSI</w:t>
      </w:r>
      <w:r w:rsidR="00547195" w:rsidRPr="00AC374E">
        <w:t>, Evaluation Laboratory</w:t>
      </w:r>
      <w:r w:rsidRPr="00AC374E">
        <w:t xml:space="preserve"> and the Certification Body. </w:t>
      </w:r>
    </w:p>
    <w:p w14:paraId="0FE7B513" w14:textId="2A1E6E42" w:rsidR="00B7342F" w:rsidRPr="00AC374E" w:rsidRDefault="00B7342F">
      <w:pPr>
        <w:tabs>
          <w:tab w:val="clear" w:pos="1418"/>
          <w:tab w:val="clear" w:pos="4678"/>
          <w:tab w:val="clear" w:pos="5954"/>
          <w:tab w:val="clear" w:pos="7088"/>
        </w:tabs>
        <w:overflowPunct/>
        <w:autoSpaceDE/>
        <w:autoSpaceDN/>
        <w:adjustRightInd/>
        <w:jc w:val="left"/>
        <w:textAlignment w:val="auto"/>
      </w:pPr>
      <w:r w:rsidRPr="00AC374E">
        <w:br w:type="page"/>
      </w:r>
    </w:p>
    <w:bookmarkEnd w:id="3"/>
    <w:bookmarkEnd w:id="5"/>
    <w:p w14:paraId="40FB5A56" w14:textId="77777777" w:rsidR="007F6E95" w:rsidRPr="00AC374E" w:rsidRDefault="00A512CA" w:rsidP="00471C0C">
      <w:pPr>
        <w:pStyle w:val="Part"/>
      </w:pPr>
      <w:r w:rsidRPr="00AC374E">
        <w:lastRenderedPageBreak/>
        <w:t>Part III: Execution of Work</w:t>
      </w:r>
    </w:p>
    <w:p w14:paraId="461184A2" w14:textId="77777777" w:rsidR="00CC2455" w:rsidRPr="00AC374E" w:rsidRDefault="00C66329" w:rsidP="00CC2455">
      <w:pPr>
        <w:pStyle w:val="Heading1"/>
      </w:pPr>
      <w:r w:rsidRPr="00AC374E">
        <w:t>Work plan, time scale and resources</w:t>
      </w:r>
    </w:p>
    <w:p w14:paraId="13BCFB88" w14:textId="35ADD7AE" w:rsidR="00235703" w:rsidRPr="00AC374E" w:rsidRDefault="00007B38" w:rsidP="00F32120">
      <w:pPr>
        <w:pStyle w:val="Heading2"/>
      </w:pPr>
      <w:r w:rsidRPr="00AC374E">
        <w:t>Task description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109"/>
      </w:tblGrid>
      <w:tr w:rsidR="00F958FE" w:rsidRPr="00AC374E" w14:paraId="68C522CD" w14:textId="77777777" w:rsidTr="00471C0C">
        <w:trPr>
          <w:trHeight w:val="687"/>
        </w:trPr>
        <w:tc>
          <w:tcPr>
            <w:tcW w:w="1389" w:type="dxa"/>
            <w:shd w:val="clear" w:color="auto" w:fill="EDEDED" w:themeFill="accent3" w:themeFillTint="33"/>
          </w:tcPr>
          <w:p w14:paraId="40F07817" w14:textId="4AFB34B5" w:rsidR="00F958FE" w:rsidRPr="00AC374E" w:rsidRDefault="00F958FE" w:rsidP="00F958FE">
            <w:pPr>
              <w:pStyle w:val="GuidelineB0"/>
              <w:rPr>
                <w:b/>
                <w:i w:val="0"/>
                <w:sz w:val="22"/>
              </w:rPr>
            </w:pPr>
            <w:r w:rsidRPr="00AC374E">
              <w:rPr>
                <w:b/>
                <w:i w:val="0"/>
                <w:sz w:val="22"/>
              </w:rPr>
              <w:lastRenderedPageBreak/>
              <w:t>Task</w:t>
            </w:r>
            <w:r w:rsidR="00256BE6" w:rsidRPr="00AC374E">
              <w:rPr>
                <w:b/>
                <w:i w:val="0"/>
                <w:sz w:val="22"/>
              </w:rPr>
              <w:t xml:space="preserve"> </w:t>
            </w:r>
            <w:r w:rsidR="00F10DBD" w:rsidRPr="00AC374E">
              <w:rPr>
                <w:b/>
                <w:i w:val="0"/>
                <w:sz w:val="22"/>
              </w:rPr>
              <w:t>0</w:t>
            </w:r>
          </w:p>
        </w:tc>
        <w:tc>
          <w:tcPr>
            <w:tcW w:w="8109" w:type="dxa"/>
            <w:shd w:val="clear" w:color="auto" w:fill="EDEDED" w:themeFill="accent3" w:themeFillTint="33"/>
          </w:tcPr>
          <w:p w14:paraId="643BE4CB" w14:textId="482C322F" w:rsidR="00F958FE" w:rsidRPr="00AC374E" w:rsidRDefault="005562B1" w:rsidP="00F958FE">
            <w:pPr>
              <w:pStyle w:val="GuidelineB0"/>
              <w:rPr>
                <w:b/>
                <w:i w:val="0"/>
                <w:iCs w:val="0"/>
                <w:sz w:val="22"/>
              </w:rPr>
            </w:pPr>
            <w:r w:rsidRPr="00AC374E">
              <w:rPr>
                <w:b/>
                <w:i w:val="0"/>
                <w:iCs w:val="0"/>
                <w:sz w:val="22"/>
              </w:rPr>
              <w:t>Evaluation of the Protection Profile</w:t>
            </w:r>
          </w:p>
        </w:tc>
      </w:tr>
      <w:tr w:rsidR="00A41E39" w:rsidRPr="00AC374E" w14:paraId="29E06BA2" w14:textId="77777777" w:rsidTr="00D35F02">
        <w:trPr>
          <w:trHeight w:val="571"/>
        </w:trPr>
        <w:tc>
          <w:tcPr>
            <w:tcW w:w="1389" w:type="dxa"/>
            <w:shd w:val="clear" w:color="auto" w:fill="auto"/>
          </w:tcPr>
          <w:p w14:paraId="64A6D2D5" w14:textId="62ACA513" w:rsidR="00A41E39" w:rsidRPr="00AC374E" w:rsidRDefault="00A41E39" w:rsidP="00D35F02">
            <w:pPr>
              <w:pStyle w:val="GuidelineB0"/>
              <w:rPr>
                <w:b/>
                <w:i w:val="0"/>
              </w:rPr>
            </w:pPr>
            <w:r w:rsidRPr="00AC374E">
              <w:rPr>
                <w:b/>
                <w:i w:val="0"/>
              </w:rPr>
              <w:t>Objectives</w:t>
            </w:r>
          </w:p>
        </w:tc>
        <w:tc>
          <w:tcPr>
            <w:tcW w:w="8109" w:type="dxa"/>
            <w:shd w:val="clear" w:color="auto" w:fill="auto"/>
          </w:tcPr>
          <w:p w14:paraId="62658286" w14:textId="3CB2550E" w:rsidR="00A41E39" w:rsidRPr="00AC374E" w:rsidRDefault="00A41E39" w:rsidP="00A41E39">
            <w:pPr>
              <w:pStyle w:val="GuidelineIndent"/>
              <w:ind w:left="0"/>
              <w:rPr>
                <w:i w:val="0"/>
                <w:iCs w:val="0"/>
              </w:rPr>
            </w:pPr>
            <w:r w:rsidRPr="00AC374E">
              <w:rPr>
                <w:i w:val="0"/>
                <w:iCs w:val="0"/>
              </w:rPr>
              <w:t>To perform a formal evaluation of</w:t>
            </w:r>
            <w:r w:rsidR="00F25C1B" w:rsidRPr="00AC374E">
              <w:rPr>
                <w:i w:val="0"/>
                <w:iCs w:val="0"/>
              </w:rPr>
              <w:t xml:space="preserve"> each of</w:t>
            </w:r>
            <w:r w:rsidRPr="00AC374E">
              <w:rPr>
                <w:i w:val="0"/>
                <w:iCs w:val="0"/>
              </w:rPr>
              <w:t xml:space="preserve"> </w:t>
            </w:r>
            <w:r w:rsidR="006620E7" w:rsidRPr="00AC374E">
              <w:rPr>
                <w:i w:val="0"/>
                <w:iCs w:val="0"/>
              </w:rPr>
              <w:t xml:space="preserve">TS 103 </w:t>
            </w:r>
            <w:r w:rsidR="009B3162" w:rsidRPr="00AC374E">
              <w:rPr>
                <w:i w:val="0"/>
                <w:iCs w:val="0"/>
              </w:rPr>
              <w:t>996</w:t>
            </w:r>
            <w:r w:rsidRPr="00AC374E">
              <w:rPr>
                <w:i w:val="0"/>
                <w:iCs w:val="0"/>
              </w:rPr>
              <w:t xml:space="preserve"> </w:t>
            </w:r>
            <w:r w:rsidR="00F25C1B" w:rsidRPr="00AC374E">
              <w:rPr>
                <w:i w:val="0"/>
                <w:iCs w:val="0"/>
              </w:rPr>
              <w:t xml:space="preserve">and TS 104 013 </w:t>
            </w:r>
            <w:r w:rsidRPr="00AC374E">
              <w:rPr>
                <w:i w:val="0"/>
                <w:iCs w:val="0"/>
              </w:rPr>
              <w:t xml:space="preserve">for conformance to the requirements under the </w:t>
            </w:r>
            <w:r w:rsidR="00F25C1B" w:rsidRPr="00AC374E">
              <w:rPr>
                <w:i w:val="0"/>
                <w:iCs w:val="0"/>
              </w:rPr>
              <w:t>EUCC at both substantial and high levels</w:t>
            </w:r>
            <w:r w:rsidR="00FD536A" w:rsidRPr="00AC374E">
              <w:rPr>
                <w:i w:val="0"/>
                <w:iCs w:val="0"/>
              </w:rPr>
              <w:t xml:space="preserve"> </w:t>
            </w:r>
            <w:r w:rsidR="006620E7" w:rsidRPr="00AC374E">
              <w:rPr>
                <w:i w:val="0"/>
                <w:iCs w:val="0"/>
              </w:rPr>
              <w:t>A</w:t>
            </w:r>
            <w:r w:rsidRPr="00AC374E">
              <w:rPr>
                <w:i w:val="0"/>
                <w:iCs w:val="0"/>
              </w:rPr>
              <w:t xml:space="preserve">ny </w:t>
            </w:r>
            <w:r w:rsidR="006620E7" w:rsidRPr="00AC374E">
              <w:rPr>
                <w:i w:val="0"/>
                <w:iCs w:val="0"/>
              </w:rPr>
              <w:t xml:space="preserve">other </w:t>
            </w:r>
            <w:r w:rsidRPr="00AC374E">
              <w:rPr>
                <w:i w:val="0"/>
                <w:iCs w:val="0"/>
              </w:rPr>
              <w:t>additional requirements imposed by the Certification Body</w:t>
            </w:r>
            <w:r w:rsidR="006620E7" w:rsidRPr="00AC374E">
              <w:rPr>
                <w:i w:val="0"/>
                <w:iCs w:val="0"/>
              </w:rPr>
              <w:t xml:space="preserve"> will be considered</w:t>
            </w:r>
            <w:r w:rsidRPr="00AC374E">
              <w:rPr>
                <w:i w:val="0"/>
                <w:iCs w:val="0"/>
              </w:rPr>
              <w:t>.</w:t>
            </w:r>
          </w:p>
          <w:p w14:paraId="26D5897D" w14:textId="77777777" w:rsidR="00585356" w:rsidRPr="00AC374E" w:rsidRDefault="00585356" w:rsidP="00A41E39">
            <w:pPr>
              <w:pStyle w:val="GuidelineIndent"/>
              <w:ind w:left="0"/>
              <w:rPr>
                <w:i w:val="0"/>
                <w:iCs w:val="0"/>
              </w:rPr>
            </w:pPr>
          </w:p>
          <w:p w14:paraId="182B49A8" w14:textId="32FD47BC" w:rsidR="00A932B9" w:rsidRPr="00AC374E" w:rsidRDefault="00A932B9" w:rsidP="00F55BFC">
            <w:pPr>
              <w:pStyle w:val="GuidelineIndent"/>
              <w:ind w:left="0"/>
              <w:rPr>
                <w:i w:val="0"/>
              </w:rPr>
            </w:pPr>
            <w:r w:rsidRPr="00AC374E">
              <w:rPr>
                <w:i w:val="0"/>
              </w:rPr>
              <w:t>Manage the resources assigned to this project.</w:t>
            </w:r>
          </w:p>
          <w:p w14:paraId="270DF6A7" w14:textId="77777777" w:rsidR="00A932B9" w:rsidRPr="00AC374E" w:rsidRDefault="00A932B9" w:rsidP="00A932B9">
            <w:pPr>
              <w:pStyle w:val="GuidelineIndent"/>
              <w:ind w:left="0"/>
              <w:rPr>
                <w:i w:val="0"/>
              </w:rPr>
            </w:pPr>
          </w:p>
          <w:p w14:paraId="7F3D244A" w14:textId="7448867C" w:rsidR="00A932B9" w:rsidRPr="00AC374E" w:rsidRDefault="00A932B9" w:rsidP="00A932B9">
            <w:pPr>
              <w:pStyle w:val="GuidelineIndent"/>
              <w:ind w:left="0"/>
              <w:rPr>
                <w:i w:val="0"/>
              </w:rPr>
            </w:pPr>
            <w:r w:rsidRPr="00AC374E">
              <w:rPr>
                <w:i w:val="0"/>
              </w:rPr>
              <w:t>Ensure that the project stays on track and meets milestone delivery dates.</w:t>
            </w:r>
          </w:p>
          <w:p w14:paraId="1D5C32FE" w14:textId="77777777" w:rsidR="00A932B9" w:rsidRPr="00AC374E" w:rsidRDefault="00A932B9" w:rsidP="00F55BFC">
            <w:pPr>
              <w:pStyle w:val="GuidelineIndent"/>
              <w:ind w:left="0"/>
              <w:rPr>
                <w:i w:val="0"/>
              </w:rPr>
            </w:pPr>
          </w:p>
          <w:p w14:paraId="1E79A57F" w14:textId="612A6F03" w:rsidR="00A932B9" w:rsidRPr="00AC374E" w:rsidRDefault="00A932B9" w:rsidP="00A932B9">
            <w:pPr>
              <w:pStyle w:val="GuidelineIndent"/>
              <w:ind w:left="0"/>
              <w:rPr>
                <w:i w:val="0"/>
                <w:iCs w:val="0"/>
              </w:rPr>
            </w:pPr>
            <w:r w:rsidRPr="00AC374E">
              <w:rPr>
                <w:i w:val="0"/>
              </w:rPr>
              <w:t>Identify if/when there are impediments that may affect the delivery of the project at an early stage so that stakeholders can help mitigate potential risks.</w:t>
            </w:r>
          </w:p>
          <w:p w14:paraId="00B7E532" w14:textId="77777777" w:rsidR="00A41E39" w:rsidRPr="00AC374E" w:rsidRDefault="00A41E39" w:rsidP="00D35F02">
            <w:pPr>
              <w:pStyle w:val="GuidelineIndent"/>
              <w:ind w:left="0"/>
              <w:rPr>
                <w:i w:val="0"/>
                <w:iCs w:val="0"/>
              </w:rPr>
            </w:pPr>
          </w:p>
        </w:tc>
      </w:tr>
      <w:tr w:rsidR="0012483D" w:rsidRPr="00AC374E" w14:paraId="635ED4E5" w14:textId="77777777" w:rsidTr="009743FD">
        <w:trPr>
          <w:trHeight w:val="571"/>
        </w:trPr>
        <w:tc>
          <w:tcPr>
            <w:tcW w:w="1389" w:type="dxa"/>
            <w:shd w:val="clear" w:color="auto" w:fill="auto"/>
          </w:tcPr>
          <w:p w14:paraId="5DB4F25D" w14:textId="5BDD7326" w:rsidR="0012483D" w:rsidRPr="00AC374E" w:rsidRDefault="0012483D" w:rsidP="0012483D">
            <w:pPr>
              <w:pStyle w:val="GuidelineB0"/>
              <w:rPr>
                <w:b/>
                <w:i w:val="0"/>
              </w:rPr>
            </w:pPr>
            <w:r w:rsidRPr="00AC374E">
              <w:rPr>
                <w:b/>
                <w:i w:val="0"/>
              </w:rPr>
              <w:t>Input</w:t>
            </w:r>
          </w:p>
        </w:tc>
        <w:tc>
          <w:tcPr>
            <w:tcW w:w="8109" w:type="dxa"/>
            <w:shd w:val="clear" w:color="auto" w:fill="auto"/>
          </w:tcPr>
          <w:p w14:paraId="26933231" w14:textId="236B4D29" w:rsidR="0012483D" w:rsidRPr="00AC374E" w:rsidRDefault="00C72B75" w:rsidP="0012483D">
            <w:pPr>
              <w:pStyle w:val="GuidelineIndent"/>
              <w:ind w:left="0"/>
              <w:rPr>
                <w:i w:val="0"/>
                <w:iCs w:val="0"/>
              </w:rPr>
            </w:pPr>
            <w:r w:rsidRPr="00AC374E">
              <w:rPr>
                <w:i w:val="0"/>
                <w:iCs w:val="0"/>
              </w:rPr>
              <w:t xml:space="preserve">TS 103 </w:t>
            </w:r>
            <w:r w:rsidR="00FD536A" w:rsidRPr="00AC374E">
              <w:rPr>
                <w:i w:val="0"/>
                <w:iCs w:val="0"/>
              </w:rPr>
              <w:t>996</w:t>
            </w:r>
            <w:r w:rsidR="00F25C1B" w:rsidRPr="00AC374E">
              <w:rPr>
                <w:i w:val="0"/>
                <w:iCs w:val="0"/>
              </w:rPr>
              <w:t xml:space="preserve"> (published or latest draft)</w:t>
            </w:r>
            <w:r w:rsidR="0012483D" w:rsidRPr="00AC374E">
              <w:rPr>
                <w:i w:val="0"/>
                <w:iCs w:val="0"/>
              </w:rPr>
              <w:t>.</w:t>
            </w:r>
          </w:p>
          <w:p w14:paraId="640A3621" w14:textId="77777777" w:rsidR="009743FD" w:rsidRDefault="00F25C1B" w:rsidP="0012483D">
            <w:pPr>
              <w:pStyle w:val="GuidelineIndent"/>
              <w:ind w:left="0"/>
              <w:rPr>
                <w:i w:val="0"/>
                <w:iCs w:val="0"/>
              </w:rPr>
            </w:pPr>
            <w:r w:rsidRPr="00AC374E">
              <w:rPr>
                <w:i w:val="0"/>
                <w:iCs w:val="0"/>
              </w:rPr>
              <w:t>TS 104 013 (published or latest draft)</w:t>
            </w:r>
            <w:r w:rsidR="001C0CEC">
              <w:rPr>
                <w:i w:val="0"/>
                <w:iCs w:val="0"/>
              </w:rPr>
              <w:t>.</w:t>
            </w:r>
          </w:p>
          <w:p w14:paraId="2688A641" w14:textId="2242BDE3" w:rsidR="001C0CEC" w:rsidRPr="00AC374E" w:rsidRDefault="001C0CEC" w:rsidP="0012483D">
            <w:pPr>
              <w:pStyle w:val="GuidelineIndent"/>
              <w:ind w:left="0"/>
              <w:rPr>
                <w:i w:val="0"/>
                <w:iCs w:val="0"/>
              </w:rPr>
            </w:pPr>
            <w:r>
              <w:rPr>
                <w:i w:val="0"/>
                <w:iCs w:val="0"/>
              </w:rPr>
              <w:t xml:space="preserve">Note that working from the latest draft allows the </w:t>
            </w:r>
            <w:r w:rsidR="00691519">
              <w:rPr>
                <w:i w:val="0"/>
                <w:iCs w:val="0"/>
              </w:rPr>
              <w:t>first publication to be fully EUCC compliant rather than only the second publication.</w:t>
            </w:r>
          </w:p>
        </w:tc>
      </w:tr>
      <w:tr w:rsidR="0012483D" w:rsidRPr="00AC374E" w14:paraId="73499019" w14:textId="77777777" w:rsidTr="00655B04">
        <w:trPr>
          <w:trHeight w:val="451"/>
        </w:trPr>
        <w:tc>
          <w:tcPr>
            <w:tcW w:w="1389" w:type="dxa"/>
            <w:shd w:val="clear" w:color="auto" w:fill="auto"/>
          </w:tcPr>
          <w:p w14:paraId="481A3865" w14:textId="77777777" w:rsidR="0012483D" w:rsidRPr="00AC374E" w:rsidRDefault="0012483D" w:rsidP="0012483D">
            <w:pPr>
              <w:pStyle w:val="GuidelineB0"/>
              <w:rPr>
                <w:b/>
                <w:i w:val="0"/>
              </w:rPr>
            </w:pPr>
            <w:r w:rsidRPr="00AC374E">
              <w:rPr>
                <w:b/>
                <w:i w:val="0"/>
              </w:rPr>
              <w:t>Output</w:t>
            </w:r>
          </w:p>
        </w:tc>
        <w:tc>
          <w:tcPr>
            <w:tcW w:w="8109" w:type="dxa"/>
            <w:shd w:val="clear" w:color="auto" w:fill="auto"/>
          </w:tcPr>
          <w:p w14:paraId="4B01DBAB" w14:textId="5031FEB9" w:rsidR="0012483D" w:rsidRPr="00AC374E" w:rsidRDefault="00E96875" w:rsidP="00B8099D">
            <w:pPr>
              <w:pStyle w:val="GuidelineIndent"/>
              <w:ind w:left="0"/>
              <w:rPr>
                <w:i w:val="0"/>
                <w:iCs w:val="0"/>
              </w:rPr>
            </w:pPr>
            <w:r w:rsidRPr="00AC374E">
              <w:rPr>
                <w:i w:val="0"/>
                <w:iCs w:val="0"/>
              </w:rPr>
              <w:t>A</w:t>
            </w:r>
            <w:r w:rsidR="006C30CF" w:rsidRPr="00AC374E">
              <w:rPr>
                <w:i w:val="0"/>
                <w:iCs w:val="0"/>
              </w:rPr>
              <w:t xml:space="preserve"> </w:t>
            </w:r>
            <w:r w:rsidR="0012483D" w:rsidRPr="00AC374E">
              <w:rPr>
                <w:i w:val="0"/>
                <w:iCs w:val="0"/>
              </w:rPr>
              <w:t xml:space="preserve">revision </w:t>
            </w:r>
            <w:r w:rsidR="00DD5F40" w:rsidRPr="00AC374E">
              <w:rPr>
                <w:i w:val="0"/>
                <w:iCs w:val="0"/>
              </w:rPr>
              <w:t xml:space="preserve">of </w:t>
            </w:r>
            <w:r w:rsidR="00F25C1B" w:rsidRPr="00AC374E">
              <w:rPr>
                <w:i w:val="0"/>
                <w:iCs w:val="0"/>
              </w:rPr>
              <w:t xml:space="preserve">each of </w:t>
            </w:r>
            <w:r w:rsidR="00DD5F40" w:rsidRPr="00AC374E">
              <w:rPr>
                <w:i w:val="0"/>
                <w:iCs w:val="0"/>
              </w:rPr>
              <w:t xml:space="preserve">TS 103 </w:t>
            </w:r>
            <w:r w:rsidR="00FD536A" w:rsidRPr="00AC374E">
              <w:rPr>
                <w:i w:val="0"/>
                <w:iCs w:val="0"/>
              </w:rPr>
              <w:t xml:space="preserve">996 </w:t>
            </w:r>
            <w:r w:rsidR="00F25C1B" w:rsidRPr="00AC374E">
              <w:rPr>
                <w:i w:val="0"/>
                <w:iCs w:val="0"/>
              </w:rPr>
              <w:t xml:space="preserve">and TS 104 013 and any CRs to supporting documents </w:t>
            </w:r>
            <w:r w:rsidR="0012483D" w:rsidRPr="00AC374E">
              <w:rPr>
                <w:i w:val="0"/>
                <w:iCs w:val="0"/>
              </w:rPr>
              <w:t xml:space="preserve">that the Certification Body </w:t>
            </w:r>
            <w:r w:rsidRPr="00AC374E">
              <w:rPr>
                <w:i w:val="0"/>
                <w:iCs w:val="0"/>
              </w:rPr>
              <w:t xml:space="preserve">has agreed </w:t>
            </w:r>
            <w:r w:rsidR="006F3490" w:rsidRPr="00AC374E">
              <w:rPr>
                <w:i w:val="0"/>
                <w:iCs w:val="0"/>
              </w:rPr>
              <w:t xml:space="preserve">to certify and </w:t>
            </w:r>
            <w:r w:rsidRPr="00AC374E">
              <w:rPr>
                <w:i w:val="0"/>
                <w:iCs w:val="0"/>
              </w:rPr>
              <w:t>that ha</w:t>
            </w:r>
            <w:r w:rsidR="00F25C1B" w:rsidRPr="00AC374E">
              <w:rPr>
                <w:i w:val="0"/>
                <w:iCs w:val="0"/>
              </w:rPr>
              <w:t>ve</w:t>
            </w:r>
            <w:r w:rsidRPr="00AC374E">
              <w:rPr>
                <w:i w:val="0"/>
                <w:iCs w:val="0"/>
              </w:rPr>
              <w:t xml:space="preserve"> been approved for publication by </w:t>
            </w:r>
            <w:r w:rsidR="00DD5F40" w:rsidRPr="00AC374E">
              <w:rPr>
                <w:i w:val="0"/>
                <w:iCs w:val="0"/>
              </w:rPr>
              <w:t>TC CYBER</w:t>
            </w:r>
            <w:r w:rsidR="0012483D" w:rsidRPr="00AC374E">
              <w:rPr>
                <w:i w:val="0"/>
                <w:iCs w:val="0"/>
              </w:rPr>
              <w:t>.</w:t>
            </w:r>
          </w:p>
          <w:p w14:paraId="194576ED" w14:textId="77777777" w:rsidR="006F3490" w:rsidRPr="00AC374E" w:rsidRDefault="006F3490" w:rsidP="00F55BFC">
            <w:pPr>
              <w:pStyle w:val="GuidelineIndent"/>
              <w:ind w:left="0"/>
              <w:rPr>
                <w:i w:val="0"/>
                <w:iCs w:val="0"/>
              </w:rPr>
            </w:pPr>
          </w:p>
          <w:p w14:paraId="18F0277C" w14:textId="1F721789" w:rsidR="006F3490" w:rsidRPr="00AC374E" w:rsidRDefault="006F3490" w:rsidP="006F3490">
            <w:pPr>
              <w:pStyle w:val="GuidelineIndent"/>
              <w:ind w:left="0"/>
              <w:rPr>
                <w:i w:val="0"/>
                <w:iCs w:val="0"/>
              </w:rPr>
            </w:pPr>
            <w:r w:rsidRPr="00AC374E">
              <w:rPr>
                <w:i w:val="0"/>
                <w:iCs w:val="0"/>
              </w:rPr>
              <w:t>Intermediate reports to the Steering Committee</w:t>
            </w:r>
            <w:r w:rsidR="002C4A6C" w:rsidRPr="00AC374E">
              <w:rPr>
                <w:i w:val="0"/>
                <w:iCs w:val="0"/>
              </w:rPr>
              <w:t xml:space="preserve"> for this STF.</w:t>
            </w:r>
          </w:p>
          <w:p w14:paraId="022B9EC9" w14:textId="77777777" w:rsidR="006F3490" w:rsidRPr="00AC374E" w:rsidRDefault="006F3490" w:rsidP="00210466">
            <w:pPr>
              <w:pStyle w:val="GuidelineIndent"/>
              <w:ind w:left="0"/>
              <w:rPr>
                <w:i w:val="0"/>
                <w:iCs w:val="0"/>
              </w:rPr>
            </w:pPr>
          </w:p>
          <w:p w14:paraId="05C9753B" w14:textId="3E15C9FF" w:rsidR="00401B30" w:rsidRPr="00AC374E" w:rsidRDefault="00210466" w:rsidP="00E96875">
            <w:pPr>
              <w:pStyle w:val="GuidelineIndent"/>
              <w:ind w:left="0"/>
              <w:rPr>
                <w:i w:val="0"/>
                <w:iCs w:val="0"/>
              </w:rPr>
            </w:pPr>
            <w:r w:rsidRPr="00AC374E">
              <w:rPr>
                <w:i w:val="0"/>
                <w:iCs w:val="0"/>
              </w:rPr>
              <w:t xml:space="preserve">Progress reports, including a report to </w:t>
            </w:r>
            <w:r w:rsidR="00DD5F40" w:rsidRPr="00AC374E">
              <w:rPr>
                <w:i w:val="0"/>
                <w:iCs w:val="0"/>
              </w:rPr>
              <w:t>TC CYBER</w:t>
            </w:r>
            <w:r w:rsidRPr="00AC374E">
              <w:rPr>
                <w:i w:val="0"/>
                <w:iCs w:val="0"/>
              </w:rPr>
              <w:t xml:space="preserve"> after each </w:t>
            </w:r>
            <w:r w:rsidR="002C4A6C" w:rsidRPr="00AC374E">
              <w:rPr>
                <w:i w:val="0"/>
                <w:iCs w:val="0"/>
              </w:rPr>
              <w:t xml:space="preserve">meeting of the </w:t>
            </w:r>
            <w:r w:rsidRPr="00AC374E">
              <w:rPr>
                <w:i w:val="0"/>
                <w:iCs w:val="0"/>
              </w:rPr>
              <w:t xml:space="preserve">Steering Committee </w:t>
            </w:r>
            <w:r w:rsidR="002C4A6C" w:rsidRPr="00AC374E">
              <w:rPr>
                <w:i w:val="0"/>
                <w:iCs w:val="0"/>
              </w:rPr>
              <w:t xml:space="preserve">for </w:t>
            </w:r>
            <w:r w:rsidR="0060345C" w:rsidRPr="00AC374E">
              <w:rPr>
                <w:i w:val="0"/>
                <w:iCs w:val="0"/>
              </w:rPr>
              <w:t>t</w:t>
            </w:r>
            <w:r w:rsidR="002C4A6C" w:rsidRPr="00AC374E">
              <w:rPr>
                <w:i w:val="0"/>
                <w:iCs w:val="0"/>
              </w:rPr>
              <w:t xml:space="preserve">his STF </w:t>
            </w:r>
            <w:r w:rsidR="004C70B5" w:rsidRPr="00AC374E">
              <w:rPr>
                <w:i w:val="0"/>
                <w:iCs w:val="0"/>
              </w:rPr>
              <w:t xml:space="preserve">summarising </w:t>
            </w:r>
            <w:r w:rsidRPr="00AC374E">
              <w:rPr>
                <w:i w:val="0"/>
                <w:iCs w:val="0"/>
              </w:rPr>
              <w:t>the current status of this STF</w:t>
            </w:r>
            <w:r w:rsidR="00401B30" w:rsidRPr="00AC374E">
              <w:rPr>
                <w:i w:val="0"/>
                <w:iCs w:val="0"/>
              </w:rPr>
              <w:t>.</w:t>
            </w:r>
          </w:p>
          <w:p w14:paraId="0ADFD3EA" w14:textId="77777777" w:rsidR="0043543A" w:rsidRPr="00AC374E" w:rsidRDefault="0043543A" w:rsidP="0043543A">
            <w:pPr>
              <w:pStyle w:val="GuidelineIndent"/>
              <w:ind w:left="0"/>
              <w:rPr>
                <w:i w:val="0"/>
                <w:iCs w:val="0"/>
              </w:rPr>
            </w:pPr>
          </w:p>
          <w:p w14:paraId="2B1AA49F" w14:textId="6F069BFE" w:rsidR="0043543A" w:rsidRPr="00AC374E" w:rsidRDefault="0043543A" w:rsidP="0043543A">
            <w:pPr>
              <w:pStyle w:val="GuidelineIndent"/>
              <w:ind w:left="0"/>
              <w:rPr>
                <w:i w:val="0"/>
                <w:iCs w:val="0"/>
              </w:rPr>
            </w:pPr>
            <w:r w:rsidRPr="00AC374E">
              <w:rPr>
                <w:i w:val="0"/>
                <w:iCs w:val="0"/>
              </w:rPr>
              <w:t xml:space="preserve">Final </w:t>
            </w:r>
            <w:r w:rsidR="0045655E" w:rsidRPr="00AC374E">
              <w:rPr>
                <w:i w:val="0"/>
                <w:iCs w:val="0"/>
              </w:rPr>
              <w:t>r</w:t>
            </w:r>
            <w:r w:rsidRPr="00AC374E">
              <w:rPr>
                <w:i w:val="0"/>
                <w:iCs w:val="0"/>
              </w:rPr>
              <w:t xml:space="preserve">eport </w:t>
            </w:r>
            <w:r w:rsidR="00267A0A" w:rsidRPr="00AC374E">
              <w:rPr>
                <w:i w:val="0"/>
                <w:iCs w:val="0"/>
              </w:rPr>
              <w:t>o</w:t>
            </w:r>
            <w:r w:rsidR="0045655E" w:rsidRPr="00AC374E">
              <w:rPr>
                <w:i w:val="0"/>
                <w:iCs w:val="0"/>
              </w:rPr>
              <w:t xml:space="preserve">n the STF </w:t>
            </w:r>
            <w:r w:rsidR="004F2968" w:rsidRPr="00AC374E">
              <w:rPr>
                <w:i w:val="0"/>
                <w:iCs w:val="0"/>
              </w:rPr>
              <w:t xml:space="preserve">submitted to and </w:t>
            </w:r>
            <w:r w:rsidR="000911CF" w:rsidRPr="00AC374E">
              <w:rPr>
                <w:i w:val="0"/>
                <w:iCs w:val="0"/>
              </w:rPr>
              <w:t>approved by</w:t>
            </w:r>
            <w:r w:rsidRPr="00AC374E">
              <w:rPr>
                <w:i w:val="0"/>
                <w:iCs w:val="0"/>
              </w:rPr>
              <w:t xml:space="preserve"> </w:t>
            </w:r>
            <w:r w:rsidR="00DD5F40" w:rsidRPr="00AC374E">
              <w:rPr>
                <w:i w:val="0"/>
                <w:iCs w:val="0"/>
              </w:rPr>
              <w:t>TC CYBER</w:t>
            </w:r>
            <w:r w:rsidRPr="00AC374E">
              <w:rPr>
                <w:i w:val="0"/>
                <w:iCs w:val="0"/>
              </w:rPr>
              <w:t>.</w:t>
            </w:r>
          </w:p>
          <w:p w14:paraId="5E76167D" w14:textId="27D086A0" w:rsidR="00E96875" w:rsidRPr="00AC374E" w:rsidRDefault="00E96875" w:rsidP="00E96875">
            <w:pPr>
              <w:pStyle w:val="GuidelineIndent"/>
              <w:ind w:left="0"/>
              <w:rPr>
                <w:i w:val="0"/>
                <w:iCs w:val="0"/>
              </w:rPr>
            </w:pPr>
          </w:p>
        </w:tc>
      </w:tr>
      <w:tr w:rsidR="00F958FE" w:rsidRPr="00AC374E" w14:paraId="4B40F073" w14:textId="77777777" w:rsidTr="00BB539C">
        <w:trPr>
          <w:trHeight w:val="882"/>
        </w:trPr>
        <w:tc>
          <w:tcPr>
            <w:tcW w:w="1389" w:type="dxa"/>
            <w:tcBorders>
              <w:bottom w:val="single" w:sz="4" w:space="0" w:color="auto"/>
            </w:tcBorders>
            <w:shd w:val="clear" w:color="auto" w:fill="auto"/>
          </w:tcPr>
          <w:p w14:paraId="682A155A" w14:textId="77777777" w:rsidR="00F958FE" w:rsidRPr="00AC374E" w:rsidRDefault="00F958FE" w:rsidP="00F958FE">
            <w:pPr>
              <w:pStyle w:val="GuidelineB0"/>
              <w:rPr>
                <w:b/>
                <w:i w:val="0"/>
              </w:rPr>
            </w:pPr>
            <w:r w:rsidRPr="00AC374E">
              <w:rPr>
                <w:b/>
                <w:i w:val="0"/>
              </w:rPr>
              <w:lastRenderedPageBreak/>
              <w:t>Interactions</w:t>
            </w:r>
          </w:p>
        </w:tc>
        <w:tc>
          <w:tcPr>
            <w:tcW w:w="8109" w:type="dxa"/>
            <w:tcBorders>
              <w:bottom w:val="single" w:sz="4" w:space="0" w:color="auto"/>
            </w:tcBorders>
            <w:shd w:val="clear" w:color="auto" w:fill="auto"/>
          </w:tcPr>
          <w:p w14:paraId="7176AB13" w14:textId="3A4A36CC" w:rsidR="00E96875" w:rsidRPr="00AC374E" w:rsidRDefault="003863EB" w:rsidP="003863EB">
            <w:pPr>
              <w:pStyle w:val="GuidelineIndent"/>
              <w:ind w:left="0"/>
              <w:rPr>
                <w:i w:val="0"/>
                <w:iCs w:val="0"/>
              </w:rPr>
            </w:pPr>
            <w:r w:rsidRPr="00AC374E">
              <w:rPr>
                <w:i w:val="0"/>
                <w:iCs w:val="0"/>
              </w:rPr>
              <w:t xml:space="preserve">The </w:t>
            </w:r>
            <w:r w:rsidR="002A0BC8" w:rsidRPr="00AC374E">
              <w:rPr>
                <w:i w:val="0"/>
                <w:iCs w:val="0"/>
              </w:rPr>
              <w:t>E</w:t>
            </w:r>
            <w:r w:rsidRPr="00AC374E">
              <w:rPr>
                <w:i w:val="0"/>
                <w:iCs w:val="0"/>
              </w:rPr>
              <w:t xml:space="preserve">valuation </w:t>
            </w:r>
            <w:r w:rsidR="002A0BC8" w:rsidRPr="00AC374E">
              <w:rPr>
                <w:i w:val="0"/>
                <w:iCs w:val="0"/>
              </w:rPr>
              <w:t>L</w:t>
            </w:r>
            <w:r w:rsidRPr="00AC374E">
              <w:rPr>
                <w:i w:val="0"/>
                <w:iCs w:val="0"/>
              </w:rPr>
              <w:t xml:space="preserve">aboratory </w:t>
            </w:r>
            <w:r w:rsidR="002C4EDB" w:rsidRPr="00AC374E">
              <w:rPr>
                <w:i w:val="0"/>
                <w:iCs w:val="0"/>
              </w:rPr>
              <w:t xml:space="preserve">will </w:t>
            </w:r>
            <w:r w:rsidR="00E96875" w:rsidRPr="00AC374E">
              <w:rPr>
                <w:i w:val="0"/>
                <w:iCs w:val="0"/>
              </w:rPr>
              <w:t xml:space="preserve">nominate an STF Leader </w:t>
            </w:r>
            <w:r w:rsidR="0001779B" w:rsidRPr="00AC374E">
              <w:rPr>
                <w:i w:val="0"/>
                <w:iCs w:val="0"/>
              </w:rPr>
              <w:t xml:space="preserve">who </w:t>
            </w:r>
            <w:r w:rsidR="00D02296" w:rsidRPr="00AC374E">
              <w:rPr>
                <w:i w:val="0"/>
                <w:iCs w:val="0"/>
              </w:rPr>
              <w:t>will</w:t>
            </w:r>
            <w:r w:rsidR="0001779B" w:rsidRPr="00AC374E">
              <w:rPr>
                <w:i w:val="0"/>
                <w:iCs w:val="0"/>
              </w:rPr>
              <w:t xml:space="preserve"> </w:t>
            </w:r>
            <w:r w:rsidR="00E66023" w:rsidRPr="00AC374E">
              <w:rPr>
                <w:i w:val="0"/>
                <w:iCs w:val="0"/>
              </w:rPr>
              <w:t xml:space="preserve">have responsibility for </w:t>
            </w:r>
            <w:r w:rsidR="00DE3A7D" w:rsidRPr="00AC374E">
              <w:rPr>
                <w:i w:val="0"/>
                <w:iCs w:val="0"/>
              </w:rPr>
              <w:t xml:space="preserve">coordinating the </w:t>
            </w:r>
            <w:r w:rsidR="00E66023" w:rsidRPr="00AC374E">
              <w:rPr>
                <w:i w:val="0"/>
                <w:iCs w:val="0"/>
              </w:rPr>
              <w:t xml:space="preserve">work under </w:t>
            </w:r>
            <w:r w:rsidR="00DE3A7D" w:rsidRPr="00AC374E">
              <w:rPr>
                <w:i w:val="0"/>
                <w:iCs w:val="0"/>
              </w:rPr>
              <w:t xml:space="preserve">this </w:t>
            </w:r>
            <w:r w:rsidR="00E66023" w:rsidRPr="00AC374E">
              <w:rPr>
                <w:i w:val="0"/>
                <w:iCs w:val="0"/>
              </w:rPr>
              <w:t>ST</w:t>
            </w:r>
            <w:r w:rsidR="00A1082F" w:rsidRPr="00AC374E">
              <w:rPr>
                <w:i w:val="0"/>
                <w:iCs w:val="0"/>
              </w:rPr>
              <w:t>F</w:t>
            </w:r>
            <w:r w:rsidR="00E66023" w:rsidRPr="00AC374E">
              <w:rPr>
                <w:i w:val="0"/>
                <w:iCs w:val="0"/>
              </w:rPr>
              <w:t xml:space="preserve"> in collaboration with the other parties mentioned.</w:t>
            </w:r>
          </w:p>
          <w:p w14:paraId="3560DDD8" w14:textId="26D803F7" w:rsidR="00D02296" w:rsidRPr="00AC374E" w:rsidRDefault="00D02296" w:rsidP="003863EB">
            <w:pPr>
              <w:pStyle w:val="GuidelineIndent"/>
              <w:ind w:left="0"/>
              <w:rPr>
                <w:i w:val="0"/>
                <w:iCs w:val="0"/>
              </w:rPr>
            </w:pPr>
          </w:p>
          <w:p w14:paraId="334563BF" w14:textId="21CBD155" w:rsidR="003C3D90" w:rsidRPr="00AC374E" w:rsidRDefault="00D02296" w:rsidP="003C3D90">
            <w:pPr>
              <w:pStyle w:val="GuidelineIndent"/>
              <w:ind w:left="0"/>
              <w:rPr>
                <w:i w:val="0"/>
                <w:iCs w:val="0"/>
              </w:rPr>
            </w:pPr>
            <w:r w:rsidRPr="00AC374E">
              <w:rPr>
                <w:i w:val="0"/>
                <w:iCs w:val="0"/>
              </w:rPr>
              <w:t>The Steering Committee for this STF will be consulted for guidance throughout the STF. There will be regular interactions between the Evaluation Laboratory and the Steering Committee</w:t>
            </w:r>
            <w:r w:rsidR="00A928B4" w:rsidRPr="00AC374E">
              <w:rPr>
                <w:i w:val="0"/>
                <w:iCs w:val="0"/>
              </w:rPr>
              <w:t xml:space="preserve"> for this STF.</w:t>
            </w:r>
            <w:r w:rsidR="003C3D90" w:rsidRPr="00AC374E">
              <w:rPr>
                <w:i w:val="0"/>
                <w:iCs w:val="0"/>
              </w:rPr>
              <w:t xml:space="preserve"> The STF Leader</w:t>
            </w:r>
            <w:r w:rsidR="005E1F46" w:rsidRPr="00AC374E">
              <w:rPr>
                <w:i w:val="0"/>
                <w:iCs w:val="0"/>
              </w:rPr>
              <w:t xml:space="preserve"> and / or </w:t>
            </w:r>
            <w:r w:rsidR="00912069" w:rsidRPr="00AC374E">
              <w:rPr>
                <w:i w:val="0"/>
                <w:iCs w:val="0"/>
              </w:rPr>
              <w:t>nominated representative</w:t>
            </w:r>
            <w:r w:rsidR="005E1F46" w:rsidRPr="00AC374E">
              <w:rPr>
                <w:i w:val="0"/>
                <w:iCs w:val="0"/>
              </w:rPr>
              <w:t>(s)</w:t>
            </w:r>
            <w:r w:rsidR="00912069" w:rsidRPr="00AC374E">
              <w:rPr>
                <w:i w:val="0"/>
                <w:iCs w:val="0"/>
              </w:rPr>
              <w:t xml:space="preserve"> of the </w:t>
            </w:r>
            <w:r w:rsidR="00A84A6A" w:rsidRPr="00AC374E">
              <w:rPr>
                <w:i w:val="0"/>
                <w:iCs w:val="0"/>
              </w:rPr>
              <w:t xml:space="preserve">Evaluation Laboratory </w:t>
            </w:r>
            <w:r w:rsidR="003C3D90" w:rsidRPr="00AC374E">
              <w:rPr>
                <w:i w:val="0"/>
                <w:iCs w:val="0"/>
              </w:rPr>
              <w:t>will attend meetings of the Steering Committee for this STF</w:t>
            </w:r>
            <w:r w:rsidR="00A84A6A" w:rsidRPr="00AC374E">
              <w:rPr>
                <w:i w:val="0"/>
                <w:iCs w:val="0"/>
              </w:rPr>
              <w:t>.</w:t>
            </w:r>
          </w:p>
          <w:p w14:paraId="5A523ACE" w14:textId="77777777" w:rsidR="00E96875" w:rsidRPr="00AC374E" w:rsidRDefault="00E96875" w:rsidP="003863EB">
            <w:pPr>
              <w:pStyle w:val="GuidelineIndent"/>
              <w:ind w:left="0"/>
              <w:rPr>
                <w:i w:val="0"/>
                <w:iCs w:val="0"/>
              </w:rPr>
            </w:pPr>
          </w:p>
          <w:p w14:paraId="111B77A6" w14:textId="7BA53E9B" w:rsidR="00CE772F" w:rsidRPr="00AC374E" w:rsidRDefault="00E96875" w:rsidP="003863EB">
            <w:pPr>
              <w:pStyle w:val="GuidelineIndent"/>
              <w:ind w:left="0"/>
              <w:rPr>
                <w:i w:val="0"/>
                <w:iCs w:val="0"/>
              </w:rPr>
            </w:pPr>
            <w:r w:rsidRPr="00AC374E">
              <w:rPr>
                <w:i w:val="0"/>
                <w:iCs w:val="0"/>
              </w:rPr>
              <w:t>Stee</w:t>
            </w:r>
            <w:r w:rsidR="00D02296" w:rsidRPr="00AC374E">
              <w:rPr>
                <w:i w:val="0"/>
                <w:iCs w:val="0"/>
              </w:rPr>
              <w:t>r</w:t>
            </w:r>
            <w:r w:rsidRPr="00AC374E">
              <w:rPr>
                <w:i w:val="0"/>
                <w:iCs w:val="0"/>
              </w:rPr>
              <w:t xml:space="preserve">ing Committee </w:t>
            </w:r>
            <w:r w:rsidR="005E1F46" w:rsidRPr="00AC374E">
              <w:rPr>
                <w:i w:val="0"/>
                <w:iCs w:val="0"/>
              </w:rPr>
              <w:t xml:space="preserve">meetings </w:t>
            </w:r>
            <w:r w:rsidR="00D02296" w:rsidRPr="00AC374E">
              <w:rPr>
                <w:i w:val="0"/>
                <w:iCs w:val="0"/>
              </w:rPr>
              <w:t xml:space="preserve">for this STF </w:t>
            </w:r>
            <w:r w:rsidR="001C26C5" w:rsidRPr="00AC374E">
              <w:rPr>
                <w:i w:val="0"/>
                <w:iCs w:val="0"/>
              </w:rPr>
              <w:t xml:space="preserve">will provide </w:t>
            </w:r>
            <w:r w:rsidR="00A928B4" w:rsidRPr="00AC374E">
              <w:rPr>
                <w:i w:val="0"/>
                <w:iCs w:val="0"/>
              </w:rPr>
              <w:t xml:space="preserve">opportunities </w:t>
            </w:r>
            <w:r w:rsidR="001C26C5" w:rsidRPr="00AC374E">
              <w:rPr>
                <w:i w:val="0"/>
                <w:iCs w:val="0"/>
              </w:rPr>
              <w:t xml:space="preserve">for </w:t>
            </w:r>
            <w:r w:rsidR="005E1F46" w:rsidRPr="00AC374E">
              <w:rPr>
                <w:i w:val="0"/>
                <w:iCs w:val="0"/>
              </w:rPr>
              <w:t>t</w:t>
            </w:r>
            <w:r w:rsidR="001C26C5" w:rsidRPr="00AC374E">
              <w:rPr>
                <w:i w:val="0"/>
                <w:iCs w:val="0"/>
              </w:rPr>
              <w:t xml:space="preserve">he Evaluation Laboratory </w:t>
            </w:r>
            <w:r w:rsidR="00CE772F" w:rsidRPr="00AC374E">
              <w:rPr>
                <w:i w:val="0"/>
                <w:iCs w:val="0"/>
              </w:rPr>
              <w:t xml:space="preserve">to </w:t>
            </w:r>
            <w:r w:rsidR="001C26C5" w:rsidRPr="00AC374E">
              <w:rPr>
                <w:i w:val="0"/>
                <w:iCs w:val="0"/>
              </w:rPr>
              <w:t xml:space="preserve">ask questions to </w:t>
            </w:r>
            <w:r w:rsidR="00A84A6A" w:rsidRPr="00AC374E">
              <w:rPr>
                <w:i w:val="0"/>
                <w:iCs w:val="0"/>
              </w:rPr>
              <w:t xml:space="preserve">help </w:t>
            </w:r>
            <w:r w:rsidR="004C70B5" w:rsidRPr="00AC374E">
              <w:rPr>
                <w:i w:val="0"/>
                <w:iCs w:val="0"/>
              </w:rPr>
              <w:t xml:space="preserve">familiarise </w:t>
            </w:r>
            <w:r w:rsidR="00D14337" w:rsidRPr="00AC374E">
              <w:rPr>
                <w:i w:val="0"/>
                <w:iCs w:val="0"/>
              </w:rPr>
              <w:t xml:space="preserve">itself </w:t>
            </w:r>
            <w:r w:rsidR="00387B59" w:rsidRPr="00AC374E">
              <w:rPr>
                <w:i w:val="0"/>
                <w:iCs w:val="0"/>
              </w:rPr>
              <w:t xml:space="preserve">with </w:t>
            </w:r>
            <w:r w:rsidR="00CE772F" w:rsidRPr="00AC374E">
              <w:rPr>
                <w:i w:val="0"/>
                <w:iCs w:val="0"/>
              </w:rPr>
              <w:t>the</w:t>
            </w:r>
            <w:r w:rsidR="00B9726C" w:rsidRPr="00AC374E">
              <w:rPr>
                <w:i w:val="0"/>
                <w:iCs w:val="0"/>
              </w:rPr>
              <w:t xml:space="preserve"> ONDS Protection Profile consisting of</w:t>
            </w:r>
            <w:r w:rsidR="00B9726C" w:rsidRPr="00AC374E" w:rsidDel="00B9726C">
              <w:rPr>
                <w:i w:val="0"/>
                <w:iCs w:val="0"/>
              </w:rPr>
              <w:t xml:space="preserve"> </w:t>
            </w:r>
            <w:r w:rsidR="00B9726C" w:rsidRPr="00AC374E">
              <w:rPr>
                <w:i w:val="0"/>
                <w:iCs w:val="0"/>
              </w:rPr>
              <w:t>TS 103 996</w:t>
            </w:r>
            <w:r w:rsidR="00FF1DEC" w:rsidRPr="00AC374E">
              <w:rPr>
                <w:i w:val="0"/>
                <w:iCs w:val="0"/>
                <w:lang w:eastAsia="zh-CN"/>
              </w:rPr>
              <w:t>.</w:t>
            </w:r>
          </w:p>
          <w:p w14:paraId="1D621BFF" w14:textId="77777777" w:rsidR="00145623" w:rsidRPr="00AC374E" w:rsidRDefault="00145623" w:rsidP="003863EB">
            <w:pPr>
              <w:pStyle w:val="GuidelineIndent"/>
              <w:ind w:left="0"/>
              <w:rPr>
                <w:i w:val="0"/>
                <w:iCs w:val="0"/>
              </w:rPr>
            </w:pPr>
          </w:p>
          <w:p w14:paraId="57D8BCC8" w14:textId="34291084" w:rsidR="00145623" w:rsidRPr="00AC374E" w:rsidRDefault="00145623" w:rsidP="003863EB">
            <w:pPr>
              <w:pStyle w:val="GuidelineIndent"/>
              <w:ind w:left="0"/>
              <w:rPr>
                <w:i w:val="0"/>
                <w:iCs w:val="0"/>
              </w:rPr>
            </w:pPr>
            <w:r w:rsidRPr="00AC374E">
              <w:rPr>
                <w:i w:val="0"/>
                <w:iCs w:val="0"/>
              </w:rPr>
              <w:t>The Evaluation Laboratory will submit to TC CYBER a sanitised version of the final evaluation report and eventual other documentation that explain the result of the certification.</w:t>
            </w:r>
          </w:p>
          <w:p w14:paraId="19E84F3F" w14:textId="77777777" w:rsidR="00304755" w:rsidRPr="00AC374E" w:rsidRDefault="00304755" w:rsidP="003863EB">
            <w:pPr>
              <w:pStyle w:val="GuidelineIndent"/>
              <w:ind w:left="0"/>
              <w:rPr>
                <w:i w:val="0"/>
                <w:iCs w:val="0"/>
              </w:rPr>
            </w:pPr>
          </w:p>
          <w:p w14:paraId="5B33F1AB" w14:textId="673BDF25" w:rsidR="008447C1" w:rsidRPr="00AC374E" w:rsidRDefault="008447C1" w:rsidP="003863EB">
            <w:pPr>
              <w:pStyle w:val="GuidelineIndent"/>
              <w:ind w:left="0"/>
              <w:rPr>
                <w:i w:val="0"/>
                <w:iCs w:val="0"/>
              </w:rPr>
            </w:pPr>
            <w:r w:rsidRPr="00AC374E">
              <w:rPr>
                <w:i w:val="0"/>
                <w:iCs w:val="0"/>
              </w:rPr>
              <w:t>The Evaluation Laboratory will</w:t>
            </w:r>
            <w:r w:rsidR="003863EB" w:rsidRPr="00AC374E">
              <w:rPr>
                <w:i w:val="0"/>
                <w:iCs w:val="0"/>
              </w:rPr>
              <w:t xml:space="preserve"> </w:t>
            </w:r>
            <w:r w:rsidR="002B1F33" w:rsidRPr="00AC374E">
              <w:rPr>
                <w:i w:val="0"/>
                <w:iCs w:val="0"/>
              </w:rPr>
              <w:t xml:space="preserve">promptly </w:t>
            </w:r>
            <w:r w:rsidRPr="00AC374E">
              <w:rPr>
                <w:i w:val="0"/>
                <w:iCs w:val="0"/>
              </w:rPr>
              <w:t xml:space="preserve">report </w:t>
            </w:r>
            <w:r w:rsidR="00F8544A" w:rsidRPr="00AC374E">
              <w:rPr>
                <w:i w:val="0"/>
                <w:iCs w:val="0"/>
              </w:rPr>
              <w:t xml:space="preserve">to </w:t>
            </w:r>
            <w:r w:rsidR="00FE637E" w:rsidRPr="00AC374E">
              <w:rPr>
                <w:i w:val="0"/>
                <w:iCs w:val="0"/>
              </w:rPr>
              <w:t>TC CYBER</w:t>
            </w:r>
            <w:r w:rsidR="00F8544A" w:rsidRPr="00AC374E">
              <w:rPr>
                <w:i w:val="0"/>
                <w:iCs w:val="0"/>
              </w:rPr>
              <w:t xml:space="preserve"> </w:t>
            </w:r>
            <w:r w:rsidR="001109EF" w:rsidRPr="00AC374E">
              <w:rPr>
                <w:i w:val="0"/>
                <w:iCs w:val="0"/>
              </w:rPr>
              <w:t xml:space="preserve">issues identified during the </w:t>
            </w:r>
            <w:r w:rsidR="00282F63" w:rsidRPr="00AC374E">
              <w:rPr>
                <w:i w:val="0"/>
                <w:iCs w:val="0"/>
              </w:rPr>
              <w:t>e</w:t>
            </w:r>
            <w:r w:rsidR="001109EF" w:rsidRPr="00AC374E">
              <w:rPr>
                <w:i w:val="0"/>
                <w:iCs w:val="0"/>
              </w:rPr>
              <w:t>valuation</w:t>
            </w:r>
            <w:r w:rsidR="00282F63" w:rsidRPr="00AC374E">
              <w:rPr>
                <w:i w:val="0"/>
                <w:iCs w:val="0"/>
              </w:rPr>
              <w:t xml:space="preserve">, </w:t>
            </w:r>
            <w:r w:rsidR="00F94344" w:rsidRPr="00AC374E">
              <w:rPr>
                <w:i w:val="0"/>
                <w:iCs w:val="0"/>
              </w:rPr>
              <w:t xml:space="preserve">whether </w:t>
            </w:r>
            <w:r w:rsidR="00282F63" w:rsidRPr="00AC374E">
              <w:rPr>
                <w:i w:val="0"/>
                <w:iCs w:val="0"/>
              </w:rPr>
              <w:t xml:space="preserve">identified </w:t>
            </w:r>
            <w:r w:rsidR="001109EF" w:rsidRPr="00AC374E">
              <w:rPr>
                <w:i w:val="0"/>
                <w:iCs w:val="0"/>
              </w:rPr>
              <w:t xml:space="preserve">by the </w:t>
            </w:r>
            <w:r w:rsidRPr="00AC374E">
              <w:rPr>
                <w:i w:val="0"/>
                <w:iCs w:val="0"/>
              </w:rPr>
              <w:t>Evaluation Laboratory</w:t>
            </w:r>
            <w:r w:rsidR="00F94344" w:rsidRPr="00AC374E">
              <w:rPr>
                <w:i w:val="0"/>
                <w:iCs w:val="0"/>
              </w:rPr>
              <w:t xml:space="preserve"> or </w:t>
            </w:r>
            <w:r w:rsidR="005E1F46" w:rsidRPr="00AC374E">
              <w:rPr>
                <w:i w:val="0"/>
                <w:iCs w:val="0"/>
              </w:rPr>
              <w:t xml:space="preserve">identified </w:t>
            </w:r>
            <w:r w:rsidRPr="00AC374E">
              <w:rPr>
                <w:i w:val="0"/>
                <w:iCs w:val="0"/>
              </w:rPr>
              <w:t xml:space="preserve">by the </w:t>
            </w:r>
            <w:r w:rsidR="001109EF" w:rsidRPr="00AC374E">
              <w:rPr>
                <w:i w:val="0"/>
                <w:iCs w:val="0"/>
              </w:rPr>
              <w:t>Certification Body</w:t>
            </w:r>
            <w:r w:rsidR="00A928B4" w:rsidRPr="00AC374E">
              <w:rPr>
                <w:i w:val="0"/>
                <w:iCs w:val="0"/>
              </w:rPr>
              <w:t xml:space="preserve"> and </w:t>
            </w:r>
            <w:r w:rsidR="005E1F46" w:rsidRPr="00AC374E">
              <w:rPr>
                <w:i w:val="0"/>
                <w:iCs w:val="0"/>
              </w:rPr>
              <w:t xml:space="preserve">notified </w:t>
            </w:r>
            <w:r w:rsidR="00A928B4" w:rsidRPr="00AC374E">
              <w:rPr>
                <w:i w:val="0"/>
                <w:iCs w:val="0"/>
              </w:rPr>
              <w:t>to the Evaluation Laboratory</w:t>
            </w:r>
            <w:r w:rsidRPr="00AC374E">
              <w:rPr>
                <w:i w:val="0"/>
                <w:iCs w:val="0"/>
              </w:rPr>
              <w:t>.</w:t>
            </w:r>
          </w:p>
          <w:p w14:paraId="013BDE26" w14:textId="77777777" w:rsidR="008447C1" w:rsidRPr="00AC374E" w:rsidRDefault="008447C1" w:rsidP="003863EB">
            <w:pPr>
              <w:pStyle w:val="GuidelineIndent"/>
              <w:ind w:left="0"/>
              <w:rPr>
                <w:i w:val="0"/>
                <w:iCs w:val="0"/>
              </w:rPr>
            </w:pPr>
          </w:p>
          <w:p w14:paraId="40D18FC1" w14:textId="51C7BD08" w:rsidR="00B60B66" w:rsidRPr="00AC374E" w:rsidRDefault="008447C1" w:rsidP="003863EB">
            <w:pPr>
              <w:pStyle w:val="GuidelineIndent"/>
              <w:ind w:left="0"/>
              <w:rPr>
                <w:i w:val="0"/>
                <w:iCs w:val="0"/>
              </w:rPr>
            </w:pPr>
            <w:r w:rsidRPr="00AC374E">
              <w:rPr>
                <w:i w:val="0"/>
                <w:iCs w:val="0"/>
              </w:rPr>
              <w:t>The Evaluation Laboratory will</w:t>
            </w:r>
            <w:r w:rsidR="001109EF" w:rsidRPr="00AC374E">
              <w:rPr>
                <w:i w:val="0"/>
                <w:iCs w:val="0"/>
              </w:rPr>
              <w:t xml:space="preserve"> </w:t>
            </w:r>
            <w:r w:rsidR="003863EB" w:rsidRPr="00AC374E">
              <w:rPr>
                <w:i w:val="0"/>
                <w:iCs w:val="0"/>
              </w:rPr>
              <w:t>propos</w:t>
            </w:r>
            <w:r w:rsidR="001109EF" w:rsidRPr="00AC374E">
              <w:rPr>
                <w:i w:val="0"/>
                <w:iCs w:val="0"/>
              </w:rPr>
              <w:t xml:space="preserve">e </w:t>
            </w:r>
            <w:r w:rsidR="00976AA0" w:rsidRPr="00AC374E">
              <w:rPr>
                <w:i w:val="0"/>
                <w:iCs w:val="0"/>
              </w:rPr>
              <w:t>to</w:t>
            </w:r>
            <w:r w:rsidR="002B1F33" w:rsidRPr="00AC374E">
              <w:rPr>
                <w:i w:val="0"/>
                <w:iCs w:val="0"/>
              </w:rPr>
              <w:t xml:space="preserve"> </w:t>
            </w:r>
            <w:r w:rsidR="00FE637E" w:rsidRPr="00AC374E">
              <w:rPr>
                <w:i w:val="0"/>
                <w:iCs w:val="0"/>
              </w:rPr>
              <w:t>TC CYBER</w:t>
            </w:r>
            <w:r w:rsidR="00976AA0" w:rsidRPr="00AC374E" w:rsidDel="008447C1">
              <w:rPr>
                <w:i w:val="0"/>
                <w:iCs w:val="0"/>
              </w:rPr>
              <w:t xml:space="preserve"> </w:t>
            </w:r>
            <w:r w:rsidR="00F8544A" w:rsidRPr="00AC374E">
              <w:rPr>
                <w:i w:val="0"/>
                <w:iCs w:val="0"/>
              </w:rPr>
              <w:t xml:space="preserve">potential </w:t>
            </w:r>
            <w:r w:rsidR="003863EB" w:rsidRPr="00AC374E">
              <w:rPr>
                <w:i w:val="0"/>
                <w:iCs w:val="0"/>
              </w:rPr>
              <w:t>changes to the Protection Profile</w:t>
            </w:r>
            <w:r w:rsidR="00F8544A" w:rsidRPr="00AC374E">
              <w:rPr>
                <w:i w:val="0"/>
                <w:iCs w:val="0"/>
              </w:rPr>
              <w:t xml:space="preserve"> </w:t>
            </w:r>
            <w:r w:rsidR="0066361D" w:rsidRPr="00AC374E">
              <w:rPr>
                <w:i w:val="0"/>
                <w:iCs w:val="0"/>
              </w:rPr>
              <w:t xml:space="preserve">that it believes can </w:t>
            </w:r>
            <w:r w:rsidR="00F8544A" w:rsidRPr="00AC374E">
              <w:rPr>
                <w:i w:val="0"/>
                <w:iCs w:val="0"/>
              </w:rPr>
              <w:t xml:space="preserve">resolve </w:t>
            </w:r>
            <w:r w:rsidR="00976AA0" w:rsidRPr="00AC374E">
              <w:rPr>
                <w:i w:val="0"/>
                <w:iCs w:val="0"/>
              </w:rPr>
              <w:t xml:space="preserve">such identified </w:t>
            </w:r>
            <w:r w:rsidR="00F8544A" w:rsidRPr="00AC374E">
              <w:rPr>
                <w:i w:val="0"/>
                <w:iCs w:val="0"/>
              </w:rPr>
              <w:t>issues</w:t>
            </w:r>
            <w:r w:rsidR="00B60B66" w:rsidRPr="00AC374E">
              <w:rPr>
                <w:i w:val="0"/>
                <w:iCs w:val="0"/>
              </w:rPr>
              <w:t>.</w:t>
            </w:r>
          </w:p>
          <w:p w14:paraId="30CFE54E" w14:textId="5A935DAD" w:rsidR="0066361D" w:rsidRPr="00AC374E" w:rsidRDefault="0066361D" w:rsidP="003863EB">
            <w:pPr>
              <w:pStyle w:val="GuidelineIndent"/>
              <w:ind w:left="0"/>
              <w:rPr>
                <w:i w:val="0"/>
                <w:iCs w:val="0"/>
              </w:rPr>
            </w:pPr>
          </w:p>
          <w:p w14:paraId="4B094E64" w14:textId="557DF3BC" w:rsidR="00D17B08" w:rsidRPr="00AC374E" w:rsidRDefault="00D17B08" w:rsidP="00D17B08">
            <w:pPr>
              <w:pStyle w:val="GuidelineIndent"/>
              <w:ind w:left="0"/>
              <w:rPr>
                <w:i w:val="0"/>
                <w:iCs w:val="0"/>
              </w:rPr>
            </w:pPr>
            <w:r w:rsidRPr="00AC374E">
              <w:rPr>
                <w:i w:val="0"/>
                <w:iCs w:val="0"/>
              </w:rPr>
              <w:t xml:space="preserve">The Evaluation Laboratory will engage constructively in discussions </w:t>
            </w:r>
            <w:r w:rsidR="00976AA0" w:rsidRPr="00AC374E">
              <w:rPr>
                <w:i w:val="0"/>
                <w:iCs w:val="0"/>
              </w:rPr>
              <w:t>with</w:t>
            </w:r>
            <w:r w:rsidR="002B1F33" w:rsidRPr="00AC374E">
              <w:rPr>
                <w:i w:val="0"/>
                <w:iCs w:val="0"/>
              </w:rPr>
              <w:t xml:space="preserve"> </w:t>
            </w:r>
            <w:r w:rsidR="00FE637E" w:rsidRPr="00AC374E">
              <w:rPr>
                <w:i w:val="0"/>
                <w:iCs w:val="0"/>
              </w:rPr>
              <w:t>TC CYBER</w:t>
            </w:r>
            <w:r w:rsidR="00810203" w:rsidRPr="00AC374E">
              <w:rPr>
                <w:i w:val="0"/>
                <w:iCs w:val="0"/>
              </w:rPr>
              <w:t xml:space="preserve"> </w:t>
            </w:r>
            <w:r w:rsidRPr="00AC374E">
              <w:rPr>
                <w:i w:val="0"/>
                <w:iCs w:val="0"/>
              </w:rPr>
              <w:t>to seek consensus on changes to be made to the Protection Profile.</w:t>
            </w:r>
            <w:r w:rsidR="00FE637E" w:rsidRPr="00AC374E">
              <w:rPr>
                <w:i w:val="0"/>
                <w:iCs w:val="0"/>
              </w:rPr>
              <w:t xml:space="preserve"> </w:t>
            </w:r>
            <w:r w:rsidR="006F76AD" w:rsidRPr="00AC374E">
              <w:rPr>
                <w:i w:val="0"/>
                <w:iCs w:val="0"/>
              </w:rPr>
              <w:t xml:space="preserve">The Chair of </w:t>
            </w:r>
            <w:r w:rsidR="00FE637E" w:rsidRPr="00AC374E">
              <w:rPr>
                <w:i w:val="0"/>
                <w:iCs w:val="0"/>
              </w:rPr>
              <w:t>TC CYBER</w:t>
            </w:r>
            <w:r w:rsidR="006F76AD" w:rsidRPr="00AC374E">
              <w:rPr>
                <w:i w:val="0"/>
                <w:iCs w:val="0"/>
              </w:rPr>
              <w:t xml:space="preserve"> may invite representative</w:t>
            </w:r>
            <w:r w:rsidR="003C3D90" w:rsidRPr="00AC374E">
              <w:rPr>
                <w:i w:val="0"/>
                <w:iCs w:val="0"/>
              </w:rPr>
              <w:t>(</w:t>
            </w:r>
            <w:r w:rsidR="006F76AD" w:rsidRPr="00AC374E">
              <w:rPr>
                <w:i w:val="0"/>
                <w:iCs w:val="0"/>
              </w:rPr>
              <w:t>s</w:t>
            </w:r>
            <w:r w:rsidR="003C3D90" w:rsidRPr="00AC374E">
              <w:rPr>
                <w:i w:val="0"/>
                <w:iCs w:val="0"/>
              </w:rPr>
              <w:t>)</w:t>
            </w:r>
            <w:r w:rsidR="006F76AD" w:rsidRPr="00AC374E">
              <w:rPr>
                <w:i w:val="0"/>
                <w:iCs w:val="0"/>
              </w:rPr>
              <w:t xml:space="preserve"> of the Evaluation Laboratory to attend parts of </w:t>
            </w:r>
            <w:r w:rsidR="00FE637E" w:rsidRPr="00AC374E">
              <w:rPr>
                <w:i w:val="0"/>
                <w:iCs w:val="0"/>
              </w:rPr>
              <w:t>TC CYBER</w:t>
            </w:r>
            <w:r w:rsidR="006F76AD" w:rsidRPr="00AC374E">
              <w:rPr>
                <w:i w:val="0"/>
                <w:iCs w:val="0"/>
              </w:rPr>
              <w:t xml:space="preserve"> meetings that relate to the work of this STF.</w:t>
            </w:r>
          </w:p>
          <w:p w14:paraId="6ED8EDE5" w14:textId="77777777" w:rsidR="00D17B08" w:rsidRPr="00AC374E" w:rsidRDefault="00D17B08" w:rsidP="00D17B08">
            <w:pPr>
              <w:pStyle w:val="GuidelineIndent"/>
              <w:ind w:left="0"/>
              <w:rPr>
                <w:i w:val="0"/>
                <w:iCs w:val="0"/>
              </w:rPr>
            </w:pPr>
          </w:p>
          <w:p w14:paraId="3E12E1F3" w14:textId="7007B85C" w:rsidR="00D17B08" w:rsidRPr="00AC374E" w:rsidRDefault="00F94344" w:rsidP="00D17B08">
            <w:pPr>
              <w:pStyle w:val="GuidelineIndent"/>
              <w:ind w:left="0"/>
              <w:rPr>
                <w:i w:val="0"/>
                <w:iCs w:val="0"/>
              </w:rPr>
            </w:pPr>
            <w:r w:rsidRPr="00AC374E">
              <w:rPr>
                <w:i w:val="0"/>
                <w:iCs w:val="0"/>
              </w:rPr>
              <w:t>A</w:t>
            </w:r>
            <w:r w:rsidR="00D17B08" w:rsidRPr="00AC374E">
              <w:rPr>
                <w:i w:val="0"/>
                <w:iCs w:val="0"/>
              </w:rPr>
              <w:t xml:space="preserve"> representative of the Evaluation Laboratory will present </w:t>
            </w:r>
            <w:r w:rsidR="009F4C79" w:rsidRPr="00AC374E">
              <w:rPr>
                <w:i w:val="0"/>
                <w:iCs w:val="0"/>
              </w:rPr>
              <w:t xml:space="preserve">and discuss </w:t>
            </w:r>
            <w:r w:rsidR="002B1F33" w:rsidRPr="00AC374E">
              <w:rPr>
                <w:i w:val="0"/>
                <w:iCs w:val="0"/>
              </w:rPr>
              <w:t xml:space="preserve">any </w:t>
            </w:r>
            <w:r w:rsidR="00D17B08" w:rsidRPr="00AC374E">
              <w:rPr>
                <w:i w:val="0"/>
                <w:iCs w:val="0"/>
              </w:rPr>
              <w:t xml:space="preserve">significant proposed changes to the Protection Profile as soon as practical to a </w:t>
            </w:r>
            <w:r w:rsidR="009F4C79" w:rsidRPr="00AC374E">
              <w:rPr>
                <w:i w:val="0"/>
                <w:iCs w:val="0"/>
              </w:rPr>
              <w:t xml:space="preserve">meeting of </w:t>
            </w:r>
            <w:r w:rsidR="00FE637E" w:rsidRPr="00AC374E">
              <w:rPr>
                <w:i w:val="0"/>
                <w:iCs w:val="0"/>
              </w:rPr>
              <w:t>TC CYBER</w:t>
            </w:r>
            <w:r w:rsidR="00D17B08" w:rsidRPr="00AC374E">
              <w:rPr>
                <w:i w:val="0"/>
                <w:iCs w:val="0"/>
              </w:rPr>
              <w:t>.</w:t>
            </w:r>
          </w:p>
          <w:p w14:paraId="7572EE62" w14:textId="2D77EBAD" w:rsidR="00D17B08" w:rsidRPr="00AC374E" w:rsidRDefault="00D17B08" w:rsidP="00D17B08">
            <w:pPr>
              <w:pStyle w:val="GuidelineIndent"/>
              <w:ind w:left="0"/>
              <w:rPr>
                <w:i w:val="0"/>
                <w:iCs w:val="0"/>
              </w:rPr>
            </w:pPr>
          </w:p>
          <w:p w14:paraId="499897F8" w14:textId="6CD94B19" w:rsidR="002B1F33" w:rsidRPr="00AC374E" w:rsidRDefault="00E83D0B" w:rsidP="00B60B66">
            <w:pPr>
              <w:pStyle w:val="GuidelineIndent"/>
              <w:ind w:left="0"/>
              <w:rPr>
                <w:i w:val="0"/>
                <w:iCs w:val="0"/>
              </w:rPr>
            </w:pPr>
            <w:r w:rsidRPr="00AC374E">
              <w:rPr>
                <w:i w:val="0"/>
                <w:iCs w:val="0"/>
              </w:rPr>
              <w:t>T</w:t>
            </w:r>
            <w:r w:rsidR="00B60B66" w:rsidRPr="00AC374E">
              <w:rPr>
                <w:i w:val="0"/>
                <w:iCs w:val="0"/>
              </w:rPr>
              <w:t xml:space="preserve">he STF Leader </w:t>
            </w:r>
            <w:r w:rsidR="00304755" w:rsidRPr="00AC374E">
              <w:rPr>
                <w:i w:val="0"/>
                <w:iCs w:val="0"/>
              </w:rPr>
              <w:t xml:space="preserve">will </w:t>
            </w:r>
            <w:r w:rsidR="00483EBB" w:rsidRPr="00AC374E">
              <w:rPr>
                <w:i w:val="0"/>
                <w:iCs w:val="0"/>
              </w:rPr>
              <w:t>man</w:t>
            </w:r>
            <w:r w:rsidR="002B1F33" w:rsidRPr="00AC374E">
              <w:rPr>
                <w:i w:val="0"/>
                <w:iCs w:val="0"/>
              </w:rPr>
              <w:t>a</w:t>
            </w:r>
            <w:r w:rsidR="00483EBB" w:rsidRPr="00AC374E">
              <w:rPr>
                <w:i w:val="0"/>
                <w:iCs w:val="0"/>
              </w:rPr>
              <w:t>ge the work of the Evaluation Laboratory and its interaction</w:t>
            </w:r>
            <w:r w:rsidR="00304755" w:rsidRPr="00AC374E">
              <w:rPr>
                <w:i w:val="0"/>
                <w:iCs w:val="0"/>
              </w:rPr>
              <w:t xml:space="preserve">s with other parties </w:t>
            </w:r>
            <w:r w:rsidR="00483EBB" w:rsidRPr="00AC374E">
              <w:rPr>
                <w:i w:val="0"/>
                <w:iCs w:val="0"/>
              </w:rPr>
              <w:t xml:space="preserve">to </w:t>
            </w:r>
            <w:r w:rsidR="00B60B66" w:rsidRPr="00AC374E">
              <w:rPr>
                <w:i w:val="0"/>
                <w:iCs w:val="0"/>
              </w:rPr>
              <w:t>ensure</w:t>
            </w:r>
            <w:r w:rsidR="00304755" w:rsidRPr="00AC374E">
              <w:rPr>
                <w:i w:val="0"/>
                <w:iCs w:val="0"/>
              </w:rPr>
              <w:t xml:space="preserve"> </w:t>
            </w:r>
            <w:r w:rsidR="00C24898" w:rsidRPr="00AC374E">
              <w:rPr>
                <w:i w:val="0"/>
                <w:iCs w:val="0"/>
              </w:rPr>
              <w:t xml:space="preserve">this Task 1 proceeds in a timely manner and the </w:t>
            </w:r>
            <w:r w:rsidRPr="00AC374E">
              <w:rPr>
                <w:i w:val="0"/>
                <w:iCs w:val="0"/>
              </w:rPr>
              <w:t xml:space="preserve">interactions </w:t>
            </w:r>
            <w:r w:rsidR="00C24898" w:rsidRPr="00AC374E">
              <w:rPr>
                <w:i w:val="0"/>
                <w:iCs w:val="0"/>
              </w:rPr>
              <w:t xml:space="preserve">detailed </w:t>
            </w:r>
            <w:r w:rsidRPr="00AC374E">
              <w:rPr>
                <w:i w:val="0"/>
                <w:iCs w:val="0"/>
              </w:rPr>
              <w:t>take place</w:t>
            </w:r>
            <w:r w:rsidR="00C24898" w:rsidRPr="00AC374E">
              <w:rPr>
                <w:i w:val="0"/>
                <w:iCs w:val="0"/>
              </w:rPr>
              <w:t>. In particular, the STF Leader will ensure t</w:t>
            </w:r>
            <w:r w:rsidRPr="00AC374E">
              <w:rPr>
                <w:i w:val="0"/>
                <w:iCs w:val="0"/>
              </w:rPr>
              <w:t xml:space="preserve">hat </w:t>
            </w:r>
            <w:r w:rsidR="00304755" w:rsidRPr="00AC374E">
              <w:rPr>
                <w:i w:val="0"/>
                <w:iCs w:val="0"/>
              </w:rPr>
              <w:t xml:space="preserve">the Evaluation Laboratory communicates effectively and in a timely manner with the </w:t>
            </w:r>
            <w:r w:rsidR="00680743" w:rsidRPr="00AC374E">
              <w:rPr>
                <w:i w:val="0"/>
                <w:iCs w:val="0"/>
              </w:rPr>
              <w:t>Certification</w:t>
            </w:r>
            <w:r w:rsidR="00304755" w:rsidRPr="00AC374E">
              <w:rPr>
                <w:i w:val="0"/>
                <w:iCs w:val="0"/>
              </w:rPr>
              <w:t xml:space="preserve"> Body, the Steering Committee and </w:t>
            </w:r>
            <w:r w:rsidR="00FE637E" w:rsidRPr="00AC374E">
              <w:rPr>
                <w:i w:val="0"/>
                <w:iCs w:val="0"/>
              </w:rPr>
              <w:t>TC CYBER</w:t>
            </w:r>
            <w:r w:rsidRPr="00AC374E">
              <w:rPr>
                <w:i w:val="0"/>
                <w:iCs w:val="0"/>
              </w:rPr>
              <w:t xml:space="preserve"> </w:t>
            </w:r>
            <w:r w:rsidR="00C24898" w:rsidRPr="00AC374E">
              <w:rPr>
                <w:i w:val="0"/>
                <w:iCs w:val="0"/>
              </w:rPr>
              <w:t>so a</w:t>
            </w:r>
            <w:r w:rsidR="0004344B" w:rsidRPr="00AC374E">
              <w:rPr>
                <w:i w:val="0"/>
                <w:iCs w:val="0"/>
              </w:rPr>
              <w:t>s not to hinder</w:t>
            </w:r>
            <w:r w:rsidR="00BB3DB3" w:rsidRPr="00AC374E">
              <w:rPr>
                <w:i w:val="0"/>
                <w:iCs w:val="0"/>
              </w:rPr>
              <w:t xml:space="preserve"> </w:t>
            </w:r>
            <w:r w:rsidRPr="00AC374E">
              <w:rPr>
                <w:i w:val="0"/>
                <w:iCs w:val="0"/>
              </w:rPr>
              <w:t>progress within this STF</w:t>
            </w:r>
            <w:r w:rsidR="00C24898" w:rsidRPr="00AC374E">
              <w:rPr>
                <w:i w:val="0"/>
                <w:iCs w:val="0"/>
              </w:rPr>
              <w:t>.</w:t>
            </w:r>
          </w:p>
          <w:p w14:paraId="635B77F4" w14:textId="77777777" w:rsidR="00FF23D0" w:rsidRPr="00AC374E" w:rsidRDefault="00FF23D0" w:rsidP="003863EB">
            <w:pPr>
              <w:pStyle w:val="GuidelineIndent"/>
              <w:ind w:left="0"/>
              <w:rPr>
                <w:i w:val="0"/>
                <w:iCs w:val="0"/>
              </w:rPr>
            </w:pPr>
          </w:p>
          <w:p w14:paraId="38818346" w14:textId="4D756C09" w:rsidR="00B909F9" w:rsidRPr="00AC374E" w:rsidRDefault="00FF23D0" w:rsidP="00E96875">
            <w:pPr>
              <w:pStyle w:val="GuidelineIndent"/>
              <w:ind w:left="0"/>
              <w:rPr>
                <w:i w:val="0"/>
                <w:iCs w:val="0"/>
              </w:rPr>
            </w:pPr>
            <w:r w:rsidRPr="00AC374E">
              <w:rPr>
                <w:i w:val="0"/>
                <w:iCs w:val="0"/>
              </w:rPr>
              <w:t xml:space="preserve">The STF Leader will prepare and submit </w:t>
            </w:r>
            <w:r w:rsidR="00B909F9" w:rsidRPr="00AC374E">
              <w:rPr>
                <w:i w:val="0"/>
                <w:iCs w:val="0"/>
              </w:rPr>
              <w:t xml:space="preserve">to </w:t>
            </w:r>
            <w:r w:rsidR="00FE637E" w:rsidRPr="00AC374E">
              <w:rPr>
                <w:i w:val="0"/>
                <w:iCs w:val="0"/>
              </w:rPr>
              <w:t>TC CYBER</w:t>
            </w:r>
            <w:r w:rsidR="00DF38C8" w:rsidRPr="00AC374E">
              <w:rPr>
                <w:i w:val="0"/>
                <w:iCs w:val="0"/>
              </w:rPr>
              <w:t xml:space="preserve"> </w:t>
            </w:r>
            <w:r w:rsidRPr="00AC374E">
              <w:rPr>
                <w:i w:val="0"/>
                <w:iCs w:val="0"/>
              </w:rPr>
              <w:t xml:space="preserve">Intermediate Reports, Progress Reports and the </w:t>
            </w:r>
            <w:r w:rsidR="00DF38C8" w:rsidRPr="00AC374E">
              <w:rPr>
                <w:i w:val="0"/>
                <w:iCs w:val="0"/>
              </w:rPr>
              <w:t xml:space="preserve">STF </w:t>
            </w:r>
            <w:r w:rsidRPr="00AC374E">
              <w:rPr>
                <w:i w:val="0"/>
                <w:iCs w:val="0"/>
              </w:rPr>
              <w:t>Final Report</w:t>
            </w:r>
            <w:r w:rsidR="00602F81" w:rsidRPr="00AC374E">
              <w:rPr>
                <w:i w:val="0"/>
                <w:iCs w:val="0"/>
              </w:rPr>
              <w:t xml:space="preserve"> when required</w:t>
            </w:r>
            <w:r w:rsidRPr="00AC374E">
              <w:rPr>
                <w:i w:val="0"/>
                <w:iCs w:val="0"/>
              </w:rPr>
              <w:t>.</w:t>
            </w:r>
          </w:p>
          <w:p w14:paraId="2A4C8341" w14:textId="77777777" w:rsidR="00B909F9" w:rsidRPr="00AC374E" w:rsidRDefault="00B909F9" w:rsidP="00E96875">
            <w:pPr>
              <w:pStyle w:val="GuidelineIndent"/>
              <w:ind w:left="0"/>
              <w:rPr>
                <w:i w:val="0"/>
                <w:iCs w:val="0"/>
              </w:rPr>
            </w:pPr>
          </w:p>
          <w:p w14:paraId="21DCF02F" w14:textId="5F994738" w:rsidR="00FF23D0" w:rsidRPr="00AC374E" w:rsidRDefault="00B909F9" w:rsidP="00E96875">
            <w:pPr>
              <w:pStyle w:val="GuidelineIndent"/>
              <w:ind w:left="0"/>
              <w:rPr>
                <w:i w:val="0"/>
                <w:iCs w:val="0"/>
              </w:rPr>
            </w:pPr>
            <w:r w:rsidRPr="00AC374E">
              <w:rPr>
                <w:i w:val="0"/>
                <w:iCs w:val="0"/>
              </w:rPr>
              <w:t xml:space="preserve">Submissions to </w:t>
            </w:r>
            <w:r w:rsidR="00FE637E" w:rsidRPr="00AC374E">
              <w:rPr>
                <w:i w:val="0"/>
                <w:iCs w:val="0"/>
              </w:rPr>
              <w:t xml:space="preserve">TC CYBER </w:t>
            </w:r>
            <w:r w:rsidRPr="00AC374E">
              <w:rPr>
                <w:i w:val="0"/>
                <w:iCs w:val="0"/>
              </w:rPr>
              <w:t xml:space="preserve">by the STF Leader or other Evaluation Laboratory representatives </w:t>
            </w:r>
            <w:r w:rsidR="005F6C2E" w:rsidRPr="00AC374E">
              <w:rPr>
                <w:i w:val="0"/>
                <w:iCs w:val="0"/>
              </w:rPr>
              <w:t xml:space="preserve">may be sent to </w:t>
            </w:r>
            <w:r w:rsidRPr="00AC374E">
              <w:rPr>
                <w:i w:val="0"/>
                <w:iCs w:val="0"/>
              </w:rPr>
              <w:t xml:space="preserve">the Chair of </w:t>
            </w:r>
            <w:r w:rsidR="00FE637E" w:rsidRPr="00AC374E">
              <w:rPr>
                <w:i w:val="0"/>
                <w:iCs w:val="0"/>
              </w:rPr>
              <w:t>TC CYBER</w:t>
            </w:r>
            <w:r w:rsidRPr="00AC374E">
              <w:rPr>
                <w:i w:val="0"/>
                <w:iCs w:val="0"/>
              </w:rPr>
              <w:t>.</w:t>
            </w:r>
          </w:p>
          <w:p w14:paraId="524B76B4" w14:textId="77777777" w:rsidR="00E83D0B" w:rsidRPr="00AC374E" w:rsidRDefault="00E83D0B" w:rsidP="003863EB">
            <w:pPr>
              <w:pStyle w:val="GuidelineIndent"/>
              <w:ind w:left="0"/>
              <w:rPr>
                <w:i w:val="0"/>
                <w:iCs w:val="0"/>
              </w:rPr>
            </w:pPr>
          </w:p>
          <w:p w14:paraId="78525AA6" w14:textId="3CBA3CBC" w:rsidR="00210466" w:rsidRPr="00AC374E" w:rsidRDefault="002B1F33" w:rsidP="00210466">
            <w:pPr>
              <w:pStyle w:val="GuidelineIndent"/>
              <w:ind w:left="0"/>
              <w:rPr>
                <w:i w:val="0"/>
                <w:iCs w:val="0"/>
              </w:rPr>
            </w:pPr>
            <w:r w:rsidRPr="00AC374E">
              <w:rPr>
                <w:i w:val="0"/>
                <w:iCs w:val="0"/>
              </w:rPr>
              <w:t xml:space="preserve"> </w:t>
            </w:r>
            <w:r w:rsidR="00FE637E" w:rsidRPr="00AC374E">
              <w:rPr>
                <w:i w:val="0"/>
                <w:iCs w:val="0"/>
              </w:rPr>
              <w:t>TC CYBER</w:t>
            </w:r>
            <w:r w:rsidR="00210466" w:rsidRPr="00AC374E">
              <w:rPr>
                <w:i w:val="0"/>
                <w:iCs w:val="0"/>
              </w:rPr>
              <w:t xml:space="preserve"> will review the progress of the </w:t>
            </w:r>
            <w:proofErr w:type="spellStart"/>
            <w:r w:rsidR="00210466" w:rsidRPr="00AC374E">
              <w:rPr>
                <w:i w:val="0"/>
                <w:iCs w:val="0"/>
              </w:rPr>
              <w:t>ToR</w:t>
            </w:r>
            <w:proofErr w:type="spellEnd"/>
            <w:r w:rsidR="00210466" w:rsidRPr="00AC374E">
              <w:rPr>
                <w:i w:val="0"/>
                <w:iCs w:val="0"/>
              </w:rPr>
              <w:t xml:space="preserve"> tasks.</w:t>
            </w:r>
          </w:p>
          <w:p w14:paraId="64E1F355" w14:textId="430EF5FD" w:rsidR="003F4CFD" w:rsidRPr="00AC374E" w:rsidRDefault="003F4CFD" w:rsidP="00043BF0">
            <w:pPr>
              <w:pStyle w:val="GuidelineIndent"/>
              <w:ind w:left="0"/>
              <w:rPr>
                <w:i w:val="0"/>
                <w:iCs w:val="0"/>
              </w:rPr>
            </w:pPr>
          </w:p>
        </w:tc>
      </w:tr>
      <w:tr w:rsidR="00F958FE" w:rsidRPr="00AC374E" w14:paraId="7590AC2A" w14:textId="77777777" w:rsidTr="00BB539C">
        <w:trPr>
          <w:trHeight w:val="779"/>
        </w:trPr>
        <w:tc>
          <w:tcPr>
            <w:tcW w:w="1389" w:type="dxa"/>
            <w:tcBorders>
              <w:bottom w:val="single" w:sz="4" w:space="0" w:color="auto"/>
            </w:tcBorders>
            <w:shd w:val="clear" w:color="auto" w:fill="auto"/>
          </w:tcPr>
          <w:p w14:paraId="15554D30" w14:textId="77777777" w:rsidR="00F958FE" w:rsidRPr="00AC374E" w:rsidRDefault="00F958FE" w:rsidP="00F958FE">
            <w:pPr>
              <w:pStyle w:val="GuidelineB0"/>
              <w:rPr>
                <w:b/>
                <w:i w:val="0"/>
              </w:rPr>
            </w:pPr>
            <w:r w:rsidRPr="00AC374E">
              <w:rPr>
                <w:b/>
                <w:i w:val="0"/>
              </w:rPr>
              <w:t>Resources required</w:t>
            </w:r>
          </w:p>
        </w:tc>
        <w:tc>
          <w:tcPr>
            <w:tcW w:w="8109" w:type="dxa"/>
            <w:tcBorders>
              <w:bottom w:val="single" w:sz="4" w:space="0" w:color="auto"/>
            </w:tcBorders>
            <w:shd w:val="clear" w:color="auto" w:fill="auto"/>
          </w:tcPr>
          <w:p w14:paraId="12D7A2E3" w14:textId="58613AEB" w:rsidR="00F958FE" w:rsidRPr="00AC374E" w:rsidRDefault="006620E7" w:rsidP="00213DB4">
            <w:pPr>
              <w:pStyle w:val="GuidelineIndent"/>
              <w:ind w:left="0"/>
              <w:rPr>
                <w:i w:val="0"/>
                <w:iCs w:val="0"/>
              </w:rPr>
            </w:pPr>
            <w:r w:rsidRPr="00AC374E">
              <w:rPr>
                <w:i w:val="0"/>
                <w:iCs w:val="0"/>
              </w:rPr>
              <w:t xml:space="preserve">Up to </w:t>
            </w:r>
            <w:r w:rsidR="00F25C1B" w:rsidRPr="00AC374E">
              <w:rPr>
                <w:i w:val="0"/>
                <w:iCs w:val="0"/>
              </w:rPr>
              <w:t>40</w:t>
            </w:r>
            <w:r w:rsidRPr="00AC374E">
              <w:rPr>
                <w:i w:val="0"/>
                <w:iCs w:val="0"/>
              </w:rPr>
              <w:t>.</w:t>
            </w:r>
            <w:r w:rsidR="00BA3507" w:rsidRPr="00AC374E">
              <w:rPr>
                <w:i w:val="0"/>
                <w:iCs w:val="0"/>
              </w:rPr>
              <w:t>000 EUR.</w:t>
            </w:r>
          </w:p>
        </w:tc>
      </w:tr>
      <w:tr w:rsidR="002D574E" w:rsidRPr="00AC374E" w14:paraId="48A48478" w14:textId="77777777" w:rsidTr="00BB539C">
        <w:trPr>
          <w:trHeight w:val="779"/>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505F98EE" w14:textId="0480ABCB" w:rsidR="002D574E" w:rsidRPr="00AC374E" w:rsidRDefault="002D574E" w:rsidP="002D574E">
            <w:pPr>
              <w:pStyle w:val="GuidelineB0"/>
              <w:rPr>
                <w:b/>
                <w:i w:val="0"/>
                <w:sz w:val="22"/>
              </w:rPr>
            </w:pPr>
            <w:r w:rsidRPr="00AC374E">
              <w:rPr>
                <w:b/>
                <w:i w:val="0"/>
                <w:sz w:val="22"/>
              </w:rPr>
              <w:t>Task 1</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E7AD0AD" w14:textId="53FD2BAC" w:rsidR="002D574E" w:rsidRPr="00AC374E" w:rsidRDefault="002D574E" w:rsidP="00213DB4">
            <w:pPr>
              <w:pStyle w:val="GuidelineIndent"/>
              <w:ind w:left="0"/>
              <w:rPr>
                <w:b/>
                <w:i w:val="0"/>
                <w:sz w:val="22"/>
              </w:rPr>
            </w:pPr>
            <w:r w:rsidRPr="00AC374E">
              <w:rPr>
                <w:b/>
                <w:i w:val="0"/>
                <w:sz w:val="22"/>
              </w:rPr>
              <w:t>Certification of the Protection Profile</w:t>
            </w:r>
          </w:p>
        </w:tc>
      </w:tr>
      <w:tr w:rsidR="002D574E" w:rsidRPr="00AC374E" w14:paraId="0C2AC3FD" w14:textId="77777777" w:rsidTr="002D574E">
        <w:trPr>
          <w:trHeight w:val="779"/>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A7AC0BD" w14:textId="77777777" w:rsidR="002D574E" w:rsidRPr="00AC374E" w:rsidRDefault="002D574E" w:rsidP="002D574E">
            <w:pPr>
              <w:pStyle w:val="GuidelineB0"/>
              <w:rPr>
                <w:b/>
                <w:i w:val="0"/>
              </w:rPr>
            </w:pPr>
            <w:r w:rsidRPr="00AC374E">
              <w:rPr>
                <w:b/>
                <w:i w:val="0"/>
              </w:rPr>
              <w:t>Objectives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3DA8B41" w14:textId="5CEE1167" w:rsidR="002D574E" w:rsidRPr="00AC374E" w:rsidRDefault="002D574E" w:rsidP="002D574E">
            <w:pPr>
              <w:pStyle w:val="GuidelineIndent"/>
              <w:ind w:left="0"/>
              <w:rPr>
                <w:i w:val="0"/>
                <w:iCs w:val="0"/>
              </w:rPr>
            </w:pPr>
            <w:r w:rsidRPr="00AC374E">
              <w:rPr>
                <w:i w:val="0"/>
                <w:iCs w:val="0"/>
              </w:rPr>
              <w:t xml:space="preserve">To develop a certified revision of </w:t>
            </w:r>
            <w:r w:rsidR="00F25C1B" w:rsidRPr="00AC374E">
              <w:rPr>
                <w:i w:val="0"/>
                <w:iCs w:val="0"/>
              </w:rPr>
              <w:t>each of</w:t>
            </w:r>
            <w:r w:rsidRPr="00AC374E">
              <w:rPr>
                <w:i w:val="0"/>
                <w:iCs w:val="0"/>
              </w:rPr>
              <w:t xml:space="preserve"> TS 103 </w:t>
            </w:r>
            <w:r w:rsidR="00FD536A" w:rsidRPr="00AC374E">
              <w:rPr>
                <w:i w:val="0"/>
                <w:iCs w:val="0"/>
              </w:rPr>
              <w:t>996</w:t>
            </w:r>
            <w:r w:rsidR="00B9726C" w:rsidRPr="00AC374E">
              <w:rPr>
                <w:i w:val="0"/>
                <w:iCs w:val="0"/>
              </w:rPr>
              <w:t xml:space="preserve"> </w:t>
            </w:r>
            <w:r w:rsidR="00F25C1B" w:rsidRPr="00AC374E">
              <w:rPr>
                <w:i w:val="0"/>
                <w:iCs w:val="0"/>
              </w:rPr>
              <w:t xml:space="preserve">and TS 104 013 </w:t>
            </w:r>
            <w:r w:rsidRPr="00AC374E">
              <w:rPr>
                <w:i w:val="0"/>
                <w:iCs w:val="0"/>
              </w:rPr>
              <w:t>in a new version (e.</w:t>
            </w:r>
            <w:r w:rsidR="00F25C1B" w:rsidRPr="00AC374E">
              <w:rPr>
                <w:i w:val="0"/>
                <w:iCs w:val="0"/>
              </w:rPr>
              <w:t xml:space="preserve">g. if </w:t>
            </w:r>
            <w:proofErr w:type="spellStart"/>
            <w:r w:rsidR="00F25C1B" w:rsidRPr="00AC374E">
              <w:rPr>
                <w:i w:val="0"/>
                <w:iCs w:val="0"/>
              </w:rPr>
              <w:t>aleady</w:t>
            </w:r>
            <w:proofErr w:type="spellEnd"/>
            <w:r w:rsidR="00F25C1B" w:rsidRPr="00AC374E">
              <w:rPr>
                <w:i w:val="0"/>
                <w:iCs w:val="0"/>
              </w:rPr>
              <w:t xml:space="preserve"> published to become</w:t>
            </w:r>
            <w:r w:rsidRPr="00AC374E">
              <w:rPr>
                <w:i w:val="0"/>
                <w:iCs w:val="0"/>
              </w:rPr>
              <w:t xml:space="preserve"> v1.</w:t>
            </w:r>
            <w:r w:rsidR="00FD536A" w:rsidRPr="00AC374E">
              <w:rPr>
                <w:i w:val="0"/>
                <w:iCs w:val="0"/>
              </w:rPr>
              <w:t>2</w:t>
            </w:r>
            <w:r w:rsidRPr="00AC374E">
              <w:rPr>
                <w:i w:val="0"/>
                <w:iCs w:val="0"/>
              </w:rPr>
              <w:t>.1) that TC CYBER will approve and the ETSI Secretariat will accept for publication.</w:t>
            </w:r>
          </w:p>
          <w:p w14:paraId="5FBA6111" w14:textId="77777777" w:rsidR="002D574E" w:rsidRPr="00AC374E" w:rsidRDefault="002D574E" w:rsidP="00213DB4">
            <w:pPr>
              <w:pStyle w:val="GuidelineIndent"/>
              <w:ind w:left="0"/>
              <w:rPr>
                <w:i w:val="0"/>
                <w:iCs w:val="0"/>
              </w:rPr>
            </w:pPr>
          </w:p>
        </w:tc>
      </w:tr>
      <w:tr w:rsidR="002D574E" w:rsidRPr="00AC374E" w14:paraId="5DAC2B52" w14:textId="77777777" w:rsidTr="002D574E">
        <w:trPr>
          <w:trHeight w:val="779"/>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5FAD6938" w14:textId="77777777" w:rsidR="002D574E" w:rsidRPr="00AC374E" w:rsidRDefault="002D574E" w:rsidP="002D574E">
            <w:pPr>
              <w:pStyle w:val="GuidelineB0"/>
              <w:rPr>
                <w:b/>
                <w:i w:val="0"/>
              </w:rPr>
            </w:pPr>
            <w:r w:rsidRPr="00AC374E">
              <w:rPr>
                <w:b/>
                <w:i w:val="0"/>
              </w:rPr>
              <w:t>Input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9D363E6" w14:textId="30B6A974" w:rsidR="002D574E" w:rsidRPr="00AC374E" w:rsidRDefault="00213DB4" w:rsidP="00213DB4">
            <w:pPr>
              <w:pStyle w:val="GuidelineIndent"/>
              <w:ind w:left="0"/>
              <w:rPr>
                <w:i w:val="0"/>
                <w:iCs w:val="0"/>
              </w:rPr>
            </w:pPr>
            <w:r w:rsidRPr="00AC374E">
              <w:rPr>
                <w:i w:val="0"/>
                <w:iCs w:val="0"/>
              </w:rPr>
              <w:t>A revision of</w:t>
            </w:r>
            <w:r w:rsidR="00F25C1B" w:rsidRPr="00AC374E">
              <w:rPr>
                <w:i w:val="0"/>
                <w:iCs w:val="0"/>
              </w:rPr>
              <w:t xml:space="preserve"> each of</w:t>
            </w:r>
            <w:r w:rsidRPr="00AC374E">
              <w:rPr>
                <w:i w:val="0"/>
                <w:iCs w:val="0"/>
              </w:rPr>
              <w:t xml:space="preserve"> TS 103 </w:t>
            </w:r>
            <w:r w:rsidR="00FD536A" w:rsidRPr="00AC374E">
              <w:rPr>
                <w:i w:val="0"/>
                <w:iCs w:val="0"/>
              </w:rPr>
              <w:t>996</w:t>
            </w:r>
            <w:r w:rsidR="00F25C1B" w:rsidRPr="00AC374E">
              <w:rPr>
                <w:i w:val="0"/>
                <w:iCs w:val="0"/>
              </w:rPr>
              <w:t xml:space="preserve"> and TS 104 013</w:t>
            </w:r>
            <w:r w:rsidRPr="00AC374E">
              <w:rPr>
                <w:i w:val="0"/>
                <w:iCs w:val="0"/>
              </w:rPr>
              <w:t xml:space="preserve"> that the Certification Body has agreed to certify</w:t>
            </w:r>
          </w:p>
        </w:tc>
      </w:tr>
      <w:tr w:rsidR="002D574E" w:rsidRPr="00AC374E" w14:paraId="1629F4E2" w14:textId="77777777" w:rsidTr="002D574E">
        <w:trPr>
          <w:trHeight w:val="779"/>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3106CE8B" w14:textId="77777777" w:rsidR="002D574E" w:rsidRPr="00AC374E" w:rsidRDefault="002D574E" w:rsidP="002D574E">
            <w:pPr>
              <w:pStyle w:val="GuidelineB0"/>
              <w:rPr>
                <w:b/>
                <w:i w:val="0"/>
              </w:rPr>
            </w:pPr>
            <w:r w:rsidRPr="00AC374E">
              <w:rPr>
                <w:b/>
                <w:i w:val="0"/>
              </w:rPr>
              <w:lastRenderedPageBreak/>
              <w:t>Output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DCA3A63" w14:textId="30BA43EC" w:rsidR="002D574E" w:rsidRPr="00AC374E" w:rsidRDefault="00213DB4" w:rsidP="002D574E">
            <w:pPr>
              <w:pStyle w:val="GuidelineIndent"/>
              <w:ind w:left="0"/>
              <w:rPr>
                <w:i w:val="0"/>
                <w:iCs w:val="0"/>
              </w:rPr>
            </w:pPr>
            <w:r w:rsidRPr="00AC374E">
              <w:rPr>
                <w:i w:val="0"/>
                <w:iCs w:val="0"/>
              </w:rPr>
              <w:t>Certification report of</w:t>
            </w:r>
            <w:r w:rsidR="00F25C1B" w:rsidRPr="00AC374E">
              <w:rPr>
                <w:i w:val="0"/>
                <w:iCs w:val="0"/>
              </w:rPr>
              <w:t xml:space="preserve"> each of</w:t>
            </w:r>
            <w:r w:rsidRPr="00AC374E">
              <w:rPr>
                <w:i w:val="0"/>
                <w:iCs w:val="0"/>
              </w:rPr>
              <w:t xml:space="preserve"> TS </w:t>
            </w:r>
            <w:r w:rsidR="00B9726C" w:rsidRPr="00AC374E">
              <w:rPr>
                <w:i w:val="0"/>
                <w:iCs w:val="0"/>
              </w:rPr>
              <w:t>103 996</w:t>
            </w:r>
            <w:r w:rsidR="00F25C1B" w:rsidRPr="00AC374E">
              <w:rPr>
                <w:i w:val="0"/>
                <w:iCs w:val="0"/>
              </w:rPr>
              <w:t xml:space="preserve"> and TS 104 013</w:t>
            </w:r>
            <w:r w:rsidR="00B9726C" w:rsidRPr="00AC374E">
              <w:rPr>
                <w:i w:val="0"/>
                <w:iCs w:val="0"/>
              </w:rPr>
              <w:t>.</w:t>
            </w:r>
          </w:p>
          <w:p w14:paraId="422EBD88" w14:textId="77777777" w:rsidR="002D574E" w:rsidRPr="00AC374E" w:rsidRDefault="002D574E" w:rsidP="002D574E">
            <w:pPr>
              <w:pStyle w:val="GuidelineIndent"/>
              <w:ind w:left="0"/>
              <w:rPr>
                <w:i w:val="0"/>
                <w:iCs w:val="0"/>
              </w:rPr>
            </w:pPr>
          </w:p>
        </w:tc>
      </w:tr>
      <w:tr w:rsidR="002D574E" w:rsidRPr="00AC374E" w14:paraId="090D14C8" w14:textId="77777777" w:rsidTr="002D574E">
        <w:trPr>
          <w:trHeight w:val="779"/>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2A439D9" w14:textId="77777777" w:rsidR="002D574E" w:rsidRPr="00AC374E" w:rsidRDefault="002D574E" w:rsidP="002D574E">
            <w:pPr>
              <w:pStyle w:val="GuidelineB0"/>
              <w:rPr>
                <w:b/>
                <w:i w:val="0"/>
              </w:rPr>
            </w:pPr>
            <w:r w:rsidRPr="00AC374E">
              <w:rPr>
                <w:b/>
                <w:i w:val="0"/>
              </w:rPr>
              <w:t>Interactions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8D788DC" w14:textId="352C62EE" w:rsidR="00213DB4" w:rsidRPr="00AC374E" w:rsidRDefault="002D574E" w:rsidP="002D574E">
            <w:pPr>
              <w:pStyle w:val="GuidelineIndent"/>
              <w:ind w:left="0"/>
              <w:rPr>
                <w:i w:val="0"/>
                <w:iCs w:val="0"/>
              </w:rPr>
            </w:pPr>
            <w:r w:rsidRPr="00AC374E">
              <w:rPr>
                <w:i w:val="0"/>
                <w:iCs w:val="0"/>
              </w:rPr>
              <w:t>The Evaluation Laboratory will submit to the Certification Body all evaluation reports and other documentation required by the Certification Body under the relevant certification scheme.</w:t>
            </w:r>
          </w:p>
          <w:p w14:paraId="1FFB5C35" w14:textId="77777777" w:rsidR="002D574E" w:rsidRPr="00AC374E" w:rsidRDefault="002D574E" w:rsidP="00213DB4">
            <w:pPr>
              <w:pStyle w:val="GuidelineIndent"/>
              <w:ind w:left="0"/>
              <w:rPr>
                <w:i w:val="0"/>
                <w:iCs w:val="0"/>
              </w:rPr>
            </w:pPr>
          </w:p>
        </w:tc>
      </w:tr>
      <w:tr w:rsidR="002D574E" w:rsidRPr="00AC374E" w14:paraId="78BA9233" w14:textId="77777777" w:rsidTr="002D574E">
        <w:trPr>
          <w:trHeight w:val="779"/>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55E2E09F" w14:textId="77777777" w:rsidR="002D574E" w:rsidRPr="00AC374E" w:rsidRDefault="002D574E" w:rsidP="002D574E">
            <w:pPr>
              <w:pStyle w:val="GuidelineB0"/>
              <w:rPr>
                <w:b/>
                <w:i w:val="0"/>
              </w:rPr>
            </w:pPr>
            <w:r w:rsidRPr="00AC374E">
              <w:rPr>
                <w:b/>
                <w:i w:val="0"/>
              </w:rPr>
              <w:t>Resources required</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BD014CA" w14:textId="072738C0" w:rsidR="002D574E" w:rsidRPr="00AC374E" w:rsidRDefault="002D574E" w:rsidP="00213DB4">
            <w:pPr>
              <w:pStyle w:val="GuidelineIndent"/>
              <w:ind w:left="0"/>
              <w:rPr>
                <w:i w:val="0"/>
                <w:iCs w:val="0"/>
              </w:rPr>
            </w:pPr>
            <w:r w:rsidRPr="00AC374E">
              <w:rPr>
                <w:i w:val="0"/>
                <w:iCs w:val="0"/>
              </w:rPr>
              <w:t xml:space="preserve">Up to </w:t>
            </w:r>
            <w:r w:rsidR="00F25C1B" w:rsidRPr="00AC374E">
              <w:rPr>
                <w:i w:val="0"/>
                <w:iCs w:val="0"/>
              </w:rPr>
              <w:t>2</w:t>
            </w:r>
            <w:r w:rsidR="00213DB4" w:rsidRPr="00AC374E">
              <w:rPr>
                <w:i w:val="0"/>
                <w:iCs w:val="0"/>
              </w:rPr>
              <w:t>0</w:t>
            </w:r>
            <w:r w:rsidRPr="00AC374E">
              <w:rPr>
                <w:i w:val="0"/>
                <w:iCs w:val="0"/>
              </w:rPr>
              <w:t>.000 EUR.</w:t>
            </w:r>
          </w:p>
        </w:tc>
      </w:tr>
    </w:tbl>
    <w:p w14:paraId="2737FE28" w14:textId="77777777" w:rsidR="009D6F95" w:rsidRPr="00AC374E" w:rsidRDefault="009D6F95" w:rsidP="00C45E35"/>
    <w:p w14:paraId="0268FF25" w14:textId="77777777" w:rsidR="00DE70C3" w:rsidRPr="00AC374E" w:rsidRDefault="00DE70C3" w:rsidP="00DE70C3">
      <w:pPr>
        <w:pStyle w:val="Heading2"/>
      </w:pPr>
      <w:r w:rsidRPr="00AC374E">
        <w:t>Milestones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953"/>
        <w:gridCol w:w="1553"/>
      </w:tblGrid>
      <w:tr w:rsidR="006A58EA" w:rsidRPr="00AC374E" w14:paraId="5386C998" w14:textId="77777777" w:rsidTr="00FA4589">
        <w:tc>
          <w:tcPr>
            <w:tcW w:w="1555" w:type="dxa"/>
            <w:shd w:val="clear" w:color="auto" w:fill="auto"/>
          </w:tcPr>
          <w:p w14:paraId="263AEBD2" w14:textId="499256A9" w:rsidR="0094632F" w:rsidRPr="00AC374E" w:rsidRDefault="0094632F" w:rsidP="006A58EA">
            <w:pPr>
              <w:pStyle w:val="GuidelineB0"/>
              <w:jc w:val="center"/>
              <w:rPr>
                <w:b/>
                <w:i w:val="0"/>
              </w:rPr>
            </w:pPr>
            <w:r w:rsidRPr="00AC374E">
              <w:rPr>
                <w:b/>
                <w:i w:val="0"/>
              </w:rPr>
              <w:t>Milestone</w:t>
            </w:r>
          </w:p>
        </w:tc>
        <w:tc>
          <w:tcPr>
            <w:tcW w:w="5953" w:type="dxa"/>
            <w:shd w:val="clear" w:color="auto" w:fill="auto"/>
          </w:tcPr>
          <w:p w14:paraId="3D75ADD5" w14:textId="77777777" w:rsidR="0094632F" w:rsidRPr="00AC374E" w:rsidRDefault="0094632F" w:rsidP="006A58EA">
            <w:pPr>
              <w:pStyle w:val="GuidelineB0"/>
              <w:jc w:val="center"/>
              <w:rPr>
                <w:b/>
                <w:i w:val="0"/>
              </w:rPr>
            </w:pPr>
            <w:r w:rsidRPr="00AC374E">
              <w:rPr>
                <w:b/>
                <w:i w:val="0"/>
              </w:rPr>
              <w:t>Description</w:t>
            </w:r>
          </w:p>
        </w:tc>
        <w:tc>
          <w:tcPr>
            <w:tcW w:w="1553" w:type="dxa"/>
            <w:shd w:val="clear" w:color="auto" w:fill="auto"/>
          </w:tcPr>
          <w:p w14:paraId="669A9659" w14:textId="77777777" w:rsidR="0094632F" w:rsidRPr="00AC374E" w:rsidRDefault="0094632F" w:rsidP="006A58EA">
            <w:pPr>
              <w:pStyle w:val="GuidelineB0"/>
              <w:jc w:val="center"/>
              <w:rPr>
                <w:b/>
                <w:i w:val="0"/>
              </w:rPr>
            </w:pPr>
            <w:r w:rsidRPr="00AC374E">
              <w:rPr>
                <w:b/>
                <w:i w:val="0"/>
              </w:rPr>
              <w:t>Cut-Off Date</w:t>
            </w:r>
          </w:p>
        </w:tc>
      </w:tr>
      <w:tr w:rsidR="00F5507F" w:rsidRPr="00AC374E" w14:paraId="202C9F4E" w14:textId="77777777" w:rsidTr="00D35F02">
        <w:tc>
          <w:tcPr>
            <w:tcW w:w="1555" w:type="dxa"/>
            <w:shd w:val="clear" w:color="auto" w:fill="auto"/>
          </w:tcPr>
          <w:p w14:paraId="7FB53DCE" w14:textId="77777777" w:rsidR="00F5507F" w:rsidRPr="00AC374E" w:rsidRDefault="00F5507F" w:rsidP="00D35F02">
            <w:pPr>
              <w:pStyle w:val="GuidelineB0"/>
              <w:jc w:val="center"/>
              <w:rPr>
                <w:b/>
                <w:i w:val="0"/>
              </w:rPr>
            </w:pPr>
            <w:r w:rsidRPr="00AC374E">
              <w:rPr>
                <w:b/>
                <w:i w:val="0"/>
              </w:rPr>
              <w:t>A</w:t>
            </w:r>
          </w:p>
        </w:tc>
        <w:tc>
          <w:tcPr>
            <w:tcW w:w="5953" w:type="dxa"/>
            <w:shd w:val="clear" w:color="auto" w:fill="auto"/>
          </w:tcPr>
          <w:p w14:paraId="67110903" w14:textId="77777777" w:rsidR="00F5507F" w:rsidRPr="00AC374E" w:rsidRDefault="00F5507F" w:rsidP="00D35F02">
            <w:pPr>
              <w:pStyle w:val="GuidelineB0"/>
              <w:jc w:val="left"/>
              <w:rPr>
                <w:b/>
                <w:bCs/>
                <w:i w:val="0"/>
                <w:iCs w:val="0"/>
              </w:rPr>
            </w:pPr>
            <w:r w:rsidRPr="00AC374E">
              <w:rPr>
                <w:b/>
                <w:bCs/>
                <w:i w:val="0"/>
                <w:iCs w:val="0"/>
              </w:rPr>
              <w:t>Initial evaluation</w:t>
            </w:r>
          </w:p>
        </w:tc>
        <w:tc>
          <w:tcPr>
            <w:tcW w:w="1553" w:type="dxa"/>
            <w:vMerge w:val="restart"/>
            <w:shd w:val="clear" w:color="auto" w:fill="auto"/>
            <w:vAlign w:val="center"/>
          </w:tcPr>
          <w:p w14:paraId="139397A0" w14:textId="56B91F63" w:rsidR="00F5507F" w:rsidRPr="00AC374E" w:rsidRDefault="00E27E12" w:rsidP="00FC0003">
            <w:pPr>
              <w:pStyle w:val="GuidelineB0"/>
              <w:jc w:val="center"/>
              <w:rPr>
                <w:b/>
                <w:i w:val="0"/>
                <w:iCs w:val="0"/>
                <w:highlight w:val="yellow"/>
              </w:rPr>
            </w:pPr>
            <w:r w:rsidRPr="00F24A91">
              <w:rPr>
                <w:i w:val="0"/>
                <w:iCs w:val="0"/>
              </w:rPr>
              <w:t>M5</w:t>
            </w:r>
          </w:p>
        </w:tc>
      </w:tr>
      <w:tr w:rsidR="00F5507F" w:rsidRPr="00AC374E" w14:paraId="7844B34D" w14:textId="77777777" w:rsidTr="00D35F02">
        <w:tc>
          <w:tcPr>
            <w:tcW w:w="1555" w:type="dxa"/>
            <w:shd w:val="clear" w:color="auto" w:fill="auto"/>
          </w:tcPr>
          <w:p w14:paraId="6AE8466E" w14:textId="1F981553" w:rsidR="00F5507F" w:rsidRPr="00AC374E" w:rsidRDefault="00F5507F" w:rsidP="00F5507F">
            <w:pPr>
              <w:pStyle w:val="GuidelineB0"/>
              <w:jc w:val="left"/>
              <w:rPr>
                <w:i w:val="0"/>
                <w:iCs w:val="0"/>
              </w:rPr>
            </w:pPr>
            <w:r w:rsidRPr="00AC374E">
              <w:rPr>
                <w:i w:val="0"/>
                <w:iCs w:val="0"/>
              </w:rPr>
              <w:t>Initial evaluation</w:t>
            </w:r>
          </w:p>
        </w:tc>
        <w:tc>
          <w:tcPr>
            <w:tcW w:w="5953" w:type="dxa"/>
            <w:shd w:val="clear" w:color="auto" w:fill="auto"/>
          </w:tcPr>
          <w:p w14:paraId="1EB2175D" w14:textId="7C30341B" w:rsidR="00A123F6" w:rsidRPr="00AC374E" w:rsidRDefault="00830066" w:rsidP="00910340">
            <w:pPr>
              <w:pStyle w:val="GuidelineIndent"/>
              <w:ind w:left="0"/>
              <w:rPr>
                <w:i w:val="0"/>
              </w:rPr>
            </w:pPr>
            <w:r w:rsidRPr="00AC374E">
              <w:rPr>
                <w:i w:val="0"/>
              </w:rPr>
              <w:t>T</w:t>
            </w:r>
            <w:r w:rsidR="00F5507F" w:rsidRPr="00AC374E">
              <w:rPr>
                <w:i w:val="0"/>
              </w:rPr>
              <w:t xml:space="preserve">he Evaluation Laboratory </w:t>
            </w:r>
            <w:r w:rsidR="001E5C9D" w:rsidRPr="00AC374E">
              <w:rPr>
                <w:i w:val="0"/>
              </w:rPr>
              <w:t>familiarised itself with</w:t>
            </w:r>
            <w:r w:rsidR="005B7984" w:rsidRPr="00AC374E">
              <w:rPr>
                <w:i w:val="0"/>
              </w:rPr>
              <w:t xml:space="preserve"> </w:t>
            </w:r>
            <w:r w:rsidR="00F25C1B" w:rsidRPr="00AC374E">
              <w:rPr>
                <w:i w:val="0"/>
              </w:rPr>
              <w:t xml:space="preserve">each of </w:t>
            </w:r>
            <w:r w:rsidR="00B9726C" w:rsidRPr="00AC374E">
              <w:rPr>
                <w:i w:val="0"/>
                <w:iCs w:val="0"/>
              </w:rPr>
              <w:t xml:space="preserve">TS 103 996 </w:t>
            </w:r>
            <w:r w:rsidR="00F25C1B" w:rsidRPr="00AC374E">
              <w:rPr>
                <w:i w:val="0"/>
                <w:iCs w:val="0"/>
              </w:rPr>
              <w:t xml:space="preserve">and TS 104 013 and their supporting documents </w:t>
            </w:r>
            <w:r w:rsidR="001E5C9D" w:rsidRPr="00AC374E">
              <w:rPr>
                <w:i w:val="0"/>
              </w:rPr>
              <w:t xml:space="preserve">and </w:t>
            </w:r>
            <w:r w:rsidR="00F5507F" w:rsidRPr="00AC374E">
              <w:rPr>
                <w:i w:val="0"/>
              </w:rPr>
              <w:t>completed i</w:t>
            </w:r>
            <w:r w:rsidR="001E5C9D" w:rsidRPr="00AC374E">
              <w:rPr>
                <w:i w:val="0"/>
              </w:rPr>
              <w:t>ts initial evaluation</w:t>
            </w:r>
            <w:r w:rsidRPr="00AC374E">
              <w:rPr>
                <w:i w:val="0"/>
              </w:rPr>
              <w:t>.</w:t>
            </w:r>
          </w:p>
          <w:p w14:paraId="729E10A9" w14:textId="11FD6AEA" w:rsidR="00F5507F" w:rsidRPr="00AC374E" w:rsidRDefault="003962B1" w:rsidP="00A123F6">
            <w:pPr>
              <w:pStyle w:val="GuidelineB0"/>
              <w:rPr>
                <w:i w:val="0"/>
              </w:rPr>
            </w:pPr>
            <w:r w:rsidRPr="00AC374E">
              <w:rPr>
                <w:i w:val="0"/>
              </w:rPr>
              <w:t xml:space="preserve">The </w:t>
            </w:r>
            <w:r w:rsidR="00830066" w:rsidRPr="00AC374E">
              <w:rPr>
                <w:i w:val="0"/>
              </w:rPr>
              <w:t xml:space="preserve">Evaluation Laboratory’s </w:t>
            </w:r>
            <w:r w:rsidRPr="00AC374E">
              <w:rPr>
                <w:i w:val="0"/>
              </w:rPr>
              <w:t xml:space="preserve">initial </w:t>
            </w:r>
            <w:r w:rsidR="001E5C9D" w:rsidRPr="00AC374E">
              <w:rPr>
                <w:i w:val="0"/>
              </w:rPr>
              <w:t xml:space="preserve">evaluation reports </w:t>
            </w:r>
            <w:r w:rsidR="00830066" w:rsidRPr="00AC374E">
              <w:rPr>
                <w:i w:val="0"/>
              </w:rPr>
              <w:t>submitted</w:t>
            </w:r>
            <w:r w:rsidR="001E5C9D" w:rsidRPr="00AC374E">
              <w:rPr>
                <w:i w:val="0"/>
              </w:rPr>
              <w:t xml:space="preserve"> to</w:t>
            </w:r>
            <w:r w:rsidR="00C37744" w:rsidRPr="00AC374E">
              <w:rPr>
                <w:i w:val="0"/>
              </w:rPr>
              <w:t xml:space="preserve"> </w:t>
            </w:r>
            <w:r w:rsidR="000F17DD" w:rsidRPr="00AC374E">
              <w:rPr>
                <w:i w:val="0"/>
              </w:rPr>
              <w:t>TC CYBER</w:t>
            </w:r>
            <w:r w:rsidR="00830066" w:rsidRPr="00AC374E">
              <w:rPr>
                <w:i w:val="0"/>
              </w:rPr>
              <w:t xml:space="preserve"> </w:t>
            </w:r>
            <w:r w:rsidR="001E5C9D" w:rsidRPr="00AC374E">
              <w:rPr>
                <w:i w:val="0"/>
              </w:rPr>
              <w:t xml:space="preserve">and </w:t>
            </w:r>
            <w:r w:rsidR="00124461" w:rsidRPr="00AC374E">
              <w:rPr>
                <w:i w:val="0"/>
              </w:rPr>
              <w:t xml:space="preserve">to </w:t>
            </w:r>
            <w:r w:rsidR="001E5C9D" w:rsidRPr="00AC374E">
              <w:rPr>
                <w:i w:val="0"/>
              </w:rPr>
              <w:t xml:space="preserve">the </w:t>
            </w:r>
            <w:r w:rsidR="00A119DF" w:rsidRPr="00AC374E">
              <w:rPr>
                <w:i w:val="0"/>
              </w:rPr>
              <w:t xml:space="preserve">Certification </w:t>
            </w:r>
            <w:r w:rsidR="001E5C9D" w:rsidRPr="00AC374E">
              <w:rPr>
                <w:i w:val="0"/>
              </w:rPr>
              <w:t>Body.</w:t>
            </w:r>
          </w:p>
          <w:p w14:paraId="6BE2D4A8" w14:textId="08E51B4D" w:rsidR="00EF6EE6" w:rsidRPr="00AC374E" w:rsidRDefault="00EF6EE6" w:rsidP="00A123F6">
            <w:pPr>
              <w:pStyle w:val="GuidelineB0"/>
              <w:rPr>
                <w:i w:val="0"/>
              </w:rPr>
            </w:pPr>
            <w:r w:rsidRPr="00AC374E">
              <w:rPr>
                <w:i w:val="0"/>
              </w:rPr>
              <w:t xml:space="preserve">Progress Report delivered to and approved by </w:t>
            </w:r>
            <w:r w:rsidR="002A38E0" w:rsidRPr="00AC374E">
              <w:rPr>
                <w:i w:val="0"/>
              </w:rPr>
              <w:t>TC CYBER</w:t>
            </w:r>
            <w:r w:rsidRPr="00AC374E">
              <w:rPr>
                <w:i w:val="0"/>
              </w:rPr>
              <w:t>.</w:t>
            </w:r>
          </w:p>
        </w:tc>
        <w:tc>
          <w:tcPr>
            <w:tcW w:w="1553" w:type="dxa"/>
            <w:vMerge/>
            <w:shd w:val="clear" w:color="auto" w:fill="auto"/>
            <w:vAlign w:val="center"/>
          </w:tcPr>
          <w:p w14:paraId="7805240B" w14:textId="77777777" w:rsidR="00F5507F" w:rsidRPr="00AC374E" w:rsidRDefault="00F5507F" w:rsidP="00D35F02">
            <w:pPr>
              <w:pStyle w:val="GuidelineB0"/>
              <w:jc w:val="center"/>
              <w:rPr>
                <w:i w:val="0"/>
                <w:iCs w:val="0"/>
                <w:highlight w:val="yellow"/>
              </w:rPr>
            </w:pPr>
          </w:p>
        </w:tc>
      </w:tr>
      <w:tr w:rsidR="00D67504" w:rsidRPr="00AC374E" w14:paraId="01F0AD86" w14:textId="77777777" w:rsidTr="00D35F02">
        <w:tc>
          <w:tcPr>
            <w:tcW w:w="1555" w:type="dxa"/>
            <w:shd w:val="clear" w:color="auto" w:fill="auto"/>
          </w:tcPr>
          <w:p w14:paraId="1C2EA1C6" w14:textId="77777777" w:rsidR="00D67504" w:rsidRPr="00AC374E" w:rsidRDefault="00D67504" w:rsidP="008B3F38">
            <w:pPr>
              <w:pStyle w:val="GuidelineB0"/>
              <w:jc w:val="center"/>
              <w:rPr>
                <w:b/>
                <w:i w:val="0"/>
              </w:rPr>
            </w:pPr>
            <w:r w:rsidRPr="00AC374E">
              <w:rPr>
                <w:b/>
                <w:i w:val="0"/>
              </w:rPr>
              <w:t>B</w:t>
            </w:r>
          </w:p>
        </w:tc>
        <w:tc>
          <w:tcPr>
            <w:tcW w:w="5953" w:type="dxa"/>
            <w:shd w:val="clear" w:color="auto" w:fill="auto"/>
          </w:tcPr>
          <w:p w14:paraId="4400E49C" w14:textId="507838B5" w:rsidR="00D67504" w:rsidRPr="00AC374E" w:rsidRDefault="00D67504" w:rsidP="00D35F02">
            <w:pPr>
              <w:pStyle w:val="GuidelineB0"/>
              <w:jc w:val="left"/>
              <w:rPr>
                <w:b/>
                <w:bCs/>
                <w:i w:val="0"/>
                <w:iCs w:val="0"/>
              </w:rPr>
            </w:pPr>
            <w:r w:rsidRPr="00AC374E">
              <w:rPr>
                <w:b/>
                <w:bCs/>
                <w:i w:val="0"/>
                <w:iCs w:val="0"/>
              </w:rPr>
              <w:t xml:space="preserve">ETSI Stable Draft </w:t>
            </w:r>
            <w:r w:rsidR="0088567D" w:rsidRPr="00AC374E">
              <w:rPr>
                <w:b/>
                <w:bCs/>
                <w:i w:val="0"/>
                <w:iCs w:val="0"/>
              </w:rPr>
              <w:t>p</w:t>
            </w:r>
            <w:r w:rsidR="00691601" w:rsidRPr="00AC374E">
              <w:rPr>
                <w:b/>
                <w:bCs/>
                <w:i w:val="0"/>
                <w:iCs w:val="0"/>
              </w:rPr>
              <w:t>osted</w:t>
            </w:r>
            <w:r w:rsidRPr="00AC374E">
              <w:rPr>
                <w:b/>
                <w:bCs/>
                <w:i w:val="0"/>
                <w:iCs w:val="0"/>
              </w:rPr>
              <w:t xml:space="preserve"> </w:t>
            </w:r>
            <w:r w:rsidR="0088567D" w:rsidRPr="00AC374E">
              <w:rPr>
                <w:b/>
                <w:bCs/>
                <w:i w:val="0"/>
                <w:iCs w:val="0"/>
              </w:rPr>
              <w:t>within</w:t>
            </w:r>
            <w:r w:rsidR="002A38E0" w:rsidRPr="00AC374E">
              <w:rPr>
                <w:b/>
                <w:bCs/>
                <w:i w:val="0"/>
                <w:iCs w:val="0"/>
              </w:rPr>
              <w:t xml:space="preserve"> TC CYBER</w:t>
            </w:r>
          </w:p>
        </w:tc>
        <w:tc>
          <w:tcPr>
            <w:tcW w:w="1553" w:type="dxa"/>
            <w:vMerge w:val="restart"/>
            <w:shd w:val="clear" w:color="auto" w:fill="auto"/>
            <w:vAlign w:val="center"/>
          </w:tcPr>
          <w:p w14:paraId="714F154A" w14:textId="16F60E75" w:rsidR="00D67504" w:rsidRPr="00AC374E" w:rsidRDefault="00E27E12" w:rsidP="00D35F02">
            <w:pPr>
              <w:pStyle w:val="GuidelineB0"/>
              <w:jc w:val="center"/>
              <w:rPr>
                <w:b/>
                <w:i w:val="0"/>
                <w:iCs w:val="0"/>
                <w:highlight w:val="yellow"/>
              </w:rPr>
            </w:pPr>
            <w:r w:rsidRPr="00F24A91">
              <w:rPr>
                <w:i w:val="0"/>
                <w:iCs w:val="0"/>
              </w:rPr>
              <w:t>M8</w:t>
            </w:r>
          </w:p>
        </w:tc>
      </w:tr>
      <w:tr w:rsidR="00D67504" w:rsidRPr="00AC374E" w14:paraId="111F905D" w14:textId="77777777" w:rsidTr="00D35F02">
        <w:tc>
          <w:tcPr>
            <w:tcW w:w="1555" w:type="dxa"/>
            <w:shd w:val="clear" w:color="auto" w:fill="auto"/>
          </w:tcPr>
          <w:p w14:paraId="093DA80D" w14:textId="7782780A" w:rsidR="00B14BBA" w:rsidRPr="00AC374E" w:rsidRDefault="00B14BBA" w:rsidP="002A38E0">
            <w:pPr>
              <w:pStyle w:val="GuidelineB0"/>
              <w:jc w:val="left"/>
              <w:rPr>
                <w:i w:val="0"/>
                <w:iCs w:val="0"/>
              </w:rPr>
            </w:pPr>
            <w:r w:rsidRPr="00AC374E">
              <w:rPr>
                <w:i w:val="0"/>
                <w:iCs w:val="0"/>
              </w:rPr>
              <w:t>ETSI Stable Draft posted</w:t>
            </w:r>
            <w:r w:rsidR="00BF550D" w:rsidRPr="00AC374E">
              <w:rPr>
                <w:i w:val="0"/>
                <w:iCs w:val="0"/>
              </w:rPr>
              <w:t xml:space="preserve"> within </w:t>
            </w:r>
            <w:r w:rsidR="002A38E0" w:rsidRPr="00AC374E">
              <w:rPr>
                <w:i w:val="0"/>
                <w:iCs w:val="0"/>
              </w:rPr>
              <w:t>TC CYBER</w:t>
            </w:r>
          </w:p>
        </w:tc>
        <w:tc>
          <w:tcPr>
            <w:tcW w:w="5953" w:type="dxa"/>
            <w:shd w:val="clear" w:color="auto" w:fill="auto"/>
          </w:tcPr>
          <w:p w14:paraId="05EA8C58" w14:textId="3E316937" w:rsidR="00B14BBA" w:rsidRPr="00AC374E" w:rsidRDefault="00830066" w:rsidP="00375786">
            <w:pPr>
              <w:pStyle w:val="GuidelineB0"/>
              <w:rPr>
                <w:i w:val="0"/>
              </w:rPr>
            </w:pPr>
            <w:r w:rsidRPr="00AC374E">
              <w:rPr>
                <w:i w:val="0"/>
              </w:rPr>
              <w:t>A</w:t>
            </w:r>
            <w:r w:rsidR="0088567D" w:rsidRPr="00AC374E">
              <w:rPr>
                <w:i w:val="0"/>
              </w:rPr>
              <w:t>n initial</w:t>
            </w:r>
            <w:r w:rsidR="001E5C9D" w:rsidRPr="00AC374E">
              <w:rPr>
                <w:i w:val="0"/>
              </w:rPr>
              <w:t xml:space="preserve"> resolution </w:t>
            </w:r>
            <w:r w:rsidR="00F87247" w:rsidRPr="00AC374E">
              <w:rPr>
                <w:i w:val="0"/>
              </w:rPr>
              <w:t>to</w:t>
            </w:r>
            <w:r w:rsidR="00E031CD" w:rsidRPr="00AC374E">
              <w:rPr>
                <w:i w:val="0"/>
              </w:rPr>
              <w:t xml:space="preserve"> each </w:t>
            </w:r>
            <w:r w:rsidR="001E5C9D" w:rsidRPr="00AC374E">
              <w:rPr>
                <w:i w:val="0"/>
              </w:rPr>
              <w:t xml:space="preserve">issue </w:t>
            </w:r>
            <w:r w:rsidR="00E031CD" w:rsidRPr="00AC374E">
              <w:rPr>
                <w:i w:val="0"/>
              </w:rPr>
              <w:t xml:space="preserve">identified during the </w:t>
            </w:r>
            <w:r w:rsidR="00733E22" w:rsidRPr="00AC374E">
              <w:rPr>
                <w:i w:val="0"/>
              </w:rPr>
              <w:t xml:space="preserve">main </w:t>
            </w:r>
            <w:r w:rsidR="00E031CD" w:rsidRPr="00AC374E">
              <w:rPr>
                <w:i w:val="0"/>
              </w:rPr>
              <w:t xml:space="preserve">evaluation process </w:t>
            </w:r>
            <w:r w:rsidR="001E5C9D" w:rsidRPr="00AC374E">
              <w:rPr>
                <w:i w:val="0"/>
              </w:rPr>
              <w:t xml:space="preserve">agreed </w:t>
            </w:r>
            <w:r w:rsidR="002E1012" w:rsidRPr="00AC374E">
              <w:rPr>
                <w:i w:val="0"/>
              </w:rPr>
              <w:t xml:space="preserve">upon </w:t>
            </w:r>
            <w:r w:rsidR="001E5C9D" w:rsidRPr="00AC374E">
              <w:rPr>
                <w:i w:val="0"/>
              </w:rPr>
              <w:t xml:space="preserve">with </w:t>
            </w:r>
            <w:r w:rsidR="002A38E0" w:rsidRPr="00AC374E">
              <w:rPr>
                <w:i w:val="0"/>
                <w:iCs w:val="0"/>
              </w:rPr>
              <w:t>TC CYBER</w:t>
            </w:r>
            <w:r w:rsidRPr="00AC374E">
              <w:rPr>
                <w:i w:val="0"/>
              </w:rPr>
              <w:t xml:space="preserve"> </w:t>
            </w:r>
            <w:r w:rsidR="00F87247" w:rsidRPr="00AC374E">
              <w:rPr>
                <w:i w:val="0"/>
              </w:rPr>
              <w:t>and the Certification Body</w:t>
            </w:r>
            <w:r w:rsidR="00B14BBA" w:rsidRPr="00AC374E">
              <w:rPr>
                <w:i w:val="0"/>
              </w:rPr>
              <w:t>.</w:t>
            </w:r>
          </w:p>
          <w:p w14:paraId="41853BD5" w14:textId="1499E1BD" w:rsidR="00B14BBA" w:rsidRPr="00AC374E" w:rsidRDefault="00B14BBA" w:rsidP="00024EF2">
            <w:pPr>
              <w:pStyle w:val="GuidelineIndent"/>
              <w:ind w:left="0"/>
              <w:rPr>
                <w:i w:val="0"/>
              </w:rPr>
            </w:pPr>
            <w:r w:rsidRPr="00AC374E">
              <w:rPr>
                <w:i w:val="0"/>
              </w:rPr>
              <w:t>A</w:t>
            </w:r>
            <w:r w:rsidR="00E031CD" w:rsidRPr="00AC374E">
              <w:rPr>
                <w:i w:val="0"/>
              </w:rPr>
              <w:t xml:space="preserve"> </w:t>
            </w:r>
            <w:r w:rsidR="008F1A74" w:rsidRPr="00AC374E">
              <w:rPr>
                <w:i w:val="0"/>
              </w:rPr>
              <w:t>S</w:t>
            </w:r>
            <w:r w:rsidR="00E031CD" w:rsidRPr="00AC374E">
              <w:rPr>
                <w:i w:val="0"/>
              </w:rPr>
              <w:t xml:space="preserve">table </w:t>
            </w:r>
            <w:r w:rsidR="008F1A74" w:rsidRPr="00AC374E">
              <w:rPr>
                <w:i w:val="0"/>
              </w:rPr>
              <w:t>D</w:t>
            </w:r>
            <w:r w:rsidR="00E031CD" w:rsidRPr="00AC374E">
              <w:rPr>
                <w:i w:val="0"/>
              </w:rPr>
              <w:t>raft of</w:t>
            </w:r>
            <w:r w:rsidR="00F25C1B" w:rsidRPr="00AC374E">
              <w:rPr>
                <w:i w:val="0"/>
              </w:rPr>
              <w:t xml:space="preserve"> each of</w:t>
            </w:r>
            <w:r w:rsidR="00E031CD" w:rsidRPr="00AC374E">
              <w:rPr>
                <w:i w:val="0"/>
              </w:rPr>
              <w:t xml:space="preserve"> the </w:t>
            </w:r>
            <w:r w:rsidR="00375786" w:rsidRPr="00AC374E">
              <w:rPr>
                <w:i w:val="0"/>
              </w:rPr>
              <w:t xml:space="preserve">ETSI </w:t>
            </w:r>
            <w:r w:rsidR="00E031CD" w:rsidRPr="00AC374E">
              <w:rPr>
                <w:i w:val="0"/>
              </w:rPr>
              <w:t>d</w:t>
            </w:r>
            <w:r w:rsidR="00691601" w:rsidRPr="00AC374E">
              <w:rPr>
                <w:i w:val="0"/>
              </w:rPr>
              <w:t>eliverable</w:t>
            </w:r>
            <w:r w:rsidR="001C0CEC">
              <w:rPr>
                <w:i w:val="0"/>
              </w:rPr>
              <w:t>s</w:t>
            </w:r>
            <w:r w:rsidR="00691601" w:rsidRPr="00AC374E">
              <w:rPr>
                <w:i w:val="0"/>
              </w:rPr>
              <w:t xml:space="preserve"> </w:t>
            </w:r>
            <w:r w:rsidR="00830066" w:rsidRPr="00AC374E">
              <w:rPr>
                <w:i w:val="0"/>
              </w:rPr>
              <w:t>(</w:t>
            </w:r>
            <w:r w:rsidR="002A38E0" w:rsidRPr="00AC374E">
              <w:rPr>
                <w:i w:val="0"/>
              </w:rPr>
              <w:t xml:space="preserve">TS 103 </w:t>
            </w:r>
            <w:r w:rsidR="00FD536A" w:rsidRPr="00AC374E">
              <w:rPr>
                <w:i w:val="0"/>
              </w:rPr>
              <w:t>996</w:t>
            </w:r>
            <w:r w:rsidR="002A38E0" w:rsidRPr="00AC374E">
              <w:rPr>
                <w:i w:val="0"/>
              </w:rPr>
              <w:t xml:space="preserve"> </w:t>
            </w:r>
            <w:r w:rsidR="00F25C1B" w:rsidRPr="00AC374E">
              <w:rPr>
                <w:i w:val="0"/>
                <w:iCs w:val="0"/>
              </w:rPr>
              <w:t>and TS 104 013</w:t>
            </w:r>
            <w:r w:rsidR="00830066" w:rsidRPr="00AC374E">
              <w:rPr>
                <w:i w:val="0"/>
                <w:iCs w:val="0"/>
              </w:rPr>
              <w:t xml:space="preserve">) </w:t>
            </w:r>
            <w:r w:rsidR="00691601" w:rsidRPr="00AC374E">
              <w:rPr>
                <w:i w:val="0"/>
              </w:rPr>
              <w:t>posted</w:t>
            </w:r>
            <w:r w:rsidR="00375786" w:rsidRPr="00AC374E">
              <w:rPr>
                <w:i w:val="0"/>
              </w:rPr>
              <w:t xml:space="preserve"> for review by </w:t>
            </w:r>
            <w:r w:rsidR="002A38E0" w:rsidRPr="00AC374E">
              <w:rPr>
                <w:i w:val="0"/>
                <w:iCs w:val="0"/>
              </w:rPr>
              <w:t>TC CYBER</w:t>
            </w:r>
            <w:r w:rsidR="00830066" w:rsidRPr="00AC374E">
              <w:rPr>
                <w:i w:val="0"/>
              </w:rPr>
              <w:t>.</w:t>
            </w:r>
          </w:p>
          <w:p w14:paraId="1D64C14F" w14:textId="0A0FECBD" w:rsidR="00D67504" w:rsidRPr="00AC374E" w:rsidRDefault="00EF6EE6" w:rsidP="00375786">
            <w:pPr>
              <w:pStyle w:val="GuidelineB0"/>
              <w:rPr>
                <w:i w:val="0"/>
              </w:rPr>
            </w:pPr>
            <w:r w:rsidRPr="00AC374E">
              <w:rPr>
                <w:i w:val="0"/>
              </w:rPr>
              <w:t xml:space="preserve">Progress Report delivered to and approved by </w:t>
            </w:r>
            <w:r w:rsidR="002A38E0" w:rsidRPr="00AC374E">
              <w:rPr>
                <w:i w:val="0"/>
              </w:rPr>
              <w:t>TC CYBER</w:t>
            </w:r>
            <w:r w:rsidRPr="00AC374E">
              <w:rPr>
                <w:i w:val="0"/>
              </w:rPr>
              <w:t>.</w:t>
            </w:r>
          </w:p>
        </w:tc>
        <w:tc>
          <w:tcPr>
            <w:tcW w:w="1553" w:type="dxa"/>
            <w:vMerge/>
            <w:shd w:val="clear" w:color="auto" w:fill="auto"/>
          </w:tcPr>
          <w:p w14:paraId="3D58C237" w14:textId="77777777" w:rsidR="00D67504" w:rsidRPr="00AC374E" w:rsidRDefault="00D67504" w:rsidP="00D35F02">
            <w:pPr>
              <w:pStyle w:val="GuidelineB0"/>
              <w:rPr>
                <w:i w:val="0"/>
                <w:iCs w:val="0"/>
                <w:highlight w:val="yellow"/>
              </w:rPr>
            </w:pPr>
          </w:p>
        </w:tc>
      </w:tr>
      <w:tr w:rsidR="003F0E01" w:rsidRPr="00AC374E" w14:paraId="4FCD8B6A" w14:textId="77777777" w:rsidTr="00FA4589">
        <w:tc>
          <w:tcPr>
            <w:tcW w:w="1555" w:type="dxa"/>
            <w:shd w:val="clear" w:color="auto" w:fill="auto"/>
          </w:tcPr>
          <w:p w14:paraId="7CCA38F0" w14:textId="58F6F83A" w:rsidR="003F0E01" w:rsidRPr="00AC374E" w:rsidRDefault="00A05987" w:rsidP="008B3F38">
            <w:pPr>
              <w:pStyle w:val="GuidelineB0"/>
              <w:jc w:val="center"/>
              <w:rPr>
                <w:b/>
                <w:i w:val="0"/>
              </w:rPr>
            </w:pPr>
            <w:r w:rsidRPr="00AC374E">
              <w:rPr>
                <w:b/>
                <w:i w:val="0"/>
              </w:rPr>
              <w:t>C</w:t>
            </w:r>
          </w:p>
        </w:tc>
        <w:tc>
          <w:tcPr>
            <w:tcW w:w="5953" w:type="dxa"/>
            <w:shd w:val="clear" w:color="auto" w:fill="auto"/>
          </w:tcPr>
          <w:p w14:paraId="74F74D5D" w14:textId="7F20F435" w:rsidR="003F0E01" w:rsidRPr="00AC374E" w:rsidRDefault="00F5507F" w:rsidP="00471C0C">
            <w:pPr>
              <w:pStyle w:val="GuidelineB0"/>
              <w:jc w:val="left"/>
              <w:rPr>
                <w:b/>
                <w:bCs/>
                <w:i w:val="0"/>
              </w:rPr>
            </w:pPr>
            <w:r w:rsidRPr="00AC374E">
              <w:rPr>
                <w:b/>
                <w:bCs/>
                <w:i w:val="0"/>
              </w:rPr>
              <w:t>ETSI Deliverable</w:t>
            </w:r>
            <w:r w:rsidR="00D67504" w:rsidRPr="00AC374E">
              <w:rPr>
                <w:b/>
                <w:bCs/>
                <w:i w:val="0"/>
              </w:rPr>
              <w:t xml:space="preserve"> </w:t>
            </w:r>
            <w:r w:rsidR="0088567D" w:rsidRPr="00AC374E">
              <w:rPr>
                <w:b/>
                <w:bCs/>
                <w:i w:val="0"/>
              </w:rPr>
              <w:t>approved</w:t>
            </w:r>
            <w:r w:rsidR="00E031CD" w:rsidRPr="00AC374E">
              <w:rPr>
                <w:b/>
                <w:bCs/>
                <w:i w:val="0"/>
              </w:rPr>
              <w:t xml:space="preserve"> and STF closed</w:t>
            </w:r>
          </w:p>
        </w:tc>
        <w:tc>
          <w:tcPr>
            <w:tcW w:w="1553" w:type="dxa"/>
            <w:vMerge w:val="restart"/>
            <w:shd w:val="clear" w:color="auto" w:fill="auto"/>
            <w:vAlign w:val="center"/>
          </w:tcPr>
          <w:p w14:paraId="4E5FE47E" w14:textId="7895592B" w:rsidR="002A38E0" w:rsidRPr="00AC374E" w:rsidRDefault="00E27E12" w:rsidP="00FC0003">
            <w:pPr>
              <w:pStyle w:val="GuidelineB0"/>
              <w:jc w:val="center"/>
              <w:rPr>
                <w:i w:val="0"/>
                <w:iCs w:val="0"/>
              </w:rPr>
            </w:pPr>
            <w:r>
              <w:rPr>
                <w:i w:val="0"/>
                <w:iCs w:val="0"/>
              </w:rPr>
              <w:t>M12</w:t>
            </w:r>
          </w:p>
        </w:tc>
      </w:tr>
      <w:tr w:rsidR="003F0E01" w:rsidRPr="00AC374E" w14:paraId="057CA4E7" w14:textId="77777777" w:rsidTr="00FA4589">
        <w:tc>
          <w:tcPr>
            <w:tcW w:w="1555" w:type="dxa"/>
            <w:shd w:val="clear" w:color="auto" w:fill="auto"/>
          </w:tcPr>
          <w:p w14:paraId="17559564" w14:textId="017AB496" w:rsidR="00B14BBA" w:rsidRPr="00AC374E" w:rsidRDefault="003F0E01" w:rsidP="00B14BBA">
            <w:pPr>
              <w:pStyle w:val="GuidelineB0"/>
              <w:jc w:val="left"/>
              <w:rPr>
                <w:i w:val="0"/>
                <w:iCs w:val="0"/>
              </w:rPr>
            </w:pPr>
            <w:r w:rsidRPr="00AC374E">
              <w:rPr>
                <w:i w:val="0"/>
                <w:iCs w:val="0"/>
              </w:rPr>
              <w:t>ETSI Deliverable</w:t>
            </w:r>
            <w:r w:rsidR="00B14BBA" w:rsidRPr="00AC374E">
              <w:rPr>
                <w:i w:val="0"/>
                <w:iCs w:val="0"/>
              </w:rPr>
              <w:t xml:space="preserve"> </w:t>
            </w:r>
            <w:r w:rsidR="00057644" w:rsidRPr="00AC374E">
              <w:rPr>
                <w:i w:val="0"/>
                <w:iCs w:val="0"/>
              </w:rPr>
              <w:t>a</w:t>
            </w:r>
            <w:r w:rsidR="00B14BBA" w:rsidRPr="00AC374E">
              <w:rPr>
                <w:i w:val="0"/>
                <w:iCs w:val="0"/>
              </w:rPr>
              <w:t>pproved</w:t>
            </w:r>
            <w:r w:rsidR="00BF550D" w:rsidRPr="00AC374E">
              <w:rPr>
                <w:i w:val="0"/>
                <w:iCs w:val="0"/>
              </w:rPr>
              <w:t xml:space="preserve"> a</w:t>
            </w:r>
            <w:r w:rsidR="00771AD7" w:rsidRPr="00AC374E">
              <w:rPr>
                <w:i w:val="0"/>
                <w:iCs w:val="0"/>
              </w:rPr>
              <w:t>n</w:t>
            </w:r>
            <w:r w:rsidR="00BF550D" w:rsidRPr="00AC374E">
              <w:rPr>
                <w:i w:val="0"/>
                <w:iCs w:val="0"/>
              </w:rPr>
              <w:t>d STF closed</w:t>
            </w:r>
          </w:p>
        </w:tc>
        <w:tc>
          <w:tcPr>
            <w:tcW w:w="5953" w:type="dxa"/>
            <w:shd w:val="clear" w:color="auto" w:fill="auto"/>
          </w:tcPr>
          <w:p w14:paraId="78FE1B25" w14:textId="35227A61" w:rsidR="00441A94" w:rsidRPr="00AC374E" w:rsidRDefault="002A38E0" w:rsidP="0094632F">
            <w:pPr>
              <w:pStyle w:val="GuidelineB0"/>
              <w:rPr>
                <w:i w:val="0"/>
                <w:iCs w:val="0"/>
              </w:rPr>
            </w:pPr>
            <w:r w:rsidRPr="00AC374E">
              <w:rPr>
                <w:i w:val="0"/>
              </w:rPr>
              <w:t xml:space="preserve">TS 103 </w:t>
            </w:r>
            <w:r w:rsidR="00FD536A" w:rsidRPr="00AC374E">
              <w:rPr>
                <w:i w:val="0"/>
              </w:rPr>
              <w:t>996</w:t>
            </w:r>
            <w:r w:rsidRPr="00AC374E">
              <w:rPr>
                <w:i w:val="0"/>
              </w:rPr>
              <w:t xml:space="preserve"> </w:t>
            </w:r>
            <w:r w:rsidRPr="00AC374E">
              <w:rPr>
                <w:i w:val="0"/>
                <w:iCs w:val="0"/>
              </w:rPr>
              <w:t>v1.</w:t>
            </w:r>
            <w:r w:rsidR="00FD536A" w:rsidRPr="00AC374E">
              <w:rPr>
                <w:i w:val="0"/>
                <w:iCs w:val="0"/>
              </w:rPr>
              <w:t>2</w:t>
            </w:r>
            <w:r w:rsidRPr="00AC374E">
              <w:rPr>
                <w:i w:val="0"/>
                <w:iCs w:val="0"/>
              </w:rPr>
              <w:t>.1</w:t>
            </w:r>
            <w:r w:rsidR="001825A9" w:rsidRPr="00AC374E">
              <w:rPr>
                <w:i w:val="0"/>
                <w:iCs w:val="0"/>
              </w:rPr>
              <w:t xml:space="preserve"> </w:t>
            </w:r>
            <w:r w:rsidR="00F25C1B" w:rsidRPr="00AC374E">
              <w:rPr>
                <w:i w:val="0"/>
                <w:iCs w:val="0"/>
              </w:rPr>
              <w:t xml:space="preserve">(tbc) and TS 104 013v1.2.1 (tbc) </w:t>
            </w:r>
            <w:r w:rsidR="006B4A54" w:rsidRPr="00AC374E">
              <w:rPr>
                <w:i w:val="0"/>
                <w:iCs w:val="0"/>
              </w:rPr>
              <w:t xml:space="preserve">approved by </w:t>
            </w:r>
            <w:r w:rsidRPr="00AC374E">
              <w:rPr>
                <w:i w:val="0"/>
                <w:iCs w:val="0"/>
              </w:rPr>
              <w:t xml:space="preserve">TC CYBER </w:t>
            </w:r>
            <w:r w:rsidR="008E621D" w:rsidRPr="00AC374E">
              <w:rPr>
                <w:i w:val="0"/>
                <w:iCs w:val="0"/>
              </w:rPr>
              <w:t>and</w:t>
            </w:r>
            <w:r w:rsidR="006B4A54" w:rsidRPr="00AC374E">
              <w:rPr>
                <w:i w:val="0"/>
                <w:iCs w:val="0"/>
              </w:rPr>
              <w:t xml:space="preserve"> accepted by the ETSI Secretariat for publication</w:t>
            </w:r>
            <w:r w:rsidR="00441A94" w:rsidRPr="00AC374E">
              <w:rPr>
                <w:i w:val="0"/>
                <w:iCs w:val="0"/>
              </w:rPr>
              <w:t xml:space="preserve">. </w:t>
            </w:r>
          </w:p>
          <w:p w14:paraId="4B307564" w14:textId="2C44EF74" w:rsidR="00A123F6" w:rsidRPr="00AC374E" w:rsidRDefault="00A119DF" w:rsidP="00024EF2">
            <w:pPr>
              <w:pStyle w:val="GuidelineIndent"/>
              <w:ind w:left="0"/>
              <w:rPr>
                <w:i w:val="0"/>
                <w:iCs w:val="0"/>
              </w:rPr>
            </w:pPr>
            <w:r w:rsidRPr="00AC374E">
              <w:rPr>
                <w:i w:val="0"/>
                <w:iCs w:val="0"/>
              </w:rPr>
              <w:t>Certification Body certif</w:t>
            </w:r>
            <w:r w:rsidR="001C0CEC">
              <w:rPr>
                <w:i w:val="0"/>
                <w:iCs w:val="0"/>
              </w:rPr>
              <w:t>ication of</w:t>
            </w:r>
            <w:r w:rsidRPr="00AC374E">
              <w:rPr>
                <w:i w:val="0"/>
                <w:iCs w:val="0"/>
              </w:rPr>
              <w:t xml:space="preserve"> the </w:t>
            </w:r>
            <w:r w:rsidR="00441A94" w:rsidRPr="00AC374E">
              <w:rPr>
                <w:i w:val="0"/>
                <w:iCs w:val="0"/>
              </w:rPr>
              <w:t xml:space="preserve">Protection Profile in the </w:t>
            </w:r>
            <w:r w:rsidR="00494EBC" w:rsidRPr="00AC374E">
              <w:rPr>
                <w:i w:val="0"/>
                <w:iCs w:val="0"/>
              </w:rPr>
              <w:t xml:space="preserve">approved </w:t>
            </w:r>
            <w:r w:rsidR="001825A9" w:rsidRPr="00AC374E">
              <w:rPr>
                <w:i w:val="0"/>
              </w:rPr>
              <w:t xml:space="preserve">ETSI deliverable </w:t>
            </w:r>
            <w:r w:rsidR="002A38E0" w:rsidRPr="00AC374E">
              <w:rPr>
                <w:i w:val="0"/>
              </w:rPr>
              <w:t xml:space="preserve">TS 103 </w:t>
            </w:r>
            <w:r w:rsidR="00FD536A" w:rsidRPr="00AC374E">
              <w:rPr>
                <w:i w:val="0"/>
              </w:rPr>
              <w:t>996</w:t>
            </w:r>
            <w:r w:rsidR="002A38E0" w:rsidRPr="00AC374E">
              <w:rPr>
                <w:i w:val="0"/>
              </w:rPr>
              <w:t xml:space="preserve"> </w:t>
            </w:r>
            <w:r w:rsidR="002A38E0" w:rsidRPr="00AC374E">
              <w:rPr>
                <w:i w:val="0"/>
                <w:iCs w:val="0"/>
              </w:rPr>
              <w:t>v1.</w:t>
            </w:r>
            <w:r w:rsidR="00FD536A" w:rsidRPr="00AC374E">
              <w:rPr>
                <w:i w:val="0"/>
                <w:iCs w:val="0"/>
              </w:rPr>
              <w:t>2</w:t>
            </w:r>
            <w:r w:rsidR="002A38E0" w:rsidRPr="00AC374E">
              <w:rPr>
                <w:i w:val="0"/>
                <w:iCs w:val="0"/>
              </w:rPr>
              <w:t>.1</w:t>
            </w:r>
            <w:r w:rsidR="0042616E" w:rsidRPr="00AC374E">
              <w:rPr>
                <w:i w:val="0"/>
                <w:iCs w:val="0"/>
              </w:rPr>
              <w:t xml:space="preserve"> and TS 104 013v1.2.1</w:t>
            </w:r>
            <w:r w:rsidR="006B4A54" w:rsidRPr="00AC374E">
              <w:rPr>
                <w:i w:val="0"/>
                <w:iCs w:val="0"/>
              </w:rPr>
              <w:t>.</w:t>
            </w:r>
          </w:p>
          <w:p w14:paraId="4950D35A" w14:textId="33747370" w:rsidR="003F0E01" w:rsidRPr="00AC374E" w:rsidRDefault="006B4A54" w:rsidP="0094632F">
            <w:pPr>
              <w:pStyle w:val="GuidelineB0"/>
              <w:rPr>
                <w:i w:val="0"/>
                <w:iCs w:val="0"/>
              </w:rPr>
            </w:pPr>
            <w:r w:rsidRPr="00AC374E">
              <w:rPr>
                <w:i w:val="0"/>
                <w:iCs w:val="0"/>
              </w:rPr>
              <w:t xml:space="preserve">STF Final Report </w:t>
            </w:r>
            <w:r w:rsidR="00EF6EE6" w:rsidRPr="00AC374E">
              <w:rPr>
                <w:i w:val="0"/>
                <w:iCs w:val="0"/>
              </w:rPr>
              <w:t xml:space="preserve">delivered to and </w:t>
            </w:r>
            <w:r w:rsidRPr="00AC374E">
              <w:rPr>
                <w:i w:val="0"/>
                <w:iCs w:val="0"/>
              </w:rPr>
              <w:t xml:space="preserve">approved by </w:t>
            </w:r>
            <w:r w:rsidR="002A38E0" w:rsidRPr="00AC374E">
              <w:rPr>
                <w:i w:val="0"/>
                <w:iCs w:val="0"/>
              </w:rPr>
              <w:t>TC CYBER</w:t>
            </w:r>
            <w:r w:rsidR="00CD5DA7" w:rsidRPr="00AC374E">
              <w:rPr>
                <w:i w:val="0"/>
                <w:iCs w:val="0"/>
              </w:rPr>
              <w:t>.</w:t>
            </w:r>
          </w:p>
        </w:tc>
        <w:tc>
          <w:tcPr>
            <w:tcW w:w="1553" w:type="dxa"/>
            <w:vMerge/>
            <w:shd w:val="clear" w:color="auto" w:fill="auto"/>
          </w:tcPr>
          <w:p w14:paraId="3CC8FC1C" w14:textId="77777777" w:rsidR="003F0E01" w:rsidRPr="00AC374E" w:rsidRDefault="003F0E01" w:rsidP="0094632F">
            <w:pPr>
              <w:pStyle w:val="GuidelineB0"/>
            </w:pPr>
          </w:p>
        </w:tc>
      </w:tr>
    </w:tbl>
    <w:p w14:paraId="26DF3E4B" w14:textId="41C04578" w:rsidR="00EC2B49" w:rsidRPr="00AC374E" w:rsidRDefault="00EC2B49" w:rsidP="00EC2B49">
      <w:pPr>
        <w:pStyle w:val="GuidelineB0"/>
        <w:spacing w:before="120"/>
        <w:rPr>
          <w:i w:val="0"/>
          <w:iCs w:val="0"/>
        </w:rPr>
      </w:pPr>
      <w:r w:rsidRPr="00AC374E">
        <w:rPr>
          <w:i w:val="0"/>
          <w:iCs w:val="0"/>
        </w:rPr>
        <w:t xml:space="preserve">The main evaluation process shall be considered to </w:t>
      </w:r>
      <w:r w:rsidR="00E03D5C" w:rsidRPr="00AC374E">
        <w:rPr>
          <w:i w:val="0"/>
          <w:iCs w:val="0"/>
        </w:rPr>
        <w:t xml:space="preserve">include evaluation activities </w:t>
      </w:r>
      <w:r w:rsidRPr="00AC374E">
        <w:rPr>
          <w:i w:val="0"/>
          <w:iCs w:val="0"/>
        </w:rPr>
        <w:t xml:space="preserve">from the start of work through until </w:t>
      </w:r>
      <w:r w:rsidR="001C0CEC">
        <w:rPr>
          <w:i w:val="0"/>
          <w:iCs w:val="0"/>
        </w:rPr>
        <w:t>M12</w:t>
      </w:r>
      <w:r w:rsidR="001C0CEC" w:rsidRPr="00AC374E">
        <w:rPr>
          <w:i w:val="0"/>
          <w:iCs w:val="0"/>
        </w:rPr>
        <w:t xml:space="preserve">. </w:t>
      </w:r>
      <w:r w:rsidR="0006394F" w:rsidRPr="00AC374E">
        <w:rPr>
          <w:i w:val="0"/>
          <w:iCs w:val="0"/>
        </w:rPr>
        <w:t>E</w:t>
      </w:r>
      <w:r w:rsidR="00230BD5" w:rsidRPr="00AC374E">
        <w:rPr>
          <w:i w:val="0"/>
          <w:iCs w:val="0"/>
        </w:rPr>
        <w:t xml:space="preserve">valuation activities will continue under Task </w:t>
      </w:r>
      <w:r w:rsidR="00602316" w:rsidRPr="00AC374E">
        <w:rPr>
          <w:i w:val="0"/>
          <w:iCs w:val="0"/>
        </w:rPr>
        <w:t>1</w:t>
      </w:r>
      <w:r w:rsidR="008D15D0" w:rsidRPr="00AC374E">
        <w:rPr>
          <w:i w:val="0"/>
          <w:iCs w:val="0"/>
        </w:rPr>
        <w:t xml:space="preserve"> </w:t>
      </w:r>
      <w:r w:rsidR="00230BD5" w:rsidRPr="00AC374E">
        <w:rPr>
          <w:i w:val="0"/>
          <w:iCs w:val="0"/>
        </w:rPr>
        <w:t xml:space="preserve">beyond this date, </w:t>
      </w:r>
      <w:r w:rsidR="0006394F" w:rsidRPr="00AC374E">
        <w:rPr>
          <w:i w:val="0"/>
          <w:iCs w:val="0"/>
        </w:rPr>
        <w:t>as</w:t>
      </w:r>
      <w:r w:rsidR="00230BD5" w:rsidRPr="00AC374E">
        <w:rPr>
          <w:i w:val="0"/>
          <w:iCs w:val="0"/>
        </w:rPr>
        <w:t xml:space="preserve"> required</w:t>
      </w:r>
      <w:r w:rsidR="002E7DC3" w:rsidRPr="00AC374E">
        <w:rPr>
          <w:i w:val="0"/>
          <w:iCs w:val="0"/>
        </w:rPr>
        <w:t xml:space="preserve">. </w:t>
      </w:r>
      <w:r w:rsidR="0006394F" w:rsidRPr="00AC374E">
        <w:rPr>
          <w:i w:val="0"/>
          <w:iCs w:val="0"/>
        </w:rPr>
        <w:t xml:space="preserve">For example, any changes as the </w:t>
      </w:r>
      <w:r w:rsidR="00CD5DA7" w:rsidRPr="00AC374E">
        <w:rPr>
          <w:i w:val="0"/>
          <w:iCs w:val="0"/>
        </w:rPr>
        <w:t>S</w:t>
      </w:r>
      <w:r w:rsidR="0006394F" w:rsidRPr="00AC374E">
        <w:rPr>
          <w:i w:val="0"/>
          <w:iCs w:val="0"/>
        </w:rPr>
        <w:t xml:space="preserve">table </w:t>
      </w:r>
      <w:r w:rsidR="00CD5DA7" w:rsidRPr="00AC374E">
        <w:rPr>
          <w:i w:val="0"/>
          <w:iCs w:val="0"/>
        </w:rPr>
        <w:t>D</w:t>
      </w:r>
      <w:r w:rsidR="0006394F" w:rsidRPr="00AC374E">
        <w:rPr>
          <w:i w:val="0"/>
          <w:iCs w:val="0"/>
        </w:rPr>
        <w:t>raft of the ETSI deliverable is reviewed, responding to additional issues raised by the Certification Body, etc.</w:t>
      </w:r>
    </w:p>
    <w:p w14:paraId="2A899F09" w14:textId="790A1FFF" w:rsidR="00A123F6" w:rsidRPr="00AC374E" w:rsidRDefault="00A123F6">
      <w:pPr>
        <w:tabs>
          <w:tab w:val="clear" w:pos="1418"/>
          <w:tab w:val="clear" w:pos="4678"/>
          <w:tab w:val="clear" w:pos="5954"/>
          <w:tab w:val="clear" w:pos="7088"/>
        </w:tabs>
        <w:overflowPunct/>
        <w:autoSpaceDE/>
        <w:autoSpaceDN/>
        <w:adjustRightInd/>
        <w:jc w:val="left"/>
        <w:textAlignment w:val="auto"/>
        <w:rPr>
          <w:b/>
        </w:rPr>
      </w:pPr>
      <w:bookmarkStart w:id="6" w:name="_Toc229392240"/>
    </w:p>
    <w:p w14:paraId="3CEBE84F" w14:textId="3E0D97E9" w:rsidR="00403DC4" w:rsidRPr="00AC374E" w:rsidRDefault="002074F3" w:rsidP="00737527">
      <w:pPr>
        <w:pStyle w:val="Heading2"/>
      </w:pPr>
      <w:r w:rsidRPr="00AC374E">
        <w:lastRenderedPageBreak/>
        <w:t>Task summary</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395"/>
        <w:gridCol w:w="1275"/>
        <w:gridCol w:w="1276"/>
        <w:gridCol w:w="1587"/>
      </w:tblGrid>
      <w:tr w:rsidR="004441FF" w:rsidRPr="00AC374E" w14:paraId="004485DB" w14:textId="77777777" w:rsidTr="0044789C">
        <w:trPr>
          <w:jc w:val="center"/>
        </w:trPr>
        <w:tc>
          <w:tcPr>
            <w:tcW w:w="1129" w:type="dxa"/>
            <w:vMerge w:val="restart"/>
            <w:shd w:val="clear" w:color="auto" w:fill="EDEDED" w:themeFill="accent3" w:themeFillTint="33"/>
            <w:vAlign w:val="center"/>
          </w:tcPr>
          <w:p w14:paraId="6BBD01CC" w14:textId="77777777" w:rsidR="004441FF" w:rsidRPr="00AC374E" w:rsidRDefault="004441FF" w:rsidP="00F958FE">
            <w:pPr>
              <w:keepNext/>
              <w:keepLines/>
              <w:rPr>
                <w:b/>
                <w:bCs/>
              </w:rPr>
            </w:pPr>
            <w:r w:rsidRPr="00AC374E">
              <w:rPr>
                <w:b/>
                <w:bCs/>
              </w:rPr>
              <w:t>Code</w:t>
            </w:r>
          </w:p>
        </w:tc>
        <w:tc>
          <w:tcPr>
            <w:tcW w:w="4395" w:type="dxa"/>
            <w:vMerge w:val="restart"/>
            <w:shd w:val="clear" w:color="auto" w:fill="EDEDED" w:themeFill="accent3" w:themeFillTint="33"/>
            <w:vAlign w:val="center"/>
          </w:tcPr>
          <w:p w14:paraId="4CFADEFA" w14:textId="77777777" w:rsidR="004441FF" w:rsidRPr="00AC374E" w:rsidRDefault="004441FF" w:rsidP="00F958FE">
            <w:pPr>
              <w:keepNext/>
              <w:keepLines/>
              <w:rPr>
                <w:b/>
                <w:bCs/>
              </w:rPr>
            </w:pPr>
            <w:r w:rsidRPr="00AC374E">
              <w:rPr>
                <w:b/>
                <w:bCs/>
              </w:rPr>
              <w:t xml:space="preserve">Task / Milestone </w:t>
            </w:r>
          </w:p>
        </w:tc>
        <w:tc>
          <w:tcPr>
            <w:tcW w:w="2551" w:type="dxa"/>
            <w:gridSpan w:val="2"/>
            <w:shd w:val="clear" w:color="auto" w:fill="EDEDED" w:themeFill="accent3" w:themeFillTint="33"/>
          </w:tcPr>
          <w:p w14:paraId="4F48FE00" w14:textId="77777777" w:rsidR="004441FF" w:rsidRPr="00AC374E" w:rsidRDefault="004441FF" w:rsidP="00F958FE">
            <w:pPr>
              <w:pStyle w:val="StyleBoldBefore6ptAfter6ptCentered"/>
              <w:keepNext/>
              <w:keepLines/>
              <w:spacing w:before="0" w:after="0"/>
            </w:pPr>
            <w:r w:rsidRPr="00AC374E">
              <w:t>Target Date</w:t>
            </w:r>
          </w:p>
        </w:tc>
        <w:tc>
          <w:tcPr>
            <w:tcW w:w="1587" w:type="dxa"/>
            <w:vMerge w:val="restart"/>
            <w:shd w:val="clear" w:color="auto" w:fill="EDEDED" w:themeFill="accent3" w:themeFillTint="33"/>
          </w:tcPr>
          <w:p w14:paraId="3E453665" w14:textId="77777777" w:rsidR="004441FF" w:rsidRPr="00AC374E" w:rsidRDefault="004441FF" w:rsidP="00F958FE">
            <w:pPr>
              <w:pStyle w:val="StyleBoldBefore6ptAfter6ptCentered"/>
              <w:keepNext/>
              <w:keepLines/>
              <w:spacing w:before="0" w:after="0"/>
            </w:pPr>
            <w:r w:rsidRPr="00AC374E">
              <w:t>Estimated Cost (EUR)</w:t>
            </w:r>
          </w:p>
        </w:tc>
      </w:tr>
      <w:tr w:rsidR="004441FF" w:rsidRPr="00AC374E" w14:paraId="5F999BD4" w14:textId="77777777" w:rsidTr="0044789C">
        <w:trPr>
          <w:jc w:val="center"/>
        </w:trPr>
        <w:tc>
          <w:tcPr>
            <w:tcW w:w="1129" w:type="dxa"/>
            <w:vMerge/>
            <w:tcBorders>
              <w:bottom w:val="single" w:sz="4" w:space="0" w:color="auto"/>
            </w:tcBorders>
            <w:shd w:val="clear" w:color="auto" w:fill="DEEAF6"/>
            <w:vAlign w:val="center"/>
          </w:tcPr>
          <w:p w14:paraId="5FCFC8C5" w14:textId="77777777" w:rsidR="004441FF" w:rsidRPr="00AC374E" w:rsidRDefault="004441FF" w:rsidP="00F958FE">
            <w:pPr>
              <w:keepNext/>
              <w:keepLines/>
              <w:rPr>
                <w:b/>
                <w:bCs/>
              </w:rPr>
            </w:pPr>
          </w:p>
        </w:tc>
        <w:tc>
          <w:tcPr>
            <w:tcW w:w="4395" w:type="dxa"/>
            <w:vMerge/>
            <w:tcBorders>
              <w:bottom w:val="single" w:sz="4" w:space="0" w:color="auto"/>
            </w:tcBorders>
            <w:shd w:val="clear" w:color="auto" w:fill="DEEAF6"/>
            <w:vAlign w:val="center"/>
          </w:tcPr>
          <w:p w14:paraId="41561FD5" w14:textId="77777777" w:rsidR="004441FF" w:rsidRPr="00AC374E" w:rsidRDefault="004441FF" w:rsidP="00F958FE">
            <w:pPr>
              <w:keepNext/>
              <w:keepLines/>
              <w:rPr>
                <w:b/>
                <w:bCs/>
              </w:rPr>
            </w:pPr>
          </w:p>
        </w:tc>
        <w:tc>
          <w:tcPr>
            <w:tcW w:w="1275" w:type="dxa"/>
            <w:tcBorders>
              <w:bottom w:val="single" w:sz="4" w:space="0" w:color="auto"/>
            </w:tcBorders>
            <w:shd w:val="clear" w:color="auto" w:fill="EDEDED" w:themeFill="accent3" w:themeFillTint="33"/>
          </w:tcPr>
          <w:p w14:paraId="201016AE" w14:textId="77777777" w:rsidR="004441FF" w:rsidRPr="00AC374E" w:rsidRDefault="004441FF" w:rsidP="00F958FE">
            <w:pPr>
              <w:pStyle w:val="StyleBoldBefore6ptAfter6ptCentered"/>
              <w:keepNext/>
              <w:keepLines/>
              <w:spacing w:before="0" w:after="0"/>
            </w:pPr>
            <w:r w:rsidRPr="00AC374E">
              <w:t>From</w:t>
            </w:r>
          </w:p>
        </w:tc>
        <w:tc>
          <w:tcPr>
            <w:tcW w:w="1276" w:type="dxa"/>
            <w:tcBorders>
              <w:bottom w:val="single" w:sz="4" w:space="0" w:color="auto"/>
            </w:tcBorders>
            <w:shd w:val="clear" w:color="auto" w:fill="EDEDED" w:themeFill="accent3" w:themeFillTint="33"/>
          </w:tcPr>
          <w:p w14:paraId="2442E50F" w14:textId="77777777" w:rsidR="004441FF" w:rsidRPr="00AC374E" w:rsidRDefault="004441FF" w:rsidP="00F958FE">
            <w:pPr>
              <w:pStyle w:val="StyleBoldBefore6ptAfter6ptCentered"/>
              <w:keepNext/>
              <w:keepLines/>
              <w:spacing w:before="0" w:after="0"/>
            </w:pPr>
            <w:r w:rsidRPr="00AC374E">
              <w:t>To</w:t>
            </w:r>
          </w:p>
        </w:tc>
        <w:tc>
          <w:tcPr>
            <w:tcW w:w="1587" w:type="dxa"/>
            <w:vMerge/>
            <w:tcBorders>
              <w:bottom w:val="single" w:sz="4" w:space="0" w:color="auto"/>
            </w:tcBorders>
            <w:shd w:val="clear" w:color="auto" w:fill="DEEAF6"/>
          </w:tcPr>
          <w:p w14:paraId="355A2DBE" w14:textId="77777777" w:rsidR="004441FF" w:rsidRPr="00AC374E" w:rsidRDefault="004441FF" w:rsidP="00F958FE">
            <w:pPr>
              <w:pStyle w:val="StyleBoldBefore6ptAfter6ptCentered"/>
              <w:keepNext/>
              <w:keepLines/>
              <w:spacing w:before="0" w:after="0"/>
            </w:pPr>
          </w:p>
        </w:tc>
      </w:tr>
      <w:tr w:rsidR="004441FF" w:rsidRPr="00AC374E" w14:paraId="5FF0BFC6" w14:textId="77777777" w:rsidTr="0044789C">
        <w:trPr>
          <w:jc w:val="center"/>
        </w:trPr>
        <w:tc>
          <w:tcPr>
            <w:tcW w:w="1129" w:type="dxa"/>
            <w:shd w:val="clear" w:color="auto" w:fill="FFF2CC" w:themeFill="accent4" w:themeFillTint="33"/>
            <w:vAlign w:val="center"/>
          </w:tcPr>
          <w:p w14:paraId="22FBEAA3" w14:textId="7C521D07" w:rsidR="004441FF" w:rsidRPr="00AC374E" w:rsidRDefault="00D67504" w:rsidP="00F958FE">
            <w:pPr>
              <w:keepNext/>
              <w:keepLines/>
              <w:jc w:val="center"/>
            </w:pPr>
            <w:r w:rsidRPr="00AC374E">
              <w:t>M0</w:t>
            </w:r>
          </w:p>
        </w:tc>
        <w:tc>
          <w:tcPr>
            <w:tcW w:w="4395" w:type="dxa"/>
            <w:shd w:val="clear" w:color="auto" w:fill="FFF2CC" w:themeFill="accent4" w:themeFillTint="33"/>
            <w:vAlign w:val="center"/>
          </w:tcPr>
          <w:p w14:paraId="356521CB" w14:textId="77777777" w:rsidR="004441FF" w:rsidRPr="00AC374E" w:rsidRDefault="004441FF" w:rsidP="00F958FE">
            <w:pPr>
              <w:keepNext/>
              <w:keepLines/>
              <w:jc w:val="left"/>
            </w:pPr>
            <w:r w:rsidRPr="00AC374E">
              <w:t>Start of work</w:t>
            </w:r>
          </w:p>
        </w:tc>
        <w:tc>
          <w:tcPr>
            <w:tcW w:w="1275" w:type="dxa"/>
            <w:shd w:val="clear" w:color="auto" w:fill="FFF2CC" w:themeFill="accent4" w:themeFillTint="33"/>
          </w:tcPr>
          <w:p w14:paraId="03CE3387" w14:textId="1C86B3E0" w:rsidR="004441FF" w:rsidRPr="00AC374E" w:rsidRDefault="004441FF" w:rsidP="00F958FE">
            <w:pPr>
              <w:keepNext/>
              <w:keepLines/>
              <w:tabs>
                <w:tab w:val="clear" w:pos="1418"/>
                <w:tab w:val="clear" w:pos="4678"/>
                <w:tab w:val="clear" w:pos="5954"/>
                <w:tab w:val="clear" w:pos="7088"/>
              </w:tabs>
              <w:jc w:val="center"/>
            </w:pPr>
          </w:p>
        </w:tc>
        <w:tc>
          <w:tcPr>
            <w:tcW w:w="1276" w:type="dxa"/>
            <w:shd w:val="clear" w:color="auto" w:fill="FFF2CC" w:themeFill="accent4" w:themeFillTint="33"/>
          </w:tcPr>
          <w:p w14:paraId="189B8029" w14:textId="1230BB9A" w:rsidR="004441FF" w:rsidRPr="00AC374E" w:rsidRDefault="00FD536A" w:rsidP="00AD4795">
            <w:pPr>
              <w:keepNext/>
              <w:keepLines/>
              <w:tabs>
                <w:tab w:val="clear" w:pos="1418"/>
                <w:tab w:val="clear" w:pos="4678"/>
                <w:tab w:val="clear" w:pos="5954"/>
                <w:tab w:val="clear" w:pos="7088"/>
              </w:tabs>
              <w:jc w:val="center"/>
            </w:pPr>
            <w:r w:rsidRPr="00AC374E">
              <w:t>T0</w:t>
            </w:r>
          </w:p>
        </w:tc>
        <w:tc>
          <w:tcPr>
            <w:tcW w:w="1587" w:type="dxa"/>
            <w:shd w:val="clear" w:color="auto" w:fill="FFF2CC" w:themeFill="accent4" w:themeFillTint="33"/>
          </w:tcPr>
          <w:p w14:paraId="20906EA0" w14:textId="77777777" w:rsidR="004441FF" w:rsidRPr="00AC374E" w:rsidRDefault="004441FF" w:rsidP="00F958FE">
            <w:pPr>
              <w:keepNext/>
              <w:keepLines/>
              <w:tabs>
                <w:tab w:val="clear" w:pos="1418"/>
                <w:tab w:val="clear" w:pos="4678"/>
                <w:tab w:val="clear" w:pos="5954"/>
                <w:tab w:val="clear" w:pos="7088"/>
              </w:tabs>
              <w:jc w:val="center"/>
            </w:pPr>
          </w:p>
        </w:tc>
      </w:tr>
      <w:tr w:rsidR="0044789C" w:rsidRPr="00AC374E" w14:paraId="638AE3F6" w14:textId="77777777" w:rsidTr="0044789C">
        <w:trPr>
          <w:jc w:val="center"/>
        </w:trPr>
        <w:tc>
          <w:tcPr>
            <w:tcW w:w="1129" w:type="dxa"/>
            <w:vAlign w:val="center"/>
          </w:tcPr>
          <w:p w14:paraId="731E95BD" w14:textId="05C2D50A" w:rsidR="0044789C" w:rsidRPr="00AC374E" w:rsidRDefault="00745403" w:rsidP="00D35F02">
            <w:pPr>
              <w:keepNext/>
              <w:keepLines/>
              <w:jc w:val="center"/>
            </w:pPr>
            <w:r w:rsidRPr="00AC374E">
              <w:t>T0</w:t>
            </w:r>
          </w:p>
        </w:tc>
        <w:tc>
          <w:tcPr>
            <w:tcW w:w="4395" w:type="dxa"/>
            <w:vAlign w:val="center"/>
          </w:tcPr>
          <w:p w14:paraId="7763676C" w14:textId="2797FDF6" w:rsidR="0044789C" w:rsidRPr="00AC374E" w:rsidRDefault="00D6402E" w:rsidP="00D35F02">
            <w:pPr>
              <w:keepNext/>
              <w:keepLines/>
              <w:jc w:val="left"/>
            </w:pPr>
            <w:r w:rsidRPr="00AC374E">
              <w:t>Evaluation of the Protection Profile</w:t>
            </w:r>
          </w:p>
        </w:tc>
        <w:tc>
          <w:tcPr>
            <w:tcW w:w="1275" w:type="dxa"/>
          </w:tcPr>
          <w:p w14:paraId="3B838C80" w14:textId="61C5EB93" w:rsidR="0044789C" w:rsidRPr="00AC374E" w:rsidRDefault="00FD536A" w:rsidP="002D574E">
            <w:pPr>
              <w:keepNext/>
              <w:keepLines/>
              <w:tabs>
                <w:tab w:val="clear" w:pos="1418"/>
                <w:tab w:val="clear" w:pos="4678"/>
                <w:tab w:val="clear" w:pos="5954"/>
                <w:tab w:val="clear" w:pos="7088"/>
              </w:tabs>
              <w:jc w:val="center"/>
            </w:pPr>
            <w:r w:rsidRPr="00AC374E">
              <w:t>T0</w:t>
            </w:r>
          </w:p>
        </w:tc>
        <w:tc>
          <w:tcPr>
            <w:tcW w:w="1276" w:type="dxa"/>
          </w:tcPr>
          <w:p w14:paraId="40B1E47D" w14:textId="5EE882D4" w:rsidR="0044789C" w:rsidRPr="00AC374E" w:rsidRDefault="00FD536A" w:rsidP="00D35F02">
            <w:pPr>
              <w:keepNext/>
              <w:keepLines/>
              <w:tabs>
                <w:tab w:val="clear" w:pos="1418"/>
                <w:tab w:val="clear" w:pos="4678"/>
                <w:tab w:val="clear" w:pos="5954"/>
                <w:tab w:val="clear" w:pos="7088"/>
              </w:tabs>
              <w:jc w:val="center"/>
            </w:pPr>
            <w:r w:rsidRPr="00AC374E">
              <w:t>T0+8M</w:t>
            </w:r>
          </w:p>
        </w:tc>
        <w:tc>
          <w:tcPr>
            <w:tcW w:w="1587" w:type="dxa"/>
          </w:tcPr>
          <w:p w14:paraId="03976F06" w14:textId="208CE2E8" w:rsidR="0044789C" w:rsidRPr="00AC374E" w:rsidRDefault="0042616E" w:rsidP="003E79F2">
            <w:pPr>
              <w:keepNext/>
              <w:keepLines/>
              <w:tabs>
                <w:tab w:val="clear" w:pos="1418"/>
                <w:tab w:val="clear" w:pos="4678"/>
                <w:tab w:val="clear" w:pos="5954"/>
                <w:tab w:val="clear" w:pos="7088"/>
              </w:tabs>
              <w:jc w:val="center"/>
            </w:pPr>
            <w:r w:rsidRPr="00AC374E">
              <w:t>40</w:t>
            </w:r>
            <w:r w:rsidR="002E7DC3" w:rsidRPr="00AC374E">
              <w:t>.</w:t>
            </w:r>
            <w:r w:rsidR="0044789C" w:rsidRPr="00AC374E">
              <w:t>000</w:t>
            </w:r>
          </w:p>
        </w:tc>
      </w:tr>
      <w:tr w:rsidR="004441FF" w:rsidRPr="00AC374E" w14:paraId="13B0200B" w14:textId="77777777" w:rsidTr="0044789C">
        <w:trPr>
          <w:jc w:val="center"/>
        </w:trPr>
        <w:tc>
          <w:tcPr>
            <w:tcW w:w="1129" w:type="dxa"/>
            <w:shd w:val="clear" w:color="auto" w:fill="FFF2CC" w:themeFill="accent4" w:themeFillTint="33"/>
            <w:vAlign w:val="center"/>
          </w:tcPr>
          <w:p w14:paraId="0E7ACC30" w14:textId="77777777" w:rsidR="004441FF" w:rsidRPr="00AC374E" w:rsidRDefault="004441FF" w:rsidP="00F958FE">
            <w:pPr>
              <w:keepNext/>
              <w:keepLines/>
              <w:jc w:val="center"/>
            </w:pPr>
            <w:r w:rsidRPr="00AC374E">
              <w:t>Milestone A</w:t>
            </w:r>
          </w:p>
        </w:tc>
        <w:tc>
          <w:tcPr>
            <w:tcW w:w="4395" w:type="dxa"/>
            <w:shd w:val="clear" w:color="auto" w:fill="FFF2CC" w:themeFill="accent4" w:themeFillTint="33"/>
            <w:vAlign w:val="center"/>
          </w:tcPr>
          <w:p w14:paraId="17F80CC1" w14:textId="395B1E25" w:rsidR="004441FF" w:rsidRPr="00AC374E" w:rsidRDefault="001725DB" w:rsidP="00F958FE">
            <w:pPr>
              <w:keepNext/>
              <w:keepLines/>
              <w:jc w:val="left"/>
            </w:pPr>
            <w:r w:rsidRPr="00AC374E">
              <w:t>Initial evaluation</w:t>
            </w:r>
          </w:p>
        </w:tc>
        <w:tc>
          <w:tcPr>
            <w:tcW w:w="1275" w:type="dxa"/>
            <w:shd w:val="clear" w:color="auto" w:fill="FFF2CC" w:themeFill="accent4" w:themeFillTint="33"/>
          </w:tcPr>
          <w:p w14:paraId="220E0E40" w14:textId="76AF55AA" w:rsidR="004441FF" w:rsidRPr="00AC374E" w:rsidRDefault="004441FF" w:rsidP="00F958FE">
            <w:pPr>
              <w:keepNext/>
              <w:keepLines/>
              <w:tabs>
                <w:tab w:val="clear" w:pos="1418"/>
                <w:tab w:val="clear" w:pos="4678"/>
                <w:tab w:val="clear" w:pos="5954"/>
                <w:tab w:val="clear" w:pos="7088"/>
              </w:tabs>
              <w:jc w:val="center"/>
            </w:pPr>
          </w:p>
        </w:tc>
        <w:tc>
          <w:tcPr>
            <w:tcW w:w="1276" w:type="dxa"/>
            <w:shd w:val="clear" w:color="auto" w:fill="FFF2CC" w:themeFill="accent4" w:themeFillTint="33"/>
          </w:tcPr>
          <w:p w14:paraId="10456154" w14:textId="6F2A7B30" w:rsidR="004441FF" w:rsidRPr="00AC374E" w:rsidRDefault="00FD536A" w:rsidP="00F958FE">
            <w:pPr>
              <w:keepNext/>
              <w:keepLines/>
              <w:tabs>
                <w:tab w:val="clear" w:pos="1418"/>
                <w:tab w:val="clear" w:pos="4678"/>
                <w:tab w:val="clear" w:pos="5954"/>
                <w:tab w:val="clear" w:pos="7088"/>
              </w:tabs>
              <w:jc w:val="center"/>
            </w:pPr>
            <w:r w:rsidRPr="00AC374E">
              <w:t>T0+4M</w:t>
            </w:r>
          </w:p>
        </w:tc>
        <w:tc>
          <w:tcPr>
            <w:tcW w:w="1587" w:type="dxa"/>
            <w:shd w:val="clear" w:color="auto" w:fill="FFF2CC" w:themeFill="accent4" w:themeFillTint="33"/>
          </w:tcPr>
          <w:p w14:paraId="50B39035" w14:textId="77777777" w:rsidR="004441FF" w:rsidRPr="00AC374E" w:rsidRDefault="004441FF" w:rsidP="00F958FE">
            <w:pPr>
              <w:keepNext/>
              <w:keepLines/>
              <w:tabs>
                <w:tab w:val="clear" w:pos="1418"/>
                <w:tab w:val="clear" w:pos="4678"/>
                <w:tab w:val="clear" w:pos="5954"/>
                <w:tab w:val="clear" w:pos="7088"/>
              </w:tabs>
              <w:jc w:val="center"/>
            </w:pPr>
          </w:p>
        </w:tc>
      </w:tr>
      <w:tr w:rsidR="0044789C" w:rsidRPr="00AC374E" w14:paraId="23327582" w14:textId="77777777" w:rsidTr="0044789C">
        <w:trPr>
          <w:jc w:val="center"/>
        </w:trPr>
        <w:tc>
          <w:tcPr>
            <w:tcW w:w="1129" w:type="dxa"/>
            <w:shd w:val="clear" w:color="auto" w:fill="FFF2CC" w:themeFill="accent4" w:themeFillTint="33"/>
            <w:vAlign w:val="center"/>
          </w:tcPr>
          <w:p w14:paraId="61315846" w14:textId="6D857D36" w:rsidR="0044789C" w:rsidRPr="00AC374E" w:rsidRDefault="0044789C" w:rsidP="00D35F02">
            <w:pPr>
              <w:keepNext/>
              <w:keepLines/>
              <w:jc w:val="center"/>
            </w:pPr>
            <w:r w:rsidRPr="00AC374E">
              <w:t>Milestone B</w:t>
            </w:r>
          </w:p>
        </w:tc>
        <w:tc>
          <w:tcPr>
            <w:tcW w:w="4395" w:type="dxa"/>
            <w:shd w:val="clear" w:color="auto" w:fill="FFF2CC" w:themeFill="accent4" w:themeFillTint="33"/>
            <w:vAlign w:val="center"/>
          </w:tcPr>
          <w:p w14:paraId="3D1471E3" w14:textId="47B361A1" w:rsidR="0044789C" w:rsidRPr="00AC374E" w:rsidRDefault="002E7DC3" w:rsidP="00D35F02">
            <w:pPr>
              <w:keepNext/>
              <w:keepLines/>
              <w:jc w:val="left"/>
            </w:pPr>
            <w:r w:rsidRPr="00AC374E">
              <w:t>ETSI Stable Draft posted within TC CYBER</w:t>
            </w:r>
          </w:p>
        </w:tc>
        <w:tc>
          <w:tcPr>
            <w:tcW w:w="1275" w:type="dxa"/>
            <w:shd w:val="clear" w:color="auto" w:fill="FFF2CC" w:themeFill="accent4" w:themeFillTint="33"/>
          </w:tcPr>
          <w:p w14:paraId="5461DFFD" w14:textId="3F764AED" w:rsidR="0044789C" w:rsidRPr="00AC374E" w:rsidRDefault="0044789C" w:rsidP="00D35F02">
            <w:pPr>
              <w:keepNext/>
              <w:keepLines/>
              <w:tabs>
                <w:tab w:val="clear" w:pos="1418"/>
                <w:tab w:val="clear" w:pos="4678"/>
                <w:tab w:val="clear" w:pos="5954"/>
                <w:tab w:val="clear" w:pos="7088"/>
              </w:tabs>
              <w:jc w:val="center"/>
            </w:pPr>
          </w:p>
        </w:tc>
        <w:tc>
          <w:tcPr>
            <w:tcW w:w="1276" w:type="dxa"/>
            <w:shd w:val="clear" w:color="auto" w:fill="FFF2CC" w:themeFill="accent4" w:themeFillTint="33"/>
          </w:tcPr>
          <w:p w14:paraId="49DAD489" w14:textId="73178725" w:rsidR="000E556A" w:rsidRPr="00AC374E" w:rsidRDefault="00FD536A" w:rsidP="00305B1A">
            <w:pPr>
              <w:keepNext/>
              <w:keepLines/>
              <w:tabs>
                <w:tab w:val="clear" w:pos="1418"/>
                <w:tab w:val="clear" w:pos="4678"/>
                <w:tab w:val="clear" w:pos="5954"/>
                <w:tab w:val="clear" w:pos="7088"/>
              </w:tabs>
              <w:jc w:val="center"/>
            </w:pPr>
            <w:r w:rsidRPr="00AC374E">
              <w:t>T0+5M</w:t>
            </w:r>
          </w:p>
        </w:tc>
        <w:tc>
          <w:tcPr>
            <w:tcW w:w="1587" w:type="dxa"/>
            <w:shd w:val="clear" w:color="auto" w:fill="FFF2CC" w:themeFill="accent4" w:themeFillTint="33"/>
          </w:tcPr>
          <w:p w14:paraId="6B186DA0" w14:textId="77777777" w:rsidR="0044789C" w:rsidRPr="00AC374E" w:rsidRDefault="0044789C" w:rsidP="00D35F02">
            <w:pPr>
              <w:keepNext/>
              <w:keepLines/>
              <w:tabs>
                <w:tab w:val="clear" w:pos="1418"/>
                <w:tab w:val="clear" w:pos="4678"/>
                <w:tab w:val="clear" w:pos="5954"/>
                <w:tab w:val="clear" w:pos="7088"/>
              </w:tabs>
              <w:jc w:val="center"/>
            </w:pPr>
          </w:p>
        </w:tc>
      </w:tr>
      <w:tr w:rsidR="004441FF" w:rsidRPr="00AC374E" w14:paraId="48963F76" w14:textId="77777777" w:rsidTr="0044789C">
        <w:trPr>
          <w:jc w:val="center"/>
        </w:trPr>
        <w:tc>
          <w:tcPr>
            <w:tcW w:w="1129" w:type="dxa"/>
            <w:shd w:val="clear" w:color="auto" w:fill="FFF2CC" w:themeFill="accent4" w:themeFillTint="33"/>
            <w:vAlign w:val="center"/>
          </w:tcPr>
          <w:p w14:paraId="68404FAF" w14:textId="77777777" w:rsidR="004441FF" w:rsidRPr="00AC374E" w:rsidRDefault="004441FF" w:rsidP="00F958FE">
            <w:pPr>
              <w:keepNext/>
              <w:keepLines/>
              <w:jc w:val="center"/>
            </w:pPr>
            <w:r w:rsidRPr="00AC374E">
              <w:t>Milestone</w:t>
            </w:r>
          </w:p>
          <w:p w14:paraId="063DD6FA" w14:textId="2053AA68" w:rsidR="004441FF" w:rsidRPr="00AC374E" w:rsidRDefault="00A05987" w:rsidP="00F958FE">
            <w:pPr>
              <w:keepNext/>
              <w:keepLines/>
              <w:jc w:val="center"/>
              <w:rPr>
                <w:iCs/>
              </w:rPr>
            </w:pPr>
            <w:r w:rsidRPr="00AC374E">
              <w:rPr>
                <w:iCs/>
              </w:rPr>
              <w:t>C</w:t>
            </w:r>
          </w:p>
        </w:tc>
        <w:tc>
          <w:tcPr>
            <w:tcW w:w="4395" w:type="dxa"/>
            <w:shd w:val="clear" w:color="auto" w:fill="FFF2CC" w:themeFill="accent4" w:themeFillTint="33"/>
            <w:vAlign w:val="center"/>
          </w:tcPr>
          <w:p w14:paraId="0D6CE59A" w14:textId="6EB66F31" w:rsidR="004441FF" w:rsidRPr="00AC374E" w:rsidRDefault="0044789C" w:rsidP="00F958FE">
            <w:pPr>
              <w:keepNext/>
              <w:keepLines/>
              <w:jc w:val="left"/>
            </w:pPr>
            <w:r w:rsidRPr="00AC374E">
              <w:t xml:space="preserve">ETSI Deliverable </w:t>
            </w:r>
            <w:r w:rsidR="0088567D" w:rsidRPr="00AC374E">
              <w:t>approved</w:t>
            </w:r>
            <w:r w:rsidRPr="00AC374E">
              <w:t xml:space="preserve"> and STF closed</w:t>
            </w:r>
          </w:p>
        </w:tc>
        <w:tc>
          <w:tcPr>
            <w:tcW w:w="1275" w:type="dxa"/>
            <w:shd w:val="clear" w:color="auto" w:fill="FFF2CC" w:themeFill="accent4" w:themeFillTint="33"/>
          </w:tcPr>
          <w:p w14:paraId="25B101F0" w14:textId="38253CCA" w:rsidR="004441FF" w:rsidRPr="00AC374E" w:rsidRDefault="004441FF" w:rsidP="00F958FE">
            <w:pPr>
              <w:keepNext/>
              <w:keepLines/>
              <w:tabs>
                <w:tab w:val="clear" w:pos="1418"/>
                <w:tab w:val="clear" w:pos="4678"/>
                <w:tab w:val="clear" w:pos="5954"/>
                <w:tab w:val="clear" w:pos="7088"/>
              </w:tabs>
              <w:jc w:val="center"/>
            </w:pPr>
          </w:p>
        </w:tc>
        <w:tc>
          <w:tcPr>
            <w:tcW w:w="1276" w:type="dxa"/>
            <w:shd w:val="clear" w:color="auto" w:fill="FFF2CC" w:themeFill="accent4" w:themeFillTint="33"/>
          </w:tcPr>
          <w:p w14:paraId="12A4287C" w14:textId="7774F3F8" w:rsidR="004441FF" w:rsidRPr="00AC374E" w:rsidRDefault="00FD536A" w:rsidP="001F30B3">
            <w:pPr>
              <w:keepNext/>
              <w:keepLines/>
              <w:tabs>
                <w:tab w:val="clear" w:pos="1418"/>
                <w:tab w:val="clear" w:pos="4678"/>
                <w:tab w:val="clear" w:pos="5954"/>
                <w:tab w:val="clear" w:pos="7088"/>
              </w:tabs>
              <w:jc w:val="center"/>
            </w:pPr>
            <w:r w:rsidRPr="00AC374E">
              <w:t>T0+12M</w:t>
            </w:r>
          </w:p>
        </w:tc>
        <w:tc>
          <w:tcPr>
            <w:tcW w:w="1587" w:type="dxa"/>
            <w:shd w:val="clear" w:color="auto" w:fill="FFF2CC" w:themeFill="accent4" w:themeFillTint="33"/>
          </w:tcPr>
          <w:p w14:paraId="3EB1DDC9" w14:textId="5313BC23" w:rsidR="004441FF" w:rsidRPr="00AC374E" w:rsidRDefault="004441FF" w:rsidP="00F958FE">
            <w:pPr>
              <w:keepNext/>
              <w:keepLines/>
              <w:tabs>
                <w:tab w:val="clear" w:pos="1418"/>
                <w:tab w:val="clear" w:pos="4678"/>
                <w:tab w:val="clear" w:pos="5954"/>
                <w:tab w:val="clear" w:pos="7088"/>
              </w:tabs>
              <w:jc w:val="center"/>
            </w:pPr>
          </w:p>
        </w:tc>
      </w:tr>
      <w:tr w:rsidR="00755C2D" w:rsidRPr="00AC374E" w14:paraId="4AD4C858" w14:textId="77777777" w:rsidTr="00CE5AD4">
        <w:trPr>
          <w:jc w:val="center"/>
        </w:trPr>
        <w:tc>
          <w:tcPr>
            <w:tcW w:w="1129" w:type="dxa"/>
            <w:shd w:val="clear" w:color="auto" w:fill="auto"/>
            <w:vAlign w:val="center"/>
          </w:tcPr>
          <w:p w14:paraId="52D02A1C" w14:textId="2B7E5E5F" w:rsidR="00755C2D" w:rsidRPr="00AC374E" w:rsidRDefault="00745403" w:rsidP="008D07E0">
            <w:pPr>
              <w:keepNext/>
              <w:keepLines/>
              <w:jc w:val="center"/>
            </w:pPr>
            <w:r w:rsidRPr="00AC374E">
              <w:t>T1</w:t>
            </w:r>
          </w:p>
        </w:tc>
        <w:tc>
          <w:tcPr>
            <w:tcW w:w="4395" w:type="dxa"/>
            <w:shd w:val="clear" w:color="auto" w:fill="auto"/>
            <w:vAlign w:val="center"/>
          </w:tcPr>
          <w:p w14:paraId="16EC54E9" w14:textId="6016B374" w:rsidR="00755C2D" w:rsidRPr="00AC374E" w:rsidRDefault="00755C2D" w:rsidP="00260FE0">
            <w:pPr>
              <w:keepNext/>
              <w:keepLines/>
              <w:jc w:val="left"/>
            </w:pPr>
            <w:r w:rsidRPr="00AC374E">
              <w:t>Certification of the Protection Profile</w:t>
            </w:r>
          </w:p>
        </w:tc>
        <w:tc>
          <w:tcPr>
            <w:tcW w:w="1275" w:type="dxa"/>
            <w:shd w:val="clear" w:color="auto" w:fill="auto"/>
          </w:tcPr>
          <w:p w14:paraId="038225DF" w14:textId="5BB7148D" w:rsidR="00755C2D" w:rsidRPr="00AC374E" w:rsidRDefault="00FD536A" w:rsidP="001F30B3">
            <w:pPr>
              <w:keepNext/>
              <w:keepLines/>
              <w:jc w:val="center"/>
            </w:pPr>
            <w:r w:rsidRPr="00AC374E">
              <w:t>T0+11M</w:t>
            </w:r>
          </w:p>
        </w:tc>
        <w:tc>
          <w:tcPr>
            <w:tcW w:w="1276" w:type="dxa"/>
            <w:shd w:val="clear" w:color="auto" w:fill="auto"/>
          </w:tcPr>
          <w:p w14:paraId="32F38A78" w14:textId="5D7226EC" w:rsidR="00755C2D" w:rsidRPr="00AC374E" w:rsidRDefault="00FD536A" w:rsidP="00896CCD">
            <w:pPr>
              <w:keepNext/>
              <w:keepLines/>
              <w:jc w:val="center"/>
            </w:pPr>
            <w:r w:rsidRPr="00AC374E">
              <w:t>T0+12M</w:t>
            </w:r>
          </w:p>
        </w:tc>
        <w:tc>
          <w:tcPr>
            <w:tcW w:w="1587" w:type="dxa"/>
            <w:shd w:val="clear" w:color="auto" w:fill="auto"/>
          </w:tcPr>
          <w:p w14:paraId="4413E8BF" w14:textId="397AAF44" w:rsidR="00755C2D" w:rsidRPr="00AC374E" w:rsidRDefault="0042616E" w:rsidP="00CE5AD4">
            <w:pPr>
              <w:keepNext/>
              <w:keepLines/>
              <w:jc w:val="center"/>
            </w:pPr>
            <w:r w:rsidRPr="00AC374E">
              <w:t>2</w:t>
            </w:r>
            <w:r w:rsidR="00755C2D" w:rsidRPr="00AC374E">
              <w:t>0,000</w:t>
            </w:r>
          </w:p>
        </w:tc>
      </w:tr>
      <w:tr w:rsidR="004441FF" w:rsidRPr="00AC374E" w14:paraId="535A5E68" w14:textId="77777777" w:rsidTr="0044789C">
        <w:trPr>
          <w:jc w:val="center"/>
        </w:trPr>
        <w:tc>
          <w:tcPr>
            <w:tcW w:w="8075" w:type="dxa"/>
            <w:gridSpan w:val="4"/>
            <w:shd w:val="clear" w:color="auto" w:fill="EDEDED" w:themeFill="accent3" w:themeFillTint="33"/>
            <w:vAlign w:val="center"/>
          </w:tcPr>
          <w:p w14:paraId="470D6ABB" w14:textId="77777777" w:rsidR="004441FF" w:rsidRPr="00AC374E" w:rsidRDefault="004441FF" w:rsidP="00F958FE">
            <w:pPr>
              <w:keepNext/>
              <w:keepLines/>
              <w:tabs>
                <w:tab w:val="clear" w:pos="1418"/>
                <w:tab w:val="clear" w:pos="4678"/>
                <w:tab w:val="clear" w:pos="5954"/>
                <w:tab w:val="clear" w:pos="7088"/>
              </w:tabs>
              <w:jc w:val="center"/>
            </w:pPr>
          </w:p>
        </w:tc>
        <w:tc>
          <w:tcPr>
            <w:tcW w:w="1587" w:type="dxa"/>
            <w:shd w:val="clear" w:color="auto" w:fill="EDEDED" w:themeFill="accent3" w:themeFillTint="33"/>
          </w:tcPr>
          <w:p w14:paraId="68C4721B" w14:textId="7185C6C1" w:rsidR="004441FF" w:rsidRPr="00AC374E" w:rsidRDefault="0042616E" w:rsidP="003E79F2">
            <w:pPr>
              <w:keepNext/>
              <w:keepLines/>
              <w:tabs>
                <w:tab w:val="clear" w:pos="1418"/>
                <w:tab w:val="clear" w:pos="4678"/>
                <w:tab w:val="clear" w:pos="5954"/>
                <w:tab w:val="clear" w:pos="7088"/>
              </w:tabs>
              <w:jc w:val="center"/>
              <w:rPr>
                <w:b/>
              </w:rPr>
            </w:pPr>
            <w:r w:rsidRPr="00AC374E">
              <w:rPr>
                <w:b/>
                <w:sz w:val="24"/>
              </w:rPr>
              <w:t>60</w:t>
            </w:r>
            <w:r w:rsidR="002E7DC3" w:rsidRPr="00AC374E">
              <w:rPr>
                <w:b/>
                <w:sz w:val="24"/>
              </w:rPr>
              <w:t>.</w:t>
            </w:r>
            <w:r w:rsidR="00BB21FB" w:rsidRPr="00AC374E">
              <w:rPr>
                <w:b/>
                <w:sz w:val="24"/>
              </w:rPr>
              <w:t>000</w:t>
            </w:r>
          </w:p>
        </w:tc>
      </w:tr>
    </w:tbl>
    <w:p w14:paraId="4CE4AB80" w14:textId="77777777" w:rsidR="004441FF" w:rsidRPr="00AC374E" w:rsidRDefault="004441FF" w:rsidP="00606DD1"/>
    <w:tbl>
      <w:tblPr>
        <w:tblW w:w="5786" w:type="dxa"/>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
        <w:gridCol w:w="332"/>
        <w:gridCol w:w="64"/>
        <w:gridCol w:w="307"/>
        <w:gridCol w:w="89"/>
        <w:gridCol w:w="282"/>
        <w:gridCol w:w="114"/>
        <w:gridCol w:w="257"/>
        <w:gridCol w:w="139"/>
        <w:gridCol w:w="232"/>
        <w:gridCol w:w="164"/>
        <w:gridCol w:w="207"/>
        <w:gridCol w:w="189"/>
        <w:gridCol w:w="186"/>
        <w:gridCol w:w="215"/>
        <w:gridCol w:w="159"/>
        <w:gridCol w:w="241"/>
        <w:gridCol w:w="134"/>
        <w:gridCol w:w="267"/>
        <w:gridCol w:w="108"/>
        <w:gridCol w:w="293"/>
        <w:gridCol w:w="81"/>
        <w:gridCol w:w="319"/>
        <w:gridCol w:w="55"/>
        <w:gridCol w:w="345"/>
        <w:gridCol w:w="29"/>
        <w:gridCol w:w="371"/>
      </w:tblGrid>
      <w:tr w:rsidR="001C0CEC" w:rsidRPr="00AC374E" w14:paraId="6A73008A" w14:textId="4304366A" w:rsidTr="001C0CEC">
        <w:trPr>
          <w:trHeight w:val="479"/>
        </w:trPr>
        <w:tc>
          <w:tcPr>
            <w:tcW w:w="607" w:type="dxa"/>
            <w:gridSpan w:val="2"/>
            <w:shd w:val="clear" w:color="auto" w:fill="DEEAF6"/>
            <w:tcMar>
              <w:left w:w="0" w:type="dxa"/>
              <w:right w:w="0" w:type="dxa"/>
            </w:tcMar>
            <w:vAlign w:val="center"/>
          </w:tcPr>
          <w:p w14:paraId="59FDF633" w14:textId="38D387F2" w:rsidR="0011795E" w:rsidRPr="00AC374E" w:rsidRDefault="0011795E" w:rsidP="000709F9">
            <w:pPr>
              <w:keepNext/>
              <w:keepLines/>
              <w:jc w:val="center"/>
              <w:rPr>
                <w:b/>
                <w:sz w:val="18"/>
              </w:rPr>
            </w:pPr>
            <w:r w:rsidRPr="00AC374E">
              <w:rPr>
                <w:b/>
                <w:sz w:val="18"/>
              </w:rPr>
              <w:t>Task/ Mil.</w:t>
            </w:r>
          </w:p>
        </w:tc>
        <w:tc>
          <w:tcPr>
            <w:tcW w:w="396" w:type="dxa"/>
            <w:gridSpan w:val="2"/>
            <w:shd w:val="clear" w:color="auto" w:fill="DEEAF6"/>
            <w:tcMar>
              <w:left w:w="0" w:type="dxa"/>
              <w:right w:w="0" w:type="dxa"/>
            </w:tcMar>
            <w:vAlign w:val="center"/>
          </w:tcPr>
          <w:p w14:paraId="780E63D9" w14:textId="23DA7A6E" w:rsidR="0011795E" w:rsidRPr="00AC374E" w:rsidRDefault="0011795E" w:rsidP="000709F9">
            <w:pPr>
              <w:keepNext/>
              <w:keepLines/>
              <w:jc w:val="center"/>
              <w:rPr>
                <w:b/>
              </w:rPr>
            </w:pPr>
            <w:r w:rsidRPr="00AC374E">
              <w:rPr>
                <w:b/>
              </w:rPr>
              <w:t>0</w:t>
            </w:r>
          </w:p>
        </w:tc>
        <w:tc>
          <w:tcPr>
            <w:tcW w:w="396" w:type="dxa"/>
            <w:gridSpan w:val="2"/>
            <w:shd w:val="clear" w:color="auto" w:fill="DEEAF6"/>
            <w:tcMar>
              <w:left w:w="0" w:type="dxa"/>
              <w:right w:w="0" w:type="dxa"/>
            </w:tcMar>
            <w:vAlign w:val="center"/>
          </w:tcPr>
          <w:p w14:paraId="5B1961E2" w14:textId="4241F7E0" w:rsidR="0011795E" w:rsidRPr="00AC374E" w:rsidRDefault="0011795E" w:rsidP="000709F9">
            <w:pPr>
              <w:keepNext/>
              <w:keepLines/>
              <w:jc w:val="center"/>
              <w:rPr>
                <w:b/>
              </w:rPr>
            </w:pPr>
            <w:r w:rsidRPr="00AC374E">
              <w:rPr>
                <w:b/>
              </w:rPr>
              <w:t>1</w:t>
            </w:r>
          </w:p>
        </w:tc>
        <w:tc>
          <w:tcPr>
            <w:tcW w:w="396" w:type="dxa"/>
            <w:gridSpan w:val="2"/>
            <w:shd w:val="clear" w:color="auto" w:fill="DEEAF6"/>
            <w:tcMar>
              <w:left w:w="0" w:type="dxa"/>
              <w:right w:w="0" w:type="dxa"/>
            </w:tcMar>
            <w:vAlign w:val="center"/>
          </w:tcPr>
          <w:p w14:paraId="77CD0439" w14:textId="636101FA" w:rsidR="0011795E" w:rsidRPr="00AC374E" w:rsidRDefault="0011795E" w:rsidP="000709F9">
            <w:pPr>
              <w:keepNext/>
              <w:keepLines/>
              <w:jc w:val="center"/>
              <w:rPr>
                <w:b/>
              </w:rPr>
            </w:pPr>
            <w:r w:rsidRPr="00AC374E">
              <w:rPr>
                <w:b/>
              </w:rPr>
              <w:t>2</w:t>
            </w:r>
          </w:p>
        </w:tc>
        <w:tc>
          <w:tcPr>
            <w:tcW w:w="396" w:type="dxa"/>
            <w:gridSpan w:val="2"/>
            <w:shd w:val="clear" w:color="auto" w:fill="DEEAF6"/>
            <w:tcMar>
              <w:left w:w="0" w:type="dxa"/>
              <w:right w:w="0" w:type="dxa"/>
            </w:tcMar>
            <w:vAlign w:val="center"/>
          </w:tcPr>
          <w:p w14:paraId="0F27F8D8" w14:textId="5833FE11" w:rsidR="0011795E" w:rsidRPr="00AC374E" w:rsidRDefault="0011795E" w:rsidP="000709F9">
            <w:pPr>
              <w:keepNext/>
              <w:keepLines/>
              <w:jc w:val="center"/>
              <w:rPr>
                <w:b/>
              </w:rPr>
            </w:pPr>
            <w:r w:rsidRPr="00AC374E">
              <w:rPr>
                <w:b/>
              </w:rPr>
              <w:t>3</w:t>
            </w:r>
          </w:p>
        </w:tc>
        <w:tc>
          <w:tcPr>
            <w:tcW w:w="396" w:type="dxa"/>
            <w:gridSpan w:val="2"/>
            <w:shd w:val="clear" w:color="auto" w:fill="DEEAF6"/>
            <w:tcMar>
              <w:left w:w="0" w:type="dxa"/>
              <w:right w:w="0" w:type="dxa"/>
            </w:tcMar>
            <w:vAlign w:val="center"/>
          </w:tcPr>
          <w:p w14:paraId="0B822CF2" w14:textId="5E10A7E6" w:rsidR="0011795E" w:rsidRPr="00AC374E" w:rsidRDefault="0011795E" w:rsidP="000709F9">
            <w:pPr>
              <w:keepNext/>
              <w:keepLines/>
              <w:jc w:val="center"/>
              <w:rPr>
                <w:b/>
              </w:rPr>
            </w:pPr>
            <w:r w:rsidRPr="00AC374E">
              <w:rPr>
                <w:b/>
              </w:rPr>
              <w:t>4</w:t>
            </w:r>
          </w:p>
        </w:tc>
        <w:tc>
          <w:tcPr>
            <w:tcW w:w="396" w:type="dxa"/>
            <w:gridSpan w:val="2"/>
            <w:shd w:val="clear" w:color="auto" w:fill="DEEAF6"/>
            <w:vAlign w:val="center"/>
          </w:tcPr>
          <w:p w14:paraId="1C02F56A" w14:textId="4453D676" w:rsidR="0011795E" w:rsidRPr="00AC374E" w:rsidRDefault="0011795E" w:rsidP="000709F9">
            <w:pPr>
              <w:keepNext/>
              <w:keepLines/>
              <w:jc w:val="center"/>
              <w:rPr>
                <w:b/>
              </w:rPr>
            </w:pPr>
            <w:r w:rsidRPr="00AC374E">
              <w:rPr>
                <w:b/>
              </w:rPr>
              <w:t>5</w:t>
            </w:r>
          </w:p>
        </w:tc>
        <w:tc>
          <w:tcPr>
            <w:tcW w:w="401" w:type="dxa"/>
            <w:gridSpan w:val="2"/>
            <w:shd w:val="clear" w:color="auto" w:fill="DEEAF6"/>
            <w:vAlign w:val="center"/>
          </w:tcPr>
          <w:p w14:paraId="2EDFA570" w14:textId="334E9345" w:rsidR="0011795E" w:rsidRPr="00AC374E" w:rsidRDefault="0011795E" w:rsidP="000709F9">
            <w:pPr>
              <w:keepNext/>
              <w:keepLines/>
              <w:jc w:val="center"/>
              <w:rPr>
                <w:b/>
              </w:rPr>
            </w:pPr>
            <w:r w:rsidRPr="00AC374E">
              <w:rPr>
                <w:b/>
              </w:rPr>
              <w:t>6</w:t>
            </w:r>
          </w:p>
        </w:tc>
        <w:tc>
          <w:tcPr>
            <w:tcW w:w="400" w:type="dxa"/>
            <w:gridSpan w:val="2"/>
            <w:shd w:val="clear" w:color="auto" w:fill="DEEAF6"/>
            <w:vAlign w:val="center"/>
          </w:tcPr>
          <w:p w14:paraId="54DA9207" w14:textId="5B537832" w:rsidR="0011795E" w:rsidRPr="00AC374E" w:rsidRDefault="0011795E" w:rsidP="000709F9">
            <w:pPr>
              <w:keepNext/>
              <w:keepLines/>
              <w:jc w:val="center"/>
              <w:rPr>
                <w:b/>
              </w:rPr>
            </w:pPr>
            <w:r w:rsidRPr="00AC374E">
              <w:rPr>
                <w:b/>
              </w:rPr>
              <w:t>7</w:t>
            </w:r>
          </w:p>
        </w:tc>
        <w:tc>
          <w:tcPr>
            <w:tcW w:w="401" w:type="dxa"/>
            <w:gridSpan w:val="2"/>
            <w:shd w:val="clear" w:color="auto" w:fill="DEEAF6"/>
            <w:vAlign w:val="center"/>
          </w:tcPr>
          <w:p w14:paraId="6020F64D" w14:textId="52A7E7C7" w:rsidR="0011795E" w:rsidRPr="00AC374E" w:rsidRDefault="0011795E" w:rsidP="000709F9">
            <w:pPr>
              <w:keepNext/>
              <w:keepLines/>
              <w:jc w:val="center"/>
              <w:rPr>
                <w:b/>
              </w:rPr>
            </w:pPr>
            <w:r w:rsidRPr="00AC374E">
              <w:rPr>
                <w:b/>
              </w:rPr>
              <w:t>8</w:t>
            </w:r>
          </w:p>
        </w:tc>
        <w:tc>
          <w:tcPr>
            <w:tcW w:w="401" w:type="dxa"/>
            <w:gridSpan w:val="2"/>
            <w:shd w:val="clear" w:color="auto" w:fill="DEEAF6"/>
            <w:vAlign w:val="center"/>
          </w:tcPr>
          <w:p w14:paraId="6B95C70E" w14:textId="022C5408" w:rsidR="0011795E" w:rsidRPr="00AC374E" w:rsidRDefault="0011795E" w:rsidP="000709F9">
            <w:pPr>
              <w:keepNext/>
              <w:keepLines/>
              <w:jc w:val="center"/>
              <w:rPr>
                <w:b/>
              </w:rPr>
            </w:pPr>
            <w:r w:rsidRPr="00AC374E">
              <w:rPr>
                <w:b/>
              </w:rPr>
              <w:t>9</w:t>
            </w:r>
          </w:p>
        </w:tc>
        <w:tc>
          <w:tcPr>
            <w:tcW w:w="400" w:type="dxa"/>
            <w:gridSpan w:val="2"/>
            <w:shd w:val="clear" w:color="auto" w:fill="DEEAF6"/>
            <w:vAlign w:val="center"/>
          </w:tcPr>
          <w:p w14:paraId="6C02512E" w14:textId="2755EB32" w:rsidR="0011795E" w:rsidRPr="00AC374E" w:rsidRDefault="0011795E" w:rsidP="000709F9">
            <w:pPr>
              <w:keepNext/>
              <w:keepLines/>
              <w:jc w:val="center"/>
              <w:rPr>
                <w:b/>
              </w:rPr>
            </w:pPr>
            <w:r w:rsidRPr="00AC374E">
              <w:rPr>
                <w:b/>
              </w:rPr>
              <w:t>10</w:t>
            </w:r>
          </w:p>
        </w:tc>
        <w:tc>
          <w:tcPr>
            <w:tcW w:w="400" w:type="dxa"/>
            <w:gridSpan w:val="2"/>
            <w:shd w:val="clear" w:color="auto" w:fill="DEEAF6"/>
            <w:vAlign w:val="center"/>
          </w:tcPr>
          <w:p w14:paraId="559A2B27" w14:textId="12E4A281" w:rsidR="0011795E" w:rsidRPr="00AC374E" w:rsidRDefault="0011795E" w:rsidP="000709F9">
            <w:pPr>
              <w:keepNext/>
              <w:keepLines/>
              <w:jc w:val="center"/>
              <w:rPr>
                <w:b/>
              </w:rPr>
            </w:pPr>
            <w:r w:rsidRPr="00AC374E">
              <w:rPr>
                <w:b/>
              </w:rPr>
              <w:t>11</w:t>
            </w:r>
          </w:p>
        </w:tc>
        <w:tc>
          <w:tcPr>
            <w:tcW w:w="400" w:type="dxa"/>
            <w:gridSpan w:val="2"/>
            <w:shd w:val="clear" w:color="auto" w:fill="DEEAF6"/>
            <w:vAlign w:val="center"/>
          </w:tcPr>
          <w:p w14:paraId="13A85541" w14:textId="2D149570" w:rsidR="0011795E" w:rsidRPr="00AC374E" w:rsidRDefault="0011795E" w:rsidP="000709F9">
            <w:pPr>
              <w:keepNext/>
              <w:keepLines/>
              <w:jc w:val="center"/>
              <w:rPr>
                <w:b/>
              </w:rPr>
            </w:pPr>
            <w:r w:rsidRPr="00AC374E">
              <w:rPr>
                <w:b/>
              </w:rPr>
              <w:t>12</w:t>
            </w:r>
          </w:p>
        </w:tc>
      </w:tr>
      <w:tr w:rsidR="0011795E" w:rsidRPr="00AC374E" w14:paraId="46F426C7" w14:textId="3BDB62CC" w:rsidTr="007A455A">
        <w:trPr>
          <w:trHeight w:val="238"/>
        </w:trPr>
        <w:tc>
          <w:tcPr>
            <w:tcW w:w="607" w:type="dxa"/>
            <w:gridSpan w:val="2"/>
            <w:shd w:val="clear" w:color="auto" w:fill="auto"/>
            <w:tcMar>
              <w:left w:w="0" w:type="dxa"/>
              <w:right w:w="0" w:type="dxa"/>
            </w:tcMar>
            <w:vAlign w:val="center"/>
          </w:tcPr>
          <w:p w14:paraId="7EB4949D" w14:textId="77777777" w:rsidR="0011795E" w:rsidRPr="00AC374E" w:rsidRDefault="0011795E" w:rsidP="000709F9">
            <w:pPr>
              <w:keepNext/>
              <w:keepLines/>
              <w:jc w:val="center"/>
            </w:pPr>
            <w:r w:rsidRPr="00AC374E">
              <w:t>M0</w:t>
            </w:r>
          </w:p>
        </w:tc>
        <w:tc>
          <w:tcPr>
            <w:tcW w:w="396" w:type="dxa"/>
            <w:gridSpan w:val="2"/>
            <w:shd w:val="clear" w:color="auto" w:fill="5B9BD5" w:themeFill="accent5"/>
            <w:tcMar>
              <w:left w:w="0" w:type="dxa"/>
              <w:right w:w="0" w:type="dxa"/>
            </w:tcMar>
            <w:vAlign w:val="center"/>
          </w:tcPr>
          <w:p w14:paraId="70B65460" w14:textId="77777777" w:rsidR="0011795E" w:rsidRPr="00AC374E" w:rsidRDefault="0011795E" w:rsidP="000709F9">
            <w:pPr>
              <w:keepNext/>
              <w:keepLines/>
              <w:jc w:val="center"/>
            </w:pPr>
          </w:p>
        </w:tc>
        <w:tc>
          <w:tcPr>
            <w:tcW w:w="396" w:type="dxa"/>
            <w:gridSpan w:val="2"/>
            <w:shd w:val="clear" w:color="auto" w:fill="auto"/>
            <w:tcMar>
              <w:left w:w="0" w:type="dxa"/>
              <w:right w:w="0" w:type="dxa"/>
            </w:tcMar>
            <w:vAlign w:val="center"/>
          </w:tcPr>
          <w:p w14:paraId="1DCFE522" w14:textId="77777777" w:rsidR="0011795E" w:rsidRPr="00AC374E" w:rsidRDefault="0011795E" w:rsidP="000709F9">
            <w:pPr>
              <w:keepNext/>
              <w:keepLines/>
              <w:jc w:val="center"/>
            </w:pPr>
          </w:p>
        </w:tc>
        <w:tc>
          <w:tcPr>
            <w:tcW w:w="396" w:type="dxa"/>
            <w:gridSpan w:val="2"/>
            <w:shd w:val="clear" w:color="auto" w:fill="auto"/>
            <w:tcMar>
              <w:left w:w="0" w:type="dxa"/>
              <w:right w:w="0" w:type="dxa"/>
            </w:tcMar>
            <w:vAlign w:val="center"/>
          </w:tcPr>
          <w:p w14:paraId="4B95FF60" w14:textId="77777777" w:rsidR="0011795E" w:rsidRPr="00AC374E" w:rsidRDefault="0011795E" w:rsidP="000709F9">
            <w:pPr>
              <w:keepNext/>
              <w:keepLines/>
              <w:jc w:val="center"/>
            </w:pPr>
          </w:p>
        </w:tc>
        <w:tc>
          <w:tcPr>
            <w:tcW w:w="396" w:type="dxa"/>
            <w:gridSpan w:val="2"/>
            <w:shd w:val="clear" w:color="auto" w:fill="auto"/>
            <w:tcMar>
              <w:left w:w="0" w:type="dxa"/>
              <w:right w:w="0" w:type="dxa"/>
            </w:tcMar>
            <w:vAlign w:val="center"/>
          </w:tcPr>
          <w:p w14:paraId="5472DE4A" w14:textId="77777777" w:rsidR="0011795E" w:rsidRPr="00AC374E" w:rsidRDefault="0011795E" w:rsidP="000709F9">
            <w:pPr>
              <w:keepNext/>
              <w:keepLines/>
              <w:jc w:val="center"/>
            </w:pPr>
          </w:p>
        </w:tc>
        <w:tc>
          <w:tcPr>
            <w:tcW w:w="396" w:type="dxa"/>
            <w:gridSpan w:val="2"/>
            <w:shd w:val="clear" w:color="auto" w:fill="auto"/>
            <w:tcMar>
              <w:left w:w="0" w:type="dxa"/>
              <w:right w:w="0" w:type="dxa"/>
            </w:tcMar>
            <w:vAlign w:val="center"/>
          </w:tcPr>
          <w:p w14:paraId="55C6A39C" w14:textId="00BAD276" w:rsidR="0011795E" w:rsidRPr="00AC374E" w:rsidRDefault="0011795E" w:rsidP="000709F9">
            <w:pPr>
              <w:keepNext/>
              <w:keepLines/>
              <w:jc w:val="center"/>
            </w:pPr>
          </w:p>
        </w:tc>
        <w:tc>
          <w:tcPr>
            <w:tcW w:w="396" w:type="dxa"/>
            <w:gridSpan w:val="2"/>
            <w:shd w:val="clear" w:color="auto" w:fill="auto"/>
            <w:vAlign w:val="center"/>
          </w:tcPr>
          <w:p w14:paraId="407F72A3" w14:textId="77777777" w:rsidR="0011795E" w:rsidRPr="00AC374E" w:rsidRDefault="0011795E" w:rsidP="000709F9">
            <w:pPr>
              <w:keepNext/>
              <w:keepLines/>
              <w:jc w:val="center"/>
            </w:pPr>
          </w:p>
        </w:tc>
        <w:tc>
          <w:tcPr>
            <w:tcW w:w="401" w:type="dxa"/>
            <w:gridSpan w:val="2"/>
            <w:shd w:val="clear" w:color="auto" w:fill="auto"/>
            <w:vAlign w:val="center"/>
          </w:tcPr>
          <w:p w14:paraId="468F9817" w14:textId="77777777" w:rsidR="0011795E" w:rsidRPr="00AC374E" w:rsidRDefault="0011795E" w:rsidP="000709F9">
            <w:pPr>
              <w:keepNext/>
              <w:keepLines/>
              <w:jc w:val="center"/>
            </w:pPr>
          </w:p>
        </w:tc>
        <w:tc>
          <w:tcPr>
            <w:tcW w:w="400" w:type="dxa"/>
            <w:gridSpan w:val="2"/>
            <w:shd w:val="clear" w:color="auto" w:fill="auto"/>
            <w:vAlign w:val="center"/>
          </w:tcPr>
          <w:p w14:paraId="0DCA7E34" w14:textId="77777777" w:rsidR="0011795E" w:rsidRPr="00AC374E" w:rsidRDefault="0011795E" w:rsidP="000709F9">
            <w:pPr>
              <w:keepNext/>
              <w:keepLines/>
              <w:jc w:val="center"/>
            </w:pPr>
          </w:p>
        </w:tc>
        <w:tc>
          <w:tcPr>
            <w:tcW w:w="401" w:type="dxa"/>
            <w:gridSpan w:val="2"/>
            <w:shd w:val="clear" w:color="auto" w:fill="auto"/>
            <w:vAlign w:val="center"/>
          </w:tcPr>
          <w:p w14:paraId="2C584E2F" w14:textId="77777777" w:rsidR="0011795E" w:rsidRPr="00AC374E" w:rsidRDefault="0011795E" w:rsidP="000709F9">
            <w:pPr>
              <w:keepNext/>
              <w:keepLines/>
              <w:jc w:val="center"/>
            </w:pPr>
          </w:p>
        </w:tc>
        <w:tc>
          <w:tcPr>
            <w:tcW w:w="401" w:type="dxa"/>
            <w:gridSpan w:val="2"/>
          </w:tcPr>
          <w:p w14:paraId="52BC2AE1" w14:textId="77777777" w:rsidR="0011795E" w:rsidRPr="00AC374E" w:rsidRDefault="0011795E" w:rsidP="000709F9">
            <w:pPr>
              <w:keepNext/>
              <w:keepLines/>
              <w:jc w:val="center"/>
            </w:pPr>
          </w:p>
        </w:tc>
        <w:tc>
          <w:tcPr>
            <w:tcW w:w="400" w:type="dxa"/>
            <w:gridSpan w:val="2"/>
          </w:tcPr>
          <w:p w14:paraId="17C5D05C" w14:textId="77777777" w:rsidR="0011795E" w:rsidRPr="00AC374E" w:rsidRDefault="0011795E" w:rsidP="000709F9">
            <w:pPr>
              <w:keepNext/>
              <w:keepLines/>
              <w:jc w:val="center"/>
            </w:pPr>
          </w:p>
        </w:tc>
        <w:tc>
          <w:tcPr>
            <w:tcW w:w="400" w:type="dxa"/>
            <w:gridSpan w:val="2"/>
          </w:tcPr>
          <w:p w14:paraId="57D73FD1" w14:textId="77777777" w:rsidR="0011795E" w:rsidRPr="00AC374E" w:rsidRDefault="0011795E" w:rsidP="000709F9">
            <w:pPr>
              <w:keepNext/>
              <w:keepLines/>
              <w:jc w:val="center"/>
            </w:pPr>
          </w:p>
        </w:tc>
        <w:tc>
          <w:tcPr>
            <w:tcW w:w="400" w:type="dxa"/>
            <w:gridSpan w:val="2"/>
          </w:tcPr>
          <w:p w14:paraId="6A6A112F" w14:textId="77777777" w:rsidR="0011795E" w:rsidRPr="00AC374E" w:rsidRDefault="0011795E" w:rsidP="000709F9">
            <w:pPr>
              <w:keepNext/>
              <w:keepLines/>
              <w:jc w:val="center"/>
            </w:pPr>
          </w:p>
        </w:tc>
      </w:tr>
      <w:tr w:rsidR="001C0CEC" w:rsidRPr="00AC374E" w14:paraId="40CEF8FC" w14:textId="0222398E" w:rsidTr="001C0CEC">
        <w:trPr>
          <w:trHeight w:val="238"/>
        </w:trPr>
        <w:tc>
          <w:tcPr>
            <w:tcW w:w="568" w:type="dxa"/>
            <w:gridSpan w:val="2"/>
            <w:shd w:val="clear" w:color="auto" w:fill="auto"/>
            <w:tcMar>
              <w:left w:w="0" w:type="dxa"/>
              <w:right w:w="0" w:type="dxa"/>
            </w:tcMar>
            <w:vAlign w:val="center"/>
          </w:tcPr>
          <w:p w14:paraId="58E8A68B" w14:textId="6991EC46" w:rsidR="0011795E" w:rsidRPr="00AC374E" w:rsidRDefault="0011795E" w:rsidP="000709F9">
            <w:pPr>
              <w:keepNext/>
              <w:keepLines/>
              <w:jc w:val="center"/>
            </w:pPr>
            <w:r w:rsidRPr="00AC374E">
              <w:t>T0</w:t>
            </w:r>
          </w:p>
        </w:tc>
        <w:tc>
          <w:tcPr>
            <w:tcW w:w="371" w:type="dxa"/>
            <w:gridSpan w:val="2"/>
            <w:shd w:val="clear" w:color="auto" w:fill="4472C4" w:themeFill="accent1"/>
            <w:tcMar>
              <w:left w:w="0" w:type="dxa"/>
              <w:right w:w="0" w:type="dxa"/>
            </w:tcMar>
            <w:vAlign w:val="center"/>
          </w:tcPr>
          <w:p w14:paraId="6C159BD3" w14:textId="77777777" w:rsidR="0011795E" w:rsidRPr="00AC374E" w:rsidRDefault="0011795E" w:rsidP="000709F9">
            <w:pPr>
              <w:keepNext/>
              <w:keepLines/>
              <w:jc w:val="center"/>
              <w:rPr>
                <w:highlight w:val="blue"/>
              </w:rPr>
            </w:pPr>
          </w:p>
        </w:tc>
        <w:tc>
          <w:tcPr>
            <w:tcW w:w="371" w:type="dxa"/>
            <w:gridSpan w:val="2"/>
            <w:shd w:val="clear" w:color="auto" w:fill="4472C4" w:themeFill="accent1"/>
            <w:tcMar>
              <w:left w:w="0" w:type="dxa"/>
              <w:right w:w="0" w:type="dxa"/>
            </w:tcMar>
            <w:vAlign w:val="center"/>
          </w:tcPr>
          <w:p w14:paraId="1407E072" w14:textId="77777777" w:rsidR="0011795E" w:rsidRPr="00AC374E" w:rsidRDefault="0011795E" w:rsidP="000709F9">
            <w:pPr>
              <w:keepNext/>
              <w:keepLines/>
              <w:jc w:val="center"/>
              <w:rPr>
                <w:highlight w:val="blue"/>
              </w:rPr>
            </w:pPr>
          </w:p>
        </w:tc>
        <w:tc>
          <w:tcPr>
            <w:tcW w:w="371" w:type="dxa"/>
            <w:gridSpan w:val="2"/>
            <w:shd w:val="clear" w:color="auto" w:fill="4472C4" w:themeFill="accent1"/>
            <w:tcMar>
              <w:left w:w="0" w:type="dxa"/>
              <w:right w:w="0" w:type="dxa"/>
            </w:tcMar>
            <w:vAlign w:val="center"/>
          </w:tcPr>
          <w:p w14:paraId="0D3A3362" w14:textId="77777777" w:rsidR="0011795E" w:rsidRPr="00AC374E" w:rsidRDefault="0011795E" w:rsidP="000709F9">
            <w:pPr>
              <w:keepNext/>
              <w:keepLines/>
              <w:jc w:val="center"/>
              <w:rPr>
                <w:highlight w:val="blue"/>
              </w:rPr>
            </w:pPr>
          </w:p>
        </w:tc>
        <w:tc>
          <w:tcPr>
            <w:tcW w:w="371" w:type="dxa"/>
            <w:gridSpan w:val="2"/>
            <w:shd w:val="clear" w:color="auto" w:fill="4472C4" w:themeFill="accent1"/>
            <w:tcMar>
              <w:left w:w="0" w:type="dxa"/>
              <w:right w:w="0" w:type="dxa"/>
            </w:tcMar>
            <w:vAlign w:val="center"/>
          </w:tcPr>
          <w:p w14:paraId="0CD1F266" w14:textId="77777777" w:rsidR="0011795E" w:rsidRPr="00AC374E" w:rsidRDefault="0011795E" w:rsidP="000709F9">
            <w:pPr>
              <w:keepNext/>
              <w:keepLines/>
              <w:jc w:val="center"/>
              <w:rPr>
                <w:highlight w:val="blue"/>
              </w:rPr>
            </w:pPr>
          </w:p>
        </w:tc>
        <w:tc>
          <w:tcPr>
            <w:tcW w:w="371" w:type="dxa"/>
            <w:gridSpan w:val="2"/>
            <w:shd w:val="clear" w:color="auto" w:fill="4472C4" w:themeFill="accent1"/>
            <w:tcMar>
              <w:left w:w="0" w:type="dxa"/>
              <w:right w:w="0" w:type="dxa"/>
            </w:tcMar>
            <w:vAlign w:val="center"/>
          </w:tcPr>
          <w:p w14:paraId="6D4CE494" w14:textId="24A50670" w:rsidR="0011795E" w:rsidRPr="00AC374E" w:rsidRDefault="0011795E" w:rsidP="000709F9">
            <w:pPr>
              <w:keepNext/>
              <w:keepLines/>
              <w:jc w:val="center"/>
              <w:rPr>
                <w:highlight w:val="blue"/>
              </w:rPr>
            </w:pPr>
          </w:p>
        </w:tc>
        <w:tc>
          <w:tcPr>
            <w:tcW w:w="371" w:type="dxa"/>
            <w:gridSpan w:val="2"/>
            <w:shd w:val="clear" w:color="auto" w:fill="4472C4" w:themeFill="accent1"/>
            <w:vAlign w:val="center"/>
          </w:tcPr>
          <w:p w14:paraId="39EA0471" w14:textId="77777777" w:rsidR="0011795E" w:rsidRPr="00AC374E" w:rsidRDefault="0011795E" w:rsidP="000709F9">
            <w:pPr>
              <w:keepNext/>
              <w:keepLines/>
              <w:jc w:val="center"/>
              <w:rPr>
                <w:highlight w:val="blue"/>
              </w:rPr>
            </w:pPr>
          </w:p>
        </w:tc>
        <w:tc>
          <w:tcPr>
            <w:tcW w:w="375" w:type="dxa"/>
            <w:gridSpan w:val="2"/>
            <w:shd w:val="clear" w:color="auto" w:fill="4472C4" w:themeFill="accent1"/>
            <w:vAlign w:val="center"/>
          </w:tcPr>
          <w:p w14:paraId="191FD6FD" w14:textId="77777777" w:rsidR="0011795E" w:rsidRPr="00AC374E" w:rsidRDefault="0011795E" w:rsidP="000709F9">
            <w:pPr>
              <w:keepNext/>
              <w:keepLines/>
              <w:jc w:val="center"/>
            </w:pPr>
          </w:p>
        </w:tc>
        <w:tc>
          <w:tcPr>
            <w:tcW w:w="374" w:type="dxa"/>
            <w:gridSpan w:val="2"/>
            <w:shd w:val="clear" w:color="auto" w:fill="4472C4" w:themeFill="accent1"/>
            <w:vAlign w:val="center"/>
          </w:tcPr>
          <w:p w14:paraId="75875C22" w14:textId="77777777" w:rsidR="0011795E" w:rsidRPr="00AC374E" w:rsidRDefault="0011795E" w:rsidP="000709F9">
            <w:pPr>
              <w:keepNext/>
              <w:keepLines/>
              <w:jc w:val="center"/>
            </w:pPr>
          </w:p>
        </w:tc>
        <w:tc>
          <w:tcPr>
            <w:tcW w:w="375" w:type="dxa"/>
            <w:gridSpan w:val="2"/>
            <w:shd w:val="clear" w:color="auto" w:fill="4472C4" w:themeFill="accent1"/>
            <w:vAlign w:val="center"/>
          </w:tcPr>
          <w:p w14:paraId="64E67557" w14:textId="77777777" w:rsidR="0011795E" w:rsidRPr="00AC374E" w:rsidRDefault="0011795E" w:rsidP="000709F9">
            <w:pPr>
              <w:keepNext/>
              <w:keepLines/>
              <w:jc w:val="center"/>
            </w:pPr>
          </w:p>
        </w:tc>
        <w:tc>
          <w:tcPr>
            <w:tcW w:w="375" w:type="dxa"/>
            <w:gridSpan w:val="2"/>
            <w:shd w:val="clear" w:color="auto" w:fill="4472C4" w:themeFill="accent1"/>
          </w:tcPr>
          <w:p w14:paraId="78308782" w14:textId="77777777" w:rsidR="0011795E" w:rsidRPr="00AC374E" w:rsidRDefault="0011795E" w:rsidP="000709F9">
            <w:pPr>
              <w:keepNext/>
              <w:keepLines/>
              <w:jc w:val="center"/>
            </w:pPr>
          </w:p>
        </w:tc>
        <w:tc>
          <w:tcPr>
            <w:tcW w:w="374" w:type="dxa"/>
            <w:gridSpan w:val="2"/>
            <w:shd w:val="clear" w:color="auto" w:fill="4472C4" w:themeFill="accent1"/>
          </w:tcPr>
          <w:p w14:paraId="78CB7E8F" w14:textId="77777777" w:rsidR="0011795E" w:rsidRPr="00AC374E" w:rsidRDefault="0011795E" w:rsidP="000709F9">
            <w:pPr>
              <w:keepNext/>
              <w:keepLines/>
              <w:jc w:val="center"/>
            </w:pPr>
          </w:p>
        </w:tc>
        <w:tc>
          <w:tcPr>
            <w:tcW w:w="374" w:type="dxa"/>
            <w:gridSpan w:val="2"/>
            <w:shd w:val="clear" w:color="auto" w:fill="4472C4" w:themeFill="accent1"/>
          </w:tcPr>
          <w:p w14:paraId="69E1F4F8" w14:textId="77777777" w:rsidR="0011795E" w:rsidRPr="00AC374E" w:rsidRDefault="0011795E" w:rsidP="000709F9">
            <w:pPr>
              <w:keepNext/>
              <w:keepLines/>
              <w:jc w:val="center"/>
            </w:pPr>
          </w:p>
        </w:tc>
        <w:tc>
          <w:tcPr>
            <w:tcW w:w="374" w:type="dxa"/>
            <w:gridSpan w:val="2"/>
            <w:shd w:val="clear" w:color="auto" w:fill="auto"/>
          </w:tcPr>
          <w:p w14:paraId="7606AB43" w14:textId="77777777" w:rsidR="0011795E" w:rsidRPr="00AC374E" w:rsidRDefault="0011795E" w:rsidP="000709F9">
            <w:pPr>
              <w:keepNext/>
              <w:keepLines/>
              <w:jc w:val="center"/>
            </w:pPr>
          </w:p>
        </w:tc>
      </w:tr>
      <w:tr w:rsidR="0011795E" w:rsidRPr="00AC374E" w14:paraId="6E4D4C9A" w14:textId="78E52FC3" w:rsidTr="007A455A">
        <w:trPr>
          <w:trHeight w:val="238"/>
        </w:trPr>
        <w:tc>
          <w:tcPr>
            <w:tcW w:w="607" w:type="dxa"/>
            <w:gridSpan w:val="2"/>
            <w:shd w:val="clear" w:color="auto" w:fill="auto"/>
            <w:tcMar>
              <w:left w:w="0" w:type="dxa"/>
              <w:right w:w="0" w:type="dxa"/>
            </w:tcMar>
            <w:vAlign w:val="center"/>
          </w:tcPr>
          <w:p w14:paraId="16330AC4" w14:textId="311ADD2D" w:rsidR="0011795E" w:rsidRPr="00AC374E" w:rsidRDefault="0011795E" w:rsidP="000709F9">
            <w:pPr>
              <w:keepNext/>
              <w:keepLines/>
              <w:jc w:val="center"/>
            </w:pPr>
            <w:r w:rsidRPr="00AC374E">
              <w:t>MA</w:t>
            </w:r>
          </w:p>
        </w:tc>
        <w:tc>
          <w:tcPr>
            <w:tcW w:w="396" w:type="dxa"/>
            <w:gridSpan w:val="2"/>
            <w:shd w:val="clear" w:color="auto" w:fill="auto"/>
            <w:tcMar>
              <w:left w:w="0" w:type="dxa"/>
              <w:right w:w="0" w:type="dxa"/>
            </w:tcMar>
            <w:vAlign w:val="center"/>
          </w:tcPr>
          <w:p w14:paraId="3F30AC70" w14:textId="77777777" w:rsidR="0011795E" w:rsidRPr="00AC374E" w:rsidRDefault="0011795E" w:rsidP="000709F9">
            <w:pPr>
              <w:keepNext/>
              <w:keepLines/>
              <w:jc w:val="center"/>
            </w:pPr>
          </w:p>
        </w:tc>
        <w:tc>
          <w:tcPr>
            <w:tcW w:w="396" w:type="dxa"/>
            <w:gridSpan w:val="2"/>
            <w:shd w:val="clear" w:color="auto" w:fill="auto"/>
            <w:tcMar>
              <w:left w:w="0" w:type="dxa"/>
              <w:right w:w="0" w:type="dxa"/>
            </w:tcMar>
            <w:vAlign w:val="center"/>
          </w:tcPr>
          <w:p w14:paraId="4954171C" w14:textId="77777777" w:rsidR="0011795E" w:rsidRPr="00AC374E" w:rsidRDefault="0011795E" w:rsidP="000709F9">
            <w:pPr>
              <w:keepNext/>
              <w:keepLines/>
              <w:jc w:val="center"/>
            </w:pPr>
          </w:p>
        </w:tc>
        <w:tc>
          <w:tcPr>
            <w:tcW w:w="396" w:type="dxa"/>
            <w:gridSpan w:val="2"/>
            <w:shd w:val="clear" w:color="auto" w:fill="FFFFFF" w:themeFill="background1"/>
            <w:tcMar>
              <w:left w:w="0" w:type="dxa"/>
              <w:right w:w="0" w:type="dxa"/>
            </w:tcMar>
            <w:vAlign w:val="center"/>
          </w:tcPr>
          <w:p w14:paraId="3A075F85" w14:textId="77777777" w:rsidR="0011795E" w:rsidRPr="00AC374E" w:rsidRDefault="0011795E" w:rsidP="000709F9">
            <w:pPr>
              <w:keepNext/>
              <w:keepLines/>
              <w:jc w:val="center"/>
            </w:pPr>
          </w:p>
        </w:tc>
        <w:tc>
          <w:tcPr>
            <w:tcW w:w="396" w:type="dxa"/>
            <w:gridSpan w:val="2"/>
            <w:shd w:val="clear" w:color="auto" w:fill="auto"/>
            <w:tcMar>
              <w:left w:w="0" w:type="dxa"/>
              <w:right w:w="0" w:type="dxa"/>
            </w:tcMar>
            <w:vAlign w:val="center"/>
          </w:tcPr>
          <w:p w14:paraId="47E83CB2" w14:textId="77777777" w:rsidR="0011795E" w:rsidRPr="00AC374E" w:rsidRDefault="0011795E" w:rsidP="000709F9">
            <w:pPr>
              <w:keepNext/>
              <w:keepLines/>
              <w:jc w:val="center"/>
            </w:pPr>
          </w:p>
        </w:tc>
        <w:tc>
          <w:tcPr>
            <w:tcW w:w="396" w:type="dxa"/>
            <w:gridSpan w:val="2"/>
            <w:shd w:val="clear" w:color="auto" w:fill="auto"/>
            <w:tcMar>
              <w:left w:w="0" w:type="dxa"/>
              <w:right w:w="0" w:type="dxa"/>
            </w:tcMar>
            <w:vAlign w:val="center"/>
          </w:tcPr>
          <w:p w14:paraId="336D482A" w14:textId="6D9947AD" w:rsidR="0011795E" w:rsidRPr="00AC374E" w:rsidRDefault="0011795E" w:rsidP="000709F9">
            <w:pPr>
              <w:keepNext/>
              <w:keepLines/>
              <w:jc w:val="center"/>
            </w:pPr>
          </w:p>
        </w:tc>
        <w:tc>
          <w:tcPr>
            <w:tcW w:w="396" w:type="dxa"/>
            <w:gridSpan w:val="2"/>
            <w:shd w:val="clear" w:color="auto" w:fill="5B9BD5" w:themeFill="accent5"/>
            <w:vAlign w:val="center"/>
          </w:tcPr>
          <w:p w14:paraId="02764263" w14:textId="77777777" w:rsidR="0011795E" w:rsidRPr="00AC374E" w:rsidRDefault="0011795E" w:rsidP="000709F9">
            <w:pPr>
              <w:keepNext/>
              <w:keepLines/>
              <w:jc w:val="center"/>
            </w:pPr>
          </w:p>
        </w:tc>
        <w:tc>
          <w:tcPr>
            <w:tcW w:w="401" w:type="dxa"/>
            <w:gridSpan w:val="2"/>
            <w:shd w:val="clear" w:color="auto" w:fill="auto"/>
            <w:vAlign w:val="center"/>
          </w:tcPr>
          <w:p w14:paraId="04F46425" w14:textId="77777777" w:rsidR="0011795E" w:rsidRPr="00AC374E" w:rsidRDefault="0011795E" w:rsidP="000709F9">
            <w:pPr>
              <w:keepNext/>
              <w:keepLines/>
              <w:jc w:val="center"/>
            </w:pPr>
          </w:p>
        </w:tc>
        <w:tc>
          <w:tcPr>
            <w:tcW w:w="400" w:type="dxa"/>
            <w:gridSpan w:val="2"/>
            <w:shd w:val="clear" w:color="auto" w:fill="auto"/>
            <w:vAlign w:val="center"/>
          </w:tcPr>
          <w:p w14:paraId="2EB28F19" w14:textId="77777777" w:rsidR="0011795E" w:rsidRPr="00AC374E" w:rsidRDefault="0011795E" w:rsidP="000709F9">
            <w:pPr>
              <w:keepNext/>
              <w:keepLines/>
              <w:jc w:val="center"/>
            </w:pPr>
          </w:p>
        </w:tc>
        <w:tc>
          <w:tcPr>
            <w:tcW w:w="401" w:type="dxa"/>
            <w:gridSpan w:val="2"/>
            <w:shd w:val="clear" w:color="auto" w:fill="auto"/>
            <w:vAlign w:val="center"/>
          </w:tcPr>
          <w:p w14:paraId="132879A4" w14:textId="77777777" w:rsidR="0011795E" w:rsidRPr="00AC374E" w:rsidRDefault="0011795E" w:rsidP="000709F9">
            <w:pPr>
              <w:keepNext/>
              <w:keepLines/>
              <w:jc w:val="center"/>
            </w:pPr>
          </w:p>
        </w:tc>
        <w:tc>
          <w:tcPr>
            <w:tcW w:w="401" w:type="dxa"/>
            <w:gridSpan w:val="2"/>
            <w:shd w:val="clear" w:color="auto" w:fill="auto"/>
          </w:tcPr>
          <w:p w14:paraId="12CF4DF7" w14:textId="77777777" w:rsidR="0011795E" w:rsidRPr="00AC374E" w:rsidRDefault="0011795E" w:rsidP="000709F9">
            <w:pPr>
              <w:keepNext/>
              <w:keepLines/>
              <w:jc w:val="center"/>
            </w:pPr>
          </w:p>
        </w:tc>
        <w:tc>
          <w:tcPr>
            <w:tcW w:w="400" w:type="dxa"/>
            <w:gridSpan w:val="2"/>
            <w:shd w:val="clear" w:color="auto" w:fill="auto"/>
          </w:tcPr>
          <w:p w14:paraId="35EEB7DA" w14:textId="77777777" w:rsidR="0011795E" w:rsidRPr="00AC374E" w:rsidRDefault="0011795E" w:rsidP="000709F9">
            <w:pPr>
              <w:keepNext/>
              <w:keepLines/>
              <w:jc w:val="center"/>
            </w:pPr>
          </w:p>
        </w:tc>
        <w:tc>
          <w:tcPr>
            <w:tcW w:w="400" w:type="dxa"/>
            <w:gridSpan w:val="2"/>
          </w:tcPr>
          <w:p w14:paraId="6C5F5F32" w14:textId="77777777" w:rsidR="0011795E" w:rsidRPr="00AC374E" w:rsidRDefault="0011795E" w:rsidP="000709F9">
            <w:pPr>
              <w:keepNext/>
              <w:keepLines/>
              <w:jc w:val="center"/>
            </w:pPr>
          </w:p>
        </w:tc>
        <w:tc>
          <w:tcPr>
            <w:tcW w:w="400" w:type="dxa"/>
            <w:gridSpan w:val="2"/>
          </w:tcPr>
          <w:p w14:paraId="0B663784" w14:textId="77777777" w:rsidR="0011795E" w:rsidRPr="00AC374E" w:rsidRDefault="0011795E" w:rsidP="000709F9">
            <w:pPr>
              <w:keepNext/>
              <w:keepLines/>
              <w:jc w:val="center"/>
            </w:pPr>
          </w:p>
        </w:tc>
      </w:tr>
      <w:tr w:rsidR="0011795E" w:rsidRPr="00AC374E" w14:paraId="5919A98F" w14:textId="6B6C772D" w:rsidTr="007A455A">
        <w:trPr>
          <w:trHeight w:val="238"/>
        </w:trPr>
        <w:tc>
          <w:tcPr>
            <w:tcW w:w="607" w:type="dxa"/>
            <w:gridSpan w:val="2"/>
            <w:shd w:val="clear" w:color="auto" w:fill="auto"/>
            <w:tcMar>
              <w:left w:w="0" w:type="dxa"/>
              <w:right w:w="0" w:type="dxa"/>
            </w:tcMar>
            <w:vAlign w:val="center"/>
          </w:tcPr>
          <w:p w14:paraId="21137CD4" w14:textId="77777777" w:rsidR="0011795E" w:rsidRPr="00AC374E" w:rsidRDefault="0011795E" w:rsidP="000709F9">
            <w:pPr>
              <w:keepNext/>
              <w:keepLines/>
              <w:jc w:val="center"/>
            </w:pPr>
            <w:r w:rsidRPr="00AC374E">
              <w:t>MB</w:t>
            </w:r>
          </w:p>
        </w:tc>
        <w:tc>
          <w:tcPr>
            <w:tcW w:w="396" w:type="dxa"/>
            <w:gridSpan w:val="2"/>
            <w:shd w:val="clear" w:color="auto" w:fill="auto"/>
            <w:tcMar>
              <w:left w:w="0" w:type="dxa"/>
              <w:right w:w="0" w:type="dxa"/>
            </w:tcMar>
            <w:vAlign w:val="center"/>
          </w:tcPr>
          <w:p w14:paraId="03A88565" w14:textId="77777777" w:rsidR="0011795E" w:rsidRPr="00AC374E" w:rsidRDefault="0011795E" w:rsidP="000709F9">
            <w:pPr>
              <w:keepNext/>
              <w:keepLines/>
              <w:jc w:val="center"/>
            </w:pPr>
          </w:p>
        </w:tc>
        <w:tc>
          <w:tcPr>
            <w:tcW w:w="396" w:type="dxa"/>
            <w:gridSpan w:val="2"/>
            <w:shd w:val="clear" w:color="auto" w:fill="auto"/>
            <w:tcMar>
              <w:left w:w="0" w:type="dxa"/>
              <w:right w:w="0" w:type="dxa"/>
            </w:tcMar>
            <w:vAlign w:val="center"/>
          </w:tcPr>
          <w:p w14:paraId="731225E4" w14:textId="77777777" w:rsidR="0011795E" w:rsidRPr="00AC374E" w:rsidRDefault="0011795E" w:rsidP="000709F9">
            <w:pPr>
              <w:keepNext/>
              <w:keepLines/>
              <w:jc w:val="center"/>
            </w:pPr>
          </w:p>
        </w:tc>
        <w:tc>
          <w:tcPr>
            <w:tcW w:w="396" w:type="dxa"/>
            <w:gridSpan w:val="2"/>
            <w:shd w:val="clear" w:color="auto" w:fill="auto"/>
            <w:tcMar>
              <w:left w:w="0" w:type="dxa"/>
              <w:right w:w="0" w:type="dxa"/>
            </w:tcMar>
            <w:vAlign w:val="center"/>
          </w:tcPr>
          <w:p w14:paraId="1A44907E" w14:textId="77777777" w:rsidR="0011795E" w:rsidRPr="00AC374E" w:rsidRDefault="0011795E" w:rsidP="000709F9">
            <w:pPr>
              <w:keepNext/>
              <w:keepLines/>
              <w:jc w:val="center"/>
            </w:pPr>
          </w:p>
        </w:tc>
        <w:tc>
          <w:tcPr>
            <w:tcW w:w="396" w:type="dxa"/>
            <w:gridSpan w:val="2"/>
            <w:shd w:val="clear" w:color="auto" w:fill="auto"/>
            <w:tcMar>
              <w:left w:w="0" w:type="dxa"/>
              <w:right w:w="0" w:type="dxa"/>
            </w:tcMar>
            <w:vAlign w:val="center"/>
          </w:tcPr>
          <w:p w14:paraId="53680491" w14:textId="77777777" w:rsidR="0011795E" w:rsidRPr="00AC374E" w:rsidRDefault="0011795E" w:rsidP="000709F9">
            <w:pPr>
              <w:keepNext/>
              <w:keepLines/>
              <w:jc w:val="center"/>
            </w:pPr>
          </w:p>
        </w:tc>
        <w:tc>
          <w:tcPr>
            <w:tcW w:w="396" w:type="dxa"/>
            <w:gridSpan w:val="2"/>
            <w:shd w:val="clear" w:color="auto" w:fill="auto"/>
            <w:tcMar>
              <w:left w:w="0" w:type="dxa"/>
              <w:right w:w="0" w:type="dxa"/>
            </w:tcMar>
            <w:vAlign w:val="center"/>
          </w:tcPr>
          <w:p w14:paraId="588423DD" w14:textId="6E7B0406" w:rsidR="0011795E" w:rsidRPr="00AC374E" w:rsidRDefault="0011795E" w:rsidP="000709F9">
            <w:pPr>
              <w:keepNext/>
              <w:keepLines/>
              <w:jc w:val="center"/>
            </w:pPr>
          </w:p>
        </w:tc>
        <w:tc>
          <w:tcPr>
            <w:tcW w:w="396" w:type="dxa"/>
            <w:gridSpan w:val="2"/>
            <w:shd w:val="clear" w:color="auto" w:fill="auto"/>
            <w:vAlign w:val="center"/>
          </w:tcPr>
          <w:p w14:paraId="6060B26B" w14:textId="77777777" w:rsidR="0011795E" w:rsidRPr="00AC374E" w:rsidRDefault="0011795E" w:rsidP="000709F9">
            <w:pPr>
              <w:keepNext/>
              <w:keepLines/>
              <w:jc w:val="center"/>
            </w:pPr>
          </w:p>
        </w:tc>
        <w:tc>
          <w:tcPr>
            <w:tcW w:w="401" w:type="dxa"/>
            <w:gridSpan w:val="2"/>
            <w:shd w:val="clear" w:color="auto" w:fill="auto"/>
            <w:vAlign w:val="center"/>
          </w:tcPr>
          <w:p w14:paraId="2002E031" w14:textId="77777777" w:rsidR="0011795E" w:rsidRPr="00AC374E" w:rsidRDefault="0011795E" w:rsidP="000709F9">
            <w:pPr>
              <w:keepNext/>
              <w:keepLines/>
              <w:jc w:val="center"/>
            </w:pPr>
          </w:p>
        </w:tc>
        <w:tc>
          <w:tcPr>
            <w:tcW w:w="400" w:type="dxa"/>
            <w:gridSpan w:val="2"/>
            <w:shd w:val="clear" w:color="auto" w:fill="FFFFFF" w:themeFill="background1"/>
            <w:vAlign w:val="center"/>
          </w:tcPr>
          <w:p w14:paraId="295F7039" w14:textId="77777777" w:rsidR="0011795E" w:rsidRPr="00AC374E" w:rsidRDefault="0011795E" w:rsidP="000709F9">
            <w:pPr>
              <w:keepNext/>
              <w:keepLines/>
              <w:jc w:val="center"/>
            </w:pPr>
          </w:p>
        </w:tc>
        <w:tc>
          <w:tcPr>
            <w:tcW w:w="401" w:type="dxa"/>
            <w:gridSpan w:val="2"/>
            <w:shd w:val="clear" w:color="auto" w:fill="5B9BD5" w:themeFill="accent5"/>
            <w:vAlign w:val="center"/>
          </w:tcPr>
          <w:p w14:paraId="4D610BEE" w14:textId="77777777" w:rsidR="0011795E" w:rsidRPr="00AC374E" w:rsidRDefault="0011795E" w:rsidP="000709F9">
            <w:pPr>
              <w:keepNext/>
              <w:keepLines/>
              <w:jc w:val="center"/>
            </w:pPr>
          </w:p>
        </w:tc>
        <w:tc>
          <w:tcPr>
            <w:tcW w:w="401" w:type="dxa"/>
            <w:gridSpan w:val="2"/>
            <w:shd w:val="clear" w:color="auto" w:fill="auto"/>
          </w:tcPr>
          <w:p w14:paraId="1F137F68" w14:textId="77777777" w:rsidR="0011795E" w:rsidRPr="00AC374E" w:rsidRDefault="0011795E" w:rsidP="000709F9">
            <w:pPr>
              <w:keepNext/>
              <w:keepLines/>
              <w:jc w:val="center"/>
            </w:pPr>
          </w:p>
        </w:tc>
        <w:tc>
          <w:tcPr>
            <w:tcW w:w="400" w:type="dxa"/>
            <w:gridSpan w:val="2"/>
          </w:tcPr>
          <w:p w14:paraId="4A0B795F" w14:textId="77777777" w:rsidR="0011795E" w:rsidRPr="00AC374E" w:rsidRDefault="0011795E" w:rsidP="000709F9">
            <w:pPr>
              <w:keepNext/>
              <w:keepLines/>
              <w:jc w:val="center"/>
            </w:pPr>
          </w:p>
        </w:tc>
        <w:tc>
          <w:tcPr>
            <w:tcW w:w="400" w:type="dxa"/>
            <w:gridSpan w:val="2"/>
          </w:tcPr>
          <w:p w14:paraId="5A9363EF" w14:textId="77777777" w:rsidR="0011795E" w:rsidRPr="00AC374E" w:rsidRDefault="0011795E" w:rsidP="000709F9">
            <w:pPr>
              <w:keepNext/>
              <w:keepLines/>
              <w:jc w:val="center"/>
            </w:pPr>
          </w:p>
        </w:tc>
        <w:tc>
          <w:tcPr>
            <w:tcW w:w="400" w:type="dxa"/>
            <w:gridSpan w:val="2"/>
          </w:tcPr>
          <w:p w14:paraId="3B24EA57" w14:textId="77777777" w:rsidR="0011795E" w:rsidRPr="00AC374E" w:rsidRDefault="0011795E" w:rsidP="000709F9">
            <w:pPr>
              <w:keepNext/>
              <w:keepLines/>
              <w:jc w:val="center"/>
            </w:pPr>
          </w:p>
        </w:tc>
      </w:tr>
      <w:tr w:rsidR="0011795E" w:rsidRPr="00AC374E" w14:paraId="31584D52" w14:textId="123EE227" w:rsidTr="007A455A">
        <w:trPr>
          <w:trHeight w:val="238"/>
        </w:trPr>
        <w:tc>
          <w:tcPr>
            <w:tcW w:w="607" w:type="dxa"/>
            <w:gridSpan w:val="2"/>
            <w:shd w:val="clear" w:color="auto" w:fill="auto"/>
            <w:tcMar>
              <w:left w:w="0" w:type="dxa"/>
              <w:right w:w="0" w:type="dxa"/>
            </w:tcMar>
            <w:vAlign w:val="center"/>
          </w:tcPr>
          <w:p w14:paraId="04CE1DEB" w14:textId="04A467D0" w:rsidR="0011795E" w:rsidRPr="00AC374E" w:rsidRDefault="0011795E" w:rsidP="000709F9">
            <w:pPr>
              <w:keepNext/>
              <w:keepLines/>
              <w:jc w:val="center"/>
            </w:pPr>
            <w:r w:rsidRPr="00AC374E">
              <w:t>MC</w:t>
            </w:r>
          </w:p>
        </w:tc>
        <w:tc>
          <w:tcPr>
            <w:tcW w:w="396" w:type="dxa"/>
            <w:gridSpan w:val="2"/>
            <w:shd w:val="clear" w:color="auto" w:fill="auto"/>
            <w:tcMar>
              <w:left w:w="0" w:type="dxa"/>
              <w:right w:w="0" w:type="dxa"/>
            </w:tcMar>
            <w:vAlign w:val="center"/>
          </w:tcPr>
          <w:p w14:paraId="2FFBEE2A" w14:textId="77777777" w:rsidR="0011795E" w:rsidRPr="00AC374E" w:rsidRDefault="0011795E" w:rsidP="000709F9">
            <w:pPr>
              <w:keepNext/>
              <w:keepLines/>
              <w:jc w:val="center"/>
            </w:pPr>
          </w:p>
        </w:tc>
        <w:tc>
          <w:tcPr>
            <w:tcW w:w="396" w:type="dxa"/>
            <w:gridSpan w:val="2"/>
            <w:shd w:val="clear" w:color="auto" w:fill="auto"/>
            <w:tcMar>
              <w:left w:w="0" w:type="dxa"/>
              <w:right w:w="0" w:type="dxa"/>
            </w:tcMar>
            <w:vAlign w:val="center"/>
          </w:tcPr>
          <w:p w14:paraId="6EEC9DF1" w14:textId="77777777" w:rsidR="0011795E" w:rsidRPr="00AC374E" w:rsidRDefault="0011795E" w:rsidP="000709F9">
            <w:pPr>
              <w:keepNext/>
              <w:keepLines/>
              <w:jc w:val="center"/>
            </w:pPr>
          </w:p>
        </w:tc>
        <w:tc>
          <w:tcPr>
            <w:tcW w:w="396" w:type="dxa"/>
            <w:gridSpan w:val="2"/>
            <w:shd w:val="clear" w:color="auto" w:fill="auto"/>
            <w:tcMar>
              <w:left w:w="0" w:type="dxa"/>
              <w:right w:w="0" w:type="dxa"/>
            </w:tcMar>
            <w:vAlign w:val="center"/>
          </w:tcPr>
          <w:p w14:paraId="06741AD8" w14:textId="77777777" w:rsidR="0011795E" w:rsidRPr="00AC374E" w:rsidRDefault="0011795E" w:rsidP="000709F9">
            <w:pPr>
              <w:keepNext/>
              <w:keepLines/>
              <w:jc w:val="center"/>
            </w:pPr>
          </w:p>
        </w:tc>
        <w:tc>
          <w:tcPr>
            <w:tcW w:w="396" w:type="dxa"/>
            <w:gridSpan w:val="2"/>
            <w:shd w:val="clear" w:color="auto" w:fill="auto"/>
            <w:tcMar>
              <w:left w:w="0" w:type="dxa"/>
              <w:right w:w="0" w:type="dxa"/>
            </w:tcMar>
            <w:vAlign w:val="center"/>
          </w:tcPr>
          <w:p w14:paraId="2F368059" w14:textId="77777777" w:rsidR="0011795E" w:rsidRPr="00AC374E" w:rsidRDefault="0011795E" w:rsidP="000709F9">
            <w:pPr>
              <w:keepNext/>
              <w:keepLines/>
              <w:jc w:val="center"/>
            </w:pPr>
          </w:p>
        </w:tc>
        <w:tc>
          <w:tcPr>
            <w:tcW w:w="396" w:type="dxa"/>
            <w:gridSpan w:val="2"/>
            <w:shd w:val="clear" w:color="auto" w:fill="auto"/>
            <w:tcMar>
              <w:left w:w="0" w:type="dxa"/>
              <w:right w:w="0" w:type="dxa"/>
            </w:tcMar>
            <w:vAlign w:val="center"/>
          </w:tcPr>
          <w:p w14:paraId="58E6B2CB" w14:textId="07F6800B" w:rsidR="0011795E" w:rsidRPr="00AC374E" w:rsidRDefault="0011795E" w:rsidP="000709F9">
            <w:pPr>
              <w:keepNext/>
              <w:keepLines/>
              <w:jc w:val="center"/>
            </w:pPr>
          </w:p>
        </w:tc>
        <w:tc>
          <w:tcPr>
            <w:tcW w:w="396" w:type="dxa"/>
            <w:gridSpan w:val="2"/>
            <w:shd w:val="clear" w:color="auto" w:fill="auto"/>
            <w:vAlign w:val="center"/>
          </w:tcPr>
          <w:p w14:paraId="2565F522" w14:textId="77777777" w:rsidR="0011795E" w:rsidRPr="00AC374E" w:rsidRDefault="0011795E" w:rsidP="000709F9">
            <w:pPr>
              <w:keepNext/>
              <w:keepLines/>
              <w:jc w:val="center"/>
            </w:pPr>
          </w:p>
        </w:tc>
        <w:tc>
          <w:tcPr>
            <w:tcW w:w="401" w:type="dxa"/>
            <w:gridSpan w:val="2"/>
            <w:shd w:val="clear" w:color="auto" w:fill="auto"/>
            <w:vAlign w:val="center"/>
          </w:tcPr>
          <w:p w14:paraId="0404038F" w14:textId="77777777" w:rsidR="0011795E" w:rsidRPr="00AC374E" w:rsidRDefault="0011795E" w:rsidP="000709F9">
            <w:pPr>
              <w:keepNext/>
              <w:keepLines/>
              <w:jc w:val="center"/>
            </w:pPr>
          </w:p>
        </w:tc>
        <w:tc>
          <w:tcPr>
            <w:tcW w:w="400" w:type="dxa"/>
            <w:gridSpan w:val="2"/>
            <w:shd w:val="clear" w:color="auto" w:fill="auto"/>
            <w:vAlign w:val="center"/>
          </w:tcPr>
          <w:p w14:paraId="29094889" w14:textId="77777777" w:rsidR="0011795E" w:rsidRPr="00AC374E" w:rsidRDefault="0011795E" w:rsidP="000709F9">
            <w:pPr>
              <w:keepNext/>
              <w:keepLines/>
              <w:jc w:val="center"/>
            </w:pPr>
          </w:p>
        </w:tc>
        <w:tc>
          <w:tcPr>
            <w:tcW w:w="401" w:type="dxa"/>
            <w:gridSpan w:val="2"/>
            <w:shd w:val="clear" w:color="auto" w:fill="auto"/>
            <w:vAlign w:val="center"/>
          </w:tcPr>
          <w:p w14:paraId="64308376" w14:textId="77777777" w:rsidR="0011795E" w:rsidRPr="00AC374E" w:rsidRDefault="0011795E" w:rsidP="000709F9">
            <w:pPr>
              <w:keepNext/>
              <w:keepLines/>
              <w:jc w:val="center"/>
            </w:pPr>
          </w:p>
        </w:tc>
        <w:tc>
          <w:tcPr>
            <w:tcW w:w="401" w:type="dxa"/>
            <w:gridSpan w:val="2"/>
            <w:shd w:val="clear" w:color="auto" w:fill="auto"/>
          </w:tcPr>
          <w:p w14:paraId="343041F3" w14:textId="77777777" w:rsidR="0011795E" w:rsidRPr="00AC374E" w:rsidRDefault="0011795E" w:rsidP="000709F9">
            <w:pPr>
              <w:keepNext/>
              <w:keepLines/>
              <w:jc w:val="center"/>
            </w:pPr>
          </w:p>
        </w:tc>
        <w:tc>
          <w:tcPr>
            <w:tcW w:w="400" w:type="dxa"/>
            <w:gridSpan w:val="2"/>
            <w:shd w:val="clear" w:color="auto" w:fill="auto"/>
          </w:tcPr>
          <w:p w14:paraId="3A5ED953" w14:textId="77777777" w:rsidR="0011795E" w:rsidRPr="00AC374E" w:rsidRDefault="0011795E" w:rsidP="000709F9">
            <w:pPr>
              <w:keepNext/>
              <w:keepLines/>
              <w:jc w:val="center"/>
            </w:pPr>
          </w:p>
        </w:tc>
        <w:tc>
          <w:tcPr>
            <w:tcW w:w="400" w:type="dxa"/>
            <w:gridSpan w:val="2"/>
            <w:shd w:val="clear" w:color="auto" w:fill="auto"/>
          </w:tcPr>
          <w:p w14:paraId="7F97EBA9" w14:textId="77777777" w:rsidR="0011795E" w:rsidRPr="00AC374E" w:rsidRDefault="0011795E" w:rsidP="000709F9">
            <w:pPr>
              <w:keepNext/>
              <w:keepLines/>
              <w:jc w:val="center"/>
            </w:pPr>
          </w:p>
        </w:tc>
        <w:tc>
          <w:tcPr>
            <w:tcW w:w="400" w:type="dxa"/>
            <w:gridSpan w:val="2"/>
            <w:shd w:val="clear" w:color="auto" w:fill="5B9BD5" w:themeFill="accent5"/>
          </w:tcPr>
          <w:p w14:paraId="11769DC8" w14:textId="77777777" w:rsidR="0011795E" w:rsidRPr="00AC374E" w:rsidRDefault="0011795E" w:rsidP="000709F9">
            <w:pPr>
              <w:keepNext/>
              <w:keepLines/>
              <w:jc w:val="center"/>
            </w:pPr>
          </w:p>
        </w:tc>
      </w:tr>
      <w:tr w:rsidR="001C0CEC" w:rsidRPr="00AC374E" w14:paraId="31D0ABCF" w14:textId="0E8FAA32" w:rsidTr="001C0CEC">
        <w:trPr>
          <w:gridAfter w:val="1"/>
          <w:wAfter w:w="371" w:type="dxa"/>
          <w:trHeight w:val="238"/>
        </w:trPr>
        <w:tc>
          <w:tcPr>
            <w:tcW w:w="568" w:type="dxa"/>
            <w:shd w:val="clear" w:color="auto" w:fill="auto"/>
            <w:tcMar>
              <w:left w:w="0" w:type="dxa"/>
              <w:right w:w="0" w:type="dxa"/>
            </w:tcMar>
            <w:vAlign w:val="center"/>
          </w:tcPr>
          <w:p w14:paraId="694C5D03" w14:textId="389B56B3" w:rsidR="0011795E" w:rsidRPr="00AC374E" w:rsidRDefault="0011795E" w:rsidP="000709F9">
            <w:pPr>
              <w:keepNext/>
              <w:keepLines/>
              <w:jc w:val="center"/>
              <w:rPr>
                <w:lang w:eastAsia="zh-CN"/>
              </w:rPr>
            </w:pPr>
            <w:r w:rsidRPr="00AC374E">
              <w:rPr>
                <w:lang w:eastAsia="zh-CN"/>
              </w:rPr>
              <w:t>T1</w:t>
            </w:r>
          </w:p>
        </w:tc>
        <w:tc>
          <w:tcPr>
            <w:tcW w:w="371" w:type="dxa"/>
            <w:gridSpan w:val="2"/>
            <w:shd w:val="clear" w:color="auto" w:fill="auto"/>
            <w:tcMar>
              <w:left w:w="0" w:type="dxa"/>
              <w:right w:w="0" w:type="dxa"/>
            </w:tcMar>
            <w:vAlign w:val="center"/>
          </w:tcPr>
          <w:p w14:paraId="31992C55" w14:textId="77777777" w:rsidR="0011795E" w:rsidRPr="00AC374E" w:rsidRDefault="0011795E" w:rsidP="000709F9">
            <w:pPr>
              <w:keepNext/>
              <w:keepLines/>
              <w:jc w:val="center"/>
            </w:pPr>
          </w:p>
        </w:tc>
        <w:tc>
          <w:tcPr>
            <w:tcW w:w="371" w:type="dxa"/>
            <w:gridSpan w:val="2"/>
            <w:shd w:val="clear" w:color="auto" w:fill="auto"/>
            <w:tcMar>
              <w:left w:w="0" w:type="dxa"/>
              <w:right w:w="0" w:type="dxa"/>
            </w:tcMar>
            <w:vAlign w:val="center"/>
          </w:tcPr>
          <w:p w14:paraId="5C469677" w14:textId="77777777" w:rsidR="0011795E" w:rsidRPr="00AC374E" w:rsidRDefault="0011795E" w:rsidP="000709F9">
            <w:pPr>
              <w:keepNext/>
              <w:keepLines/>
              <w:jc w:val="center"/>
            </w:pPr>
          </w:p>
        </w:tc>
        <w:tc>
          <w:tcPr>
            <w:tcW w:w="371" w:type="dxa"/>
            <w:gridSpan w:val="2"/>
            <w:shd w:val="clear" w:color="auto" w:fill="auto"/>
            <w:tcMar>
              <w:left w:w="0" w:type="dxa"/>
              <w:right w:w="0" w:type="dxa"/>
            </w:tcMar>
            <w:vAlign w:val="center"/>
          </w:tcPr>
          <w:p w14:paraId="1B07280D" w14:textId="77777777" w:rsidR="0011795E" w:rsidRPr="00AC374E" w:rsidRDefault="0011795E" w:rsidP="000709F9">
            <w:pPr>
              <w:keepNext/>
              <w:keepLines/>
              <w:jc w:val="center"/>
            </w:pPr>
          </w:p>
        </w:tc>
        <w:tc>
          <w:tcPr>
            <w:tcW w:w="371" w:type="dxa"/>
            <w:gridSpan w:val="2"/>
            <w:shd w:val="clear" w:color="auto" w:fill="auto"/>
            <w:tcMar>
              <w:left w:w="0" w:type="dxa"/>
              <w:right w:w="0" w:type="dxa"/>
            </w:tcMar>
            <w:vAlign w:val="center"/>
          </w:tcPr>
          <w:p w14:paraId="7C9845DF" w14:textId="77777777" w:rsidR="0011795E" w:rsidRPr="00AC374E" w:rsidRDefault="0011795E" w:rsidP="000709F9">
            <w:pPr>
              <w:keepNext/>
              <w:keepLines/>
              <w:jc w:val="center"/>
            </w:pPr>
          </w:p>
        </w:tc>
        <w:tc>
          <w:tcPr>
            <w:tcW w:w="371" w:type="dxa"/>
            <w:gridSpan w:val="2"/>
            <w:shd w:val="clear" w:color="auto" w:fill="auto"/>
            <w:tcMar>
              <w:left w:w="0" w:type="dxa"/>
              <w:right w:w="0" w:type="dxa"/>
            </w:tcMar>
            <w:vAlign w:val="center"/>
          </w:tcPr>
          <w:p w14:paraId="19642F85" w14:textId="77777777" w:rsidR="0011795E" w:rsidRPr="00AC374E" w:rsidRDefault="0011795E" w:rsidP="000709F9">
            <w:pPr>
              <w:keepNext/>
              <w:keepLines/>
              <w:jc w:val="center"/>
            </w:pPr>
          </w:p>
        </w:tc>
        <w:tc>
          <w:tcPr>
            <w:tcW w:w="371" w:type="dxa"/>
            <w:gridSpan w:val="2"/>
            <w:shd w:val="clear" w:color="auto" w:fill="auto"/>
            <w:vAlign w:val="center"/>
          </w:tcPr>
          <w:p w14:paraId="337FBA7D" w14:textId="77777777" w:rsidR="0011795E" w:rsidRPr="00AC374E" w:rsidRDefault="0011795E" w:rsidP="000709F9">
            <w:pPr>
              <w:keepNext/>
              <w:keepLines/>
              <w:jc w:val="center"/>
            </w:pPr>
          </w:p>
        </w:tc>
        <w:tc>
          <w:tcPr>
            <w:tcW w:w="375" w:type="dxa"/>
            <w:gridSpan w:val="2"/>
            <w:shd w:val="clear" w:color="auto" w:fill="auto"/>
            <w:vAlign w:val="center"/>
          </w:tcPr>
          <w:p w14:paraId="46221797" w14:textId="77777777" w:rsidR="0011795E" w:rsidRPr="00AC374E" w:rsidRDefault="0011795E" w:rsidP="000709F9">
            <w:pPr>
              <w:keepNext/>
              <w:keepLines/>
              <w:jc w:val="center"/>
            </w:pPr>
          </w:p>
        </w:tc>
        <w:tc>
          <w:tcPr>
            <w:tcW w:w="374" w:type="dxa"/>
            <w:gridSpan w:val="2"/>
            <w:shd w:val="clear" w:color="auto" w:fill="auto"/>
            <w:vAlign w:val="center"/>
          </w:tcPr>
          <w:p w14:paraId="24EFCEF4" w14:textId="77777777" w:rsidR="0011795E" w:rsidRPr="00AC374E" w:rsidRDefault="0011795E" w:rsidP="000709F9">
            <w:pPr>
              <w:keepNext/>
              <w:keepLines/>
              <w:jc w:val="center"/>
            </w:pPr>
          </w:p>
        </w:tc>
        <w:tc>
          <w:tcPr>
            <w:tcW w:w="375" w:type="dxa"/>
            <w:gridSpan w:val="2"/>
            <w:shd w:val="clear" w:color="auto" w:fill="auto"/>
            <w:vAlign w:val="center"/>
          </w:tcPr>
          <w:p w14:paraId="1EE32AFA" w14:textId="77777777" w:rsidR="0011795E" w:rsidRPr="00AC374E" w:rsidRDefault="0011795E" w:rsidP="000709F9">
            <w:pPr>
              <w:keepNext/>
              <w:keepLines/>
              <w:jc w:val="center"/>
            </w:pPr>
          </w:p>
        </w:tc>
        <w:tc>
          <w:tcPr>
            <w:tcW w:w="375" w:type="dxa"/>
            <w:gridSpan w:val="2"/>
            <w:shd w:val="clear" w:color="auto" w:fill="auto"/>
          </w:tcPr>
          <w:p w14:paraId="0BF4857A" w14:textId="77777777" w:rsidR="0011795E" w:rsidRPr="00AC374E" w:rsidRDefault="0011795E" w:rsidP="000709F9">
            <w:pPr>
              <w:keepNext/>
              <w:keepLines/>
              <w:jc w:val="center"/>
            </w:pPr>
          </w:p>
        </w:tc>
        <w:tc>
          <w:tcPr>
            <w:tcW w:w="374" w:type="dxa"/>
            <w:gridSpan w:val="2"/>
            <w:shd w:val="clear" w:color="auto" w:fill="auto"/>
          </w:tcPr>
          <w:p w14:paraId="3EB145D4" w14:textId="77777777" w:rsidR="0011795E" w:rsidRPr="00AC374E" w:rsidRDefault="0011795E" w:rsidP="000709F9">
            <w:pPr>
              <w:keepNext/>
              <w:keepLines/>
              <w:jc w:val="center"/>
            </w:pPr>
          </w:p>
        </w:tc>
        <w:tc>
          <w:tcPr>
            <w:tcW w:w="374" w:type="dxa"/>
            <w:gridSpan w:val="2"/>
            <w:shd w:val="clear" w:color="auto" w:fill="auto"/>
          </w:tcPr>
          <w:p w14:paraId="52485EDA" w14:textId="77777777" w:rsidR="0011795E" w:rsidRPr="00AC374E" w:rsidRDefault="0011795E" w:rsidP="000709F9">
            <w:pPr>
              <w:keepNext/>
              <w:keepLines/>
              <w:jc w:val="center"/>
            </w:pPr>
          </w:p>
        </w:tc>
        <w:tc>
          <w:tcPr>
            <w:tcW w:w="374" w:type="dxa"/>
            <w:gridSpan w:val="2"/>
            <w:shd w:val="clear" w:color="auto" w:fill="4472C4" w:themeFill="accent1"/>
          </w:tcPr>
          <w:p w14:paraId="3880FDE8" w14:textId="77777777" w:rsidR="0011795E" w:rsidRPr="00AC374E" w:rsidRDefault="0011795E" w:rsidP="000709F9">
            <w:pPr>
              <w:keepNext/>
              <w:keepLines/>
              <w:jc w:val="center"/>
            </w:pPr>
          </w:p>
        </w:tc>
      </w:tr>
    </w:tbl>
    <w:p w14:paraId="56F5F249" w14:textId="77777777" w:rsidR="008C398B" w:rsidRPr="00AC374E" w:rsidRDefault="008C398B" w:rsidP="008C398B"/>
    <w:p w14:paraId="339866A6" w14:textId="3910DCDE" w:rsidR="003619E6" w:rsidRPr="00AC374E" w:rsidRDefault="003619E6" w:rsidP="003619E6">
      <w:pPr>
        <w:pStyle w:val="Heading1"/>
      </w:pPr>
      <w:r w:rsidRPr="00AC374E">
        <w:t>Expertise required</w:t>
      </w:r>
    </w:p>
    <w:p w14:paraId="78A6B34F" w14:textId="77777777" w:rsidR="003619E6" w:rsidRPr="00AC374E" w:rsidRDefault="003619E6" w:rsidP="003619E6">
      <w:pPr>
        <w:pStyle w:val="Heading2"/>
      </w:pPr>
      <w:r w:rsidRPr="00AC374E">
        <w:t>Team structure</w:t>
      </w:r>
    </w:p>
    <w:p w14:paraId="305AF03B" w14:textId="35DF4D2F" w:rsidR="00147BBB" w:rsidRPr="00AC374E" w:rsidRDefault="00147BBB" w:rsidP="00D35F02">
      <w:pPr>
        <w:pStyle w:val="Guideline"/>
        <w:rPr>
          <w:i w:val="0"/>
          <w:iCs/>
        </w:rPr>
      </w:pPr>
      <w:r w:rsidRPr="00AC374E">
        <w:rPr>
          <w:i w:val="0"/>
          <w:iCs/>
        </w:rPr>
        <w:t xml:space="preserve">The team structure to develop the STF activities defined in this </w:t>
      </w:r>
      <w:proofErr w:type="spellStart"/>
      <w:r w:rsidRPr="00AC374E">
        <w:rPr>
          <w:i w:val="0"/>
          <w:iCs/>
        </w:rPr>
        <w:t>ToR</w:t>
      </w:r>
      <w:proofErr w:type="spellEnd"/>
      <w:r w:rsidRPr="00AC374E">
        <w:rPr>
          <w:i w:val="0"/>
          <w:iCs/>
        </w:rPr>
        <w:t xml:space="preserve"> will be provided by at least 1(one) Evaluation Laboratory to ensure the following mix of competences.</w:t>
      </w:r>
    </w:p>
    <w:p w14:paraId="2BBEC39A" w14:textId="77777777" w:rsidR="00147BBB" w:rsidRPr="00AC374E" w:rsidRDefault="00147BBB" w:rsidP="00147BBB">
      <w:pPr>
        <w:rPr>
          <w:iCs/>
        </w:rPr>
      </w:pPr>
    </w:p>
    <w:tbl>
      <w:tblPr>
        <w:tblStyle w:val="TableGrid"/>
        <w:tblW w:w="0" w:type="auto"/>
        <w:tblInd w:w="567" w:type="dxa"/>
        <w:tblLook w:val="04A0" w:firstRow="1" w:lastRow="0" w:firstColumn="1" w:lastColumn="0" w:noHBand="0" w:noVBand="1"/>
      </w:tblPr>
      <w:tblGrid>
        <w:gridCol w:w="1129"/>
        <w:gridCol w:w="7365"/>
      </w:tblGrid>
      <w:tr w:rsidR="00F958FE" w:rsidRPr="00AC374E" w14:paraId="21F7CCB4" w14:textId="77777777" w:rsidTr="00471C0C">
        <w:tc>
          <w:tcPr>
            <w:tcW w:w="1129" w:type="dxa"/>
          </w:tcPr>
          <w:p w14:paraId="177AB77A" w14:textId="77777777" w:rsidR="00F958FE" w:rsidRPr="00AC374E" w:rsidRDefault="00F958FE" w:rsidP="00471C0C">
            <w:pPr>
              <w:pStyle w:val="B1"/>
              <w:numPr>
                <w:ilvl w:val="0"/>
                <w:numId w:val="0"/>
              </w:numPr>
              <w:jc w:val="center"/>
              <w:rPr>
                <w:b/>
              </w:rPr>
            </w:pPr>
            <w:r w:rsidRPr="00AC374E">
              <w:rPr>
                <w:b/>
              </w:rPr>
              <w:t>Priority</w:t>
            </w:r>
          </w:p>
        </w:tc>
        <w:tc>
          <w:tcPr>
            <w:tcW w:w="7365" w:type="dxa"/>
          </w:tcPr>
          <w:p w14:paraId="59DD8302" w14:textId="77777777" w:rsidR="00F958FE" w:rsidRPr="00AC374E" w:rsidRDefault="00F958FE" w:rsidP="00471C0C">
            <w:pPr>
              <w:pStyle w:val="B1"/>
              <w:numPr>
                <w:ilvl w:val="0"/>
                <w:numId w:val="0"/>
              </w:numPr>
              <w:jc w:val="center"/>
              <w:rPr>
                <w:b/>
              </w:rPr>
            </w:pPr>
            <w:r w:rsidRPr="00AC374E">
              <w:rPr>
                <w:b/>
              </w:rPr>
              <w:t>Qualifications and competences</w:t>
            </w:r>
          </w:p>
        </w:tc>
      </w:tr>
      <w:tr w:rsidR="00390858" w:rsidRPr="00AC374E" w14:paraId="6DBEFA9B" w14:textId="77777777" w:rsidTr="00471C0C">
        <w:tc>
          <w:tcPr>
            <w:tcW w:w="1129" w:type="dxa"/>
          </w:tcPr>
          <w:p w14:paraId="5665599D" w14:textId="49EC34CA" w:rsidR="00390858" w:rsidRPr="00AC374E" w:rsidRDefault="00390858" w:rsidP="00390858">
            <w:pPr>
              <w:pStyle w:val="B1"/>
              <w:numPr>
                <w:ilvl w:val="0"/>
                <w:numId w:val="0"/>
              </w:numPr>
            </w:pPr>
            <w:r w:rsidRPr="00AC374E">
              <w:t>High</w:t>
            </w:r>
          </w:p>
        </w:tc>
        <w:tc>
          <w:tcPr>
            <w:tcW w:w="7365" w:type="dxa"/>
          </w:tcPr>
          <w:p w14:paraId="092BBB59" w14:textId="76016FD6" w:rsidR="00390858" w:rsidRPr="00AC374E" w:rsidRDefault="00AF2F4E" w:rsidP="0050025C">
            <w:pPr>
              <w:pStyle w:val="B1"/>
              <w:numPr>
                <w:ilvl w:val="0"/>
                <w:numId w:val="0"/>
              </w:numPr>
            </w:pPr>
            <w:r w:rsidRPr="00AC374E">
              <w:t>R</w:t>
            </w:r>
            <w:r w:rsidR="002D6A42" w:rsidRPr="00AC374E">
              <w:t>ecognised by the</w:t>
            </w:r>
            <w:r w:rsidR="0050025C" w:rsidRPr="00AC374E">
              <w:t xml:space="preserve"> selected</w:t>
            </w:r>
            <w:r w:rsidR="002D6A42" w:rsidRPr="00AC374E">
              <w:t xml:space="preserve"> Certification Body to perform the certification of </w:t>
            </w:r>
            <w:r w:rsidR="0042616E" w:rsidRPr="00AC374E">
              <w:t>EUCC at substantial and high levels</w:t>
            </w:r>
            <w:r w:rsidR="00CA3D76" w:rsidRPr="00AC374E">
              <w:t>.</w:t>
            </w:r>
          </w:p>
        </w:tc>
      </w:tr>
      <w:tr w:rsidR="00892672" w:rsidRPr="00AC374E" w14:paraId="055AEA63" w14:textId="77777777" w:rsidTr="00D35F02">
        <w:tc>
          <w:tcPr>
            <w:tcW w:w="1129" w:type="dxa"/>
          </w:tcPr>
          <w:p w14:paraId="69F78786" w14:textId="5518300F" w:rsidR="00892672" w:rsidRPr="00AC374E" w:rsidRDefault="00147BBB" w:rsidP="00D35F02">
            <w:pPr>
              <w:pStyle w:val="B1"/>
              <w:numPr>
                <w:ilvl w:val="0"/>
                <w:numId w:val="0"/>
              </w:numPr>
            </w:pPr>
            <w:r w:rsidRPr="00AC374E">
              <w:t>Medium</w:t>
            </w:r>
          </w:p>
        </w:tc>
        <w:tc>
          <w:tcPr>
            <w:tcW w:w="7365" w:type="dxa"/>
          </w:tcPr>
          <w:p w14:paraId="5816FFA9" w14:textId="77777777" w:rsidR="00892672" w:rsidRPr="00AC374E" w:rsidRDefault="00892672" w:rsidP="00D35F02">
            <w:pPr>
              <w:pStyle w:val="B1"/>
              <w:numPr>
                <w:ilvl w:val="0"/>
                <w:numId w:val="0"/>
              </w:numPr>
            </w:pPr>
            <w:r w:rsidRPr="00AC374E">
              <w:t>Familiarity with the evaluation of physical security products.</w:t>
            </w:r>
          </w:p>
        </w:tc>
      </w:tr>
      <w:tr w:rsidR="00390858" w:rsidRPr="00AC374E" w14:paraId="43141440" w14:textId="77777777" w:rsidTr="00471C0C">
        <w:tc>
          <w:tcPr>
            <w:tcW w:w="1129" w:type="dxa"/>
          </w:tcPr>
          <w:p w14:paraId="52A0EBC4" w14:textId="7383400A" w:rsidR="00390858" w:rsidRPr="00AC374E" w:rsidRDefault="00892672" w:rsidP="00390858">
            <w:pPr>
              <w:pStyle w:val="B1"/>
              <w:numPr>
                <w:ilvl w:val="0"/>
                <w:numId w:val="0"/>
              </w:numPr>
            </w:pPr>
            <w:r w:rsidRPr="00AC374E">
              <w:t>Low</w:t>
            </w:r>
          </w:p>
        </w:tc>
        <w:tc>
          <w:tcPr>
            <w:tcW w:w="7365" w:type="dxa"/>
          </w:tcPr>
          <w:p w14:paraId="0281A7EE" w14:textId="78E755F4" w:rsidR="00390858" w:rsidRPr="00AC374E" w:rsidRDefault="00892672" w:rsidP="00CA3D76">
            <w:pPr>
              <w:pStyle w:val="B1"/>
              <w:numPr>
                <w:ilvl w:val="0"/>
                <w:numId w:val="0"/>
              </w:numPr>
            </w:pPr>
            <w:r w:rsidRPr="00AC374E">
              <w:t xml:space="preserve">Familiarity with </w:t>
            </w:r>
            <w:r w:rsidR="00CA3D76" w:rsidRPr="00AC374E">
              <w:t>TC CYBER activities</w:t>
            </w:r>
            <w:r w:rsidR="00430A4D" w:rsidRPr="00AC374E">
              <w:t xml:space="preserve"> (</w:t>
            </w:r>
            <w:r w:rsidR="00CA3D76" w:rsidRPr="00AC374E">
              <w:t>TC CYBER</w:t>
            </w:r>
            <w:r w:rsidR="00430A4D" w:rsidRPr="00AC374E">
              <w:t xml:space="preserve"> members will provide expertise in this area otherwise).</w:t>
            </w:r>
          </w:p>
        </w:tc>
      </w:tr>
      <w:bookmarkEnd w:id="6"/>
    </w:tbl>
    <w:p w14:paraId="2717F132" w14:textId="77777777" w:rsidR="00C72DEB" w:rsidRPr="00AC374E" w:rsidRDefault="00C72DEB" w:rsidP="00B95033"/>
    <w:p w14:paraId="2FE0C3DE" w14:textId="77777777" w:rsidR="00B7342F" w:rsidRPr="00AC374E" w:rsidRDefault="00B7342F">
      <w:pPr>
        <w:tabs>
          <w:tab w:val="clear" w:pos="1418"/>
          <w:tab w:val="clear" w:pos="4678"/>
          <w:tab w:val="clear" w:pos="5954"/>
          <w:tab w:val="clear" w:pos="7088"/>
        </w:tabs>
        <w:overflowPunct/>
        <w:autoSpaceDE/>
        <w:autoSpaceDN/>
        <w:adjustRightInd/>
        <w:jc w:val="left"/>
        <w:textAlignment w:val="auto"/>
        <w:rPr>
          <w:b/>
          <w:snapToGrid w:val="0"/>
          <w:sz w:val="24"/>
          <w:u w:val="single"/>
        </w:rPr>
      </w:pPr>
      <w:r w:rsidRPr="00AC374E">
        <w:br w:type="page"/>
      </w:r>
    </w:p>
    <w:p w14:paraId="5C8CD724" w14:textId="68842087" w:rsidR="00942022" w:rsidRPr="00AC374E" w:rsidRDefault="00583F1C" w:rsidP="00942022">
      <w:pPr>
        <w:pStyle w:val="Part"/>
      </w:pPr>
      <w:r w:rsidRPr="00AC374E">
        <w:lastRenderedPageBreak/>
        <w:t xml:space="preserve">Part </w:t>
      </w:r>
      <w:r w:rsidR="00942022" w:rsidRPr="00AC374E">
        <w:t>I</w:t>
      </w:r>
      <w:r w:rsidRPr="00AC374E">
        <w:t>V</w:t>
      </w:r>
      <w:r w:rsidR="00942022" w:rsidRPr="00AC374E">
        <w:t>:</w:t>
      </w:r>
      <w:r w:rsidR="00942022" w:rsidRPr="00AC374E">
        <w:tab/>
        <w:t>STF performance evaluation</w:t>
      </w:r>
      <w:r w:rsidR="00705310" w:rsidRPr="00AC374E">
        <w:t xml:space="preserve"> criteria</w:t>
      </w:r>
      <w:r w:rsidR="00774C83" w:rsidRPr="00AC374E">
        <w:t xml:space="preserve"> </w:t>
      </w:r>
    </w:p>
    <w:p w14:paraId="222660F6" w14:textId="3ACE395A" w:rsidR="00942022" w:rsidRPr="00AC374E" w:rsidRDefault="00942022" w:rsidP="00AB0CC7">
      <w:pPr>
        <w:pStyle w:val="Heading1"/>
      </w:pPr>
      <w:r w:rsidRPr="00AC374E">
        <w:t xml:space="preserve">Performance </w:t>
      </w:r>
      <w:r w:rsidR="00615997" w:rsidRPr="00AC374E">
        <w:t>I</w:t>
      </w:r>
      <w:r w:rsidRPr="00AC374E">
        <w:t>ndicators</w:t>
      </w:r>
    </w:p>
    <w:tbl>
      <w:tblPr>
        <w:tblStyle w:val="TableGrid"/>
        <w:tblW w:w="9493" w:type="dxa"/>
        <w:tblLook w:val="04A0" w:firstRow="1" w:lastRow="0" w:firstColumn="1" w:lastColumn="0" w:noHBand="0" w:noVBand="1"/>
      </w:tblPr>
      <w:tblGrid>
        <w:gridCol w:w="7366"/>
        <w:gridCol w:w="2127"/>
      </w:tblGrid>
      <w:tr w:rsidR="00B1743C" w:rsidRPr="00AC374E" w14:paraId="42BCA3CC" w14:textId="77777777" w:rsidTr="00D35F02">
        <w:tc>
          <w:tcPr>
            <w:tcW w:w="9493" w:type="dxa"/>
            <w:gridSpan w:val="2"/>
          </w:tcPr>
          <w:p w14:paraId="28EDB81B" w14:textId="77777777" w:rsidR="00B1743C" w:rsidRPr="00AC374E" w:rsidRDefault="00B1743C" w:rsidP="00D35F02">
            <w:pPr>
              <w:pStyle w:val="Guideline"/>
              <w:jc w:val="right"/>
              <w:rPr>
                <w:b/>
                <w:sz w:val="22"/>
              </w:rPr>
            </w:pPr>
            <w:r w:rsidRPr="00AC374E">
              <w:rPr>
                <w:b/>
                <w:sz w:val="22"/>
              </w:rPr>
              <w:t xml:space="preserve">Select relevant Performance indicators applicable for these </w:t>
            </w:r>
            <w:proofErr w:type="spellStart"/>
            <w:r w:rsidRPr="00AC374E">
              <w:rPr>
                <w:b/>
                <w:sz w:val="22"/>
              </w:rPr>
              <w:t>ToR</w:t>
            </w:r>
            <w:proofErr w:type="spellEnd"/>
            <w:r w:rsidRPr="00AC374E">
              <w:rPr>
                <w:b/>
                <w:sz w:val="22"/>
              </w:rPr>
              <w:t xml:space="preserve"> (X)</w:t>
            </w:r>
          </w:p>
        </w:tc>
      </w:tr>
      <w:tr w:rsidR="00B1743C" w:rsidRPr="00AC374E" w14:paraId="33FE4DEF" w14:textId="77777777" w:rsidTr="00D35F02">
        <w:trPr>
          <w:trHeight w:val="156"/>
        </w:trPr>
        <w:tc>
          <w:tcPr>
            <w:tcW w:w="9493" w:type="dxa"/>
            <w:gridSpan w:val="2"/>
          </w:tcPr>
          <w:p w14:paraId="59E4A798" w14:textId="77777777" w:rsidR="00B1743C" w:rsidRPr="00AC374E" w:rsidRDefault="00B1743C" w:rsidP="00D35F02">
            <w:pPr>
              <w:pStyle w:val="B0Bold"/>
              <w:spacing w:after="0"/>
            </w:pPr>
            <w:r w:rsidRPr="00AC374E">
              <w:t>Contribution from ETSI Members to STF work</w:t>
            </w:r>
          </w:p>
        </w:tc>
      </w:tr>
      <w:tr w:rsidR="00B1743C" w:rsidRPr="00AC374E" w14:paraId="3C6144F6" w14:textId="77777777" w:rsidTr="00D35F02">
        <w:tc>
          <w:tcPr>
            <w:tcW w:w="7366" w:type="dxa"/>
          </w:tcPr>
          <w:p w14:paraId="3E0089E3" w14:textId="77777777" w:rsidR="00B1743C" w:rsidRPr="00AC374E" w:rsidRDefault="00B1743C" w:rsidP="00D35F02">
            <w:pPr>
              <w:pStyle w:val="Guideline"/>
            </w:pPr>
            <w:r w:rsidRPr="00AC374E">
              <w:t>Direct financial contribution (co-funding)</w:t>
            </w:r>
          </w:p>
        </w:tc>
        <w:tc>
          <w:tcPr>
            <w:tcW w:w="2127" w:type="dxa"/>
          </w:tcPr>
          <w:p w14:paraId="35B6AEEB" w14:textId="67DED901" w:rsidR="00B1743C" w:rsidRPr="00AC374E" w:rsidRDefault="00B1743C" w:rsidP="00270ED1">
            <w:pPr>
              <w:pStyle w:val="Guideline"/>
              <w:jc w:val="left"/>
            </w:pPr>
          </w:p>
        </w:tc>
      </w:tr>
      <w:tr w:rsidR="00B1743C" w:rsidRPr="00AC374E" w14:paraId="5A4669A5" w14:textId="77777777" w:rsidTr="00D35F02">
        <w:tc>
          <w:tcPr>
            <w:tcW w:w="7366" w:type="dxa"/>
          </w:tcPr>
          <w:p w14:paraId="7A9F782A" w14:textId="15A9EDB8" w:rsidR="00B1743C" w:rsidRPr="00AC374E" w:rsidRDefault="00B1743C" w:rsidP="00D35F02">
            <w:pPr>
              <w:pStyle w:val="Guideline"/>
            </w:pPr>
            <w:r w:rsidRPr="00AC374E">
              <w:t xml:space="preserve">Support to the STF work (e.g., </w:t>
            </w:r>
            <w:r w:rsidR="00D72906" w:rsidRPr="00AC374E">
              <w:t>meetings to transfer knowledge</w:t>
            </w:r>
            <w:r w:rsidR="00632C1B" w:rsidRPr="00AC374E">
              <w:t xml:space="preserve"> etc.</w:t>
            </w:r>
            <w:r w:rsidRPr="00AC374E">
              <w:t>)</w:t>
            </w:r>
          </w:p>
        </w:tc>
        <w:tc>
          <w:tcPr>
            <w:tcW w:w="2127" w:type="dxa"/>
          </w:tcPr>
          <w:p w14:paraId="52D1EB8D" w14:textId="3311743A" w:rsidR="00B1743C" w:rsidRPr="00AC374E" w:rsidRDefault="00632C1B" w:rsidP="00270ED1">
            <w:pPr>
              <w:pStyle w:val="Guideline"/>
              <w:jc w:val="left"/>
            </w:pPr>
            <w:r w:rsidRPr="00AC374E">
              <w:t>X</w:t>
            </w:r>
          </w:p>
        </w:tc>
      </w:tr>
      <w:tr w:rsidR="00632C1B" w:rsidRPr="00AC374E" w14:paraId="51EFB7A0" w14:textId="77777777" w:rsidTr="00D35F02">
        <w:tc>
          <w:tcPr>
            <w:tcW w:w="7366" w:type="dxa"/>
          </w:tcPr>
          <w:p w14:paraId="235BCC4E" w14:textId="2A4DDC26" w:rsidR="00270ED1" w:rsidRPr="00AC374E" w:rsidRDefault="00270ED1" w:rsidP="00D74894">
            <w:pPr>
              <w:pStyle w:val="Guideline"/>
            </w:pPr>
            <w:r w:rsidRPr="00AC374E">
              <w:t xml:space="preserve">Steering Group meetings </w:t>
            </w:r>
            <w:r w:rsidR="001E1D4F" w:rsidRPr="00AC374E">
              <w:t xml:space="preserve">or </w:t>
            </w:r>
            <w:r w:rsidR="00A92946" w:rsidRPr="00AC374E">
              <w:t>TC CYB</w:t>
            </w:r>
            <w:r w:rsidR="00D74894" w:rsidRPr="00AC374E">
              <w:t>E</w:t>
            </w:r>
            <w:r w:rsidR="00A92946" w:rsidRPr="00AC374E">
              <w:t>R</w:t>
            </w:r>
            <w:r w:rsidR="001E1D4F" w:rsidRPr="00AC374E">
              <w:t xml:space="preserve"> meeting</w:t>
            </w:r>
            <w:r w:rsidR="00D72906" w:rsidRPr="00AC374E">
              <w:t>s</w:t>
            </w:r>
            <w:r w:rsidR="001E1D4F" w:rsidRPr="00AC374E">
              <w:t xml:space="preserve"> with the Evaluation Laboratory</w:t>
            </w:r>
          </w:p>
        </w:tc>
        <w:tc>
          <w:tcPr>
            <w:tcW w:w="2127" w:type="dxa"/>
          </w:tcPr>
          <w:p w14:paraId="13B99758" w14:textId="28C355C1" w:rsidR="00270ED1" w:rsidRPr="00AC374E" w:rsidRDefault="00632C1B" w:rsidP="00D35F02">
            <w:pPr>
              <w:pStyle w:val="Guideline"/>
            </w:pPr>
            <w:r w:rsidRPr="00AC374E">
              <w:t>X</w:t>
            </w:r>
          </w:p>
        </w:tc>
      </w:tr>
      <w:tr w:rsidR="00270ED1" w:rsidRPr="00AC374E" w14:paraId="2537F160" w14:textId="77777777" w:rsidTr="00D35F02">
        <w:tc>
          <w:tcPr>
            <w:tcW w:w="7366" w:type="dxa"/>
          </w:tcPr>
          <w:p w14:paraId="0C3D00BA" w14:textId="69A056D0" w:rsidR="00270ED1" w:rsidRPr="00AC374E" w:rsidRDefault="00270ED1" w:rsidP="00270ED1">
            <w:pPr>
              <w:pStyle w:val="Guideline"/>
            </w:pPr>
            <w:r w:rsidRPr="00AC374E">
              <w:t>Contributions/comments received from the Reference Bod</w:t>
            </w:r>
            <w:r w:rsidR="00632C1B" w:rsidRPr="00AC374E">
              <w:t>y</w:t>
            </w:r>
          </w:p>
        </w:tc>
        <w:tc>
          <w:tcPr>
            <w:tcW w:w="2127" w:type="dxa"/>
          </w:tcPr>
          <w:p w14:paraId="1B519E70" w14:textId="472F6259" w:rsidR="00270ED1" w:rsidRPr="00AC374E" w:rsidRDefault="00632C1B" w:rsidP="00270ED1">
            <w:pPr>
              <w:pStyle w:val="Guideline"/>
              <w:jc w:val="left"/>
            </w:pPr>
            <w:r w:rsidRPr="00AC374E">
              <w:t>X</w:t>
            </w:r>
          </w:p>
        </w:tc>
      </w:tr>
      <w:tr w:rsidR="00270ED1" w:rsidRPr="00AC374E" w14:paraId="47509DB4" w14:textId="77777777" w:rsidTr="00D35F02">
        <w:tc>
          <w:tcPr>
            <w:tcW w:w="7366" w:type="dxa"/>
          </w:tcPr>
          <w:p w14:paraId="0ABDA0E6" w14:textId="77777777" w:rsidR="00270ED1" w:rsidRPr="00AC374E" w:rsidRDefault="00270ED1" w:rsidP="00270ED1">
            <w:pPr>
              <w:pStyle w:val="Guideline"/>
            </w:pPr>
          </w:p>
        </w:tc>
        <w:tc>
          <w:tcPr>
            <w:tcW w:w="2127" w:type="dxa"/>
          </w:tcPr>
          <w:p w14:paraId="27D23BE6" w14:textId="77777777" w:rsidR="00270ED1" w:rsidRPr="00AC374E" w:rsidRDefault="00270ED1" w:rsidP="00270ED1">
            <w:pPr>
              <w:pStyle w:val="Guideline"/>
              <w:jc w:val="left"/>
            </w:pPr>
          </w:p>
        </w:tc>
      </w:tr>
      <w:tr w:rsidR="00270ED1" w:rsidRPr="00AC374E" w14:paraId="0547A9CD" w14:textId="77777777" w:rsidTr="00D35F02">
        <w:tc>
          <w:tcPr>
            <w:tcW w:w="9493" w:type="dxa"/>
            <w:gridSpan w:val="2"/>
          </w:tcPr>
          <w:p w14:paraId="7ABED03D" w14:textId="77777777" w:rsidR="00270ED1" w:rsidRPr="00AC374E" w:rsidRDefault="00270ED1" w:rsidP="00270ED1">
            <w:pPr>
              <w:pStyle w:val="Guideline"/>
              <w:jc w:val="left"/>
              <w:rPr>
                <w:b/>
                <w:i w:val="0"/>
              </w:rPr>
            </w:pPr>
            <w:r w:rsidRPr="00AC374E">
              <w:rPr>
                <w:b/>
                <w:i w:val="0"/>
              </w:rPr>
              <w:t>Contribution from the STF to ETSI work</w:t>
            </w:r>
          </w:p>
        </w:tc>
      </w:tr>
      <w:tr w:rsidR="00270ED1" w:rsidRPr="00AC374E" w14:paraId="05A8109D" w14:textId="77777777" w:rsidTr="00D35F02">
        <w:tc>
          <w:tcPr>
            <w:tcW w:w="7366" w:type="dxa"/>
          </w:tcPr>
          <w:p w14:paraId="2949D7D8" w14:textId="7FDCC2AD" w:rsidR="00270ED1" w:rsidRPr="00AC374E" w:rsidRDefault="00270ED1" w:rsidP="00270ED1">
            <w:pPr>
              <w:pStyle w:val="Guideline"/>
            </w:pPr>
            <w:r w:rsidRPr="00AC374E">
              <w:t>Contributions to Reference Body meetings</w:t>
            </w:r>
          </w:p>
        </w:tc>
        <w:tc>
          <w:tcPr>
            <w:tcW w:w="2127" w:type="dxa"/>
          </w:tcPr>
          <w:p w14:paraId="10EA400E" w14:textId="1E4D33E8" w:rsidR="00270ED1" w:rsidRPr="00AC374E" w:rsidRDefault="001E1D4F" w:rsidP="00270ED1">
            <w:pPr>
              <w:pStyle w:val="Guideline"/>
              <w:jc w:val="left"/>
            </w:pPr>
            <w:r w:rsidRPr="00AC374E">
              <w:t>X</w:t>
            </w:r>
          </w:p>
        </w:tc>
      </w:tr>
      <w:tr w:rsidR="00270ED1" w:rsidRPr="00AC374E" w14:paraId="4F2F2420" w14:textId="77777777" w:rsidTr="00D35F02">
        <w:tc>
          <w:tcPr>
            <w:tcW w:w="7366" w:type="dxa"/>
          </w:tcPr>
          <w:p w14:paraId="59E81F11" w14:textId="77777777" w:rsidR="00270ED1" w:rsidRPr="00AC374E" w:rsidRDefault="00270ED1" w:rsidP="00270ED1">
            <w:pPr>
              <w:pStyle w:val="Guideline"/>
            </w:pPr>
          </w:p>
        </w:tc>
        <w:tc>
          <w:tcPr>
            <w:tcW w:w="2127" w:type="dxa"/>
          </w:tcPr>
          <w:p w14:paraId="38FCA412" w14:textId="77777777" w:rsidR="00270ED1" w:rsidRPr="00AC374E" w:rsidRDefault="00270ED1" w:rsidP="00270ED1">
            <w:pPr>
              <w:pStyle w:val="Guideline"/>
              <w:jc w:val="left"/>
            </w:pPr>
          </w:p>
        </w:tc>
      </w:tr>
      <w:tr w:rsidR="00270ED1" w:rsidRPr="00AC374E" w14:paraId="63DC4491" w14:textId="77777777" w:rsidTr="00D35F02">
        <w:tc>
          <w:tcPr>
            <w:tcW w:w="9493" w:type="dxa"/>
            <w:gridSpan w:val="2"/>
          </w:tcPr>
          <w:p w14:paraId="5E89B471" w14:textId="77777777" w:rsidR="00270ED1" w:rsidRPr="00AC374E" w:rsidRDefault="00270ED1" w:rsidP="00270ED1">
            <w:pPr>
              <w:pStyle w:val="Guideline"/>
              <w:jc w:val="left"/>
              <w:rPr>
                <w:b/>
                <w:i w:val="0"/>
              </w:rPr>
            </w:pPr>
            <w:r w:rsidRPr="00AC374E">
              <w:rPr>
                <w:b/>
                <w:i w:val="0"/>
              </w:rPr>
              <w:t>Liaison with other stakeholders</w:t>
            </w:r>
          </w:p>
        </w:tc>
      </w:tr>
      <w:tr w:rsidR="00270ED1" w:rsidRPr="00AC374E" w14:paraId="40DDDB52" w14:textId="77777777" w:rsidTr="00D35F02">
        <w:tc>
          <w:tcPr>
            <w:tcW w:w="7366" w:type="dxa"/>
          </w:tcPr>
          <w:p w14:paraId="5A2E8971" w14:textId="53255897" w:rsidR="00270ED1" w:rsidRPr="00AC374E" w:rsidRDefault="00270ED1" w:rsidP="00270ED1">
            <w:pPr>
              <w:pStyle w:val="Guideline"/>
            </w:pPr>
            <w:r w:rsidRPr="00AC374E">
              <w:t xml:space="preserve">Cooperation with </w:t>
            </w:r>
            <w:r w:rsidR="00D72906" w:rsidRPr="00AC374E">
              <w:t xml:space="preserve">the </w:t>
            </w:r>
            <w:r w:rsidR="001E1D4F" w:rsidRPr="00AC374E">
              <w:t>Certification Body</w:t>
            </w:r>
          </w:p>
        </w:tc>
        <w:tc>
          <w:tcPr>
            <w:tcW w:w="2127" w:type="dxa"/>
          </w:tcPr>
          <w:p w14:paraId="465B8A85" w14:textId="0BD80C87" w:rsidR="00270ED1" w:rsidRPr="00AC374E" w:rsidRDefault="001E1D4F" w:rsidP="00270ED1">
            <w:pPr>
              <w:pStyle w:val="Guideline"/>
              <w:jc w:val="left"/>
            </w:pPr>
            <w:r w:rsidRPr="00AC374E">
              <w:t>X</w:t>
            </w:r>
          </w:p>
        </w:tc>
      </w:tr>
      <w:tr w:rsidR="00270ED1" w:rsidRPr="00AC374E" w14:paraId="247AC792" w14:textId="77777777" w:rsidTr="00D35F02">
        <w:tc>
          <w:tcPr>
            <w:tcW w:w="7366" w:type="dxa"/>
          </w:tcPr>
          <w:p w14:paraId="574FFE4B" w14:textId="5AC46881" w:rsidR="00270ED1" w:rsidRPr="00AC374E" w:rsidRDefault="00270ED1" w:rsidP="00270ED1">
            <w:pPr>
              <w:pStyle w:val="Guideline"/>
            </w:pPr>
            <w:r w:rsidRPr="00AC374E">
              <w:t xml:space="preserve">Liaison to raise awareness on ETSI deliverables </w:t>
            </w:r>
          </w:p>
        </w:tc>
        <w:tc>
          <w:tcPr>
            <w:tcW w:w="2127" w:type="dxa"/>
          </w:tcPr>
          <w:p w14:paraId="32DB5C90" w14:textId="55CCE21E" w:rsidR="00270ED1" w:rsidRPr="00AC374E" w:rsidRDefault="00A31533" w:rsidP="00270ED1">
            <w:pPr>
              <w:pStyle w:val="Guideline"/>
              <w:jc w:val="left"/>
            </w:pPr>
            <w:r w:rsidRPr="00AC374E">
              <w:t>X</w:t>
            </w:r>
          </w:p>
        </w:tc>
      </w:tr>
      <w:tr w:rsidR="00270ED1" w:rsidRPr="00AC374E" w14:paraId="3B3DBFB2" w14:textId="77777777" w:rsidTr="00D35F02">
        <w:tc>
          <w:tcPr>
            <w:tcW w:w="7366" w:type="dxa"/>
          </w:tcPr>
          <w:p w14:paraId="6AF57606" w14:textId="77777777" w:rsidR="00270ED1" w:rsidRPr="00AC374E" w:rsidRDefault="00270ED1" w:rsidP="00270ED1">
            <w:pPr>
              <w:pStyle w:val="Guideline"/>
            </w:pPr>
          </w:p>
        </w:tc>
        <w:tc>
          <w:tcPr>
            <w:tcW w:w="2127" w:type="dxa"/>
          </w:tcPr>
          <w:p w14:paraId="65BDBE63" w14:textId="77777777" w:rsidR="00270ED1" w:rsidRPr="00AC374E" w:rsidRDefault="00270ED1" w:rsidP="00270ED1">
            <w:pPr>
              <w:pStyle w:val="Guideline"/>
              <w:jc w:val="left"/>
            </w:pPr>
          </w:p>
        </w:tc>
      </w:tr>
      <w:tr w:rsidR="00270ED1" w:rsidRPr="00AC374E" w14:paraId="6F81FB2E" w14:textId="77777777" w:rsidTr="00D35F02">
        <w:tc>
          <w:tcPr>
            <w:tcW w:w="9493" w:type="dxa"/>
            <w:gridSpan w:val="2"/>
          </w:tcPr>
          <w:p w14:paraId="4AEFE070" w14:textId="77777777" w:rsidR="00270ED1" w:rsidRPr="00AC374E" w:rsidRDefault="00270ED1" w:rsidP="00270ED1">
            <w:pPr>
              <w:pStyle w:val="Guideline"/>
              <w:jc w:val="left"/>
              <w:rPr>
                <w:b/>
                <w:i w:val="0"/>
              </w:rPr>
            </w:pPr>
            <w:r w:rsidRPr="00AC374E">
              <w:rPr>
                <w:b/>
                <w:i w:val="0"/>
              </w:rPr>
              <w:t>Quality of deliverables</w:t>
            </w:r>
          </w:p>
        </w:tc>
      </w:tr>
      <w:tr w:rsidR="00270ED1" w:rsidRPr="00AC374E" w14:paraId="3BBF0C5E" w14:textId="77777777" w:rsidTr="00D35F02">
        <w:tc>
          <w:tcPr>
            <w:tcW w:w="7366" w:type="dxa"/>
          </w:tcPr>
          <w:p w14:paraId="688E1363" w14:textId="77777777" w:rsidR="00270ED1" w:rsidRPr="00AC374E" w:rsidRDefault="00270ED1" w:rsidP="00270ED1">
            <w:pPr>
              <w:pStyle w:val="Guideline"/>
            </w:pPr>
            <w:r w:rsidRPr="00AC374E">
              <w:t>Approval of deliverables according to schedule</w:t>
            </w:r>
          </w:p>
        </w:tc>
        <w:tc>
          <w:tcPr>
            <w:tcW w:w="2127" w:type="dxa"/>
          </w:tcPr>
          <w:p w14:paraId="2D8AAA96" w14:textId="54734641" w:rsidR="00270ED1" w:rsidRPr="00AC374E" w:rsidRDefault="00A31533" w:rsidP="00270ED1">
            <w:pPr>
              <w:pStyle w:val="Guideline"/>
              <w:jc w:val="left"/>
            </w:pPr>
            <w:r w:rsidRPr="00AC374E">
              <w:t>X</w:t>
            </w:r>
          </w:p>
        </w:tc>
      </w:tr>
      <w:tr w:rsidR="00270ED1" w:rsidRPr="00AC374E" w14:paraId="77C4684A" w14:textId="77777777" w:rsidTr="00D35F02">
        <w:tc>
          <w:tcPr>
            <w:tcW w:w="7366" w:type="dxa"/>
          </w:tcPr>
          <w:p w14:paraId="2B4A3DC1" w14:textId="77777777" w:rsidR="00270ED1" w:rsidRPr="00AC374E" w:rsidRDefault="00270ED1" w:rsidP="00270ED1">
            <w:pPr>
              <w:pStyle w:val="Guideline"/>
            </w:pPr>
            <w:r w:rsidRPr="00AC374E">
              <w:t xml:space="preserve">Respect of time scale, with reference to start/end dates in the approved </w:t>
            </w:r>
            <w:proofErr w:type="spellStart"/>
            <w:r w:rsidRPr="00AC374E">
              <w:t>ToR</w:t>
            </w:r>
            <w:proofErr w:type="spellEnd"/>
          </w:p>
        </w:tc>
        <w:tc>
          <w:tcPr>
            <w:tcW w:w="2127" w:type="dxa"/>
          </w:tcPr>
          <w:p w14:paraId="5A2FD327" w14:textId="745A2419" w:rsidR="00270ED1" w:rsidRPr="00AC374E" w:rsidRDefault="00A31533" w:rsidP="00270ED1">
            <w:pPr>
              <w:pStyle w:val="Guideline"/>
              <w:jc w:val="left"/>
            </w:pPr>
            <w:r w:rsidRPr="00AC374E">
              <w:t>X</w:t>
            </w:r>
          </w:p>
        </w:tc>
      </w:tr>
      <w:tr w:rsidR="00270ED1" w:rsidRPr="00AC374E" w14:paraId="280831BF" w14:textId="77777777" w:rsidTr="00D35F02">
        <w:tc>
          <w:tcPr>
            <w:tcW w:w="7366" w:type="dxa"/>
          </w:tcPr>
          <w:p w14:paraId="44E1D904" w14:textId="77777777" w:rsidR="00270ED1" w:rsidRPr="00AC374E" w:rsidRDefault="00270ED1" w:rsidP="00270ED1">
            <w:pPr>
              <w:pStyle w:val="Guideline"/>
            </w:pPr>
            <w:r w:rsidRPr="00AC374E">
              <w:t>Comments from Quality review by Reference Body</w:t>
            </w:r>
          </w:p>
        </w:tc>
        <w:tc>
          <w:tcPr>
            <w:tcW w:w="2127" w:type="dxa"/>
          </w:tcPr>
          <w:p w14:paraId="274F4B4B" w14:textId="2B4DF4A4" w:rsidR="00270ED1" w:rsidRPr="00AC374E" w:rsidRDefault="00A31533" w:rsidP="00270ED1">
            <w:pPr>
              <w:pStyle w:val="Guideline"/>
              <w:jc w:val="left"/>
            </w:pPr>
            <w:r w:rsidRPr="00AC374E">
              <w:t>X</w:t>
            </w:r>
          </w:p>
        </w:tc>
      </w:tr>
      <w:tr w:rsidR="00270ED1" w:rsidRPr="00AC374E" w14:paraId="5E2627B0" w14:textId="77777777" w:rsidTr="00D35F02">
        <w:tc>
          <w:tcPr>
            <w:tcW w:w="7366" w:type="dxa"/>
          </w:tcPr>
          <w:p w14:paraId="5D693A63" w14:textId="77777777" w:rsidR="00270ED1" w:rsidRPr="00AC374E" w:rsidRDefault="00270ED1" w:rsidP="00270ED1">
            <w:pPr>
              <w:pStyle w:val="Guideline"/>
            </w:pPr>
            <w:r w:rsidRPr="00AC374E">
              <w:t>Comments from Quality review by ETSI Secretariat</w:t>
            </w:r>
          </w:p>
        </w:tc>
        <w:tc>
          <w:tcPr>
            <w:tcW w:w="2127" w:type="dxa"/>
          </w:tcPr>
          <w:p w14:paraId="28F1C52D" w14:textId="2BA7B0FD" w:rsidR="00270ED1" w:rsidRPr="00AC374E" w:rsidRDefault="00A31533" w:rsidP="00270ED1">
            <w:pPr>
              <w:pStyle w:val="Guideline"/>
              <w:jc w:val="left"/>
            </w:pPr>
            <w:r w:rsidRPr="00AC374E">
              <w:t>X</w:t>
            </w:r>
          </w:p>
        </w:tc>
      </w:tr>
      <w:tr w:rsidR="00270ED1" w:rsidRPr="00AC374E" w14:paraId="6DB3458E" w14:textId="77777777" w:rsidTr="00D35F02">
        <w:tc>
          <w:tcPr>
            <w:tcW w:w="7366" w:type="dxa"/>
          </w:tcPr>
          <w:p w14:paraId="78CD6AB1" w14:textId="77777777" w:rsidR="00270ED1" w:rsidRPr="00AC374E" w:rsidRDefault="00270ED1" w:rsidP="00270ED1">
            <w:pPr>
              <w:pStyle w:val="Guideline"/>
            </w:pPr>
          </w:p>
        </w:tc>
        <w:tc>
          <w:tcPr>
            <w:tcW w:w="2127" w:type="dxa"/>
          </w:tcPr>
          <w:p w14:paraId="7B830DBF" w14:textId="77777777" w:rsidR="00270ED1" w:rsidRPr="00AC374E" w:rsidRDefault="00270ED1" w:rsidP="00270ED1">
            <w:pPr>
              <w:pStyle w:val="Guideline"/>
              <w:jc w:val="left"/>
            </w:pPr>
          </w:p>
        </w:tc>
      </w:tr>
    </w:tbl>
    <w:p w14:paraId="14AC52A8" w14:textId="77777777" w:rsidR="00846054" w:rsidRPr="00AC374E" w:rsidRDefault="00846054" w:rsidP="00615997">
      <w:pPr>
        <w:pStyle w:val="Guideline"/>
      </w:pPr>
    </w:p>
    <w:p w14:paraId="151629D4" w14:textId="4A90E3D7" w:rsidR="00936838" w:rsidRPr="00AC374E" w:rsidRDefault="00936838" w:rsidP="00936838">
      <w:pPr>
        <w:pStyle w:val="B0Bold"/>
      </w:pPr>
      <w:r w:rsidRPr="00AC374E">
        <w:t>Time recording</w:t>
      </w:r>
      <w:r w:rsidR="00F27814" w:rsidRPr="00AC374E">
        <w:t xml:space="preserve"> </w:t>
      </w:r>
    </w:p>
    <w:p w14:paraId="0E4F53E7" w14:textId="1A25C381" w:rsidR="00936838" w:rsidRPr="00AC374E" w:rsidRDefault="00936838" w:rsidP="00936838">
      <w:pPr>
        <w:pStyle w:val="CommentText"/>
      </w:pPr>
      <w:r w:rsidRPr="00AC374E">
        <w:t xml:space="preserve">For reporting </w:t>
      </w:r>
      <w:r w:rsidR="00FA4589" w:rsidRPr="00AC374E">
        <w:t>purposes,</w:t>
      </w:r>
      <w:r w:rsidRPr="00AC374E">
        <w:t xml:space="preserve"> the STF experts shall fill in the time sheet provided by ETSI with the days spent for the performance of the service</w:t>
      </w:r>
      <w:r w:rsidR="00D75474" w:rsidRPr="00AC374E">
        <w:t>s.</w:t>
      </w:r>
    </w:p>
    <w:p w14:paraId="3DF808CD" w14:textId="77777777" w:rsidR="00780BF7" w:rsidRPr="00AC374E" w:rsidRDefault="00780BF7" w:rsidP="00780BF7"/>
    <w:p w14:paraId="6F76651B" w14:textId="75E1EB6F" w:rsidR="00780BF7" w:rsidRPr="00AC374E" w:rsidRDefault="00FA4589" w:rsidP="00780BF7">
      <w:r w:rsidRPr="00AC374E">
        <w:t>During</w:t>
      </w:r>
      <w:r w:rsidR="00780BF7" w:rsidRPr="00AC374E">
        <w:t xml:space="preserve"> the activity, the STF Leader shall collect the relevant information, as necessary to measu</w:t>
      </w:r>
      <w:r w:rsidR="00A92946" w:rsidRPr="00AC374E">
        <w:t xml:space="preserve">re the performance indicators. </w:t>
      </w:r>
      <w:r w:rsidR="00780BF7" w:rsidRPr="00AC374E">
        <w:t>The result will be presented in the Final Report.</w:t>
      </w:r>
    </w:p>
    <w:p w14:paraId="2C11A556" w14:textId="72687928" w:rsidR="00A65393" w:rsidRPr="00AC374E" w:rsidRDefault="00A65393" w:rsidP="001C0CBC"/>
    <w:p w14:paraId="7DA255A6" w14:textId="77777777" w:rsidR="0007181A" w:rsidRPr="00AC374E" w:rsidRDefault="0007181A" w:rsidP="00AB0CC7">
      <w:pPr>
        <w:pStyle w:val="Heading1"/>
      </w:pPr>
      <w:r w:rsidRPr="00AC374E">
        <w:t>Document history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629"/>
        <w:gridCol w:w="1304"/>
        <w:gridCol w:w="851"/>
        <w:gridCol w:w="4790"/>
      </w:tblGrid>
      <w:tr w:rsidR="0007181A" w:rsidRPr="00AC374E" w14:paraId="6EBD077D" w14:textId="77777777" w:rsidTr="00F55BFC">
        <w:tc>
          <w:tcPr>
            <w:tcW w:w="606" w:type="dxa"/>
            <w:vAlign w:val="center"/>
          </w:tcPr>
          <w:p w14:paraId="57BCAE79" w14:textId="77777777" w:rsidR="0007181A" w:rsidRPr="00AC374E" w:rsidRDefault="0007181A" w:rsidP="00B95033">
            <w:pPr>
              <w:keepNext/>
              <w:rPr>
                <w:b/>
                <w:bCs/>
              </w:rPr>
            </w:pPr>
          </w:p>
        </w:tc>
        <w:tc>
          <w:tcPr>
            <w:tcW w:w="1629" w:type="dxa"/>
            <w:vAlign w:val="center"/>
          </w:tcPr>
          <w:p w14:paraId="7C7E4AD2" w14:textId="77777777" w:rsidR="0007181A" w:rsidRPr="00AC374E" w:rsidRDefault="0007181A" w:rsidP="00B95033">
            <w:pPr>
              <w:keepNext/>
              <w:keepLines/>
              <w:jc w:val="center"/>
              <w:rPr>
                <w:b/>
                <w:bCs/>
              </w:rPr>
            </w:pPr>
            <w:r w:rsidRPr="00AC374E">
              <w:rPr>
                <w:b/>
                <w:bCs/>
              </w:rPr>
              <w:t>Date</w:t>
            </w:r>
          </w:p>
        </w:tc>
        <w:tc>
          <w:tcPr>
            <w:tcW w:w="1304" w:type="dxa"/>
            <w:vAlign w:val="center"/>
          </w:tcPr>
          <w:p w14:paraId="14094597" w14:textId="77777777" w:rsidR="0007181A" w:rsidRPr="00AC374E" w:rsidRDefault="0007181A" w:rsidP="00B95033">
            <w:pPr>
              <w:keepNext/>
              <w:keepLines/>
              <w:jc w:val="center"/>
              <w:rPr>
                <w:b/>
                <w:bCs/>
              </w:rPr>
            </w:pPr>
            <w:r w:rsidRPr="00AC374E">
              <w:rPr>
                <w:b/>
                <w:bCs/>
              </w:rPr>
              <w:t>Author</w:t>
            </w:r>
          </w:p>
        </w:tc>
        <w:tc>
          <w:tcPr>
            <w:tcW w:w="851" w:type="dxa"/>
            <w:vAlign w:val="center"/>
          </w:tcPr>
          <w:p w14:paraId="42BF6987" w14:textId="77777777" w:rsidR="0007181A" w:rsidRPr="00AC374E" w:rsidRDefault="0007181A" w:rsidP="00B95033">
            <w:pPr>
              <w:keepNext/>
              <w:keepLines/>
              <w:jc w:val="center"/>
              <w:rPr>
                <w:b/>
                <w:bCs/>
              </w:rPr>
            </w:pPr>
            <w:r w:rsidRPr="00AC374E">
              <w:rPr>
                <w:b/>
                <w:bCs/>
              </w:rPr>
              <w:t>Status</w:t>
            </w:r>
          </w:p>
        </w:tc>
        <w:tc>
          <w:tcPr>
            <w:tcW w:w="4790" w:type="dxa"/>
          </w:tcPr>
          <w:p w14:paraId="4440384F" w14:textId="77777777" w:rsidR="0007181A" w:rsidRPr="00AC374E" w:rsidRDefault="0007181A" w:rsidP="00B95033">
            <w:pPr>
              <w:keepNext/>
              <w:keepLines/>
              <w:rPr>
                <w:b/>
                <w:bCs/>
              </w:rPr>
            </w:pPr>
            <w:r w:rsidRPr="00AC374E">
              <w:rPr>
                <w:b/>
                <w:bCs/>
              </w:rPr>
              <w:t>Comments</w:t>
            </w:r>
          </w:p>
        </w:tc>
      </w:tr>
      <w:tr w:rsidR="000C5B6B" w:rsidRPr="00AC374E" w14:paraId="3FC8928F" w14:textId="77777777" w:rsidTr="00F55BFC">
        <w:tc>
          <w:tcPr>
            <w:tcW w:w="606" w:type="dxa"/>
          </w:tcPr>
          <w:p w14:paraId="64D5299D" w14:textId="7236AEDF" w:rsidR="000C5B6B" w:rsidRPr="00AC374E" w:rsidRDefault="00F24A91" w:rsidP="00211930">
            <w:pPr>
              <w:jc w:val="center"/>
            </w:pPr>
            <w:r>
              <w:t>1</w:t>
            </w:r>
            <w:r w:rsidR="000C5B6B" w:rsidRPr="00AC374E">
              <w:t>.</w:t>
            </w:r>
            <w:r w:rsidR="00E53D80">
              <w:t>0</w:t>
            </w:r>
          </w:p>
        </w:tc>
        <w:tc>
          <w:tcPr>
            <w:tcW w:w="1629" w:type="dxa"/>
          </w:tcPr>
          <w:p w14:paraId="60AA58C1" w14:textId="21311B13" w:rsidR="000C5B6B" w:rsidRPr="00AC374E" w:rsidRDefault="00E53D80" w:rsidP="00211930">
            <w:pPr>
              <w:jc w:val="center"/>
            </w:pPr>
            <w:r w:rsidRPr="00AC374E">
              <w:t>2024-0</w:t>
            </w:r>
            <w:r>
              <w:t>6</w:t>
            </w:r>
            <w:r w:rsidRPr="00AC374E">
              <w:t>-</w:t>
            </w:r>
            <w:r>
              <w:t>06</w:t>
            </w:r>
          </w:p>
        </w:tc>
        <w:tc>
          <w:tcPr>
            <w:tcW w:w="1304" w:type="dxa"/>
          </w:tcPr>
          <w:p w14:paraId="021BD376" w14:textId="0EECE1E2" w:rsidR="000C5B6B" w:rsidRPr="00AC374E" w:rsidRDefault="000C5B6B" w:rsidP="0032165A">
            <w:pPr>
              <w:keepNext/>
              <w:keepLines/>
              <w:jc w:val="center"/>
            </w:pPr>
          </w:p>
        </w:tc>
        <w:tc>
          <w:tcPr>
            <w:tcW w:w="851" w:type="dxa"/>
          </w:tcPr>
          <w:p w14:paraId="008C0633" w14:textId="24CB4C0E" w:rsidR="000C5B6B" w:rsidRPr="00AC374E" w:rsidRDefault="000C5B6B" w:rsidP="0032165A">
            <w:pPr>
              <w:keepNext/>
              <w:keepLines/>
              <w:jc w:val="center"/>
            </w:pPr>
          </w:p>
        </w:tc>
        <w:tc>
          <w:tcPr>
            <w:tcW w:w="4790" w:type="dxa"/>
          </w:tcPr>
          <w:p w14:paraId="16D68C14" w14:textId="58541A51" w:rsidR="000C5B6B" w:rsidRPr="00AC374E" w:rsidRDefault="00F24A91" w:rsidP="00F55BFC">
            <w:pPr>
              <w:keepNext/>
              <w:keepLines/>
              <w:jc w:val="left"/>
            </w:pPr>
            <w:r w:rsidRPr="00F24A91">
              <w:t>CYBER(24)038009r1</w:t>
            </w:r>
            <w:r w:rsidR="00E53D80">
              <w:t>, TB appro</w:t>
            </w:r>
            <w:r w:rsidR="00B418F4">
              <w:t>val</w:t>
            </w:r>
            <w:r w:rsidR="00E53D80">
              <w:t xml:space="preserve"> in CYBER#38.</w:t>
            </w:r>
          </w:p>
        </w:tc>
      </w:tr>
      <w:tr w:rsidR="00123489" w:rsidRPr="00AC374E" w14:paraId="18E885B6" w14:textId="77777777" w:rsidTr="00F55BFC">
        <w:tc>
          <w:tcPr>
            <w:tcW w:w="606" w:type="dxa"/>
          </w:tcPr>
          <w:p w14:paraId="74825C3B" w14:textId="55950E4D" w:rsidR="00123489" w:rsidRPr="00AC374E" w:rsidRDefault="00E53D80" w:rsidP="00211930">
            <w:pPr>
              <w:jc w:val="center"/>
            </w:pPr>
            <w:r>
              <w:t>1</w:t>
            </w:r>
            <w:r w:rsidR="00123489" w:rsidRPr="00AC374E">
              <w:t>.</w:t>
            </w:r>
            <w:r>
              <w:t>1</w:t>
            </w:r>
          </w:p>
        </w:tc>
        <w:tc>
          <w:tcPr>
            <w:tcW w:w="1629" w:type="dxa"/>
          </w:tcPr>
          <w:p w14:paraId="4819491B" w14:textId="79A05BFA" w:rsidR="00123489" w:rsidRPr="00AC374E" w:rsidRDefault="00E53D80" w:rsidP="00211930">
            <w:pPr>
              <w:jc w:val="center"/>
            </w:pPr>
            <w:r w:rsidRPr="00AC374E">
              <w:t>2024-0</w:t>
            </w:r>
            <w:r>
              <w:t>8</w:t>
            </w:r>
            <w:r w:rsidRPr="00AC374E">
              <w:t>-</w:t>
            </w:r>
            <w:r>
              <w:t xml:space="preserve">21 </w:t>
            </w:r>
          </w:p>
        </w:tc>
        <w:tc>
          <w:tcPr>
            <w:tcW w:w="1304" w:type="dxa"/>
          </w:tcPr>
          <w:p w14:paraId="0D166C73" w14:textId="58F5FFCC" w:rsidR="00123489" w:rsidRPr="00AC374E" w:rsidRDefault="00123489" w:rsidP="0032165A">
            <w:pPr>
              <w:keepNext/>
              <w:keepLines/>
              <w:jc w:val="center"/>
            </w:pPr>
          </w:p>
        </w:tc>
        <w:tc>
          <w:tcPr>
            <w:tcW w:w="851" w:type="dxa"/>
          </w:tcPr>
          <w:p w14:paraId="304B30E0" w14:textId="7134E024" w:rsidR="00123489" w:rsidRPr="00AC374E" w:rsidRDefault="00123489" w:rsidP="0032165A">
            <w:pPr>
              <w:keepNext/>
              <w:keepLines/>
              <w:jc w:val="center"/>
            </w:pPr>
          </w:p>
        </w:tc>
        <w:tc>
          <w:tcPr>
            <w:tcW w:w="4790" w:type="dxa"/>
          </w:tcPr>
          <w:p w14:paraId="4F9EC496" w14:textId="0FEAD5FB" w:rsidR="00123489" w:rsidRPr="00AC374E" w:rsidRDefault="00E53D80" w:rsidP="00F55BFC">
            <w:pPr>
              <w:keepNext/>
              <w:keepLines/>
              <w:jc w:val="left"/>
            </w:pPr>
            <w:r w:rsidRPr="00F24A91">
              <w:t>CYBER(24)38</w:t>
            </w:r>
            <w:r>
              <w:t>c</w:t>
            </w:r>
            <w:r w:rsidRPr="00F24A91">
              <w:t>0</w:t>
            </w:r>
            <w:r>
              <w:t>12r1, editorial update for Board approval.</w:t>
            </w:r>
          </w:p>
        </w:tc>
      </w:tr>
    </w:tbl>
    <w:p w14:paraId="0CAB409D" w14:textId="65139EDF" w:rsidR="00645150" w:rsidRDefault="00645150" w:rsidP="00A65393"/>
    <w:p w14:paraId="405433C1" w14:textId="77777777" w:rsidR="009F113C" w:rsidRDefault="009F113C" w:rsidP="00A65393"/>
    <w:p w14:paraId="66CC0DE3" w14:textId="77777777" w:rsidR="009F113C" w:rsidRDefault="009F113C" w:rsidP="00A65393"/>
    <w:p w14:paraId="00E205FE" w14:textId="77777777" w:rsidR="009F113C" w:rsidRDefault="009F113C" w:rsidP="00A65393"/>
    <w:p w14:paraId="4EEFE437" w14:textId="77777777" w:rsidR="009F113C" w:rsidRDefault="009F113C" w:rsidP="00A65393"/>
    <w:p w14:paraId="485781A5" w14:textId="77777777" w:rsidR="009F113C" w:rsidRDefault="009F113C" w:rsidP="00A65393"/>
    <w:p w14:paraId="337D2458" w14:textId="77777777" w:rsidR="009F113C" w:rsidRDefault="009F113C" w:rsidP="00A65393"/>
    <w:p w14:paraId="7C39F1F9" w14:textId="77777777" w:rsidR="009F113C" w:rsidRDefault="009F113C" w:rsidP="00A65393"/>
    <w:p w14:paraId="13E0AC55" w14:textId="77777777" w:rsidR="009F113C" w:rsidRDefault="009F113C" w:rsidP="00A65393"/>
    <w:p w14:paraId="0C2F64A2" w14:textId="77777777" w:rsidR="009F113C" w:rsidRDefault="009F113C" w:rsidP="00A65393"/>
    <w:p w14:paraId="0605CE97" w14:textId="77777777" w:rsidR="009F113C" w:rsidRDefault="009F113C" w:rsidP="009F113C">
      <w:pPr>
        <w:tabs>
          <w:tab w:val="clear" w:pos="1418"/>
          <w:tab w:val="clear" w:pos="4678"/>
          <w:tab w:val="clear" w:pos="5954"/>
          <w:tab w:val="clear" w:pos="7088"/>
        </w:tabs>
        <w:overflowPunct/>
        <w:autoSpaceDE/>
        <w:autoSpaceDN/>
        <w:adjustRightInd/>
        <w:jc w:val="left"/>
        <w:textAlignment w:val="auto"/>
        <w:rPr>
          <w:b/>
          <w:bCs/>
          <w:sz w:val="28"/>
          <w:szCs w:val="28"/>
        </w:rPr>
      </w:pPr>
      <w:r>
        <w:br w:type="page"/>
      </w:r>
    </w:p>
    <w:p w14:paraId="27D33C51" w14:textId="77777777" w:rsidR="009F113C" w:rsidRDefault="009F113C" w:rsidP="009F113C">
      <w:pPr>
        <w:pStyle w:val="Annex"/>
        <w:pBdr>
          <w:top w:val="single" w:sz="4" w:space="3" w:color="auto"/>
          <w:left w:val="single" w:sz="4" w:space="3" w:color="auto"/>
          <w:bottom w:val="single" w:sz="4" w:space="3" w:color="auto"/>
          <w:right w:val="single" w:sz="4" w:space="3" w:color="auto"/>
        </w:pBdr>
        <w:tabs>
          <w:tab w:val="clear" w:pos="1418"/>
          <w:tab w:val="clear" w:pos="4678"/>
          <w:tab w:val="clear" w:pos="5954"/>
          <w:tab w:val="clear" w:pos="7088"/>
        </w:tabs>
        <w:overflowPunct w:val="0"/>
        <w:autoSpaceDE w:val="0"/>
        <w:autoSpaceDN w:val="0"/>
        <w:adjustRightInd w:val="0"/>
        <w:spacing w:after="0"/>
        <w:textAlignment w:val="baseline"/>
      </w:pPr>
      <w:bookmarkStart w:id="7" w:name="Annex_1"/>
      <w:bookmarkEnd w:id="7"/>
      <w:r>
        <w:lastRenderedPageBreak/>
        <w:t>Annex I</w:t>
      </w:r>
      <w:r>
        <w:tab/>
      </w:r>
      <w:r w:rsidRPr="004F6F6C">
        <w:t>Response to the Request for Proposals</w:t>
      </w:r>
      <w:r w:rsidRPr="004F6F6C">
        <w:br/>
      </w:r>
      <w:proofErr w:type="spellStart"/>
      <w:r w:rsidRPr="00624000">
        <w:t>CfE</w:t>
      </w:r>
      <w:proofErr w:type="spellEnd"/>
      <w:r w:rsidRPr="00624000">
        <w:t xml:space="preserve"> –</w:t>
      </w:r>
      <w:r>
        <w:t xml:space="preserve"> STF 690 (REFERENCE BODY CYBER)</w:t>
      </w:r>
    </w:p>
    <w:p w14:paraId="6DBDB183" w14:textId="77777777" w:rsidR="009F113C" w:rsidRDefault="009F113C" w:rsidP="009F113C">
      <w:pPr>
        <w:pStyle w:val="Annex"/>
        <w:pBdr>
          <w:top w:val="single" w:sz="4" w:space="3" w:color="auto"/>
          <w:left w:val="single" w:sz="4" w:space="3" w:color="auto"/>
          <w:bottom w:val="single" w:sz="4" w:space="3" w:color="auto"/>
          <w:right w:val="single" w:sz="4" w:space="3" w:color="auto"/>
        </w:pBdr>
        <w:tabs>
          <w:tab w:val="clear" w:pos="1418"/>
          <w:tab w:val="clear" w:pos="4678"/>
          <w:tab w:val="clear" w:pos="5954"/>
          <w:tab w:val="clear" w:pos="7088"/>
        </w:tabs>
        <w:overflowPunct w:val="0"/>
        <w:autoSpaceDE w:val="0"/>
        <w:autoSpaceDN w:val="0"/>
        <w:adjustRightInd w:val="0"/>
        <w:spacing w:after="0"/>
        <w:textAlignment w:val="baseline"/>
      </w:pPr>
      <w:r w:rsidRPr="00624000">
        <w:t>Deadline:</w:t>
      </w:r>
      <w:r>
        <w:t xml:space="preserve"> </w:t>
      </w:r>
      <w:bookmarkStart w:id="8" w:name="Deadline2"/>
      <w:bookmarkEnd w:id="8"/>
      <w:r w:rsidRPr="00966F82">
        <w:t>18 December 2024</w:t>
      </w:r>
    </w:p>
    <w:p w14:paraId="214FD060" w14:textId="77777777" w:rsidR="009F113C" w:rsidRDefault="009F113C" w:rsidP="009F113C">
      <w:pPr>
        <w:tabs>
          <w:tab w:val="clear" w:pos="1418"/>
          <w:tab w:val="clear" w:pos="4678"/>
          <w:tab w:val="clear" w:pos="5954"/>
          <w:tab w:val="clear" w:pos="7088"/>
        </w:tabs>
        <w:overflowPunct/>
        <w:jc w:val="left"/>
        <w:textAlignment w:val="auto"/>
        <w:rPr>
          <w:rFonts w:cs="Arial"/>
          <w:b/>
          <w:bCs/>
          <w:color w:val="000000"/>
          <w:sz w:val="24"/>
          <w:szCs w:val="24"/>
        </w:rPr>
      </w:pPr>
      <w:bookmarkStart w:id="9" w:name="ETSI_MEMBER"/>
      <w:bookmarkEnd w:id="9"/>
      <w:r>
        <w:rPr>
          <w:rFonts w:cs="Arial"/>
          <w:b/>
          <w:bCs/>
          <w:color w:val="000000"/>
          <w:sz w:val="24"/>
          <w:szCs w:val="24"/>
          <w:u w:val="single"/>
        </w:rPr>
        <w:t xml:space="preserve">If you are an ETSI Member </w:t>
      </w:r>
      <w:r>
        <w:rPr>
          <w:rFonts w:cs="Arial"/>
          <w:b/>
          <w:bCs/>
          <w:color w:val="000000"/>
          <w:sz w:val="24"/>
          <w:szCs w:val="24"/>
        </w:rPr>
        <w:t xml:space="preserve">* </w:t>
      </w:r>
    </w:p>
    <w:p w14:paraId="0DF9A801" w14:textId="77777777" w:rsidR="009F113C" w:rsidRPr="006A0E8E" w:rsidRDefault="009F113C" w:rsidP="009F113C">
      <w:pPr>
        <w:tabs>
          <w:tab w:val="clear" w:pos="1418"/>
          <w:tab w:val="clear" w:pos="4678"/>
          <w:tab w:val="clear" w:pos="5954"/>
          <w:tab w:val="clear" w:pos="7088"/>
        </w:tabs>
        <w:overflowPunct/>
        <w:jc w:val="left"/>
        <w:textAlignment w:val="auto"/>
        <w:rPr>
          <w:rFonts w:cs="Arial"/>
          <w:b/>
          <w:bCs/>
          <w:color w:val="000000"/>
          <w:sz w:val="12"/>
          <w:szCs w:val="12"/>
        </w:rPr>
      </w:pPr>
    </w:p>
    <w:p w14:paraId="3DAED986" w14:textId="77777777" w:rsidR="009F113C" w:rsidRDefault="009F113C" w:rsidP="009F113C">
      <w:pPr>
        <w:tabs>
          <w:tab w:val="clear" w:pos="1418"/>
          <w:tab w:val="clear" w:pos="4678"/>
          <w:tab w:val="clear" w:pos="5954"/>
          <w:tab w:val="clear" w:pos="7088"/>
        </w:tabs>
        <w:overflowPunct/>
        <w:jc w:val="left"/>
        <w:textAlignment w:val="auto"/>
        <w:rPr>
          <w:rFonts w:cs="Arial"/>
          <w:b/>
          <w:bCs/>
          <w:color w:val="000000"/>
          <w:sz w:val="24"/>
          <w:szCs w:val="24"/>
        </w:rPr>
      </w:pPr>
      <w:r>
        <w:rPr>
          <w:rFonts w:cs="Arial"/>
          <w:b/>
          <w:bCs/>
          <w:color w:val="000000"/>
          <w:sz w:val="24"/>
          <w:szCs w:val="24"/>
        </w:rPr>
        <w:t>ETSI membership status (Indicate your status):</w:t>
      </w:r>
    </w:p>
    <w:p w14:paraId="77DBB521" w14:textId="77777777" w:rsidR="009F113C" w:rsidRDefault="009F113C" w:rsidP="009F113C">
      <w:pPr>
        <w:tabs>
          <w:tab w:val="clear" w:pos="1418"/>
          <w:tab w:val="clear" w:pos="4678"/>
          <w:tab w:val="clear" w:pos="5954"/>
          <w:tab w:val="clear" w:pos="7088"/>
        </w:tabs>
        <w:overflowPunct/>
        <w:jc w:val="left"/>
        <w:textAlignment w:val="auto"/>
        <w:rPr>
          <w:rFonts w:cs="Arial"/>
          <w:color w:val="000000"/>
          <w:sz w:val="24"/>
          <w:szCs w:val="24"/>
        </w:rPr>
      </w:pPr>
      <w:r>
        <w:rPr>
          <w:rFonts w:cs="Arial"/>
          <w:color w:val="000000"/>
          <w:sz w:val="24"/>
          <w:szCs w:val="24"/>
        </w:rPr>
        <w:t> Full</w:t>
      </w:r>
    </w:p>
    <w:p w14:paraId="42C0AFD2" w14:textId="77777777" w:rsidR="009F113C" w:rsidRDefault="009F113C" w:rsidP="009F113C">
      <w:pPr>
        <w:tabs>
          <w:tab w:val="clear" w:pos="1418"/>
          <w:tab w:val="clear" w:pos="4678"/>
          <w:tab w:val="clear" w:pos="5954"/>
          <w:tab w:val="clear" w:pos="7088"/>
        </w:tabs>
        <w:overflowPunct/>
        <w:jc w:val="left"/>
        <w:textAlignment w:val="auto"/>
        <w:rPr>
          <w:rFonts w:cs="Arial"/>
          <w:color w:val="000000"/>
          <w:sz w:val="24"/>
          <w:szCs w:val="24"/>
        </w:rPr>
      </w:pPr>
      <w:r>
        <w:rPr>
          <w:rFonts w:cs="Arial"/>
          <w:color w:val="000000"/>
          <w:sz w:val="24"/>
          <w:szCs w:val="24"/>
        </w:rPr>
        <w:t xml:space="preserve"> Associate </w:t>
      </w:r>
    </w:p>
    <w:p w14:paraId="7525D670" w14:textId="77777777" w:rsidR="009F113C" w:rsidRDefault="009F113C" w:rsidP="009F113C">
      <w:pPr>
        <w:tabs>
          <w:tab w:val="clear" w:pos="1418"/>
          <w:tab w:val="clear" w:pos="4678"/>
          <w:tab w:val="clear" w:pos="5954"/>
          <w:tab w:val="clear" w:pos="7088"/>
        </w:tabs>
        <w:overflowPunct/>
        <w:jc w:val="left"/>
        <w:textAlignment w:val="auto"/>
        <w:rPr>
          <w:rFonts w:cs="Arial"/>
          <w:color w:val="000000"/>
          <w:sz w:val="24"/>
          <w:szCs w:val="24"/>
        </w:rPr>
      </w:pPr>
      <w:r>
        <w:rPr>
          <w:rFonts w:cs="Arial"/>
          <w:color w:val="000000"/>
          <w:sz w:val="24"/>
          <w:szCs w:val="24"/>
        </w:rPr>
        <w:t> Observer</w:t>
      </w:r>
    </w:p>
    <w:p w14:paraId="47A08E02" w14:textId="77777777" w:rsidR="009F113C" w:rsidRPr="006A0E8E" w:rsidRDefault="009F113C" w:rsidP="009F113C">
      <w:pPr>
        <w:tabs>
          <w:tab w:val="clear" w:pos="1418"/>
          <w:tab w:val="clear" w:pos="4678"/>
          <w:tab w:val="clear" w:pos="5954"/>
          <w:tab w:val="clear" w:pos="7088"/>
        </w:tabs>
        <w:overflowPunct/>
        <w:jc w:val="left"/>
        <w:textAlignment w:val="auto"/>
        <w:rPr>
          <w:rFonts w:cs="Arial"/>
          <w:b/>
          <w:bCs/>
          <w:color w:val="000000"/>
          <w:sz w:val="14"/>
          <w:szCs w:val="14"/>
        </w:rPr>
      </w:pPr>
    </w:p>
    <w:p w14:paraId="7574BE5C" w14:textId="77777777" w:rsidR="009F113C" w:rsidRDefault="009F113C" w:rsidP="009F113C">
      <w:pPr>
        <w:tabs>
          <w:tab w:val="clear" w:pos="1418"/>
          <w:tab w:val="clear" w:pos="4678"/>
          <w:tab w:val="clear" w:pos="5954"/>
          <w:tab w:val="clear" w:pos="7088"/>
        </w:tabs>
        <w:overflowPunct/>
        <w:jc w:val="left"/>
        <w:textAlignment w:val="auto"/>
        <w:rPr>
          <w:rFonts w:cs="Arial"/>
          <w:b/>
          <w:bCs/>
          <w:color w:val="000000"/>
          <w:sz w:val="24"/>
          <w:szCs w:val="24"/>
        </w:rPr>
      </w:pPr>
      <w:r>
        <w:rPr>
          <w:rFonts w:cs="Arial"/>
          <w:b/>
          <w:bCs/>
          <w:color w:val="000000"/>
          <w:sz w:val="24"/>
          <w:szCs w:val="24"/>
          <w:u w:val="single"/>
        </w:rPr>
        <w:t>If you are not an ETSI Member</w:t>
      </w:r>
      <w:r>
        <w:rPr>
          <w:rFonts w:cs="Arial"/>
          <w:b/>
          <w:bCs/>
          <w:color w:val="000000"/>
          <w:sz w:val="24"/>
          <w:szCs w:val="24"/>
        </w:rPr>
        <w:t xml:space="preserve"> *</w:t>
      </w:r>
    </w:p>
    <w:p w14:paraId="1AB7D53F" w14:textId="77777777" w:rsidR="009F113C" w:rsidRDefault="009F113C" w:rsidP="009F113C">
      <w:pPr>
        <w:tabs>
          <w:tab w:val="clear" w:pos="1418"/>
          <w:tab w:val="clear" w:pos="4678"/>
          <w:tab w:val="clear" w:pos="5954"/>
          <w:tab w:val="clear" w:pos="7088"/>
        </w:tabs>
        <w:overflowPunct/>
        <w:jc w:val="left"/>
        <w:textAlignment w:val="auto"/>
        <w:rPr>
          <w:rFonts w:cs="Arial"/>
          <w:b/>
          <w:bCs/>
          <w:color w:val="000000"/>
          <w:sz w:val="24"/>
          <w:szCs w:val="24"/>
        </w:rPr>
      </w:pPr>
      <w:r>
        <w:rPr>
          <w:rFonts w:cs="Arial"/>
          <w:color w:val="000000"/>
          <w:sz w:val="24"/>
          <w:szCs w:val="24"/>
        </w:rPr>
        <w:t>Please indicate:</w:t>
      </w:r>
    </w:p>
    <w:p w14:paraId="197C9540" w14:textId="77777777" w:rsidR="009F113C" w:rsidRPr="006A0E8E" w:rsidRDefault="009F113C" w:rsidP="009F113C">
      <w:pPr>
        <w:tabs>
          <w:tab w:val="clear" w:pos="1418"/>
          <w:tab w:val="clear" w:pos="4678"/>
          <w:tab w:val="clear" w:pos="5954"/>
          <w:tab w:val="clear" w:pos="7088"/>
        </w:tabs>
        <w:overflowPunct/>
        <w:jc w:val="left"/>
        <w:textAlignment w:val="auto"/>
        <w:rPr>
          <w:rFonts w:cs="Arial"/>
          <w:b/>
          <w:bCs/>
          <w:color w:val="000000"/>
          <w:sz w:val="14"/>
          <w:szCs w:val="14"/>
        </w:rPr>
      </w:pPr>
    </w:p>
    <w:p w14:paraId="5B76770A" w14:textId="77777777" w:rsidR="009F113C" w:rsidRDefault="009F113C" w:rsidP="009F113C">
      <w:pPr>
        <w:tabs>
          <w:tab w:val="clear" w:pos="1418"/>
          <w:tab w:val="clear" w:pos="4678"/>
          <w:tab w:val="clear" w:pos="5954"/>
          <w:tab w:val="clear" w:pos="7088"/>
        </w:tabs>
        <w:overflowPunct/>
        <w:jc w:val="left"/>
        <w:textAlignment w:val="auto"/>
        <w:rPr>
          <w:rFonts w:cs="Arial"/>
          <w:color w:val="000000"/>
          <w:sz w:val="24"/>
          <w:szCs w:val="24"/>
        </w:rPr>
      </w:pPr>
      <w:r>
        <w:rPr>
          <w:rFonts w:cs="Arial"/>
          <w:b/>
          <w:bCs/>
          <w:color w:val="000000"/>
          <w:sz w:val="24"/>
          <w:szCs w:val="24"/>
        </w:rPr>
        <w:t>Full name of the ETSI member supporting the application (list of ETSI members on etsi.org):</w:t>
      </w:r>
    </w:p>
    <w:p w14:paraId="6AC19CB6" w14:textId="77777777" w:rsidR="009F113C" w:rsidRDefault="009F113C" w:rsidP="009F113C">
      <w:pPr>
        <w:tabs>
          <w:tab w:val="clear" w:pos="1418"/>
          <w:tab w:val="clear" w:pos="4678"/>
          <w:tab w:val="clear" w:pos="5954"/>
          <w:tab w:val="clear" w:pos="7088"/>
        </w:tabs>
        <w:overflowPunct/>
        <w:jc w:val="left"/>
        <w:textAlignment w:val="auto"/>
        <w:rPr>
          <w:rFonts w:cs="Arial"/>
          <w:color w:val="000000"/>
          <w:sz w:val="24"/>
          <w:szCs w:val="24"/>
        </w:rPr>
      </w:pPr>
      <w:r>
        <w:rPr>
          <w:rFonts w:cs="Arial"/>
          <w:color w:val="000000"/>
          <w:sz w:val="24"/>
          <w:szCs w:val="24"/>
        </w:rPr>
        <w:t>-________________________</w:t>
      </w:r>
      <w:r>
        <w:rPr>
          <w:rFonts w:cs="Arial"/>
          <w:color w:val="000000"/>
          <w:sz w:val="24"/>
          <w:szCs w:val="24"/>
        </w:rPr>
        <w:tab/>
      </w:r>
    </w:p>
    <w:p w14:paraId="20A5E968" w14:textId="77777777" w:rsidR="009F113C" w:rsidRDefault="009F113C" w:rsidP="009F113C">
      <w:pPr>
        <w:tabs>
          <w:tab w:val="clear" w:pos="1418"/>
          <w:tab w:val="clear" w:pos="4678"/>
          <w:tab w:val="clear" w:pos="5954"/>
          <w:tab w:val="clear" w:pos="7088"/>
        </w:tabs>
        <w:overflowPunct/>
        <w:jc w:val="left"/>
        <w:textAlignment w:val="auto"/>
        <w:rPr>
          <w:rFonts w:cs="Arial"/>
          <w:color w:val="000000"/>
          <w:sz w:val="24"/>
          <w:szCs w:val="24"/>
        </w:rPr>
      </w:pPr>
    </w:p>
    <w:p w14:paraId="17F7F4DA" w14:textId="77777777" w:rsidR="009F113C" w:rsidRDefault="009F113C" w:rsidP="009F113C">
      <w:pPr>
        <w:tabs>
          <w:tab w:val="clear" w:pos="1418"/>
          <w:tab w:val="clear" w:pos="4678"/>
          <w:tab w:val="clear" w:pos="5954"/>
          <w:tab w:val="clear" w:pos="7088"/>
        </w:tabs>
        <w:overflowPunct/>
        <w:jc w:val="left"/>
        <w:textAlignment w:val="auto"/>
        <w:rPr>
          <w:rFonts w:cs="Arial"/>
          <w:color w:val="000000"/>
          <w:sz w:val="24"/>
          <w:szCs w:val="24"/>
        </w:rPr>
      </w:pPr>
      <w:r>
        <w:rPr>
          <w:rFonts w:cs="Arial"/>
          <w:b/>
          <w:bCs/>
          <w:color w:val="000000"/>
          <w:sz w:val="24"/>
          <w:szCs w:val="24"/>
        </w:rPr>
        <w:t>Official contact name of the ETSI member supporting the application:</w:t>
      </w:r>
    </w:p>
    <w:p w14:paraId="1E792045" w14:textId="77777777" w:rsidR="009F113C" w:rsidRDefault="009F113C" w:rsidP="009F113C">
      <w:pPr>
        <w:tabs>
          <w:tab w:val="clear" w:pos="1418"/>
          <w:tab w:val="clear" w:pos="4678"/>
          <w:tab w:val="clear" w:pos="5954"/>
          <w:tab w:val="clear" w:pos="7088"/>
        </w:tabs>
        <w:overflowPunct/>
        <w:jc w:val="left"/>
        <w:textAlignment w:val="auto"/>
        <w:rPr>
          <w:rFonts w:cs="Arial"/>
          <w:color w:val="000000"/>
          <w:sz w:val="24"/>
          <w:szCs w:val="24"/>
        </w:rPr>
      </w:pPr>
      <w:r>
        <w:rPr>
          <w:rFonts w:cs="Arial"/>
          <w:color w:val="000000"/>
          <w:sz w:val="24"/>
          <w:szCs w:val="24"/>
        </w:rPr>
        <w:t>-________________________</w:t>
      </w:r>
      <w:r>
        <w:rPr>
          <w:rFonts w:cs="Arial"/>
          <w:color w:val="000000"/>
          <w:sz w:val="24"/>
          <w:szCs w:val="24"/>
        </w:rPr>
        <w:tab/>
      </w:r>
    </w:p>
    <w:p w14:paraId="27D7BF13" w14:textId="77777777" w:rsidR="009F113C" w:rsidRPr="006A0E8E" w:rsidRDefault="009F113C" w:rsidP="009F113C">
      <w:pPr>
        <w:tabs>
          <w:tab w:val="clear" w:pos="1418"/>
          <w:tab w:val="clear" w:pos="4678"/>
          <w:tab w:val="clear" w:pos="5954"/>
          <w:tab w:val="clear" w:pos="7088"/>
        </w:tabs>
        <w:overflowPunct/>
        <w:jc w:val="left"/>
        <w:textAlignment w:val="auto"/>
        <w:rPr>
          <w:rFonts w:cs="Arial"/>
          <w:color w:val="000000"/>
          <w:sz w:val="14"/>
          <w:szCs w:val="14"/>
        </w:rPr>
      </w:pPr>
    </w:p>
    <w:p w14:paraId="1ACA04BC" w14:textId="77777777" w:rsidR="009F113C" w:rsidRDefault="009F113C" w:rsidP="009F113C">
      <w:pPr>
        <w:tabs>
          <w:tab w:val="clear" w:pos="1418"/>
          <w:tab w:val="clear" w:pos="4678"/>
          <w:tab w:val="clear" w:pos="5954"/>
          <w:tab w:val="clear" w:pos="7088"/>
        </w:tabs>
        <w:overflowPunct/>
        <w:jc w:val="left"/>
        <w:textAlignment w:val="auto"/>
        <w:rPr>
          <w:rFonts w:cs="Arial"/>
          <w:color w:val="000000"/>
          <w:sz w:val="24"/>
          <w:szCs w:val="24"/>
        </w:rPr>
      </w:pPr>
      <w:r>
        <w:rPr>
          <w:rFonts w:cs="Arial"/>
          <w:i/>
          <w:iCs/>
          <w:color w:val="000000"/>
        </w:rPr>
        <w:t>Note: A formal confirmation of the support from the Official contact is required (e.g. by e-mail sent to STFLINK@etsi.org) and an “ETSI Member Support Letter” will be required if you are selected.</w:t>
      </w:r>
    </w:p>
    <w:p w14:paraId="5324690D" w14:textId="77777777" w:rsidR="009F113C" w:rsidRPr="006A0E8E" w:rsidRDefault="009F113C" w:rsidP="009F113C">
      <w:pPr>
        <w:rPr>
          <w:sz w:val="16"/>
          <w:szCs w:val="16"/>
        </w:rPr>
      </w:pPr>
    </w:p>
    <w:tbl>
      <w:tblPr>
        <w:tblStyle w:val="TableGrid"/>
        <w:tblW w:w="9129" w:type="dxa"/>
        <w:tblLook w:val="04A0" w:firstRow="1" w:lastRow="0" w:firstColumn="1" w:lastColumn="0" w:noHBand="0" w:noVBand="1"/>
      </w:tblPr>
      <w:tblGrid>
        <w:gridCol w:w="1317"/>
        <w:gridCol w:w="2931"/>
        <w:gridCol w:w="1276"/>
        <w:gridCol w:w="1424"/>
        <w:gridCol w:w="2181"/>
      </w:tblGrid>
      <w:tr w:rsidR="009F113C" w14:paraId="240AFA49" w14:textId="77777777" w:rsidTr="00C024B6">
        <w:trPr>
          <w:trHeight w:val="550"/>
        </w:trPr>
        <w:tc>
          <w:tcPr>
            <w:tcW w:w="9129" w:type="dxa"/>
            <w:gridSpan w:val="5"/>
            <w:tcBorders>
              <w:top w:val="single" w:sz="4" w:space="0" w:color="auto"/>
            </w:tcBorders>
            <w:shd w:val="clear" w:color="auto" w:fill="D9D9D9" w:themeFill="background1" w:themeFillShade="D9"/>
            <w:vAlign w:val="center"/>
          </w:tcPr>
          <w:p w14:paraId="36DEFFE0" w14:textId="77777777" w:rsidR="009F113C" w:rsidRPr="00167BB0" w:rsidRDefault="009F113C" w:rsidP="00C024B6">
            <w:pPr>
              <w:jc w:val="center"/>
              <w:rPr>
                <w:b/>
                <w:color w:val="FF0000"/>
              </w:rPr>
            </w:pPr>
            <w:r>
              <w:rPr>
                <w:b/>
              </w:rPr>
              <w:t xml:space="preserve">Contractor information </w:t>
            </w:r>
            <w:r w:rsidRPr="00B954A7">
              <w:rPr>
                <w:b/>
              </w:rPr>
              <w:t>*</w:t>
            </w:r>
          </w:p>
        </w:tc>
      </w:tr>
      <w:tr w:rsidR="009F113C" w14:paraId="64E04A24" w14:textId="77777777" w:rsidTr="00C024B6">
        <w:trPr>
          <w:trHeight w:val="550"/>
        </w:trPr>
        <w:tc>
          <w:tcPr>
            <w:tcW w:w="9129" w:type="dxa"/>
            <w:gridSpan w:val="5"/>
            <w:tcBorders>
              <w:top w:val="single" w:sz="4" w:space="0" w:color="auto"/>
            </w:tcBorders>
            <w:shd w:val="clear" w:color="auto" w:fill="auto"/>
            <w:vAlign w:val="center"/>
          </w:tcPr>
          <w:p w14:paraId="5430880D" w14:textId="77777777" w:rsidR="009F113C" w:rsidRDefault="009F113C" w:rsidP="00C024B6">
            <w:pPr>
              <w:jc w:val="center"/>
              <w:rPr>
                <w:b/>
              </w:rPr>
            </w:pPr>
          </w:p>
        </w:tc>
      </w:tr>
      <w:tr w:rsidR="009F113C" w14:paraId="7F777287" w14:textId="77777777" w:rsidTr="00C024B6">
        <w:trPr>
          <w:trHeight w:val="325"/>
        </w:trPr>
        <w:tc>
          <w:tcPr>
            <w:tcW w:w="4248" w:type="dxa"/>
            <w:gridSpan w:val="2"/>
            <w:shd w:val="clear" w:color="auto" w:fill="D9E2F3" w:themeFill="accent1" w:themeFillTint="33"/>
            <w:vAlign w:val="center"/>
          </w:tcPr>
          <w:p w14:paraId="0B8924BE" w14:textId="77777777" w:rsidR="009F113C" w:rsidRDefault="009F113C" w:rsidP="00C024B6">
            <w:pPr>
              <w:rPr>
                <w:i/>
              </w:rPr>
            </w:pPr>
            <w:r>
              <w:rPr>
                <w:b/>
              </w:rPr>
              <w:t>C</w:t>
            </w:r>
            <w:r w:rsidRPr="00FC3160">
              <w:rPr>
                <w:b/>
              </w:rPr>
              <w:t>ontractor</w:t>
            </w:r>
            <w:r>
              <w:rPr>
                <w:b/>
              </w:rPr>
              <w:t xml:space="preserve"> name </w:t>
            </w:r>
            <w:r w:rsidRPr="00B954A7">
              <w:rPr>
                <w:b/>
              </w:rPr>
              <w:t>*</w:t>
            </w:r>
            <w:r w:rsidRPr="00167BB0">
              <w:rPr>
                <w:b/>
              </w:rPr>
              <w:t>:</w:t>
            </w:r>
          </w:p>
          <w:p w14:paraId="27534273" w14:textId="77777777" w:rsidR="009F113C" w:rsidRPr="00FC3160" w:rsidRDefault="009F113C" w:rsidP="00C024B6">
            <w:pPr>
              <w:pStyle w:val="ListParagraph"/>
              <w:ind w:left="0"/>
              <w:rPr>
                <w:b/>
              </w:rPr>
            </w:pPr>
            <w:r w:rsidRPr="000A4DF7">
              <w:rPr>
                <w:i/>
              </w:rPr>
              <w:t>Indicate the Company/Organization Name</w:t>
            </w:r>
          </w:p>
        </w:tc>
        <w:tc>
          <w:tcPr>
            <w:tcW w:w="4881" w:type="dxa"/>
            <w:gridSpan w:val="3"/>
            <w:shd w:val="clear" w:color="auto" w:fill="D9E2F3" w:themeFill="accent1" w:themeFillTint="33"/>
            <w:vAlign w:val="center"/>
          </w:tcPr>
          <w:p w14:paraId="4028FCCF" w14:textId="77777777" w:rsidR="009F113C" w:rsidRPr="00BB0321" w:rsidRDefault="009F113C" w:rsidP="009F113C">
            <w:pPr>
              <w:pStyle w:val="ListParagraph"/>
              <w:numPr>
                <w:ilvl w:val="0"/>
                <w:numId w:val="32"/>
              </w:numPr>
              <w:tabs>
                <w:tab w:val="left" w:pos="567"/>
                <w:tab w:val="left" w:pos="1418"/>
                <w:tab w:val="left" w:pos="4678"/>
                <w:tab w:val="left" w:pos="5954"/>
                <w:tab w:val="left" w:pos="7088"/>
              </w:tabs>
              <w:overflowPunct w:val="0"/>
              <w:autoSpaceDE w:val="0"/>
              <w:autoSpaceDN w:val="0"/>
              <w:adjustRightInd w:val="0"/>
              <w:jc w:val="both"/>
              <w:textAlignment w:val="baseline"/>
              <w:rPr>
                <w:b/>
              </w:rPr>
            </w:pPr>
          </w:p>
        </w:tc>
      </w:tr>
      <w:tr w:rsidR="009F113C" w14:paraId="369556F1" w14:textId="77777777" w:rsidTr="00C024B6">
        <w:trPr>
          <w:trHeight w:val="550"/>
        </w:trPr>
        <w:tc>
          <w:tcPr>
            <w:tcW w:w="9129" w:type="dxa"/>
            <w:gridSpan w:val="5"/>
            <w:tcBorders>
              <w:top w:val="single" w:sz="4" w:space="0" w:color="auto"/>
            </w:tcBorders>
            <w:shd w:val="clear" w:color="auto" w:fill="auto"/>
            <w:vAlign w:val="center"/>
          </w:tcPr>
          <w:p w14:paraId="2471A360" w14:textId="77777777" w:rsidR="009F113C" w:rsidRDefault="009F113C" w:rsidP="00C024B6">
            <w:pPr>
              <w:jc w:val="center"/>
              <w:rPr>
                <w:b/>
              </w:rPr>
            </w:pPr>
          </w:p>
        </w:tc>
      </w:tr>
      <w:tr w:rsidR="009F113C" w14:paraId="2ADC2850" w14:textId="77777777" w:rsidTr="00C024B6">
        <w:trPr>
          <w:trHeight w:val="325"/>
        </w:trPr>
        <w:tc>
          <w:tcPr>
            <w:tcW w:w="4248" w:type="dxa"/>
            <w:gridSpan w:val="2"/>
            <w:shd w:val="clear" w:color="auto" w:fill="D9E2F3" w:themeFill="accent1" w:themeFillTint="33"/>
            <w:vAlign w:val="center"/>
          </w:tcPr>
          <w:p w14:paraId="1A3536D1" w14:textId="77777777" w:rsidR="009F113C" w:rsidRPr="007B7BD9" w:rsidRDefault="009F113C" w:rsidP="00C024B6">
            <w:pPr>
              <w:pStyle w:val="ListParagraph"/>
              <w:ind w:left="0"/>
              <w:rPr>
                <w:b/>
                <w:u w:val="single"/>
              </w:rPr>
            </w:pPr>
            <w:r w:rsidRPr="00FC3160">
              <w:rPr>
                <w:b/>
              </w:rPr>
              <w:t>Contact person for the technical aspects</w:t>
            </w:r>
          </w:p>
        </w:tc>
        <w:tc>
          <w:tcPr>
            <w:tcW w:w="4881" w:type="dxa"/>
            <w:gridSpan w:val="3"/>
            <w:shd w:val="clear" w:color="auto" w:fill="D9E2F3" w:themeFill="accent1" w:themeFillTint="33"/>
            <w:vAlign w:val="center"/>
          </w:tcPr>
          <w:p w14:paraId="0684AC8C" w14:textId="77777777" w:rsidR="009F113C" w:rsidRDefault="009F113C" w:rsidP="00C024B6">
            <w:r w:rsidRPr="00FC3160">
              <w:rPr>
                <w:b/>
              </w:rPr>
              <w:t xml:space="preserve">Contact person for </w:t>
            </w:r>
            <w:r>
              <w:rPr>
                <w:b/>
              </w:rPr>
              <w:t>Decision on ETSI financial offer to this project (if any)</w:t>
            </w:r>
          </w:p>
        </w:tc>
      </w:tr>
      <w:tr w:rsidR="009F113C" w14:paraId="33F14026" w14:textId="77777777" w:rsidTr="00C024B6">
        <w:trPr>
          <w:trHeight w:val="424"/>
        </w:trPr>
        <w:tc>
          <w:tcPr>
            <w:tcW w:w="1317" w:type="dxa"/>
            <w:vAlign w:val="center"/>
          </w:tcPr>
          <w:p w14:paraId="5B035A68" w14:textId="77777777" w:rsidR="009F113C" w:rsidRPr="0006333A" w:rsidRDefault="009F113C" w:rsidP="00C024B6">
            <w:pPr>
              <w:pStyle w:val="ListParagraph"/>
              <w:ind w:left="0"/>
            </w:pPr>
            <w:r w:rsidRPr="0006333A">
              <w:t>Title</w:t>
            </w:r>
          </w:p>
        </w:tc>
        <w:tc>
          <w:tcPr>
            <w:tcW w:w="2931" w:type="dxa"/>
            <w:vAlign w:val="center"/>
          </w:tcPr>
          <w:p w14:paraId="2AB01D5A" w14:textId="77777777" w:rsidR="009F113C" w:rsidRPr="007B7BD9" w:rsidRDefault="009F113C" w:rsidP="00C024B6">
            <w:pPr>
              <w:pStyle w:val="ListParagraph"/>
              <w:ind w:left="0"/>
              <w:rPr>
                <w:b/>
                <w:u w:val="single"/>
              </w:rPr>
            </w:pPr>
          </w:p>
        </w:tc>
        <w:tc>
          <w:tcPr>
            <w:tcW w:w="1276" w:type="dxa"/>
            <w:vAlign w:val="center"/>
          </w:tcPr>
          <w:p w14:paraId="4162C9CE" w14:textId="77777777" w:rsidR="009F113C" w:rsidRPr="0006333A" w:rsidRDefault="009F113C" w:rsidP="00C024B6">
            <w:pPr>
              <w:pStyle w:val="ListParagraph"/>
              <w:ind w:left="0"/>
            </w:pPr>
            <w:r w:rsidRPr="0006333A">
              <w:t>Title</w:t>
            </w:r>
          </w:p>
        </w:tc>
        <w:tc>
          <w:tcPr>
            <w:tcW w:w="3605" w:type="dxa"/>
            <w:gridSpan w:val="2"/>
            <w:vAlign w:val="center"/>
          </w:tcPr>
          <w:p w14:paraId="05E4C1F3" w14:textId="77777777" w:rsidR="009F113C" w:rsidRDefault="009F113C" w:rsidP="00C024B6">
            <w:pPr>
              <w:pStyle w:val="ListParagraph"/>
            </w:pPr>
          </w:p>
        </w:tc>
      </w:tr>
      <w:tr w:rsidR="009F113C" w14:paraId="67C5E6F1" w14:textId="77777777" w:rsidTr="00C024B6">
        <w:trPr>
          <w:trHeight w:val="416"/>
        </w:trPr>
        <w:tc>
          <w:tcPr>
            <w:tcW w:w="1317" w:type="dxa"/>
            <w:vAlign w:val="center"/>
          </w:tcPr>
          <w:p w14:paraId="4936C679" w14:textId="77777777" w:rsidR="009F113C" w:rsidRDefault="009F113C" w:rsidP="00C024B6">
            <w:pPr>
              <w:tabs>
                <w:tab w:val="clear" w:pos="1418"/>
                <w:tab w:val="clear" w:pos="4678"/>
                <w:tab w:val="clear" w:pos="5954"/>
                <w:tab w:val="left" w:pos="5103"/>
              </w:tabs>
            </w:pPr>
            <w:r>
              <w:t>First name</w:t>
            </w:r>
          </w:p>
        </w:tc>
        <w:tc>
          <w:tcPr>
            <w:tcW w:w="2931" w:type="dxa"/>
            <w:vAlign w:val="center"/>
          </w:tcPr>
          <w:p w14:paraId="5568F389" w14:textId="77777777" w:rsidR="009F113C" w:rsidRPr="007B7BD9" w:rsidRDefault="009F113C" w:rsidP="00C024B6">
            <w:pPr>
              <w:pStyle w:val="ListParagraph"/>
              <w:rPr>
                <w:b/>
                <w:u w:val="single"/>
              </w:rPr>
            </w:pPr>
          </w:p>
        </w:tc>
        <w:tc>
          <w:tcPr>
            <w:tcW w:w="1276" w:type="dxa"/>
            <w:vAlign w:val="center"/>
          </w:tcPr>
          <w:p w14:paraId="3653B7F8" w14:textId="77777777" w:rsidR="009F113C" w:rsidRDefault="009F113C" w:rsidP="00C024B6">
            <w:pPr>
              <w:tabs>
                <w:tab w:val="clear" w:pos="1418"/>
                <w:tab w:val="clear" w:pos="4678"/>
                <w:tab w:val="clear" w:pos="5954"/>
                <w:tab w:val="left" w:pos="5103"/>
              </w:tabs>
            </w:pPr>
            <w:r>
              <w:t>First name</w:t>
            </w:r>
          </w:p>
        </w:tc>
        <w:tc>
          <w:tcPr>
            <w:tcW w:w="3605" w:type="dxa"/>
            <w:gridSpan w:val="2"/>
            <w:vAlign w:val="center"/>
          </w:tcPr>
          <w:p w14:paraId="44C57FD5" w14:textId="77777777" w:rsidR="009F113C" w:rsidRDefault="009F113C" w:rsidP="00C024B6">
            <w:pPr>
              <w:pStyle w:val="ListParagraph"/>
            </w:pPr>
          </w:p>
        </w:tc>
      </w:tr>
      <w:tr w:rsidR="009F113C" w14:paraId="05657F50" w14:textId="77777777" w:rsidTr="00C024B6">
        <w:trPr>
          <w:trHeight w:val="409"/>
        </w:trPr>
        <w:tc>
          <w:tcPr>
            <w:tcW w:w="1317" w:type="dxa"/>
            <w:vAlign w:val="center"/>
          </w:tcPr>
          <w:p w14:paraId="2E39A037" w14:textId="77777777" w:rsidR="009F113C" w:rsidRDefault="009F113C" w:rsidP="00C024B6">
            <w:pPr>
              <w:tabs>
                <w:tab w:val="clear" w:pos="1418"/>
                <w:tab w:val="clear" w:pos="4678"/>
                <w:tab w:val="clear" w:pos="5954"/>
                <w:tab w:val="left" w:pos="5103"/>
              </w:tabs>
            </w:pPr>
            <w:r>
              <w:t xml:space="preserve">Last name </w:t>
            </w:r>
          </w:p>
        </w:tc>
        <w:tc>
          <w:tcPr>
            <w:tcW w:w="2931" w:type="dxa"/>
            <w:vAlign w:val="center"/>
          </w:tcPr>
          <w:p w14:paraId="73C430B3" w14:textId="77777777" w:rsidR="009F113C" w:rsidRPr="0006333A" w:rsidRDefault="009F113C" w:rsidP="00C024B6">
            <w:pPr>
              <w:rPr>
                <w:b/>
                <w:u w:val="single"/>
              </w:rPr>
            </w:pPr>
          </w:p>
        </w:tc>
        <w:tc>
          <w:tcPr>
            <w:tcW w:w="1276" w:type="dxa"/>
            <w:vAlign w:val="center"/>
          </w:tcPr>
          <w:p w14:paraId="488D313F" w14:textId="77777777" w:rsidR="009F113C" w:rsidRDefault="009F113C" w:rsidP="00C024B6">
            <w:pPr>
              <w:tabs>
                <w:tab w:val="clear" w:pos="1418"/>
                <w:tab w:val="clear" w:pos="4678"/>
                <w:tab w:val="clear" w:pos="5954"/>
                <w:tab w:val="left" w:pos="5103"/>
              </w:tabs>
            </w:pPr>
            <w:r>
              <w:t xml:space="preserve">Last name </w:t>
            </w:r>
          </w:p>
        </w:tc>
        <w:tc>
          <w:tcPr>
            <w:tcW w:w="3605" w:type="dxa"/>
            <w:gridSpan w:val="2"/>
            <w:vAlign w:val="center"/>
          </w:tcPr>
          <w:p w14:paraId="6BA71F37" w14:textId="77777777" w:rsidR="009F113C" w:rsidRDefault="009F113C" w:rsidP="00C024B6"/>
        </w:tc>
      </w:tr>
      <w:tr w:rsidR="009F113C" w14:paraId="1F6A3798" w14:textId="77777777" w:rsidTr="00C024B6">
        <w:trPr>
          <w:trHeight w:val="415"/>
        </w:trPr>
        <w:tc>
          <w:tcPr>
            <w:tcW w:w="1317" w:type="dxa"/>
            <w:tcBorders>
              <w:bottom w:val="single" w:sz="4" w:space="0" w:color="auto"/>
            </w:tcBorders>
            <w:vAlign w:val="center"/>
          </w:tcPr>
          <w:p w14:paraId="21D1DD22" w14:textId="77777777" w:rsidR="009F113C" w:rsidRDefault="009F113C" w:rsidP="00C024B6">
            <w:pPr>
              <w:tabs>
                <w:tab w:val="clear" w:pos="1418"/>
                <w:tab w:val="clear" w:pos="4678"/>
                <w:tab w:val="clear" w:pos="5954"/>
                <w:tab w:val="left" w:pos="5103"/>
              </w:tabs>
            </w:pPr>
            <w:r>
              <w:t>Role</w:t>
            </w:r>
          </w:p>
        </w:tc>
        <w:tc>
          <w:tcPr>
            <w:tcW w:w="2931" w:type="dxa"/>
            <w:tcBorders>
              <w:bottom w:val="single" w:sz="4" w:space="0" w:color="auto"/>
            </w:tcBorders>
            <w:vAlign w:val="center"/>
          </w:tcPr>
          <w:p w14:paraId="0B1D1641" w14:textId="77777777" w:rsidR="009F113C" w:rsidRPr="0006333A" w:rsidRDefault="009F113C" w:rsidP="00C024B6">
            <w:pPr>
              <w:rPr>
                <w:b/>
                <w:u w:val="single"/>
              </w:rPr>
            </w:pPr>
          </w:p>
        </w:tc>
        <w:tc>
          <w:tcPr>
            <w:tcW w:w="1276" w:type="dxa"/>
            <w:tcBorders>
              <w:bottom w:val="single" w:sz="4" w:space="0" w:color="auto"/>
            </w:tcBorders>
            <w:vAlign w:val="center"/>
          </w:tcPr>
          <w:p w14:paraId="75EB783A" w14:textId="77777777" w:rsidR="009F113C" w:rsidRDefault="009F113C" w:rsidP="00C024B6">
            <w:pPr>
              <w:tabs>
                <w:tab w:val="clear" w:pos="1418"/>
                <w:tab w:val="clear" w:pos="4678"/>
                <w:tab w:val="clear" w:pos="5954"/>
                <w:tab w:val="left" w:pos="5103"/>
              </w:tabs>
            </w:pPr>
            <w:r>
              <w:t>Role</w:t>
            </w:r>
          </w:p>
        </w:tc>
        <w:tc>
          <w:tcPr>
            <w:tcW w:w="3605" w:type="dxa"/>
            <w:gridSpan w:val="2"/>
            <w:tcBorders>
              <w:bottom w:val="single" w:sz="4" w:space="0" w:color="auto"/>
            </w:tcBorders>
            <w:vAlign w:val="center"/>
          </w:tcPr>
          <w:p w14:paraId="6570473F" w14:textId="77777777" w:rsidR="009F113C" w:rsidRDefault="009F113C" w:rsidP="00C024B6"/>
        </w:tc>
      </w:tr>
      <w:tr w:rsidR="009F113C" w14:paraId="2D80CBEA" w14:textId="77777777" w:rsidTr="00C024B6">
        <w:trPr>
          <w:trHeight w:val="406"/>
        </w:trPr>
        <w:tc>
          <w:tcPr>
            <w:tcW w:w="1317" w:type="dxa"/>
            <w:tcBorders>
              <w:bottom w:val="single" w:sz="4" w:space="0" w:color="auto"/>
            </w:tcBorders>
            <w:vAlign w:val="center"/>
          </w:tcPr>
          <w:p w14:paraId="48E397C9" w14:textId="77777777" w:rsidR="009F113C" w:rsidRDefault="009F113C" w:rsidP="00C024B6">
            <w:pPr>
              <w:tabs>
                <w:tab w:val="clear" w:pos="1418"/>
                <w:tab w:val="clear" w:pos="4678"/>
                <w:tab w:val="clear" w:pos="5954"/>
                <w:tab w:val="left" w:pos="5103"/>
              </w:tabs>
            </w:pPr>
            <w:r>
              <w:t>e-mail</w:t>
            </w:r>
          </w:p>
        </w:tc>
        <w:tc>
          <w:tcPr>
            <w:tcW w:w="2931" w:type="dxa"/>
            <w:tcBorders>
              <w:bottom w:val="single" w:sz="4" w:space="0" w:color="auto"/>
            </w:tcBorders>
            <w:vAlign w:val="center"/>
          </w:tcPr>
          <w:p w14:paraId="5E42E47E" w14:textId="77777777" w:rsidR="009F113C" w:rsidRPr="007B7BD9" w:rsidRDefault="009F113C" w:rsidP="00C024B6">
            <w:pPr>
              <w:pStyle w:val="ListParagraph"/>
              <w:rPr>
                <w:b/>
                <w:u w:val="single"/>
              </w:rPr>
            </w:pPr>
          </w:p>
        </w:tc>
        <w:tc>
          <w:tcPr>
            <w:tcW w:w="1276" w:type="dxa"/>
            <w:tcBorders>
              <w:bottom w:val="single" w:sz="4" w:space="0" w:color="auto"/>
            </w:tcBorders>
            <w:vAlign w:val="center"/>
          </w:tcPr>
          <w:p w14:paraId="474493E2" w14:textId="77777777" w:rsidR="009F113C" w:rsidRDefault="009F113C" w:rsidP="00C024B6">
            <w:pPr>
              <w:tabs>
                <w:tab w:val="clear" w:pos="1418"/>
                <w:tab w:val="clear" w:pos="4678"/>
                <w:tab w:val="clear" w:pos="5954"/>
                <w:tab w:val="left" w:pos="5103"/>
              </w:tabs>
            </w:pPr>
            <w:r>
              <w:t>e-mail</w:t>
            </w:r>
          </w:p>
        </w:tc>
        <w:tc>
          <w:tcPr>
            <w:tcW w:w="3605" w:type="dxa"/>
            <w:gridSpan w:val="2"/>
            <w:tcBorders>
              <w:bottom w:val="single" w:sz="4" w:space="0" w:color="auto"/>
            </w:tcBorders>
            <w:vAlign w:val="center"/>
          </w:tcPr>
          <w:p w14:paraId="2CEA2456" w14:textId="77777777" w:rsidR="009F113C" w:rsidRDefault="009F113C" w:rsidP="00C024B6">
            <w:pPr>
              <w:pStyle w:val="ListParagraph"/>
            </w:pPr>
          </w:p>
        </w:tc>
      </w:tr>
      <w:tr w:rsidR="009F113C" w14:paraId="04DEE8E8" w14:textId="77777777" w:rsidTr="00C024B6">
        <w:trPr>
          <w:trHeight w:val="427"/>
        </w:trPr>
        <w:tc>
          <w:tcPr>
            <w:tcW w:w="1317" w:type="dxa"/>
            <w:tcBorders>
              <w:bottom w:val="single" w:sz="4" w:space="0" w:color="auto"/>
            </w:tcBorders>
            <w:vAlign w:val="center"/>
          </w:tcPr>
          <w:p w14:paraId="411B8D39" w14:textId="77777777" w:rsidR="009F113C" w:rsidRDefault="009F113C" w:rsidP="00C024B6">
            <w:pPr>
              <w:tabs>
                <w:tab w:val="clear" w:pos="1418"/>
                <w:tab w:val="clear" w:pos="4678"/>
                <w:tab w:val="clear" w:pos="5954"/>
                <w:tab w:val="left" w:pos="5103"/>
              </w:tabs>
            </w:pPr>
            <w:r>
              <w:t>Phone</w:t>
            </w:r>
          </w:p>
        </w:tc>
        <w:tc>
          <w:tcPr>
            <w:tcW w:w="2931" w:type="dxa"/>
            <w:tcBorders>
              <w:bottom w:val="single" w:sz="4" w:space="0" w:color="auto"/>
            </w:tcBorders>
            <w:vAlign w:val="center"/>
          </w:tcPr>
          <w:p w14:paraId="5905ACE8" w14:textId="77777777" w:rsidR="009F113C" w:rsidRPr="007B7BD9" w:rsidRDefault="009F113C" w:rsidP="00C024B6">
            <w:pPr>
              <w:pStyle w:val="ListParagraph"/>
              <w:rPr>
                <w:b/>
                <w:u w:val="single"/>
              </w:rPr>
            </w:pPr>
          </w:p>
        </w:tc>
        <w:tc>
          <w:tcPr>
            <w:tcW w:w="1276" w:type="dxa"/>
            <w:tcBorders>
              <w:bottom w:val="single" w:sz="4" w:space="0" w:color="auto"/>
            </w:tcBorders>
            <w:vAlign w:val="center"/>
          </w:tcPr>
          <w:p w14:paraId="49C71B05" w14:textId="77777777" w:rsidR="009F113C" w:rsidRDefault="009F113C" w:rsidP="00C024B6">
            <w:pPr>
              <w:tabs>
                <w:tab w:val="clear" w:pos="1418"/>
                <w:tab w:val="clear" w:pos="4678"/>
                <w:tab w:val="clear" w:pos="5954"/>
                <w:tab w:val="left" w:pos="5103"/>
              </w:tabs>
            </w:pPr>
            <w:r>
              <w:t>Phone</w:t>
            </w:r>
          </w:p>
        </w:tc>
        <w:tc>
          <w:tcPr>
            <w:tcW w:w="3605" w:type="dxa"/>
            <w:gridSpan w:val="2"/>
            <w:tcBorders>
              <w:bottom w:val="single" w:sz="4" w:space="0" w:color="auto"/>
            </w:tcBorders>
            <w:vAlign w:val="center"/>
          </w:tcPr>
          <w:p w14:paraId="76646761" w14:textId="77777777" w:rsidR="009F113C" w:rsidRDefault="009F113C" w:rsidP="00C024B6">
            <w:pPr>
              <w:pStyle w:val="ListParagraph"/>
            </w:pPr>
          </w:p>
        </w:tc>
      </w:tr>
      <w:tr w:rsidR="009F113C" w14:paraId="0250134F" w14:textId="77777777" w:rsidTr="00C024B6">
        <w:trPr>
          <w:trHeight w:val="77"/>
        </w:trPr>
        <w:tc>
          <w:tcPr>
            <w:tcW w:w="9129" w:type="dxa"/>
            <w:gridSpan w:val="5"/>
            <w:tcBorders>
              <w:top w:val="single" w:sz="4" w:space="0" w:color="auto"/>
              <w:left w:val="nil"/>
              <w:bottom w:val="nil"/>
              <w:right w:val="nil"/>
            </w:tcBorders>
            <w:vAlign w:val="center"/>
          </w:tcPr>
          <w:p w14:paraId="7699B8B6" w14:textId="77777777" w:rsidR="009F113C" w:rsidRPr="006A0E8E" w:rsidRDefault="009F113C" w:rsidP="00C024B6">
            <w:pPr>
              <w:rPr>
                <w:sz w:val="14"/>
                <w:szCs w:val="14"/>
              </w:rPr>
            </w:pPr>
          </w:p>
        </w:tc>
      </w:tr>
      <w:tr w:rsidR="009F113C" w14:paraId="1846DAB3" w14:textId="77777777" w:rsidTr="00C024B6">
        <w:trPr>
          <w:trHeight w:val="299"/>
        </w:trPr>
        <w:tc>
          <w:tcPr>
            <w:tcW w:w="4248" w:type="dxa"/>
            <w:gridSpan w:val="2"/>
            <w:tcBorders>
              <w:top w:val="nil"/>
              <w:left w:val="nil"/>
              <w:bottom w:val="single" w:sz="4" w:space="0" w:color="auto"/>
              <w:right w:val="single" w:sz="4" w:space="0" w:color="auto"/>
            </w:tcBorders>
            <w:vAlign w:val="center"/>
          </w:tcPr>
          <w:p w14:paraId="55017479" w14:textId="77777777" w:rsidR="009F113C" w:rsidRPr="006A0E8E" w:rsidRDefault="009F113C" w:rsidP="00C024B6">
            <w:pPr>
              <w:pStyle w:val="ListParagraph"/>
              <w:rPr>
                <w:b/>
                <w:sz w:val="10"/>
                <w:szCs w:val="10"/>
                <w:u w:val="single"/>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33DE1755" w14:textId="77777777" w:rsidR="009F113C" w:rsidRPr="007623B1" w:rsidRDefault="009F113C" w:rsidP="00C024B6">
            <w:pPr>
              <w:tabs>
                <w:tab w:val="clear" w:pos="1418"/>
                <w:tab w:val="clear" w:pos="4678"/>
                <w:tab w:val="clear" w:pos="5954"/>
                <w:tab w:val="left" w:pos="5103"/>
              </w:tabs>
              <w:jc w:val="center"/>
              <w:rPr>
                <w:b/>
                <w:sz w:val="14"/>
                <w:szCs w:val="18"/>
              </w:rPr>
            </w:pPr>
            <w:r w:rsidRPr="007623B1">
              <w:rPr>
                <w:b/>
                <w:sz w:val="18"/>
                <w:szCs w:val="18"/>
              </w:rPr>
              <w:t>Yes</w:t>
            </w:r>
          </w:p>
        </w:tc>
        <w:tc>
          <w:tcPr>
            <w:tcW w:w="2181" w:type="dxa"/>
            <w:tcBorders>
              <w:top w:val="single" w:sz="4" w:space="0" w:color="auto"/>
              <w:left w:val="single" w:sz="4" w:space="0" w:color="auto"/>
              <w:bottom w:val="single" w:sz="4" w:space="0" w:color="auto"/>
              <w:right w:val="single" w:sz="4" w:space="0" w:color="auto"/>
            </w:tcBorders>
            <w:vAlign w:val="center"/>
          </w:tcPr>
          <w:p w14:paraId="6A31EC65" w14:textId="77777777" w:rsidR="009F113C" w:rsidRPr="007623B1" w:rsidRDefault="009F113C" w:rsidP="00C024B6">
            <w:pPr>
              <w:tabs>
                <w:tab w:val="clear" w:pos="1418"/>
                <w:tab w:val="clear" w:pos="4678"/>
                <w:tab w:val="clear" w:pos="5954"/>
                <w:tab w:val="left" w:pos="5103"/>
              </w:tabs>
              <w:jc w:val="center"/>
              <w:rPr>
                <w:b/>
              </w:rPr>
            </w:pPr>
            <w:r w:rsidRPr="007623B1">
              <w:rPr>
                <w:b/>
              </w:rPr>
              <w:t>No</w:t>
            </w:r>
          </w:p>
        </w:tc>
      </w:tr>
      <w:tr w:rsidR="009F113C" w14:paraId="3E3A5C42" w14:textId="77777777" w:rsidTr="00C024B6">
        <w:trPr>
          <w:trHeight w:val="550"/>
        </w:trPr>
        <w:tc>
          <w:tcPr>
            <w:tcW w:w="4248" w:type="dxa"/>
            <w:gridSpan w:val="2"/>
            <w:tcBorders>
              <w:top w:val="single" w:sz="4" w:space="0" w:color="auto"/>
            </w:tcBorders>
            <w:vAlign w:val="center"/>
          </w:tcPr>
          <w:p w14:paraId="7140D01A" w14:textId="77777777" w:rsidR="009F113C" w:rsidRPr="007B7BD9" w:rsidRDefault="009F113C" w:rsidP="00C024B6">
            <w:pPr>
              <w:pStyle w:val="ListParagraph"/>
              <w:ind w:left="0"/>
              <w:rPr>
                <w:b/>
                <w:u w:val="single"/>
              </w:rPr>
            </w:pPr>
            <w:r>
              <w:t xml:space="preserve">Do you or any employee of your Company/Organization hold an elected or appointed position in the Reference Body requesting the </w:t>
            </w:r>
            <w:bookmarkStart w:id="10" w:name="ProjectInInfo"/>
            <w:bookmarkEnd w:id="10"/>
            <w:r w:rsidRPr="00966F82">
              <w:t>STF 690</w:t>
            </w:r>
            <w:r>
              <w:t xml:space="preserve"> creation?</w:t>
            </w:r>
          </w:p>
        </w:tc>
        <w:tc>
          <w:tcPr>
            <w:tcW w:w="2700" w:type="dxa"/>
            <w:gridSpan w:val="2"/>
            <w:tcBorders>
              <w:top w:val="single" w:sz="4" w:space="0" w:color="auto"/>
            </w:tcBorders>
            <w:vAlign w:val="center"/>
          </w:tcPr>
          <w:p w14:paraId="5E7C75CC" w14:textId="77777777" w:rsidR="009F113C" w:rsidRDefault="009F113C" w:rsidP="00C024B6">
            <w:pPr>
              <w:tabs>
                <w:tab w:val="clear" w:pos="1418"/>
                <w:tab w:val="clear" w:pos="4678"/>
                <w:tab w:val="clear" w:pos="5954"/>
                <w:tab w:val="left" w:pos="5103"/>
              </w:tabs>
              <w:jc w:val="center"/>
            </w:pPr>
          </w:p>
          <w:p w14:paraId="67BFF2CA" w14:textId="77777777" w:rsidR="009F113C" w:rsidRPr="006A0E8E" w:rsidRDefault="009F113C" w:rsidP="00C024B6">
            <w:pPr>
              <w:tabs>
                <w:tab w:val="clear" w:pos="1418"/>
                <w:tab w:val="clear" w:pos="4678"/>
                <w:tab w:val="clear" w:pos="5954"/>
                <w:tab w:val="left" w:pos="5103"/>
              </w:tabs>
              <w:jc w:val="center"/>
              <w:rPr>
                <w:sz w:val="2"/>
                <w:szCs w:val="2"/>
              </w:rPr>
            </w:pPr>
          </w:p>
          <w:p w14:paraId="49D22DDD" w14:textId="77777777" w:rsidR="009F113C" w:rsidRDefault="009F113C" w:rsidP="00C024B6">
            <w:pPr>
              <w:tabs>
                <w:tab w:val="clear" w:pos="1418"/>
                <w:tab w:val="clear" w:pos="4678"/>
                <w:tab w:val="clear" w:pos="5954"/>
                <w:tab w:val="left" w:pos="5103"/>
              </w:tabs>
              <w:jc w:val="center"/>
            </w:pPr>
            <w:r>
              <w:rPr>
                <w:rFonts w:ascii="Wingdings" w:eastAsia="Wingdings" w:hAnsi="Wingdings" w:cs="Wingdings"/>
              </w:rPr>
              <w:t>o</w:t>
            </w:r>
          </w:p>
          <w:p w14:paraId="1F364224" w14:textId="77777777" w:rsidR="009F113C" w:rsidRDefault="009F113C" w:rsidP="00C024B6">
            <w:pPr>
              <w:tabs>
                <w:tab w:val="clear" w:pos="1418"/>
                <w:tab w:val="clear" w:pos="4678"/>
                <w:tab w:val="clear" w:pos="5954"/>
                <w:tab w:val="left" w:pos="5103"/>
              </w:tabs>
              <w:jc w:val="center"/>
            </w:pPr>
          </w:p>
          <w:p w14:paraId="7F942429" w14:textId="77777777" w:rsidR="009F113C" w:rsidRDefault="009F113C" w:rsidP="00C024B6">
            <w:pPr>
              <w:tabs>
                <w:tab w:val="clear" w:pos="1418"/>
                <w:tab w:val="clear" w:pos="4678"/>
                <w:tab w:val="clear" w:pos="5954"/>
                <w:tab w:val="left" w:pos="5103"/>
              </w:tabs>
            </w:pPr>
            <w:r>
              <w:t>Indicate in which position:</w:t>
            </w:r>
          </w:p>
          <w:p w14:paraId="713C24DD" w14:textId="77777777" w:rsidR="009F113C" w:rsidRDefault="009F113C" w:rsidP="00C024B6">
            <w:pPr>
              <w:tabs>
                <w:tab w:val="clear" w:pos="1418"/>
                <w:tab w:val="clear" w:pos="4678"/>
                <w:tab w:val="clear" w:pos="5954"/>
                <w:tab w:val="left" w:pos="5103"/>
              </w:tabs>
            </w:pPr>
          </w:p>
          <w:p w14:paraId="2B5F28C0" w14:textId="77777777" w:rsidR="009F113C" w:rsidRDefault="009F113C" w:rsidP="00C024B6">
            <w:r>
              <w:t>-----------------------------------</w:t>
            </w:r>
          </w:p>
          <w:p w14:paraId="7CAB07F7" w14:textId="77777777" w:rsidR="009F113C" w:rsidRDefault="009F113C" w:rsidP="00C024B6"/>
        </w:tc>
        <w:tc>
          <w:tcPr>
            <w:tcW w:w="2181" w:type="dxa"/>
            <w:tcBorders>
              <w:top w:val="single" w:sz="4" w:space="0" w:color="auto"/>
            </w:tcBorders>
          </w:tcPr>
          <w:p w14:paraId="485D941A" w14:textId="77777777" w:rsidR="009F113C" w:rsidRPr="006A0E8E" w:rsidRDefault="009F113C" w:rsidP="00C024B6">
            <w:pPr>
              <w:tabs>
                <w:tab w:val="clear" w:pos="1418"/>
                <w:tab w:val="clear" w:pos="4678"/>
                <w:tab w:val="clear" w:pos="5954"/>
                <w:tab w:val="left" w:pos="5103"/>
              </w:tabs>
              <w:jc w:val="center"/>
              <w:rPr>
                <w:sz w:val="2"/>
                <w:szCs w:val="2"/>
              </w:rPr>
            </w:pPr>
          </w:p>
          <w:p w14:paraId="49078F93" w14:textId="77777777" w:rsidR="009F113C" w:rsidRDefault="009F113C" w:rsidP="00C024B6">
            <w:pPr>
              <w:tabs>
                <w:tab w:val="clear" w:pos="1418"/>
                <w:tab w:val="clear" w:pos="4678"/>
                <w:tab w:val="clear" w:pos="5954"/>
                <w:tab w:val="left" w:pos="5103"/>
              </w:tabs>
              <w:jc w:val="center"/>
            </w:pPr>
          </w:p>
          <w:p w14:paraId="421BC3FB" w14:textId="77777777" w:rsidR="009F113C" w:rsidRDefault="009F113C" w:rsidP="00C024B6">
            <w:pPr>
              <w:tabs>
                <w:tab w:val="clear" w:pos="1418"/>
                <w:tab w:val="clear" w:pos="4678"/>
                <w:tab w:val="clear" w:pos="5954"/>
                <w:tab w:val="left" w:pos="5103"/>
              </w:tabs>
              <w:jc w:val="center"/>
            </w:pPr>
            <w:r>
              <w:rPr>
                <w:rFonts w:ascii="Wingdings" w:eastAsia="Wingdings" w:hAnsi="Wingdings" w:cs="Wingdings"/>
              </w:rPr>
              <w:t>o</w:t>
            </w:r>
          </w:p>
        </w:tc>
      </w:tr>
      <w:tr w:rsidR="009F113C" w14:paraId="216EC54A" w14:textId="77777777" w:rsidTr="00C024B6">
        <w:trPr>
          <w:trHeight w:val="550"/>
        </w:trPr>
        <w:tc>
          <w:tcPr>
            <w:tcW w:w="4248" w:type="dxa"/>
            <w:gridSpan w:val="2"/>
            <w:vAlign w:val="center"/>
          </w:tcPr>
          <w:p w14:paraId="5FF23547" w14:textId="77777777" w:rsidR="009F113C" w:rsidRPr="006A0E8E" w:rsidRDefault="009F113C" w:rsidP="00C024B6">
            <w:pPr>
              <w:tabs>
                <w:tab w:val="clear" w:pos="1418"/>
                <w:tab w:val="clear" w:pos="4678"/>
                <w:tab w:val="clear" w:pos="5954"/>
                <w:tab w:val="left" w:pos="5103"/>
              </w:tabs>
              <w:rPr>
                <w:b/>
                <w:sz w:val="6"/>
                <w:szCs w:val="6"/>
                <w:u w:val="single"/>
              </w:rPr>
            </w:pPr>
          </w:p>
          <w:p w14:paraId="69F2D4CF" w14:textId="77777777" w:rsidR="009F113C" w:rsidRPr="00292E70" w:rsidRDefault="009F113C" w:rsidP="00C024B6">
            <w:pPr>
              <w:tabs>
                <w:tab w:val="clear" w:pos="1418"/>
                <w:tab w:val="clear" w:pos="4678"/>
                <w:tab w:val="clear" w:pos="5954"/>
                <w:tab w:val="left" w:pos="5103"/>
              </w:tabs>
              <w:rPr>
                <w:b/>
                <w:u w:val="single"/>
              </w:rPr>
            </w:pPr>
            <w:r w:rsidRPr="00292E70">
              <w:rPr>
                <w:b/>
                <w:u w:val="single"/>
              </w:rPr>
              <w:t>If you are self-employed candidate:</w:t>
            </w:r>
          </w:p>
          <w:p w14:paraId="23DAF83F" w14:textId="77777777" w:rsidR="009F113C" w:rsidRDefault="009F113C" w:rsidP="00C024B6">
            <w:pPr>
              <w:tabs>
                <w:tab w:val="clear" w:pos="1418"/>
                <w:tab w:val="clear" w:pos="4678"/>
                <w:tab w:val="clear" w:pos="5954"/>
                <w:tab w:val="left" w:pos="5103"/>
              </w:tabs>
            </w:pPr>
            <w:r>
              <w:t>Do you currently have other contracts in progress with ETSI?</w:t>
            </w:r>
          </w:p>
          <w:p w14:paraId="227243B5" w14:textId="77777777" w:rsidR="009F113C" w:rsidRPr="006A0E8E" w:rsidRDefault="009F113C" w:rsidP="00C024B6">
            <w:pPr>
              <w:tabs>
                <w:tab w:val="clear" w:pos="1418"/>
                <w:tab w:val="clear" w:pos="4678"/>
                <w:tab w:val="clear" w:pos="5954"/>
                <w:tab w:val="left" w:pos="5103"/>
              </w:tabs>
              <w:rPr>
                <w:sz w:val="12"/>
                <w:szCs w:val="12"/>
              </w:rPr>
            </w:pPr>
          </w:p>
        </w:tc>
        <w:tc>
          <w:tcPr>
            <w:tcW w:w="2700" w:type="dxa"/>
            <w:gridSpan w:val="2"/>
            <w:vAlign w:val="center"/>
          </w:tcPr>
          <w:p w14:paraId="149C40C9" w14:textId="77777777" w:rsidR="009F113C" w:rsidRDefault="009F113C" w:rsidP="00C024B6">
            <w:pPr>
              <w:jc w:val="center"/>
            </w:pPr>
            <w:r>
              <w:rPr>
                <w:rFonts w:ascii="Wingdings" w:eastAsia="Wingdings" w:hAnsi="Wingdings" w:cs="Wingdings"/>
              </w:rPr>
              <w:t>o</w:t>
            </w:r>
          </w:p>
        </w:tc>
        <w:tc>
          <w:tcPr>
            <w:tcW w:w="2181" w:type="dxa"/>
            <w:vAlign w:val="center"/>
          </w:tcPr>
          <w:p w14:paraId="496E242E" w14:textId="77777777" w:rsidR="009F113C" w:rsidRDefault="009F113C" w:rsidP="00C024B6">
            <w:pPr>
              <w:tabs>
                <w:tab w:val="clear" w:pos="1418"/>
                <w:tab w:val="clear" w:pos="4678"/>
                <w:tab w:val="clear" w:pos="5954"/>
                <w:tab w:val="left" w:pos="5103"/>
              </w:tabs>
              <w:jc w:val="center"/>
            </w:pPr>
            <w:r>
              <w:rPr>
                <w:rFonts w:ascii="Wingdings" w:eastAsia="Wingdings" w:hAnsi="Wingdings" w:cs="Wingdings"/>
              </w:rPr>
              <w:t>o</w:t>
            </w:r>
            <w:r>
              <w:t xml:space="preserve"> </w:t>
            </w:r>
          </w:p>
        </w:tc>
      </w:tr>
    </w:tbl>
    <w:p w14:paraId="319373C9" w14:textId="77777777" w:rsidR="009F113C" w:rsidRDefault="009F113C" w:rsidP="009F113C">
      <w:r w:rsidRPr="00BA6B84">
        <w:rPr>
          <w:color w:val="FF0000"/>
        </w:rPr>
        <w:t xml:space="preserve">All fields marked with an </w:t>
      </w:r>
      <w:proofErr w:type="spellStart"/>
      <w:r w:rsidRPr="00BA6B84">
        <w:rPr>
          <w:color w:val="FF0000"/>
        </w:rPr>
        <w:t>asterix</w:t>
      </w:r>
      <w:proofErr w:type="spellEnd"/>
      <w:r w:rsidRPr="00BA6B84">
        <w:rPr>
          <w:color w:val="FF0000"/>
        </w:rPr>
        <w:t xml:space="preserve"> (</w:t>
      </w:r>
      <w:r w:rsidRPr="00B954A7">
        <w:t>*</w:t>
      </w:r>
      <w:r w:rsidRPr="00BA6B84">
        <w:rPr>
          <w:color w:val="FF0000"/>
        </w:rPr>
        <w:t xml:space="preserve">) are </w:t>
      </w:r>
      <w:proofErr w:type="gramStart"/>
      <w:r w:rsidRPr="00BA6B84">
        <w:rPr>
          <w:color w:val="FF0000"/>
        </w:rPr>
        <w:t>mandatory</w:t>
      </w:r>
      <w:proofErr w:type="gramEnd"/>
    </w:p>
    <w:p w14:paraId="00CDBFF0" w14:textId="77777777" w:rsidR="009F113C" w:rsidRPr="00840EAC" w:rsidRDefault="009F113C" w:rsidP="009F113C"/>
    <w:p w14:paraId="70490C76" w14:textId="77777777" w:rsidR="009F113C" w:rsidRDefault="009F113C" w:rsidP="009F113C">
      <w:pPr>
        <w:rPr>
          <w:b/>
          <w:sz w:val="24"/>
          <w:szCs w:val="24"/>
        </w:rPr>
      </w:pPr>
      <w:r>
        <w:rPr>
          <w:b/>
          <w:sz w:val="24"/>
          <w:szCs w:val="24"/>
        </w:rPr>
        <w:t>1</w:t>
      </w:r>
      <w:r w:rsidRPr="0012526C">
        <w:rPr>
          <w:b/>
          <w:sz w:val="24"/>
          <w:szCs w:val="24"/>
        </w:rPr>
        <w:t>.1</w:t>
      </w:r>
      <w:r w:rsidRPr="0012526C">
        <w:rPr>
          <w:b/>
          <w:sz w:val="24"/>
          <w:szCs w:val="24"/>
        </w:rPr>
        <w:tab/>
        <w:t>Introduction</w:t>
      </w:r>
    </w:p>
    <w:p w14:paraId="3D700680" w14:textId="77777777" w:rsidR="009F113C" w:rsidRPr="0012526C" w:rsidRDefault="009F113C" w:rsidP="009F113C">
      <w:pPr>
        <w:rPr>
          <w:b/>
          <w:sz w:val="24"/>
          <w:szCs w:val="24"/>
        </w:rPr>
      </w:pPr>
    </w:p>
    <w:p w14:paraId="0DB636A4" w14:textId="77777777" w:rsidR="009F113C" w:rsidRPr="006749FD" w:rsidRDefault="009F113C" w:rsidP="009F113C">
      <w:r w:rsidRPr="006749FD">
        <w:t>A short presentation of the technical structure responsible for this activity, e.g.:</w:t>
      </w:r>
    </w:p>
    <w:p w14:paraId="225AF8C3" w14:textId="77777777" w:rsidR="009F113C" w:rsidRPr="0055626C" w:rsidRDefault="009F113C" w:rsidP="009F113C">
      <w:pPr>
        <w:pStyle w:val="ListParagraph"/>
        <w:numPr>
          <w:ilvl w:val="0"/>
          <w:numId w:val="30"/>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t>Business area, number of employees, link to WEB site</w:t>
      </w:r>
      <w:r>
        <w:t>,</w:t>
      </w:r>
    </w:p>
    <w:p w14:paraId="170619BF" w14:textId="77777777" w:rsidR="009F113C" w:rsidRPr="0055626C" w:rsidRDefault="009F113C" w:rsidP="009F113C">
      <w:pPr>
        <w:pStyle w:val="ListParagraph"/>
        <w:numPr>
          <w:ilvl w:val="0"/>
          <w:numId w:val="30"/>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t>Department(s)/team(s)/experts in charge of the technical activities related to th</w:t>
      </w:r>
      <w:r>
        <w:t>is</w:t>
      </w:r>
      <w:r w:rsidRPr="0055626C">
        <w:t xml:space="preserve"> </w:t>
      </w:r>
      <w:r>
        <w:t>Project,</w:t>
      </w:r>
    </w:p>
    <w:p w14:paraId="6016841C" w14:textId="77777777" w:rsidR="009F113C" w:rsidRPr="0055626C" w:rsidRDefault="009F113C" w:rsidP="009F113C">
      <w:pPr>
        <w:pStyle w:val="ListParagraph"/>
        <w:numPr>
          <w:ilvl w:val="0"/>
          <w:numId w:val="30"/>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t>Reference to products/services of your Company/Organization</w:t>
      </w:r>
      <w:r w:rsidRPr="009B21CC">
        <w:t xml:space="preserve"> </w:t>
      </w:r>
      <w:r w:rsidRPr="00D66FDE">
        <w:t>or supporting Member</w:t>
      </w:r>
      <w:r w:rsidRPr="0055626C">
        <w:t xml:space="preserve"> to which the standards developed by th</w:t>
      </w:r>
      <w:r>
        <w:t>is</w:t>
      </w:r>
      <w:r w:rsidRPr="0055626C">
        <w:t xml:space="preserve"> </w:t>
      </w:r>
      <w:r>
        <w:t>Project</w:t>
      </w:r>
      <w:r w:rsidRPr="0055626C">
        <w:t xml:space="preserve"> will apply</w:t>
      </w:r>
      <w:r>
        <w:t>,</w:t>
      </w:r>
    </w:p>
    <w:p w14:paraId="5AD70A33" w14:textId="77777777" w:rsidR="009F113C" w:rsidRPr="0055626C" w:rsidRDefault="009F113C" w:rsidP="009F113C">
      <w:pPr>
        <w:pStyle w:val="ListParagraph"/>
        <w:numPr>
          <w:ilvl w:val="0"/>
          <w:numId w:val="30"/>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t xml:space="preserve">Motivation for your Company/Organization </w:t>
      </w:r>
      <w:r w:rsidRPr="00D66FDE">
        <w:t xml:space="preserve">or supporting Member </w:t>
      </w:r>
      <w:r w:rsidRPr="0055626C">
        <w:t>to participate in th</w:t>
      </w:r>
      <w:r>
        <w:t>is</w:t>
      </w:r>
      <w:r w:rsidRPr="0055626C">
        <w:t xml:space="preserve"> </w:t>
      </w:r>
      <w:r>
        <w:t>Project.</w:t>
      </w:r>
    </w:p>
    <w:p w14:paraId="06AF332D" w14:textId="77777777" w:rsidR="009F113C" w:rsidRPr="000E09A4" w:rsidRDefault="009F113C" w:rsidP="009F113C"/>
    <w:p w14:paraId="0A4B075D" w14:textId="77777777" w:rsidR="009F113C" w:rsidRDefault="009F113C" w:rsidP="009F113C">
      <w:pPr>
        <w:rPr>
          <w:b/>
          <w:sz w:val="24"/>
          <w:szCs w:val="24"/>
        </w:rPr>
      </w:pPr>
      <w:r>
        <w:rPr>
          <w:b/>
          <w:sz w:val="24"/>
          <w:szCs w:val="24"/>
        </w:rPr>
        <w:t>1.2</w:t>
      </w:r>
      <w:r>
        <w:rPr>
          <w:b/>
          <w:sz w:val="24"/>
          <w:szCs w:val="24"/>
        </w:rPr>
        <w:tab/>
      </w:r>
      <w:r w:rsidRPr="0012526C">
        <w:rPr>
          <w:b/>
          <w:sz w:val="24"/>
          <w:szCs w:val="24"/>
        </w:rPr>
        <w:t xml:space="preserve">Proposed approach </w:t>
      </w:r>
    </w:p>
    <w:p w14:paraId="7B662F3B" w14:textId="77777777" w:rsidR="009F113C" w:rsidRPr="007A28E5" w:rsidRDefault="009F113C" w:rsidP="009F113C">
      <w:pPr>
        <w:rPr>
          <w:b/>
        </w:rPr>
      </w:pPr>
    </w:p>
    <w:p w14:paraId="1A2EF055" w14:textId="77777777" w:rsidR="009F113C" w:rsidRDefault="009F113C" w:rsidP="009F113C">
      <w:pPr>
        <w:rPr>
          <w:b/>
        </w:rPr>
      </w:pPr>
      <w:bookmarkStart w:id="11" w:name="_Ref434825982"/>
      <w:r w:rsidRPr="0012526C">
        <w:rPr>
          <w:b/>
        </w:rPr>
        <w:t>Proposed contribution to tasks</w:t>
      </w:r>
      <w:bookmarkEnd w:id="11"/>
      <w:r w:rsidRPr="0012526C">
        <w:rPr>
          <w:b/>
        </w:rPr>
        <w:t xml:space="preserve"> &amp; related cost</w:t>
      </w:r>
    </w:p>
    <w:p w14:paraId="15C6B723" w14:textId="77777777" w:rsidR="009F113C" w:rsidRDefault="009F113C" w:rsidP="009F113C">
      <w:r w:rsidRPr="0055626C">
        <w:t xml:space="preserve">Identify the tasks to which your Company/Organization is proposing to contribute </w:t>
      </w:r>
      <w:r>
        <w:t>by filling-in the table below:</w:t>
      </w:r>
    </w:p>
    <w:tbl>
      <w:tblPr>
        <w:tblW w:w="5000" w:type="pct"/>
        <w:jc w:val="center"/>
        <w:tblLook w:val="04A0" w:firstRow="1" w:lastRow="0" w:firstColumn="1" w:lastColumn="0" w:noHBand="0" w:noVBand="1"/>
      </w:tblPr>
      <w:tblGrid>
        <w:gridCol w:w="758"/>
        <w:gridCol w:w="2271"/>
        <w:gridCol w:w="2052"/>
        <w:gridCol w:w="1965"/>
        <w:gridCol w:w="2025"/>
      </w:tblGrid>
      <w:tr w:rsidR="009F113C" w14:paraId="2A6DD03D" w14:textId="77777777" w:rsidTr="00C024B6">
        <w:trPr>
          <w:trHeight w:val="290"/>
          <w:jc w:val="center"/>
        </w:trPr>
        <w:tc>
          <w:tcPr>
            <w:tcW w:w="418" w:type="pct"/>
            <w:tcBorders>
              <w:top w:val="nil"/>
              <w:left w:val="nil"/>
              <w:bottom w:val="single" w:sz="12" w:space="0" w:color="FFFFFF"/>
              <w:right w:val="single" w:sz="4" w:space="0" w:color="FFFFFF"/>
            </w:tcBorders>
            <w:shd w:val="clear" w:color="000000" w:fill="000000"/>
            <w:noWrap/>
            <w:vAlign w:val="center"/>
            <w:hideMark/>
          </w:tcPr>
          <w:p w14:paraId="036C6D6B" w14:textId="77777777" w:rsidR="009F113C" w:rsidRDefault="009F113C" w:rsidP="00C024B6">
            <w:pPr>
              <w:tabs>
                <w:tab w:val="clear" w:pos="1418"/>
                <w:tab w:val="clear" w:pos="4678"/>
                <w:tab w:val="clear" w:pos="5954"/>
                <w:tab w:val="clear" w:pos="7088"/>
              </w:tabs>
              <w:overflowPunct/>
              <w:autoSpaceDE/>
              <w:autoSpaceDN/>
              <w:adjustRightInd/>
              <w:jc w:val="left"/>
              <w:textAlignment w:val="auto"/>
              <w:rPr>
                <w:rFonts w:ascii="Calibri" w:hAnsi="Calibri" w:cs="Calibri"/>
                <w:b/>
                <w:bCs/>
                <w:color w:val="FFFFFF"/>
                <w:sz w:val="22"/>
                <w:szCs w:val="22"/>
              </w:rPr>
            </w:pPr>
            <w:bookmarkStart w:id="12" w:name="Table_Tasks_Proposal"/>
            <w:bookmarkEnd w:id="12"/>
            <w:proofErr w:type="spellStart"/>
            <w:r>
              <w:rPr>
                <w:rFonts w:ascii="Calibri" w:hAnsi="Calibri" w:cs="Calibri"/>
                <w:b/>
                <w:bCs/>
                <w:color w:val="FFFFFF"/>
                <w:sz w:val="22"/>
                <w:szCs w:val="22"/>
              </w:rPr>
              <w:t>Tasks_No</w:t>
            </w:r>
            <w:proofErr w:type="spellEnd"/>
          </w:p>
        </w:tc>
        <w:tc>
          <w:tcPr>
            <w:tcW w:w="1252" w:type="pct"/>
            <w:tcBorders>
              <w:top w:val="nil"/>
              <w:left w:val="single" w:sz="4" w:space="0" w:color="FFFFFF"/>
              <w:bottom w:val="single" w:sz="12" w:space="0" w:color="FFFFFF"/>
              <w:right w:val="single" w:sz="4" w:space="0" w:color="FFFFFF"/>
            </w:tcBorders>
            <w:shd w:val="clear" w:color="000000" w:fill="000000"/>
            <w:noWrap/>
            <w:vAlign w:val="center"/>
            <w:hideMark/>
          </w:tcPr>
          <w:p w14:paraId="71AE6215" w14:textId="77777777" w:rsidR="009F113C" w:rsidRDefault="009F113C" w:rsidP="00C024B6">
            <w:pPr>
              <w:rPr>
                <w:rFonts w:ascii="Calibri" w:hAnsi="Calibri" w:cs="Calibri"/>
                <w:b/>
                <w:bCs/>
                <w:color w:val="FFFFFF"/>
                <w:sz w:val="22"/>
                <w:szCs w:val="22"/>
              </w:rPr>
            </w:pPr>
            <w:proofErr w:type="spellStart"/>
            <w:r>
              <w:rPr>
                <w:rFonts w:ascii="Calibri" w:hAnsi="Calibri" w:cs="Calibri"/>
                <w:b/>
                <w:bCs/>
                <w:color w:val="FFFFFF"/>
                <w:sz w:val="22"/>
                <w:szCs w:val="22"/>
              </w:rPr>
              <w:t>Tasks_Description</w:t>
            </w:r>
            <w:proofErr w:type="spellEnd"/>
          </w:p>
        </w:tc>
        <w:tc>
          <w:tcPr>
            <w:tcW w:w="1456" w:type="pct"/>
            <w:tcBorders>
              <w:top w:val="nil"/>
              <w:left w:val="single" w:sz="4" w:space="0" w:color="FFFFFF"/>
              <w:bottom w:val="single" w:sz="12" w:space="0" w:color="FFFFFF"/>
              <w:right w:val="single" w:sz="4" w:space="0" w:color="FFFFFF"/>
            </w:tcBorders>
            <w:shd w:val="clear" w:color="000000" w:fill="000000"/>
            <w:noWrap/>
            <w:vAlign w:val="center"/>
            <w:hideMark/>
          </w:tcPr>
          <w:p w14:paraId="49F5B305" w14:textId="77777777" w:rsidR="009F113C" w:rsidRDefault="009F113C" w:rsidP="00C024B6">
            <w:pPr>
              <w:rPr>
                <w:rFonts w:ascii="Calibri" w:hAnsi="Calibri" w:cs="Calibri"/>
                <w:b/>
                <w:bCs/>
                <w:color w:val="FFFFFF"/>
                <w:sz w:val="22"/>
                <w:szCs w:val="22"/>
              </w:rPr>
            </w:pPr>
            <w:proofErr w:type="spellStart"/>
            <w:r>
              <w:rPr>
                <w:rFonts w:ascii="Calibri" w:hAnsi="Calibri" w:cs="Calibri"/>
                <w:b/>
                <w:bCs/>
                <w:color w:val="FFFFFF"/>
                <w:sz w:val="22"/>
                <w:szCs w:val="22"/>
              </w:rPr>
              <w:t>Max_Budget_Allocated_in_Euro</w:t>
            </w:r>
            <w:proofErr w:type="spellEnd"/>
          </w:p>
        </w:tc>
        <w:tc>
          <w:tcPr>
            <w:tcW w:w="758" w:type="pct"/>
            <w:tcBorders>
              <w:top w:val="nil"/>
              <w:left w:val="single" w:sz="4" w:space="0" w:color="FFFFFF"/>
              <w:bottom w:val="single" w:sz="12" w:space="0" w:color="FFFFFF"/>
              <w:right w:val="single" w:sz="4" w:space="0" w:color="FFFFFF"/>
            </w:tcBorders>
            <w:shd w:val="clear" w:color="000000" w:fill="000000"/>
            <w:noWrap/>
            <w:vAlign w:val="center"/>
            <w:hideMark/>
          </w:tcPr>
          <w:p w14:paraId="71E1962A" w14:textId="77777777" w:rsidR="009F113C" w:rsidRDefault="009F113C" w:rsidP="00C024B6">
            <w:pPr>
              <w:rPr>
                <w:rFonts w:ascii="Calibri" w:hAnsi="Calibri" w:cs="Calibri"/>
                <w:b/>
                <w:bCs/>
                <w:color w:val="FFFFFF"/>
                <w:sz w:val="22"/>
                <w:szCs w:val="22"/>
              </w:rPr>
            </w:pPr>
            <w:proofErr w:type="spellStart"/>
            <w:r>
              <w:rPr>
                <w:rFonts w:ascii="Calibri" w:hAnsi="Calibri" w:cs="Calibri"/>
                <w:b/>
                <w:bCs/>
                <w:color w:val="FFFFFF"/>
                <w:sz w:val="22"/>
                <w:szCs w:val="22"/>
              </w:rPr>
              <w:t>Amount_in_Euro</w:t>
            </w:r>
            <w:proofErr w:type="spellEnd"/>
            <w:r>
              <w:rPr>
                <w:rFonts w:ascii="Calibri" w:hAnsi="Calibri" w:cs="Calibri"/>
                <w:b/>
                <w:bCs/>
                <w:color w:val="FFFFFF"/>
                <w:sz w:val="22"/>
                <w:szCs w:val="22"/>
              </w:rPr>
              <w:t>_(mandatory)</w:t>
            </w:r>
          </w:p>
        </w:tc>
        <w:tc>
          <w:tcPr>
            <w:tcW w:w="1116" w:type="pct"/>
            <w:tcBorders>
              <w:top w:val="nil"/>
              <w:left w:val="single" w:sz="4" w:space="0" w:color="FFFFFF"/>
              <w:bottom w:val="single" w:sz="12" w:space="0" w:color="FFFFFF"/>
              <w:right w:val="nil"/>
            </w:tcBorders>
            <w:shd w:val="clear" w:color="000000" w:fill="000000"/>
            <w:noWrap/>
            <w:vAlign w:val="center"/>
            <w:hideMark/>
          </w:tcPr>
          <w:p w14:paraId="764AB0CE" w14:textId="77777777" w:rsidR="009F113C" w:rsidRDefault="009F113C" w:rsidP="00C024B6">
            <w:pPr>
              <w:rPr>
                <w:rFonts w:ascii="Calibri" w:hAnsi="Calibri" w:cs="Calibri"/>
                <w:b/>
                <w:bCs/>
                <w:color w:val="FFFFFF"/>
                <w:sz w:val="22"/>
                <w:szCs w:val="22"/>
              </w:rPr>
            </w:pPr>
            <w:r>
              <w:rPr>
                <w:rFonts w:ascii="Calibri" w:hAnsi="Calibri" w:cs="Calibri"/>
                <w:b/>
                <w:bCs/>
                <w:color w:val="FFFFFF"/>
                <w:sz w:val="22"/>
                <w:szCs w:val="22"/>
              </w:rPr>
              <w:t>%_</w:t>
            </w:r>
            <w:proofErr w:type="spellStart"/>
            <w:r>
              <w:rPr>
                <w:rFonts w:ascii="Calibri" w:hAnsi="Calibri" w:cs="Calibri"/>
                <w:b/>
                <w:bCs/>
                <w:color w:val="FFFFFF"/>
                <w:sz w:val="22"/>
                <w:szCs w:val="22"/>
              </w:rPr>
              <w:t>of_whole_Task</w:t>
            </w:r>
            <w:proofErr w:type="spellEnd"/>
            <w:r>
              <w:rPr>
                <w:rFonts w:ascii="Calibri" w:hAnsi="Calibri" w:cs="Calibri"/>
                <w:b/>
                <w:bCs/>
                <w:color w:val="FFFFFF"/>
                <w:sz w:val="22"/>
                <w:szCs w:val="22"/>
              </w:rPr>
              <w:t>_(mandatory)</w:t>
            </w:r>
          </w:p>
        </w:tc>
      </w:tr>
      <w:tr w:rsidR="009F113C" w14:paraId="0AA8A59A" w14:textId="77777777" w:rsidTr="00C024B6">
        <w:trPr>
          <w:trHeight w:val="290"/>
          <w:jc w:val="center"/>
        </w:trPr>
        <w:tc>
          <w:tcPr>
            <w:tcW w:w="418" w:type="pct"/>
            <w:tcBorders>
              <w:top w:val="single" w:sz="4" w:space="0" w:color="FFFFFF"/>
              <w:left w:val="nil"/>
              <w:bottom w:val="single" w:sz="4" w:space="0" w:color="FFFFFF"/>
              <w:right w:val="single" w:sz="4" w:space="0" w:color="FFFFFF"/>
            </w:tcBorders>
            <w:shd w:val="clear" w:color="A6A6A6" w:fill="A6A6A6"/>
            <w:noWrap/>
            <w:vAlign w:val="center"/>
            <w:hideMark/>
          </w:tcPr>
          <w:p w14:paraId="51DA824F" w14:textId="77777777" w:rsidR="009F113C" w:rsidRDefault="009F113C" w:rsidP="00C024B6">
            <w:pPr>
              <w:rPr>
                <w:rFonts w:ascii="Calibri" w:hAnsi="Calibri" w:cs="Calibri"/>
                <w:color w:val="000000"/>
                <w:sz w:val="22"/>
                <w:szCs w:val="22"/>
              </w:rPr>
            </w:pPr>
            <w:r>
              <w:rPr>
                <w:rFonts w:ascii="Calibri" w:hAnsi="Calibri" w:cs="Calibri"/>
                <w:color w:val="000000"/>
                <w:sz w:val="22"/>
                <w:szCs w:val="22"/>
              </w:rPr>
              <w:t>00</w:t>
            </w:r>
          </w:p>
        </w:tc>
        <w:tc>
          <w:tcPr>
            <w:tcW w:w="1252" w:type="pct"/>
            <w:tcBorders>
              <w:top w:val="single" w:sz="4" w:space="0" w:color="FFFFFF"/>
              <w:left w:val="single" w:sz="4" w:space="0" w:color="FFFFFF"/>
              <w:bottom w:val="single" w:sz="4" w:space="0" w:color="FFFFFF"/>
              <w:right w:val="single" w:sz="4" w:space="0" w:color="FFFFFF"/>
            </w:tcBorders>
            <w:shd w:val="clear" w:color="A6A6A6" w:fill="A6A6A6"/>
            <w:noWrap/>
            <w:vAlign w:val="center"/>
            <w:hideMark/>
          </w:tcPr>
          <w:p w14:paraId="46C5FBD9" w14:textId="77777777" w:rsidR="009F113C" w:rsidRDefault="009F113C" w:rsidP="00C024B6">
            <w:pPr>
              <w:rPr>
                <w:rFonts w:ascii="Calibri" w:hAnsi="Calibri" w:cs="Calibri"/>
                <w:color w:val="000000"/>
                <w:sz w:val="22"/>
                <w:szCs w:val="22"/>
              </w:rPr>
            </w:pPr>
            <w:r>
              <w:rPr>
                <w:rFonts w:ascii="Calibri" w:hAnsi="Calibri" w:cs="Calibri"/>
                <w:color w:val="000000"/>
                <w:sz w:val="22"/>
                <w:szCs w:val="22"/>
              </w:rPr>
              <w:t>Evaluation of the Protection Profile</w:t>
            </w:r>
          </w:p>
        </w:tc>
        <w:tc>
          <w:tcPr>
            <w:tcW w:w="1456" w:type="pct"/>
            <w:tcBorders>
              <w:top w:val="single" w:sz="4" w:space="0" w:color="FFFFFF"/>
              <w:left w:val="single" w:sz="4" w:space="0" w:color="FFFFFF"/>
              <w:bottom w:val="single" w:sz="4" w:space="0" w:color="FFFFFF"/>
              <w:right w:val="single" w:sz="4" w:space="0" w:color="FFFFFF"/>
            </w:tcBorders>
            <w:shd w:val="clear" w:color="A6A6A6" w:fill="A6A6A6"/>
            <w:noWrap/>
            <w:vAlign w:val="center"/>
            <w:hideMark/>
          </w:tcPr>
          <w:p w14:paraId="345B83EE" w14:textId="77777777" w:rsidR="009F113C" w:rsidRDefault="009F113C" w:rsidP="00C024B6">
            <w:pPr>
              <w:jc w:val="right"/>
              <w:rPr>
                <w:rFonts w:ascii="Calibri" w:hAnsi="Calibri" w:cs="Calibri"/>
                <w:color w:val="000000"/>
                <w:sz w:val="22"/>
                <w:szCs w:val="22"/>
              </w:rPr>
            </w:pPr>
            <w:r>
              <w:rPr>
                <w:rFonts w:ascii="Calibri" w:hAnsi="Calibri" w:cs="Calibri"/>
                <w:color w:val="000000"/>
                <w:sz w:val="22"/>
                <w:szCs w:val="22"/>
              </w:rPr>
              <w:t>40 000</w:t>
            </w:r>
          </w:p>
        </w:tc>
        <w:tc>
          <w:tcPr>
            <w:tcW w:w="758" w:type="pct"/>
            <w:tcBorders>
              <w:top w:val="single" w:sz="4" w:space="0" w:color="FFFFFF"/>
              <w:left w:val="single" w:sz="4" w:space="0" w:color="FFFFFF"/>
              <w:bottom w:val="single" w:sz="4" w:space="0" w:color="FFFFFF"/>
              <w:right w:val="single" w:sz="4" w:space="0" w:color="FFFFFF"/>
            </w:tcBorders>
            <w:shd w:val="clear" w:color="A6A6A6" w:fill="A6A6A6"/>
            <w:noWrap/>
            <w:vAlign w:val="center"/>
            <w:hideMark/>
          </w:tcPr>
          <w:p w14:paraId="35E121F8" w14:textId="77777777" w:rsidR="009F113C" w:rsidRDefault="009F113C" w:rsidP="00C024B6">
            <w:pPr>
              <w:jc w:val="left"/>
              <w:rPr>
                <w:rFonts w:ascii="Calibri" w:hAnsi="Calibri" w:cs="Calibri"/>
                <w:color w:val="000000"/>
                <w:sz w:val="22"/>
                <w:szCs w:val="22"/>
              </w:rPr>
            </w:pPr>
            <w:r>
              <w:rPr>
                <w:rFonts w:ascii="Calibri" w:hAnsi="Calibri" w:cs="Calibri"/>
                <w:color w:val="000000"/>
                <w:sz w:val="22"/>
                <w:szCs w:val="22"/>
              </w:rPr>
              <w:t>.</w:t>
            </w:r>
          </w:p>
        </w:tc>
        <w:tc>
          <w:tcPr>
            <w:tcW w:w="1116" w:type="pct"/>
            <w:tcBorders>
              <w:top w:val="single" w:sz="4" w:space="0" w:color="FFFFFF"/>
              <w:left w:val="single" w:sz="4" w:space="0" w:color="FFFFFF"/>
              <w:bottom w:val="single" w:sz="4" w:space="0" w:color="FFFFFF"/>
              <w:right w:val="nil"/>
            </w:tcBorders>
            <w:shd w:val="clear" w:color="A6A6A6" w:fill="A6A6A6"/>
            <w:noWrap/>
            <w:vAlign w:val="center"/>
            <w:hideMark/>
          </w:tcPr>
          <w:p w14:paraId="18E0FF23" w14:textId="77777777" w:rsidR="009F113C" w:rsidRDefault="009F113C" w:rsidP="00C024B6">
            <w:pPr>
              <w:rPr>
                <w:rFonts w:ascii="Calibri" w:hAnsi="Calibri" w:cs="Calibri"/>
                <w:color w:val="000000"/>
                <w:sz w:val="22"/>
                <w:szCs w:val="22"/>
              </w:rPr>
            </w:pPr>
            <w:r>
              <w:rPr>
                <w:rFonts w:ascii="Calibri" w:hAnsi="Calibri" w:cs="Calibri"/>
                <w:color w:val="000000"/>
                <w:sz w:val="22"/>
                <w:szCs w:val="22"/>
              </w:rPr>
              <w:t>.</w:t>
            </w:r>
          </w:p>
        </w:tc>
      </w:tr>
      <w:tr w:rsidR="009F113C" w14:paraId="4727C84A" w14:textId="77777777" w:rsidTr="00C024B6">
        <w:trPr>
          <w:trHeight w:val="290"/>
          <w:jc w:val="center"/>
        </w:trPr>
        <w:tc>
          <w:tcPr>
            <w:tcW w:w="418" w:type="pct"/>
            <w:tcBorders>
              <w:top w:val="single" w:sz="4" w:space="0" w:color="FFFFFF"/>
              <w:left w:val="nil"/>
              <w:bottom w:val="single" w:sz="4" w:space="0" w:color="FFFFFF"/>
              <w:right w:val="single" w:sz="4" w:space="0" w:color="FFFFFF"/>
            </w:tcBorders>
            <w:shd w:val="clear" w:color="D9D9D9" w:fill="D9D9D9"/>
            <w:noWrap/>
            <w:vAlign w:val="center"/>
            <w:hideMark/>
          </w:tcPr>
          <w:p w14:paraId="02E5CE28" w14:textId="77777777" w:rsidR="009F113C" w:rsidRDefault="009F113C" w:rsidP="00C024B6">
            <w:pPr>
              <w:rPr>
                <w:rFonts w:ascii="Calibri" w:hAnsi="Calibri" w:cs="Calibri"/>
                <w:color w:val="000000"/>
                <w:sz w:val="22"/>
                <w:szCs w:val="22"/>
              </w:rPr>
            </w:pPr>
            <w:r>
              <w:rPr>
                <w:rFonts w:ascii="Calibri" w:hAnsi="Calibri" w:cs="Calibri"/>
                <w:color w:val="000000"/>
                <w:sz w:val="22"/>
                <w:szCs w:val="22"/>
              </w:rPr>
              <w:t>01</w:t>
            </w:r>
          </w:p>
        </w:tc>
        <w:tc>
          <w:tcPr>
            <w:tcW w:w="1252" w:type="pct"/>
            <w:tcBorders>
              <w:top w:val="single" w:sz="4" w:space="0" w:color="FFFFFF"/>
              <w:left w:val="single" w:sz="4" w:space="0" w:color="FFFFFF"/>
              <w:bottom w:val="single" w:sz="4" w:space="0" w:color="FFFFFF"/>
              <w:right w:val="single" w:sz="4" w:space="0" w:color="FFFFFF"/>
            </w:tcBorders>
            <w:shd w:val="clear" w:color="D9D9D9" w:fill="D9D9D9"/>
            <w:noWrap/>
            <w:vAlign w:val="center"/>
            <w:hideMark/>
          </w:tcPr>
          <w:p w14:paraId="45227367" w14:textId="77777777" w:rsidR="009F113C" w:rsidRDefault="009F113C" w:rsidP="00C024B6">
            <w:pPr>
              <w:rPr>
                <w:rFonts w:ascii="Calibri" w:hAnsi="Calibri" w:cs="Calibri"/>
                <w:color w:val="000000"/>
                <w:sz w:val="22"/>
                <w:szCs w:val="22"/>
              </w:rPr>
            </w:pPr>
            <w:r>
              <w:rPr>
                <w:rFonts w:ascii="Calibri" w:hAnsi="Calibri" w:cs="Calibri"/>
                <w:color w:val="000000"/>
                <w:sz w:val="22"/>
                <w:szCs w:val="22"/>
              </w:rPr>
              <w:t>Certification of the Protection Profile</w:t>
            </w:r>
          </w:p>
        </w:tc>
        <w:tc>
          <w:tcPr>
            <w:tcW w:w="1456" w:type="pct"/>
            <w:tcBorders>
              <w:top w:val="single" w:sz="4" w:space="0" w:color="FFFFFF"/>
              <w:left w:val="single" w:sz="4" w:space="0" w:color="FFFFFF"/>
              <w:bottom w:val="single" w:sz="4" w:space="0" w:color="FFFFFF"/>
              <w:right w:val="single" w:sz="4" w:space="0" w:color="FFFFFF"/>
            </w:tcBorders>
            <w:shd w:val="clear" w:color="D9D9D9" w:fill="D9D9D9"/>
            <w:noWrap/>
            <w:vAlign w:val="center"/>
            <w:hideMark/>
          </w:tcPr>
          <w:p w14:paraId="55B209F7" w14:textId="77777777" w:rsidR="009F113C" w:rsidRDefault="009F113C" w:rsidP="00C024B6">
            <w:pPr>
              <w:jc w:val="right"/>
              <w:rPr>
                <w:rFonts w:ascii="Calibri" w:hAnsi="Calibri" w:cs="Calibri"/>
                <w:color w:val="000000"/>
                <w:sz w:val="22"/>
                <w:szCs w:val="22"/>
              </w:rPr>
            </w:pPr>
            <w:r>
              <w:rPr>
                <w:rFonts w:ascii="Calibri" w:hAnsi="Calibri" w:cs="Calibri"/>
                <w:color w:val="000000"/>
                <w:sz w:val="22"/>
                <w:szCs w:val="22"/>
              </w:rPr>
              <w:t>20 000</w:t>
            </w:r>
          </w:p>
        </w:tc>
        <w:tc>
          <w:tcPr>
            <w:tcW w:w="758" w:type="pct"/>
            <w:tcBorders>
              <w:top w:val="single" w:sz="4" w:space="0" w:color="FFFFFF"/>
              <w:left w:val="single" w:sz="4" w:space="0" w:color="FFFFFF"/>
              <w:bottom w:val="single" w:sz="4" w:space="0" w:color="FFFFFF"/>
              <w:right w:val="single" w:sz="4" w:space="0" w:color="FFFFFF"/>
            </w:tcBorders>
            <w:shd w:val="clear" w:color="D9D9D9" w:fill="D9D9D9"/>
            <w:noWrap/>
            <w:vAlign w:val="center"/>
            <w:hideMark/>
          </w:tcPr>
          <w:p w14:paraId="2A352784" w14:textId="77777777" w:rsidR="009F113C" w:rsidRDefault="009F113C" w:rsidP="00C024B6">
            <w:pPr>
              <w:jc w:val="left"/>
              <w:rPr>
                <w:rFonts w:ascii="Calibri" w:hAnsi="Calibri" w:cs="Calibri"/>
                <w:color w:val="000000"/>
                <w:sz w:val="22"/>
                <w:szCs w:val="22"/>
              </w:rPr>
            </w:pPr>
            <w:r>
              <w:rPr>
                <w:rFonts w:ascii="Calibri" w:hAnsi="Calibri" w:cs="Calibri"/>
                <w:color w:val="000000"/>
                <w:sz w:val="22"/>
                <w:szCs w:val="22"/>
              </w:rPr>
              <w:t>.</w:t>
            </w:r>
          </w:p>
        </w:tc>
        <w:tc>
          <w:tcPr>
            <w:tcW w:w="1116" w:type="pct"/>
            <w:tcBorders>
              <w:top w:val="single" w:sz="4" w:space="0" w:color="FFFFFF"/>
              <w:left w:val="single" w:sz="4" w:space="0" w:color="FFFFFF"/>
              <w:bottom w:val="single" w:sz="4" w:space="0" w:color="FFFFFF"/>
              <w:right w:val="nil"/>
            </w:tcBorders>
            <w:shd w:val="clear" w:color="D9D9D9" w:fill="D9D9D9"/>
            <w:noWrap/>
            <w:vAlign w:val="center"/>
            <w:hideMark/>
          </w:tcPr>
          <w:p w14:paraId="5439C42D" w14:textId="77777777" w:rsidR="009F113C" w:rsidRDefault="009F113C" w:rsidP="00C024B6">
            <w:pPr>
              <w:rPr>
                <w:rFonts w:ascii="Calibri" w:hAnsi="Calibri" w:cs="Calibri"/>
                <w:color w:val="000000"/>
                <w:sz w:val="22"/>
                <w:szCs w:val="22"/>
              </w:rPr>
            </w:pPr>
            <w:r>
              <w:rPr>
                <w:rFonts w:ascii="Calibri" w:hAnsi="Calibri" w:cs="Calibri"/>
                <w:color w:val="000000"/>
                <w:sz w:val="22"/>
                <w:szCs w:val="22"/>
              </w:rPr>
              <w:t>.</w:t>
            </w:r>
          </w:p>
        </w:tc>
      </w:tr>
      <w:tr w:rsidR="009F113C" w14:paraId="4955F0E7" w14:textId="77777777" w:rsidTr="00C024B6">
        <w:trPr>
          <w:trHeight w:val="290"/>
          <w:jc w:val="center"/>
        </w:trPr>
        <w:tc>
          <w:tcPr>
            <w:tcW w:w="418" w:type="pct"/>
            <w:tcBorders>
              <w:top w:val="single" w:sz="12" w:space="0" w:color="FFFFFF"/>
              <w:left w:val="nil"/>
              <w:bottom w:val="nil"/>
              <w:right w:val="single" w:sz="4" w:space="0" w:color="FFFFFF"/>
            </w:tcBorders>
            <w:shd w:val="clear" w:color="000000" w:fill="000000"/>
            <w:noWrap/>
            <w:vAlign w:val="center"/>
            <w:hideMark/>
          </w:tcPr>
          <w:p w14:paraId="5C3BA5D5" w14:textId="77777777" w:rsidR="009F113C" w:rsidRDefault="009F113C" w:rsidP="00C024B6">
            <w:pPr>
              <w:rPr>
                <w:rFonts w:ascii="Calibri" w:hAnsi="Calibri" w:cs="Calibri"/>
                <w:color w:val="000000"/>
                <w:sz w:val="22"/>
                <w:szCs w:val="22"/>
              </w:rPr>
            </w:pPr>
          </w:p>
        </w:tc>
        <w:tc>
          <w:tcPr>
            <w:tcW w:w="1252" w:type="pct"/>
            <w:tcBorders>
              <w:top w:val="single" w:sz="12" w:space="0" w:color="FFFFFF"/>
              <w:left w:val="single" w:sz="4" w:space="0" w:color="FFFFFF"/>
              <w:bottom w:val="nil"/>
              <w:right w:val="single" w:sz="4" w:space="0" w:color="FFFFFF"/>
            </w:tcBorders>
            <w:shd w:val="clear" w:color="000000" w:fill="000000"/>
            <w:noWrap/>
            <w:vAlign w:val="center"/>
            <w:hideMark/>
          </w:tcPr>
          <w:p w14:paraId="7755CC3E" w14:textId="77777777" w:rsidR="009F113C" w:rsidRPr="006A0E8E" w:rsidRDefault="009F113C" w:rsidP="00C024B6">
            <w:pPr>
              <w:jc w:val="right"/>
              <w:rPr>
                <w:rFonts w:ascii="Calibri" w:hAnsi="Calibri" w:cs="Calibri"/>
                <w:b/>
                <w:bCs/>
                <w:color w:val="FFFFFF"/>
                <w:sz w:val="22"/>
                <w:szCs w:val="22"/>
              </w:rPr>
            </w:pPr>
            <w:r w:rsidRPr="006A0E8E">
              <w:rPr>
                <w:rFonts w:ascii="Calibri" w:hAnsi="Calibri" w:cs="Calibri"/>
                <w:b/>
                <w:bCs/>
                <w:color w:val="FFFFFF"/>
                <w:sz w:val="22"/>
                <w:szCs w:val="22"/>
              </w:rPr>
              <w:t>TOTAL</w:t>
            </w:r>
          </w:p>
        </w:tc>
        <w:tc>
          <w:tcPr>
            <w:tcW w:w="1456" w:type="pct"/>
            <w:tcBorders>
              <w:top w:val="single" w:sz="12" w:space="0" w:color="FFFFFF"/>
              <w:left w:val="single" w:sz="4" w:space="0" w:color="FFFFFF"/>
              <w:bottom w:val="nil"/>
              <w:right w:val="single" w:sz="4" w:space="0" w:color="FFFFFF"/>
            </w:tcBorders>
            <w:shd w:val="clear" w:color="000000" w:fill="000000"/>
            <w:noWrap/>
            <w:vAlign w:val="center"/>
            <w:hideMark/>
          </w:tcPr>
          <w:p w14:paraId="31896DFF" w14:textId="77777777" w:rsidR="009F113C" w:rsidRDefault="009F113C" w:rsidP="00C024B6">
            <w:pPr>
              <w:jc w:val="right"/>
              <w:rPr>
                <w:rFonts w:ascii="Calibri" w:hAnsi="Calibri" w:cs="Calibri"/>
                <w:b/>
                <w:bCs/>
                <w:color w:val="FFFFFF"/>
                <w:sz w:val="22"/>
                <w:szCs w:val="22"/>
              </w:rPr>
            </w:pPr>
            <w:r>
              <w:rPr>
                <w:rFonts w:ascii="Calibri" w:hAnsi="Calibri" w:cs="Calibri"/>
                <w:b/>
                <w:bCs/>
                <w:color w:val="FFFFFF"/>
                <w:sz w:val="22"/>
                <w:szCs w:val="22"/>
              </w:rPr>
              <w:t>60 000</w:t>
            </w:r>
          </w:p>
        </w:tc>
        <w:tc>
          <w:tcPr>
            <w:tcW w:w="758" w:type="pct"/>
            <w:tcBorders>
              <w:top w:val="single" w:sz="12" w:space="0" w:color="FFFFFF"/>
              <w:left w:val="single" w:sz="4" w:space="0" w:color="FFFFFF"/>
              <w:bottom w:val="nil"/>
              <w:right w:val="single" w:sz="4" w:space="0" w:color="FFFFFF"/>
            </w:tcBorders>
            <w:shd w:val="clear" w:color="000000" w:fill="000000"/>
            <w:noWrap/>
            <w:vAlign w:val="center"/>
            <w:hideMark/>
          </w:tcPr>
          <w:p w14:paraId="004D92B4" w14:textId="77777777" w:rsidR="009F113C" w:rsidRDefault="009F113C" w:rsidP="00C024B6">
            <w:pPr>
              <w:jc w:val="right"/>
              <w:rPr>
                <w:rFonts w:ascii="Calibri" w:hAnsi="Calibri" w:cs="Calibri"/>
                <w:b/>
                <w:bCs/>
                <w:color w:val="FFFFFF"/>
                <w:sz w:val="22"/>
                <w:szCs w:val="22"/>
              </w:rPr>
            </w:pPr>
          </w:p>
        </w:tc>
        <w:tc>
          <w:tcPr>
            <w:tcW w:w="1116" w:type="pct"/>
            <w:tcBorders>
              <w:top w:val="single" w:sz="12" w:space="0" w:color="FFFFFF"/>
              <w:left w:val="single" w:sz="4" w:space="0" w:color="FFFFFF"/>
              <w:bottom w:val="nil"/>
              <w:right w:val="nil"/>
            </w:tcBorders>
            <w:shd w:val="clear" w:color="000000" w:fill="000000"/>
            <w:noWrap/>
            <w:vAlign w:val="center"/>
            <w:hideMark/>
          </w:tcPr>
          <w:p w14:paraId="3B01A64F" w14:textId="77777777" w:rsidR="009F113C" w:rsidRDefault="009F113C" w:rsidP="00C024B6"/>
        </w:tc>
      </w:tr>
    </w:tbl>
    <w:p w14:paraId="0107ABBB" w14:textId="77777777" w:rsidR="009F113C" w:rsidRDefault="009F113C" w:rsidP="009F113C"/>
    <w:p w14:paraId="1E53E84C" w14:textId="77777777" w:rsidR="009F113C" w:rsidRPr="00A37705" w:rsidRDefault="009F113C" w:rsidP="009F113C">
      <w:pPr>
        <w:pStyle w:val="GuidelineB0"/>
      </w:pPr>
      <w:r>
        <w:rPr>
          <w:b/>
        </w:rPr>
        <w:t>Amount in Euro (mandatory)</w:t>
      </w:r>
      <w:r>
        <w:rPr>
          <w:i w:val="0"/>
        </w:rPr>
        <w:t xml:space="preserve">: </w:t>
      </w:r>
      <w:r>
        <w:t>I</w:t>
      </w:r>
      <w:r w:rsidRPr="00A37705">
        <w:t xml:space="preserve">ndicate the </w:t>
      </w:r>
      <w:r>
        <w:t>price offered for your contribution to the task(s)</w:t>
      </w:r>
    </w:p>
    <w:p w14:paraId="14036A67" w14:textId="77777777" w:rsidR="009F113C" w:rsidRDefault="009F113C" w:rsidP="009F113C">
      <w:pPr>
        <w:pStyle w:val="GuidelineB0"/>
      </w:pPr>
      <w:r w:rsidRPr="003B2E5C">
        <w:rPr>
          <w:b/>
        </w:rPr>
        <w:t>% of whole task</w:t>
      </w:r>
      <w:r>
        <w:rPr>
          <w:b/>
        </w:rPr>
        <w:t xml:space="preserve"> (mandatory)</w:t>
      </w:r>
      <w:r>
        <w:rPr>
          <w:i w:val="0"/>
        </w:rPr>
        <w:t xml:space="preserve">: </w:t>
      </w:r>
      <w:r>
        <w:t xml:space="preserve"> Indicate to which percentage of the execution of the whole task your offer corresponds</w:t>
      </w:r>
    </w:p>
    <w:p w14:paraId="6215B8A3" w14:textId="77777777" w:rsidR="009F113C" w:rsidRDefault="009F113C" w:rsidP="009F113C">
      <w:r>
        <w:t>P</w:t>
      </w:r>
      <w:r w:rsidRPr="0055626C">
        <w:t>rovide a description of the proposed approach, competences, reference to related activities</w:t>
      </w:r>
      <w:r>
        <w:t>:</w:t>
      </w:r>
    </w:p>
    <w:p w14:paraId="765924C8" w14:textId="77777777" w:rsidR="009F113C" w:rsidRPr="00E06E7E" w:rsidRDefault="009F113C" w:rsidP="009F113C">
      <w:pPr>
        <w:pStyle w:val="ListParagraph"/>
        <w:numPr>
          <w:ilvl w:val="0"/>
          <w:numId w:val="31"/>
        </w:numPr>
        <w:tabs>
          <w:tab w:val="left" w:pos="567"/>
          <w:tab w:val="left" w:pos="1418"/>
          <w:tab w:val="left" w:pos="4678"/>
          <w:tab w:val="left" w:pos="5954"/>
          <w:tab w:val="left" w:pos="7088"/>
        </w:tabs>
        <w:overflowPunct w:val="0"/>
        <w:autoSpaceDE w:val="0"/>
        <w:autoSpaceDN w:val="0"/>
        <w:adjustRightInd w:val="0"/>
        <w:jc w:val="both"/>
        <w:textAlignment w:val="baseline"/>
      </w:pPr>
      <w:r>
        <w:t xml:space="preserve">Explain which part of the task is corresponding to the requested percentage that </w:t>
      </w:r>
      <w:r w:rsidRPr="00E06E7E">
        <w:t xml:space="preserve">your </w:t>
      </w:r>
      <w:r w:rsidRPr="0055626C">
        <w:t xml:space="preserve">Company/Organization </w:t>
      </w:r>
      <w:r w:rsidRPr="00E06E7E">
        <w:t xml:space="preserve">will </w:t>
      </w:r>
      <w:r>
        <w:t>handle,</w:t>
      </w:r>
    </w:p>
    <w:p w14:paraId="54E513D3" w14:textId="77777777" w:rsidR="009F113C" w:rsidRDefault="009F113C" w:rsidP="009F113C">
      <w:pPr>
        <w:pStyle w:val="ListParagraph"/>
        <w:numPr>
          <w:ilvl w:val="0"/>
          <w:numId w:val="31"/>
        </w:numPr>
        <w:tabs>
          <w:tab w:val="left" w:pos="567"/>
          <w:tab w:val="left" w:pos="1418"/>
          <w:tab w:val="left" w:pos="4678"/>
          <w:tab w:val="left" w:pos="5954"/>
          <w:tab w:val="left" w:pos="7088"/>
        </w:tabs>
        <w:overflowPunct w:val="0"/>
        <w:autoSpaceDE w:val="0"/>
        <w:autoSpaceDN w:val="0"/>
        <w:adjustRightInd w:val="0"/>
        <w:jc w:val="both"/>
        <w:textAlignment w:val="baseline"/>
      </w:pPr>
      <w:r w:rsidRPr="00E06E7E">
        <w:t xml:space="preserve">Explain the scope that your </w:t>
      </w:r>
      <w:r w:rsidRPr="0055626C">
        <w:t xml:space="preserve">Company/Organization </w:t>
      </w:r>
      <w:r w:rsidRPr="00E06E7E">
        <w:t>will cover</w:t>
      </w:r>
      <w:r>
        <w:t>,</w:t>
      </w:r>
    </w:p>
    <w:p w14:paraId="73367990" w14:textId="77777777" w:rsidR="009F113C" w:rsidRDefault="009F113C" w:rsidP="009F113C">
      <w:pPr>
        <w:pStyle w:val="ListParagraph"/>
        <w:numPr>
          <w:ilvl w:val="0"/>
          <w:numId w:val="31"/>
        </w:numPr>
        <w:tabs>
          <w:tab w:val="left" w:pos="567"/>
          <w:tab w:val="left" w:pos="1418"/>
          <w:tab w:val="left" w:pos="4678"/>
          <w:tab w:val="left" w:pos="5954"/>
          <w:tab w:val="left" w:pos="7088"/>
        </w:tabs>
        <w:overflowPunct w:val="0"/>
        <w:autoSpaceDE w:val="0"/>
        <w:autoSpaceDN w:val="0"/>
        <w:adjustRightInd w:val="0"/>
        <w:jc w:val="both"/>
        <w:textAlignment w:val="baseline"/>
      </w:pPr>
      <w:r w:rsidRPr="00E06E7E">
        <w:t>Explain your approach to the management of the quality and,</w:t>
      </w:r>
    </w:p>
    <w:p w14:paraId="0BE28972" w14:textId="77777777" w:rsidR="009F113C" w:rsidRDefault="009F113C" w:rsidP="009F113C">
      <w:pPr>
        <w:pStyle w:val="ListParagraph"/>
        <w:numPr>
          <w:ilvl w:val="0"/>
          <w:numId w:val="31"/>
        </w:numPr>
        <w:tabs>
          <w:tab w:val="left" w:pos="567"/>
          <w:tab w:val="left" w:pos="1418"/>
          <w:tab w:val="left" w:pos="4678"/>
          <w:tab w:val="left" w:pos="5954"/>
          <w:tab w:val="left" w:pos="7088"/>
        </w:tabs>
        <w:overflowPunct w:val="0"/>
        <w:autoSpaceDE w:val="0"/>
        <w:autoSpaceDN w:val="0"/>
        <w:adjustRightInd w:val="0"/>
        <w:jc w:val="both"/>
        <w:textAlignment w:val="baseline"/>
      </w:pPr>
      <w:r w:rsidRPr="00E06E7E">
        <w:t>Explain your</w:t>
      </w:r>
      <w:r>
        <w:t xml:space="preserve"> approach to the management of the risks and their mitigation,</w:t>
      </w:r>
    </w:p>
    <w:p w14:paraId="0CBF7EE8" w14:textId="77777777" w:rsidR="009F113C" w:rsidRPr="00E06E7E" w:rsidRDefault="009F113C" w:rsidP="009F113C">
      <w:pPr>
        <w:pStyle w:val="ListParagraph"/>
        <w:numPr>
          <w:ilvl w:val="0"/>
          <w:numId w:val="31"/>
        </w:numPr>
        <w:tabs>
          <w:tab w:val="left" w:pos="567"/>
          <w:tab w:val="left" w:pos="1418"/>
          <w:tab w:val="left" w:pos="4678"/>
          <w:tab w:val="left" w:pos="5954"/>
          <w:tab w:val="left" w:pos="7088"/>
        </w:tabs>
        <w:overflowPunct w:val="0"/>
        <w:autoSpaceDE w:val="0"/>
        <w:autoSpaceDN w:val="0"/>
        <w:adjustRightInd w:val="0"/>
        <w:jc w:val="both"/>
        <w:textAlignment w:val="baseline"/>
      </w:pPr>
      <w:r>
        <w:t>Describe and justify the proposed costs to achieve this project objectives.</w:t>
      </w:r>
    </w:p>
    <w:p w14:paraId="29744F5E" w14:textId="77777777" w:rsidR="009F113C" w:rsidRPr="0055626C" w:rsidRDefault="009F113C" w:rsidP="009F113C"/>
    <w:p w14:paraId="6E158EC1" w14:textId="77777777" w:rsidR="009F113C" w:rsidRDefault="009F113C" w:rsidP="009F113C">
      <w:pPr>
        <w:pStyle w:val="Annex"/>
        <w:pBdr>
          <w:top w:val="single" w:sz="4" w:space="3" w:color="auto"/>
          <w:left w:val="single" w:sz="4" w:space="3" w:color="auto"/>
          <w:bottom w:val="single" w:sz="4" w:space="3" w:color="auto"/>
          <w:right w:val="single" w:sz="4" w:space="3" w:color="auto"/>
        </w:pBdr>
        <w:tabs>
          <w:tab w:val="clear" w:pos="1418"/>
          <w:tab w:val="clear" w:pos="4678"/>
          <w:tab w:val="clear" w:pos="5954"/>
          <w:tab w:val="clear" w:pos="7088"/>
        </w:tabs>
        <w:overflowPunct w:val="0"/>
        <w:autoSpaceDE w:val="0"/>
        <w:autoSpaceDN w:val="0"/>
        <w:adjustRightInd w:val="0"/>
        <w:textAlignment w:val="baseline"/>
      </w:pPr>
      <w:r>
        <w:br w:type="page"/>
      </w:r>
      <w:r>
        <w:lastRenderedPageBreak/>
        <w:t>Annex II</w:t>
      </w:r>
      <w:r>
        <w:tab/>
        <w:t xml:space="preserve"> Terms and Conditions</w:t>
      </w:r>
      <w:r>
        <w:br/>
      </w:r>
      <w:proofErr w:type="spellStart"/>
      <w:r w:rsidRPr="00624000">
        <w:t>CfE</w:t>
      </w:r>
      <w:proofErr w:type="spellEnd"/>
      <w:r w:rsidRPr="00624000">
        <w:t xml:space="preserve"> –</w:t>
      </w:r>
      <w:r>
        <w:t xml:space="preserve"> STF 690 (REFERENCE BODY CYBER)</w:t>
      </w:r>
      <w:r w:rsidRPr="00624000">
        <w:t xml:space="preserve"> Deadline:</w:t>
      </w:r>
      <w:r>
        <w:t xml:space="preserve"> </w:t>
      </w:r>
      <w:bookmarkStart w:id="13" w:name="Deadline3"/>
      <w:bookmarkEnd w:id="13"/>
      <w:r w:rsidRPr="00966F82">
        <w:t>18 December 2024</w:t>
      </w:r>
    </w:p>
    <w:p w14:paraId="4C127880" w14:textId="77777777" w:rsidR="009F113C" w:rsidRPr="000A1537" w:rsidRDefault="009F113C" w:rsidP="009F113C">
      <w:pPr>
        <w:rPr>
          <w:b/>
          <w:sz w:val="24"/>
          <w:szCs w:val="24"/>
        </w:rPr>
      </w:pPr>
      <w:r>
        <w:rPr>
          <w:b/>
          <w:sz w:val="24"/>
          <w:szCs w:val="24"/>
        </w:rPr>
        <w:t>2</w:t>
      </w:r>
      <w:r w:rsidRPr="000A1537">
        <w:rPr>
          <w:b/>
          <w:sz w:val="24"/>
          <w:szCs w:val="24"/>
        </w:rPr>
        <w:t>.1</w:t>
      </w:r>
      <w:r w:rsidRPr="000A1537">
        <w:rPr>
          <w:b/>
          <w:sz w:val="24"/>
          <w:szCs w:val="24"/>
        </w:rPr>
        <w:tab/>
        <w:t>Submission of Proposals</w:t>
      </w:r>
    </w:p>
    <w:p w14:paraId="7BA5A009" w14:textId="77777777" w:rsidR="009F113C" w:rsidRDefault="009F113C" w:rsidP="009F113C"/>
    <w:p w14:paraId="1BF97BCC" w14:textId="77777777" w:rsidR="009F113C" w:rsidRDefault="009F113C" w:rsidP="009F113C">
      <w:r>
        <w:t xml:space="preserve">All proposals in response to this </w:t>
      </w:r>
      <w:proofErr w:type="spellStart"/>
      <w:r>
        <w:t>CfE</w:t>
      </w:r>
      <w:proofErr w:type="spellEnd"/>
      <w:r>
        <w:t xml:space="preserve"> shall be submitted </w:t>
      </w:r>
      <w:r w:rsidRPr="00CF4048">
        <w:t>before</w:t>
      </w:r>
      <w:r>
        <w:t xml:space="preserve"> </w:t>
      </w:r>
      <w:r w:rsidRPr="00286039">
        <w:t>the deadline indicated in this</w:t>
      </w:r>
      <w:r>
        <w:rPr>
          <w:b/>
        </w:rPr>
        <w:t xml:space="preserve"> </w:t>
      </w:r>
      <w:r w:rsidRPr="00286039">
        <w:t>Collective</w:t>
      </w:r>
      <w:r>
        <w:t xml:space="preserve"> Letter</w:t>
      </w:r>
      <w:r w:rsidRPr="00286039">
        <w:t xml:space="preserve">, using </w:t>
      </w:r>
      <w:r>
        <w:t xml:space="preserve">exclusively </w:t>
      </w:r>
      <w:r w:rsidRPr="00286039">
        <w:t>the WEB application on the ETSI Portal at the following address:</w:t>
      </w:r>
      <w:r w:rsidRPr="00CF4048">
        <w:t xml:space="preserve"> </w:t>
      </w:r>
      <w:hyperlink r:id="rId14" w:history="1">
        <w:r w:rsidRPr="009A3DF0">
          <w:rPr>
            <w:rStyle w:val="Hyperlink"/>
          </w:rPr>
          <w:t>https://portal.etsi.org/cfe</w:t>
        </w:r>
      </w:hyperlink>
      <w:r w:rsidRPr="00CF4048">
        <w:t>.</w:t>
      </w:r>
    </w:p>
    <w:p w14:paraId="4D0F04C5" w14:textId="77777777" w:rsidR="009F113C" w:rsidRDefault="009F113C" w:rsidP="009F113C"/>
    <w:p w14:paraId="5436D43B" w14:textId="77777777" w:rsidR="009F113C" w:rsidRDefault="009F113C" w:rsidP="009F113C">
      <w:r>
        <w:t xml:space="preserve">Proposals shall be composed of Curriculum Vitae of the proposed service providers’ personnel and the Annex I of this </w:t>
      </w:r>
      <w:proofErr w:type="spellStart"/>
      <w:r>
        <w:t>CfE</w:t>
      </w:r>
      <w:proofErr w:type="spellEnd"/>
      <w:r>
        <w:t xml:space="preserve"> duly filled-out.</w:t>
      </w:r>
    </w:p>
    <w:p w14:paraId="5678AD08" w14:textId="77777777" w:rsidR="009F113C" w:rsidRDefault="009F113C" w:rsidP="009F113C">
      <w:r>
        <w:t>Proposals that will be partial or incomplete at the deadline will not be accepted.</w:t>
      </w:r>
      <w:r w:rsidRPr="00286039">
        <w:t xml:space="preserve"> </w:t>
      </w:r>
      <w:r>
        <w:t xml:space="preserve"> </w:t>
      </w:r>
    </w:p>
    <w:p w14:paraId="6E92DE53" w14:textId="77777777" w:rsidR="009F113C" w:rsidRDefault="009F113C" w:rsidP="009F113C"/>
    <w:p w14:paraId="13680EDD" w14:textId="77777777" w:rsidR="009F113C" w:rsidRDefault="009F113C" w:rsidP="009F113C">
      <w:r>
        <w:t>The Terms and Conditions in this Annex will apply.</w:t>
      </w:r>
    </w:p>
    <w:p w14:paraId="1A0EFFBE" w14:textId="77777777" w:rsidR="009F113C" w:rsidRDefault="009F113C" w:rsidP="009F113C"/>
    <w:p w14:paraId="4C75CC21" w14:textId="77777777" w:rsidR="009F113C" w:rsidRDefault="009F113C" w:rsidP="009F113C"/>
    <w:p w14:paraId="5E24D8FD" w14:textId="77777777" w:rsidR="009F113C" w:rsidRPr="000A1537" w:rsidRDefault="009F113C" w:rsidP="009F113C">
      <w:pPr>
        <w:rPr>
          <w:b/>
          <w:sz w:val="24"/>
          <w:szCs w:val="24"/>
        </w:rPr>
      </w:pPr>
      <w:r>
        <w:rPr>
          <w:b/>
          <w:sz w:val="24"/>
          <w:szCs w:val="24"/>
        </w:rPr>
        <w:t>2.2</w:t>
      </w:r>
      <w:r>
        <w:rPr>
          <w:b/>
          <w:sz w:val="24"/>
          <w:szCs w:val="24"/>
        </w:rPr>
        <w:tab/>
      </w:r>
      <w:r w:rsidRPr="000A1537">
        <w:rPr>
          <w:b/>
          <w:sz w:val="24"/>
          <w:szCs w:val="24"/>
        </w:rPr>
        <w:t>Modification and Withdrawal of Proposals</w:t>
      </w:r>
    </w:p>
    <w:p w14:paraId="46A55B4B" w14:textId="77777777" w:rsidR="009F113C" w:rsidRDefault="009F113C" w:rsidP="009F113C"/>
    <w:p w14:paraId="50AC2FFA" w14:textId="77777777" w:rsidR="009F113C" w:rsidRDefault="009F113C" w:rsidP="009F113C">
      <w:r>
        <w:t>Applicants may, without prejudice to themselves, modify or withdraw their proposal by written request, provided that the request is received by ETSI prior to the due date and time, at the address to which their proposal was submitted. The applicant may submit a new proposal provided that such new proposal is received prior to the deadline for responding which is specified in this Collective Letter.</w:t>
      </w:r>
    </w:p>
    <w:p w14:paraId="78B95A97" w14:textId="77777777" w:rsidR="009F113C" w:rsidRDefault="009F113C" w:rsidP="009F113C"/>
    <w:p w14:paraId="79D54BB6" w14:textId="77777777" w:rsidR="009F113C" w:rsidRDefault="009F113C" w:rsidP="009F113C"/>
    <w:p w14:paraId="06C684E0" w14:textId="77777777" w:rsidR="009F113C" w:rsidRPr="000A1537" w:rsidRDefault="009F113C" w:rsidP="009F113C">
      <w:pPr>
        <w:rPr>
          <w:b/>
          <w:sz w:val="24"/>
          <w:szCs w:val="24"/>
        </w:rPr>
      </w:pPr>
      <w:bookmarkStart w:id="14" w:name="_Ref434831705"/>
      <w:r>
        <w:rPr>
          <w:b/>
          <w:sz w:val="24"/>
          <w:szCs w:val="24"/>
        </w:rPr>
        <w:t>2.3</w:t>
      </w:r>
      <w:r>
        <w:rPr>
          <w:b/>
          <w:sz w:val="24"/>
          <w:szCs w:val="24"/>
        </w:rPr>
        <w:tab/>
      </w:r>
      <w:r w:rsidRPr="000A1537">
        <w:rPr>
          <w:b/>
          <w:sz w:val="24"/>
          <w:szCs w:val="24"/>
        </w:rPr>
        <w:t xml:space="preserve">Assessment of </w:t>
      </w:r>
      <w:bookmarkEnd w:id="14"/>
      <w:r w:rsidRPr="000A1537">
        <w:rPr>
          <w:b/>
          <w:sz w:val="24"/>
          <w:szCs w:val="24"/>
        </w:rPr>
        <w:t>Proposals</w:t>
      </w:r>
    </w:p>
    <w:p w14:paraId="08E42D51" w14:textId="77777777" w:rsidR="009F113C" w:rsidRDefault="009F113C" w:rsidP="009F113C"/>
    <w:p w14:paraId="34AB28C9" w14:textId="77777777" w:rsidR="009F113C" w:rsidRDefault="009F113C" w:rsidP="009F113C">
      <w:r w:rsidRPr="001D3AE0">
        <w:t xml:space="preserve">The </w:t>
      </w:r>
      <w:r>
        <w:t xml:space="preserve">ETSI </w:t>
      </w:r>
      <w:r w:rsidRPr="001D3AE0">
        <w:t>Director-General, in consultation with the Reference</w:t>
      </w:r>
      <w:r>
        <w:t xml:space="preserve"> </w:t>
      </w:r>
      <w:r w:rsidRPr="001D3AE0">
        <w:t xml:space="preserve">Body Chairman, is responsible for the selection of the </w:t>
      </w:r>
      <w:r>
        <w:t>service providers</w:t>
      </w:r>
      <w:r w:rsidRPr="001D3AE0">
        <w:t xml:space="preserve"> that will be contracted to perform th</w:t>
      </w:r>
      <w:r>
        <w:t xml:space="preserve">is </w:t>
      </w:r>
      <w:r w:rsidRPr="00AE3C2E">
        <w:t>Project</w:t>
      </w:r>
      <w:r>
        <w:t xml:space="preserve"> </w:t>
      </w:r>
      <w:r w:rsidRPr="001D3AE0">
        <w:t xml:space="preserve">work. The </w:t>
      </w:r>
      <w:r>
        <w:t xml:space="preserve">ETSI </w:t>
      </w:r>
      <w:r w:rsidRPr="001D3AE0">
        <w:t>Director-General and the Reference Body</w:t>
      </w:r>
      <w:r>
        <w:t xml:space="preserve"> </w:t>
      </w:r>
      <w:r w:rsidRPr="001D3AE0">
        <w:t>Chairman may be assisted by a Selection Panel to assess the applications received and make the final decision</w:t>
      </w:r>
      <w:r>
        <w:t>.</w:t>
      </w:r>
    </w:p>
    <w:p w14:paraId="25486EE1" w14:textId="77777777" w:rsidR="009F113C" w:rsidRDefault="009F113C" w:rsidP="009F113C"/>
    <w:p w14:paraId="66D268A1" w14:textId="77777777" w:rsidR="009F113C" w:rsidRDefault="009F113C" w:rsidP="009F113C">
      <w:r>
        <w:t>As per article 1.10.4 of the ETSI Directives, the Director-General may discard proposals that could be identified as creating potential conflict of interest.</w:t>
      </w:r>
    </w:p>
    <w:p w14:paraId="3104DFDA" w14:textId="77777777" w:rsidR="009F113C" w:rsidRDefault="009F113C" w:rsidP="009F113C"/>
    <w:p w14:paraId="230C6F3C" w14:textId="77777777" w:rsidR="009F113C" w:rsidRDefault="009F113C" w:rsidP="009F113C">
      <w:r>
        <w:t>The ETSI Secretariat will only communicate to the applicants the result of the selection (accepted or not accepted). Should applicants need more information on the rationale for the selection, they must address a formal request to the ETSI Director-General.</w:t>
      </w:r>
    </w:p>
    <w:p w14:paraId="2F141DC0" w14:textId="77777777" w:rsidR="009F113C" w:rsidRDefault="009F113C" w:rsidP="009F113C"/>
    <w:p w14:paraId="31C61722" w14:textId="77777777" w:rsidR="009F113C" w:rsidRDefault="009F113C" w:rsidP="009F113C">
      <w:pPr>
        <w:pStyle w:val="B0"/>
      </w:pPr>
      <w:r>
        <w:t>The following evaluation criteria will be applied to all proposals, in order of priority:</w:t>
      </w:r>
    </w:p>
    <w:p w14:paraId="177238AA" w14:textId="77777777" w:rsidR="009F113C" w:rsidRDefault="009F113C" w:rsidP="009F113C">
      <w:pPr>
        <w:pStyle w:val="B1"/>
        <w:numPr>
          <w:ilvl w:val="0"/>
          <w:numId w:val="29"/>
        </w:numPr>
        <w:tabs>
          <w:tab w:val="clear" w:pos="567"/>
        </w:tabs>
      </w:pPr>
      <w:r>
        <w:t xml:space="preserve">Evidence that the applicant has the necessary structure and expertise to ensure </w:t>
      </w:r>
      <w:proofErr w:type="gramStart"/>
      <w:r>
        <w:t>delivery</w:t>
      </w:r>
      <w:proofErr w:type="gramEnd"/>
      <w:r>
        <w:t xml:space="preserve"> </w:t>
      </w:r>
    </w:p>
    <w:p w14:paraId="13F485E9" w14:textId="77777777" w:rsidR="009F113C" w:rsidRDefault="009F113C" w:rsidP="009F113C">
      <w:pPr>
        <w:pStyle w:val="B1"/>
        <w:numPr>
          <w:ilvl w:val="0"/>
          <w:numId w:val="29"/>
        </w:numPr>
        <w:tabs>
          <w:tab w:val="clear" w:pos="567"/>
        </w:tabs>
      </w:pPr>
      <w:r>
        <w:t>Reference to current or previous activities in the specific technical domain of this project</w:t>
      </w:r>
    </w:p>
    <w:p w14:paraId="26C1FF4F" w14:textId="77777777" w:rsidR="009F113C" w:rsidRDefault="009F113C" w:rsidP="009F113C">
      <w:pPr>
        <w:pStyle w:val="B1"/>
        <w:numPr>
          <w:ilvl w:val="0"/>
          <w:numId w:val="29"/>
        </w:numPr>
        <w:tabs>
          <w:tab w:val="clear" w:pos="567"/>
        </w:tabs>
      </w:pPr>
      <w:r>
        <w:t xml:space="preserve">Critical review of the most efficient way to achieve the objectives in this </w:t>
      </w:r>
      <w:r w:rsidRPr="00AE3C2E">
        <w:t>Project</w:t>
      </w:r>
      <w:r w:rsidRPr="000C2158">
        <w:t xml:space="preserve"> </w:t>
      </w:r>
      <w:proofErr w:type="spellStart"/>
      <w:r>
        <w:t>ToR</w:t>
      </w:r>
      <w:proofErr w:type="spellEnd"/>
      <w:r>
        <w:t xml:space="preserve"> </w:t>
      </w:r>
    </w:p>
    <w:p w14:paraId="7B6C2DFF" w14:textId="77777777" w:rsidR="009F113C" w:rsidRDefault="009F113C" w:rsidP="009F113C">
      <w:pPr>
        <w:pStyle w:val="B1"/>
        <w:numPr>
          <w:ilvl w:val="0"/>
          <w:numId w:val="29"/>
        </w:numPr>
        <w:tabs>
          <w:tab w:val="clear" w:pos="567"/>
        </w:tabs>
      </w:pPr>
      <w:r>
        <w:t>Effective proposed approach/methodology for the execution of the tasks</w:t>
      </w:r>
    </w:p>
    <w:p w14:paraId="002D879A" w14:textId="77777777" w:rsidR="009F113C" w:rsidRDefault="009F113C" w:rsidP="009F113C">
      <w:pPr>
        <w:pStyle w:val="B1"/>
        <w:numPr>
          <w:ilvl w:val="0"/>
          <w:numId w:val="29"/>
        </w:numPr>
        <w:tabs>
          <w:tab w:val="clear" w:pos="567"/>
        </w:tabs>
      </w:pPr>
      <w:r>
        <w:t>Implementation schedule</w:t>
      </w:r>
    </w:p>
    <w:p w14:paraId="6DB7CB13" w14:textId="77777777" w:rsidR="009F113C" w:rsidRDefault="009F113C" w:rsidP="009F113C">
      <w:pPr>
        <w:pStyle w:val="B1"/>
        <w:numPr>
          <w:ilvl w:val="0"/>
          <w:numId w:val="29"/>
        </w:numPr>
        <w:tabs>
          <w:tab w:val="clear" w:pos="567"/>
        </w:tabs>
      </w:pPr>
      <w:r>
        <w:t>Clear pricing policy</w:t>
      </w:r>
    </w:p>
    <w:p w14:paraId="3EF69795" w14:textId="77777777" w:rsidR="009F113C" w:rsidRPr="00E34E9E" w:rsidRDefault="009F113C" w:rsidP="009F113C"/>
    <w:p w14:paraId="152204C6" w14:textId="77777777" w:rsidR="009F113C" w:rsidRDefault="009F113C" w:rsidP="009F113C">
      <w:r>
        <w:t>Compliance with the first two (2) criteria is mandatory.</w:t>
      </w:r>
    </w:p>
    <w:p w14:paraId="551DEB02" w14:textId="77777777" w:rsidR="009F113C" w:rsidRDefault="009F113C" w:rsidP="009F113C">
      <w:r>
        <w:t>Proposals that are not considered compliant with these criteria will be discarded.</w:t>
      </w:r>
    </w:p>
    <w:p w14:paraId="77CD85B6" w14:textId="77777777" w:rsidR="009F113C" w:rsidRDefault="009F113C" w:rsidP="009F113C"/>
    <w:p w14:paraId="228F9D17" w14:textId="77777777" w:rsidR="009F113C" w:rsidRDefault="009F113C" w:rsidP="009F113C">
      <w:r>
        <w:t xml:space="preserve">Priority will be given to technical quality of the proposals. Pricing considerations will be </w:t>
      </w:r>
      <w:proofErr w:type="gramStart"/>
      <w:r>
        <w:t>taken into account</w:t>
      </w:r>
      <w:proofErr w:type="gramEnd"/>
      <w:r>
        <w:t xml:space="preserve"> to ensure that the best value for money is achieved. Compatibility with the maximum budget allocated to this Project will be verified before placing a Service Contract.</w:t>
      </w:r>
    </w:p>
    <w:p w14:paraId="7A8A4C80" w14:textId="77777777" w:rsidR="009F113C" w:rsidRDefault="009F113C" w:rsidP="009F113C"/>
    <w:p w14:paraId="26A5BFD7" w14:textId="77777777" w:rsidR="009F113C" w:rsidRDefault="009F113C" w:rsidP="009F113C">
      <w:r>
        <w:t>Following the assessment process, ETSI reserves the right to grant contracts to other than the cheapest proposals, to accept or reject any offer completely or in part, or to reject all proposals, without providing the reasons. If no offer is accepted, ETSI may decide to abandon the work or proceed in any other manner ETSI may select.</w:t>
      </w:r>
    </w:p>
    <w:p w14:paraId="3FBD5FF7" w14:textId="77777777" w:rsidR="009F113C" w:rsidRDefault="009F113C" w:rsidP="009F113C"/>
    <w:p w14:paraId="5F175DCC" w14:textId="77777777" w:rsidR="009F113C" w:rsidRDefault="009F113C" w:rsidP="009F113C"/>
    <w:p w14:paraId="1E763780" w14:textId="77777777" w:rsidR="009F113C" w:rsidRPr="000A1537" w:rsidRDefault="009F113C" w:rsidP="009F113C">
      <w:pPr>
        <w:rPr>
          <w:b/>
          <w:sz w:val="24"/>
          <w:szCs w:val="24"/>
        </w:rPr>
      </w:pPr>
      <w:r>
        <w:rPr>
          <w:b/>
          <w:sz w:val="24"/>
          <w:szCs w:val="24"/>
        </w:rPr>
        <w:t>2.4</w:t>
      </w:r>
      <w:r>
        <w:rPr>
          <w:b/>
          <w:sz w:val="24"/>
          <w:szCs w:val="24"/>
        </w:rPr>
        <w:tab/>
      </w:r>
      <w:r w:rsidRPr="000A1537">
        <w:rPr>
          <w:b/>
          <w:sz w:val="24"/>
          <w:szCs w:val="24"/>
        </w:rPr>
        <w:t>IPR and confidentiality Agreements</w:t>
      </w:r>
    </w:p>
    <w:p w14:paraId="383BDB8E" w14:textId="77777777" w:rsidR="009F113C" w:rsidRDefault="009F113C" w:rsidP="009F113C"/>
    <w:p w14:paraId="6B6296F2" w14:textId="77777777" w:rsidR="009F113C" w:rsidRDefault="009F113C" w:rsidP="009F113C">
      <w:r>
        <w:t xml:space="preserve">The information provided in this </w:t>
      </w:r>
      <w:proofErr w:type="spellStart"/>
      <w:r>
        <w:t>CfE</w:t>
      </w:r>
      <w:proofErr w:type="spellEnd"/>
      <w:r>
        <w:t xml:space="preserve">, as well as the fact that the applicant has received the </w:t>
      </w:r>
      <w:proofErr w:type="spellStart"/>
      <w:r>
        <w:t>CfE</w:t>
      </w:r>
      <w:proofErr w:type="spellEnd"/>
      <w:r>
        <w:t xml:space="preserve">, is considered confidential and protected under copyright laws. The applicant may not discuss, share, or use the information in this </w:t>
      </w:r>
      <w:proofErr w:type="spellStart"/>
      <w:r>
        <w:t>CfE</w:t>
      </w:r>
      <w:proofErr w:type="spellEnd"/>
      <w:r>
        <w:t xml:space="preserve"> for any purpose other than the response to this </w:t>
      </w:r>
      <w:proofErr w:type="spellStart"/>
      <w:r>
        <w:t>CfE</w:t>
      </w:r>
      <w:proofErr w:type="spellEnd"/>
      <w:r>
        <w:t>.</w:t>
      </w:r>
    </w:p>
    <w:p w14:paraId="4045C33E" w14:textId="77777777" w:rsidR="009F113C" w:rsidRDefault="009F113C" w:rsidP="009F113C"/>
    <w:p w14:paraId="4F5FE8C8" w14:textId="77777777" w:rsidR="009F113C" w:rsidRDefault="009F113C" w:rsidP="009F113C">
      <w:r>
        <w:t xml:space="preserve">ETSI will not disclose the content of any proposals to other applicants or any other party, </w:t>
      </w:r>
      <w:proofErr w:type="gramStart"/>
      <w:r>
        <w:t>with the exception of</w:t>
      </w:r>
      <w:proofErr w:type="gramEnd"/>
      <w:r>
        <w:t xml:space="preserve"> the persons involved in the assessment process described in §2.3 above.</w:t>
      </w:r>
    </w:p>
    <w:p w14:paraId="2D721088" w14:textId="77777777" w:rsidR="009F113C" w:rsidRDefault="009F113C" w:rsidP="009F113C"/>
    <w:p w14:paraId="0BF0FD03" w14:textId="77777777" w:rsidR="009F113C" w:rsidRDefault="009F113C" w:rsidP="009F113C">
      <w:r>
        <w:t xml:space="preserve">However, ETSI reserves the right to make use of the information provided in this proposal to improve this project definition for the purpose of this </w:t>
      </w:r>
      <w:proofErr w:type="spellStart"/>
      <w:r>
        <w:t>CfE</w:t>
      </w:r>
      <w:proofErr w:type="spellEnd"/>
      <w:r>
        <w:t xml:space="preserve"> or any other </w:t>
      </w:r>
      <w:proofErr w:type="gramStart"/>
      <w:r>
        <w:t>manner in which</w:t>
      </w:r>
      <w:proofErr w:type="gramEnd"/>
      <w:r>
        <w:t xml:space="preserve"> ETSI may decide to proceed to select the service providers.</w:t>
      </w:r>
    </w:p>
    <w:p w14:paraId="37271A22" w14:textId="77777777" w:rsidR="009F113C" w:rsidRDefault="009F113C" w:rsidP="009F113C"/>
    <w:p w14:paraId="72224D1C" w14:textId="77777777" w:rsidR="009F113C" w:rsidRDefault="009F113C" w:rsidP="009F113C">
      <w:r>
        <w:t>If successful, the applicant will be required to sign a Service Contract, which includes IPR and Confidentiality clauses aligned with the relevant policies in the ETSI Directives.</w:t>
      </w:r>
    </w:p>
    <w:p w14:paraId="28F5254F" w14:textId="77777777" w:rsidR="009F113C" w:rsidRDefault="009F113C" w:rsidP="009F113C"/>
    <w:p w14:paraId="5FA4FE2C" w14:textId="77777777" w:rsidR="009F113C" w:rsidRDefault="009F113C" w:rsidP="009F113C"/>
    <w:p w14:paraId="57B7B9D8" w14:textId="77777777" w:rsidR="009F113C" w:rsidRPr="000A1537" w:rsidRDefault="009F113C" w:rsidP="009F113C">
      <w:pPr>
        <w:rPr>
          <w:b/>
          <w:sz w:val="24"/>
          <w:szCs w:val="24"/>
        </w:rPr>
      </w:pPr>
      <w:r>
        <w:rPr>
          <w:b/>
          <w:sz w:val="24"/>
          <w:szCs w:val="24"/>
        </w:rPr>
        <w:t>2.5</w:t>
      </w:r>
      <w:r>
        <w:rPr>
          <w:b/>
          <w:sz w:val="24"/>
          <w:szCs w:val="24"/>
        </w:rPr>
        <w:tab/>
      </w:r>
      <w:r w:rsidRPr="000A1537">
        <w:rPr>
          <w:b/>
          <w:sz w:val="24"/>
          <w:szCs w:val="24"/>
        </w:rPr>
        <w:t>Preparation cost</w:t>
      </w:r>
    </w:p>
    <w:p w14:paraId="3E6187D5" w14:textId="77777777" w:rsidR="009F113C" w:rsidRDefault="009F113C" w:rsidP="009F113C"/>
    <w:p w14:paraId="3EA4D397" w14:textId="77777777" w:rsidR="009F113C" w:rsidRDefault="009F113C" w:rsidP="009F113C">
      <w:r>
        <w:t>ETSI will not be responsible for any costs or expenses that the applicant may incur in preparing and/or submitting the proposal.</w:t>
      </w:r>
    </w:p>
    <w:p w14:paraId="54562032" w14:textId="77777777" w:rsidR="009F113C" w:rsidRDefault="009F113C" w:rsidP="009F113C"/>
    <w:p w14:paraId="071DFDED" w14:textId="77777777" w:rsidR="009F113C" w:rsidRDefault="009F113C" w:rsidP="009F113C"/>
    <w:p w14:paraId="24A325D2" w14:textId="77777777" w:rsidR="009F113C" w:rsidRPr="000A1537" w:rsidRDefault="009F113C" w:rsidP="009F113C">
      <w:pPr>
        <w:rPr>
          <w:b/>
          <w:sz w:val="24"/>
          <w:szCs w:val="24"/>
        </w:rPr>
      </w:pPr>
      <w:r>
        <w:rPr>
          <w:b/>
          <w:sz w:val="24"/>
          <w:szCs w:val="24"/>
        </w:rPr>
        <w:t>2.6</w:t>
      </w:r>
      <w:r>
        <w:rPr>
          <w:b/>
          <w:sz w:val="24"/>
          <w:szCs w:val="24"/>
        </w:rPr>
        <w:tab/>
      </w:r>
      <w:r w:rsidRPr="000A1537">
        <w:rPr>
          <w:b/>
          <w:sz w:val="24"/>
          <w:szCs w:val="24"/>
        </w:rPr>
        <w:t>Service Contract</w:t>
      </w:r>
    </w:p>
    <w:p w14:paraId="21EEB006" w14:textId="77777777" w:rsidR="009F113C" w:rsidRDefault="009F113C" w:rsidP="009F113C"/>
    <w:p w14:paraId="5CE39BA3" w14:textId="77777777" w:rsidR="009F113C" w:rsidRDefault="009F113C" w:rsidP="009F113C">
      <w:r>
        <w:t>A Service Contract will be proposed to the applicants that will be selected to perform the work.</w:t>
      </w:r>
    </w:p>
    <w:p w14:paraId="22D6A4AB" w14:textId="77777777" w:rsidR="009F113C" w:rsidRPr="00FF43DA" w:rsidRDefault="009F113C" w:rsidP="009F113C">
      <w:r>
        <w:t xml:space="preserve">Details on the Terms and Conditions of this contract can be found on the ETSI Portal, at the following address: </w:t>
      </w:r>
      <w:hyperlink r:id="rId15" w:history="1">
        <w:r w:rsidRPr="001340A6">
          <w:rPr>
            <w:rStyle w:val="Hyperlink"/>
          </w:rPr>
          <w:t>https://portal.etsi.org/STF/STFs/Contracts.aspx</w:t>
        </w:r>
      </w:hyperlink>
      <w:r>
        <w:t xml:space="preserve"> </w:t>
      </w:r>
    </w:p>
    <w:p w14:paraId="1F77EF8B" w14:textId="77777777" w:rsidR="009F113C" w:rsidRDefault="009F113C" w:rsidP="009F113C"/>
    <w:p w14:paraId="572D5C8B" w14:textId="77777777" w:rsidR="009F113C" w:rsidRDefault="009F113C" w:rsidP="009F113C"/>
    <w:p w14:paraId="0244316B" w14:textId="77777777" w:rsidR="009F113C" w:rsidRPr="003C13FC" w:rsidRDefault="009F113C" w:rsidP="009F113C"/>
    <w:p w14:paraId="1239D0BC" w14:textId="77777777" w:rsidR="009F113C" w:rsidRDefault="009F113C" w:rsidP="00A65393"/>
    <w:p w14:paraId="39CF5C8F" w14:textId="77777777" w:rsidR="009F113C" w:rsidRDefault="009F113C" w:rsidP="00A65393"/>
    <w:p w14:paraId="2815A9E6" w14:textId="77777777" w:rsidR="009F113C" w:rsidRDefault="009F113C" w:rsidP="00A65393"/>
    <w:p w14:paraId="0BAC59D0" w14:textId="77777777" w:rsidR="009F113C" w:rsidRDefault="009F113C" w:rsidP="00A65393"/>
    <w:p w14:paraId="4AB225BB" w14:textId="77777777" w:rsidR="009F113C" w:rsidRDefault="009F113C" w:rsidP="00A65393"/>
    <w:p w14:paraId="4E3125EA" w14:textId="77777777" w:rsidR="009F113C" w:rsidRDefault="009F113C" w:rsidP="00A65393"/>
    <w:p w14:paraId="61469958" w14:textId="77777777" w:rsidR="009F113C" w:rsidRPr="00AC374E" w:rsidRDefault="009F113C" w:rsidP="00A65393"/>
    <w:sectPr w:rsidR="009F113C" w:rsidRPr="00AC374E" w:rsidSect="008905DC">
      <w:headerReference w:type="default" r:id="rId16"/>
      <w:headerReference w:type="first" r:id="rId17"/>
      <w:type w:val="continuous"/>
      <w:pgSz w:w="11907" w:h="16840"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F94A" w14:textId="77777777" w:rsidR="004D54E6" w:rsidRDefault="004D54E6">
      <w:r>
        <w:separator/>
      </w:r>
    </w:p>
  </w:endnote>
  <w:endnote w:type="continuationSeparator" w:id="0">
    <w:p w14:paraId="7336888D" w14:textId="77777777" w:rsidR="004D54E6" w:rsidRDefault="004D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6346" w14:textId="77777777" w:rsidR="004D54E6" w:rsidRDefault="004D54E6">
      <w:r>
        <w:separator/>
      </w:r>
    </w:p>
  </w:footnote>
  <w:footnote w:type="continuationSeparator" w:id="0">
    <w:p w14:paraId="468C756D" w14:textId="77777777" w:rsidR="004D54E6" w:rsidRDefault="004D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9" w:type="dxa"/>
      <w:jc w:val="right"/>
      <w:tblLook w:val="01E0" w:firstRow="1" w:lastRow="1" w:firstColumn="1" w:lastColumn="1" w:noHBand="0" w:noVBand="0"/>
    </w:tblPr>
    <w:tblGrid>
      <w:gridCol w:w="5039"/>
    </w:tblGrid>
    <w:tr w:rsidR="00E836A7" w14:paraId="01A29D6A" w14:textId="77777777">
      <w:trPr>
        <w:jc w:val="right"/>
      </w:trPr>
      <w:tc>
        <w:tcPr>
          <w:tcW w:w="5039" w:type="dxa"/>
        </w:tcPr>
        <w:p w14:paraId="46E606E0" w14:textId="02B5E40B" w:rsidR="00E836A7" w:rsidRDefault="00E836A7" w:rsidP="00851A18">
          <w:pPr>
            <w:pStyle w:val="Header"/>
          </w:pPr>
          <w:r>
            <w:t xml:space="preserve">STF </w:t>
          </w:r>
          <w:r w:rsidR="00772331">
            <w:t>690</w:t>
          </w:r>
        </w:p>
      </w:tc>
    </w:tr>
    <w:tr w:rsidR="00E836A7" w14:paraId="2C0C9DF0" w14:textId="77777777">
      <w:trPr>
        <w:jc w:val="right"/>
      </w:trPr>
      <w:tc>
        <w:tcPr>
          <w:tcW w:w="5039" w:type="dxa"/>
        </w:tcPr>
        <w:p w14:paraId="567D9D69" w14:textId="16A1D8EB" w:rsidR="00E836A7" w:rsidRPr="001B5122" w:rsidRDefault="00E836A7" w:rsidP="001B5122">
          <w:pPr>
            <w:jc w:val="right"/>
          </w:pPr>
          <w:r w:rsidRPr="001B5122">
            <w:t xml:space="preserve">page </w:t>
          </w:r>
          <w:r w:rsidRPr="001B5122">
            <w:fldChar w:fldCharType="begin"/>
          </w:r>
          <w:r w:rsidRPr="001B5122">
            <w:instrText xml:space="preserve"> PAGE   \* MERGEFORMAT </w:instrText>
          </w:r>
          <w:r w:rsidRPr="001B5122">
            <w:fldChar w:fldCharType="separate"/>
          </w:r>
          <w:r>
            <w:rPr>
              <w:noProof/>
            </w:rPr>
            <w:t>11</w:t>
          </w:r>
          <w:r w:rsidRPr="001B5122">
            <w:fldChar w:fldCharType="end"/>
          </w:r>
          <w:r w:rsidRPr="001B5122">
            <w:t xml:space="preserve"> of </w:t>
          </w:r>
          <w:r>
            <w:rPr>
              <w:noProof/>
            </w:rPr>
            <w:fldChar w:fldCharType="begin"/>
          </w:r>
          <w:r>
            <w:rPr>
              <w:noProof/>
            </w:rPr>
            <w:instrText xml:space="preserve"> NUMPAGES   \* MERGEFORMAT </w:instrText>
          </w:r>
          <w:r>
            <w:rPr>
              <w:noProof/>
            </w:rPr>
            <w:fldChar w:fldCharType="separate"/>
          </w:r>
          <w:r>
            <w:rPr>
              <w:noProof/>
            </w:rPr>
            <w:t>11</w:t>
          </w:r>
          <w:r>
            <w:rPr>
              <w:noProof/>
            </w:rPr>
            <w:fldChar w:fldCharType="end"/>
          </w:r>
        </w:p>
      </w:tc>
    </w:tr>
  </w:tbl>
  <w:p w14:paraId="7B13C87D" w14:textId="2BB8BCA7" w:rsidR="00E836A7" w:rsidRPr="001B5122" w:rsidRDefault="00E836A7" w:rsidP="00851A18">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A64A" w14:textId="0842CC76" w:rsidR="00E836A7" w:rsidRPr="009F2D55" w:rsidRDefault="00E836A7" w:rsidP="00F55BFC">
    <w:pPr>
      <w:pStyle w:val="Header"/>
      <w:ind w:right="72"/>
      <w:jc w:val="center"/>
    </w:pPr>
    <w:r>
      <w:rPr>
        <w:noProof/>
        <w:lang w:val="en-US" w:eastAsia="zh-CN"/>
      </w:rPr>
      <w:drawing>
        <wp:anchor distT="0" distB="0" distL="114300" distR="114300" simplePos="0" relativeHeight="251658240" behindDoc="0" locked="0" layoutInCell="1" allowOverlap="1" wp14:anchorId="190528FA" wp14:editId="74A20FBD">
          <wp:simplePos x="0" y="0"/>
          <wp:positionH relativeFrom="column">
            <wp:posOffset>-435610</wp:posOffset>
          </wp:positionH>
          <wp:positionV relativeFrom="paragraph">
            <wp:posOffset>-191135</wp:posOffset>
          </wp:positionV>
          <wp:extent cx="2247900" cy="723900"/>
          <wp:effectExtent l="0" t="0" r="0" b="0"/>
          <wp:wrapNone/>
          <wp:docPr id="4" name="Picture 4" descr="ETSI_logo_Office_Colou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SI_logo_Office_Colou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D4311" w14:textId="25B83E5E" w:rsidR="00E836A7" w:rsidRDefault="00E836A7" w:rsidP="00471C0C">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2.1pt;height:32.1pt;visibility:visible;mso-wrap-style:square" o:bullet="t">
        <v:imagedata r:id="rId1" o:title=""/>
      </v:shape>
    </w:pict>
  </w:numPicBullet>
  <w:abstractNum w:abstractNumId="0" w15:restartNumberingAfterBreak="0">
    <w:nsid w:val="0372554F"/>
    <w:multiLevelType w:val="hybridMultilevel"/>
    <w:tmpl w:val="149C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06E7E"/>
    <w:multiLevelType w:val="hybridMultilevel"/>
    <w:tmpl w:val="E152CCFC"/>
    <w:lvl w:ilvl="0" w:tplc="561C087A">
      <w:start w:val="1"/>
      <w:numFmt w:val="lowerLetter"/>
      <w:pStyle w:val="Numberedlistab"/>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6AF6997"/>
    <w:multiLevelType w:val="hybridMultilevel"/>
    <w:tmpl w:val="069A868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1B30417F"/>
    <w:multiLevelType w:val="hybridMultilevel"/>
    <w:tmpl w:val="CC28A46A"/>
    <w:lvl w:ilvl="0" w:tplc="08090001">
      <w:start w:val="1"/>
      <w:numFmt w:val="bullet"/>
      <w:lvlText w:val=""/>
      <w:lvlJc w:val="left"/>
      <w:pPr>
        <w:tabs>
          <w:tab w:val="num" w:pos="720"/>
        </w:tabs>
        <w:ind w:left="720" w:hanging="360"/>
      </w:pPr>
      <w:rPr>
        <w:rFonts w:ascii="Symbol" w:hAnsi="Symbol" w:hint="default"/>
      </w:rPr>
    </w:lvl>
    <w:lvl w:ilvl="1" w:tplc="16867B24">
      <w:start w:val="1"/>
      <w:numFmt w:val="bullet"/>
      <w:pStyle w:val="B2"/>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773A29"/>
    <w:multiLevelType w:val="hybridMultilevel"/>
    <w:tmpl w:val="D76E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B22B0"/>
    <w:multiLevelType w:val="hybridMultilevel"/>
    <w:tmpl w:val="F1C485C2"/>
    <w:lvl w:ilvl="0" w:tplc="317CEF7C">
      <w:start w:val="1"/>
      <w:numFmt w:val="bullet"/>
      <w:lvlText w:val=""/>
      <w:legacy w:legacy="1" w:legacySpace="0" w:legacyIndent="360"/>
      <w:lvlJc w:val="left"/>
      <w:pPr>
        <w:ind w:left="92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70F1D99"/>
    <w:multiLevelType w:val="hybridMultilevel"/>
    <w:tmpl w:val="4E50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4EEC190C"/>
    <w:lvl w:ilvl="0" w:tplc="5978EB6E">
      <w:start w:val="1"/>
      <w:numFmt w:val="bullet"/>
      <w:pStyle w:val="B1"/>
      <w:lvlText w:val=""/>
      <w:lvlJc w:val="left"/>
      <w:pPr>
        <w:tabs>
          <w:tab w:val="num" w:pos="927"/>
        </w:tabs>
        <w:ind w:left="851" w:hanging="284"/>
      </w:pPr>
      <w:rPr>
        <w:rFonts w:ascii="Symbol" w:hAnsi="Symbol" w:cs="Symbol" w:hint="default"/>
        <w:color w:val="auto"/>
      </w:rPr>
    </w:lvl>
    <w:lvl w:ilvl="1" w:tplc="04090003">
      <w:start w:val="1"/>
      <w:numFmt w:val="bullet"/>
      <w:lvlText w:val="o"/>
      <w:lvlJc w:val="left"/>
      <w:pPr>
        <w:tabs>
          <w:tab w:val="num" w:pos="1723"/>
        </w:tabs>
        <w:ind w:left="1723" w:hanging="360"/>
      </w:pPr>
      <w:rPr>
        <w:rFonts w:ascii="Courier New" w:hAnsi="Courier New" w:cs="Courier New" w:hint="default"/>
      </w:rPr>
    </w:lvl>
    <w:lvl w:ilvl="2" w:tplc="04090005">
      <w:start w:val="1"/>
      <w:numFmt w:val="bullet"/>
      <w:lvlText w:val=""/>
      <w:lvlJc w:val="left"/>
      <w:pPr>
        <w:tabs>
          <w:tab w:val="num" w:pos="2443"/>
        </w:tabs>
        <w:ind w:left="2443" w:hanging="360"/>
      </w:pPr>
      <w:rPr>
        <w:rFonts w:ascii="Wingdings" w:hAnsi="Wingdings" w:cs="Wingdings" w:hint="default"/>
      </w:rPr>
    </w:lvl>
    <w:lvl w:ilvl="3" w:tplc="04090001">
      <w:start w:val="1"/>
      <w:numFmt w:val="bullet"/>
      <w:lvlText w:val=""/>
      <w:lvlJc w:val="left"/>
      <w:pPr>
        <w:tabs>
          <w:tab w:val="num" w:pos="3163"/>
        </w:tabs>
        <w:ind w:left="3163" w:hanging="360"/>
      </w:pPr>
      <w:rPr>
        <w:rFonts w:ascii="Symbol" w:hAnsi="Symbol" w:cs="Symbol" w:hint="default"/>
      </w:rPr>
    </w:lvl>
    <w:lvl w:ilvl="4" w:tplc="04090003">
      <w:start w:val="1"/>
      <w:numFmt w:val="bullet"/>
      <w:lvlText w:val="o"/>
      <w:lvlJc w:val="left"/>
      <w:pPr>
        <w:tabs>
          <w:tab w:val="num" w:pos="3883"/>
        </w:tabs>
        <w:ind w:left="3883" w:hanging="360"/>
      </w:pPr>
      <w:rPr>
        <w:rFonts w:ascii="Courier New" w:hAnsi="Courier New" w:cs="Courier New" w:hint="default"/>
      </w:rPr>
    </w:lvl>
    <w:lvl w:ilvl="5" w:tplc="04090005">
      <w:start w:val="1"/>
      <w:numFmt w:val="bullet"/>
      <w:lvlText w:val=""/>
      <w:lvlJc w:val="left"/>
      <w:pPr>
        <w:tabs>
          <w:tab w:val="num" w:pos="4603"/>
        </w:tabs>
        <w:ind w:left="4603" w:hanging="360"/>
      </w:pPr>
      <w:rPr>
        <w:rFonts w:ascii="Wingdings" w:hAnsi="Wingdings" w:cs="Wingdings" w:hint="default"/>
      </w:rPr>
    </w:lvl>
    <w:lvl w:ilvl="6" w:tplc="04090001">
      <w:start w:val="1"/>
      <w:numFmt w:val="bullet"/>
      <w:lvlText w:val=""/>
      <w:lvlJc w:val="left"/>
      <w:pPr>
        <w:tabs>
          <w:tab w:val="num" w:pos="5323"/>
        </w:tabs>
        <w:ind w:left="5323" w:hanging="360"/>
      </w:pPr>
      <w:rPr>
        <w:rFonts w:ascii="Symbol" w:hAnsi="Symbol" w:cs="Symbol" w:hint="default"/>
      </w:rPr>
    </w:lvl>
    <w:lvl w:ilvl="7" w:tplc="04090003">
      <w:start w:val="1"/>
      <w:numFmt w:val="bullet"/>
      <w:lvlText w:val="o"/>
      <w:lvlJc w:val="left"/>
      <w:pPr>
        <w:tabs>
          <w:tab w:val="num" w:pos="6043"/>
        </w:tabs>
        <w:ind w:left="6043" w:hanging="360"/>
      </w:pPr>
      <w:rPr>
        <w:rFonts w:ascii="Courier New" w:hAnsi="Courier New" w:cs="Courier New" w:hint="default"/>
      </w:rPr>
    </w:lvl>
    <w:lvl w:ilvl="8" w:tplc="04090005">
      <w:start w:val="1"/>
      <w:numFmt w:val="bullet"/>
      <w:lvlText w:val=""/>
      <w:lvlJc w:val="left"/>
      <w:pPr>
        <w:tabs>
          <w:tab w:val="num" w:pos="6763"/>
        </w:tabs>
        <w:ind w:left="6763" w:hanging="360"/>
      </w:pPr>
      <w:rPr>
        <w:rFonts w:ascii="Wingdings" w:hAnsi="Wingdings" w:cs="Wingdings" w:hint="default"/>
      </w:rPr>
    </w:lvl>
  </w:abstractNum>
  <w:abstractNum w:abstractNumId="8" w15:restartNumberingAfterBreak="0">
    <w:nsid w:val="32203A81"/>
    <w:multiLevelType w:val="hybridMultilevel"/>
    <w:tmpl w:val="3AD8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4EB06D64"/>
    <w:multiLevelType w:val="hybridMultilevel"/>
    <w:tmpl w:val="7420872E"/>
    <w:lvl w:ilvl="0" w:tplc="6EC4DA66">
      <w:start w:val="1"/>
      <w:numFmt w:val="decimal"/>
      <w:pStyle w:val="Numberedlist12"/>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507B54B1"/>
    <w:multiLevelType w:val="hybridMultilevel"/>
    <w:tmpl w:val="E2102B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56566CF8"/>
    <w:multiLevelType w:val="hybridMultilevel"/>
    <w:tmpl w:val="8EF8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C0513"/>
    <w:multiLevelType w:val="hybridMultilevel"/>
    <w:tmpl w:val="465E189C"/>
    <w:lvl w:ilvl="0" w:tplc="F7DA06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78357F"/>
    <w:multiLevelType w:val="hybridMultilevel"/>
    <w:tmpl w:val="F8F44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29500D"/>
    <w:multiLevelType w:val="hybridMultilevel"/>
    <w:tmpl w:val="13CCE2DC"/>
    <w:lvl w:ilvl="0" w:tplc="371ED5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523523"/>
    <w:multiLevelType w:val="hybridMultilevel"/>
    <w:tmpl w:val="7C7ADC60"/>
    <w:lvl w:ilvl="0" w:tplc="0809000F">
      <w:start w:val="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C82C98"/>
    <w:multiLevelType w:val="hybridMultilevel"/>
    <w:tmpl w:val="083A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1C67F9"/>
    <w:multiLevelType w:val="multilevel"/>
    <w:tmpl w:val="60E6D2FC"/>
    <w:lvl w:ilvl="0">
      <w:start w:val="1"/>
      <w:numFmt w:val="decimal"/>
      <w:pStyle w:val="Heading1"/>
      <w:lvlText w:val="%1"/>
      <w:lvlJc w:val="left"/>
      <w:pPr>
        <w:tabs>
          <w:tab w:val="num" w:pos="567"/>
        </w:tabs>
        <w:ind w:left="0" w:firstLine="0"/>
      </w:pPr>
      <w:rPr>
        <w:rFonts w:ascii="Arial" w:hAnsi="Arial" w:hint="default"/>
        <w:b/>
        <w:i w:val="0"/>
        <w:sz w:val="24"/>
        <w:szCs w:val="24"/>
      </w:rPr>
    </w:lvl>
    <w:lvl w:ilvl="1">
      <w:start w:val="1"/>
      <w:numFmt w:val="decimal"/>
      <w:pStyle w:val="Heading2"/>
      <w:lvlText w:val="%1.%2"/>
      <w:lvlJc w:val="left"/>
      <w:pPr>
        <w:tabs>
          <w:tab w:val="num" w:pos="567"/>
        </w:tabs>
        <w:ind w:left="0" w:firstLine="0"/>
      </w:pPr>
      <w:rPr>
        <w:rFonts w:hint="default"/>
      </w:rPr>
    </w:lvl>
    <w:lvl w:ilvl="2">
      <w:start w:val="1"/>
      <w:numFmt w:val="decimal"/>
      <w:pStyle w:val="Heading3"/>
      <w:lvlText w:val="%1.%2.%3"/>
      <w:lvlJc w:val="left"/>
      <w:pPr>
        <w:tabs>
          <w:tab w:val="num" w:pos="567"/>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C704633"/>
    <w:multiLevelType w:val="hybridMultilevel"/>
    <w:tmpl w:val="F67CB4E8"/>
    <w:lvl w:ilvl="0" w:tplc="D1505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44A45"/>
    <w:multiLevelType w:val="hybridMultilevel"/>
    <w:tmpl w:val="0DE0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843F1F"/>
    <w:multiLevelType w:val="hybridMultilevel"/>
    <w:tmpl w:val="818A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1920031">
    <w:abstractNumId w:val="7"/>
  </w:num>
  <w:num w:numId="2" w16cid:durableId="1902907669">
    <w:abstractNumId w:val="3"/>
  </w:num>
  <w:num w:numId="3" w16cid:durableId="681515836">
    <w:abstractNumId w:val="19"/>
  </w:num>
  <w:num w:numId="4" w16cid:durableId="767503606">
    <w:abstractNumId w:val="1"/>
    <w:lvlOverride w:ilvl="0">
      <w:startOverride w:val="1"/>
    </w:lvlOverride>
  </w:num>
  <w:num w:numId="5" w16cid:durableId="1122529673">
    <w:abstractNumId w:val="10"/>
  </w:num>
  <w:num w:numId="6" w16cid:durableId="1489900431">
    <w:abstractNumId w:val="9"/>
  </w:num>
  <w:num w:numId="7" w16cid:durableId="165291863">
    <w:abstractNumId w:val="12"/>
  </w:num>
  <w:num w:numId="8" w16cid:durableId="222715824">
    <w:abstractNumId w:val="21"/>
  </w:num>
  <w:num w:numId="9" w16cid:durableId="843934191">
    <w:abstractNumId w:val="11"/>
  </w:num>
  <w:num w:numId="10" w16cid:durableId="287707101">
    <w:abstractNumId w:val="3"/>
  </w:num>
  <w:num w:numId="11" w16cid:durableId="945844334">
    <w:abstractNumId w:val="3"/>
  </w:num>
  <w:num w:numId="12" w16cid:durableId="1897084606">
    <w:abstractNumId w:val="1"/>
  </w:num>
  <w:num w:numId="13" w16cid:durableId="551231126">
    <w:abstractNumId w:val="6"/>
  </w:num>
  <w:num w:numId="14" w16cid:durableId="1108354903">
    <w:abstractNumId w:val="20"/>
  </w:num>
  <w:num w:numId="15" w16cid:durableId="1650086973">
    <w:abstractNumId w:val="7"/>
  </w:num>
  <w:num w:numId="16" w16cid:durableId="2360284">
    <w:abstractNumId w:val="19"/>
  </w:num>
  <w:num w:numId="17" w16cid:durableId="1319505255">
    <w:abstractNumId w:val="16"/>
  </w:num>
  <w:num w:numId="18" w16cid:durableId="321083743">
    <w:abstractNumId w:val="17"/>
  </w:num>
  <w:num w:numId="19" w16cid:durableId="356321674">
    <w:abstractNumId w:val="19"/>
  </w:num>
  <w:num w:numId="20" w16cid:durableId="17657697">
    <w:abstractNumId w:val="19"/>
  </w:num>
  <w:num w:numId="21" w16cid:durableId="389381892">
    <w:abstractNumId w:val="19"/>
  </w:num>
  <w:num w:numId="22" w16cid:durableId="1184174354">
    <w:abstractNumId w:val="7"/>
  </w:num>
  <w:num w:numId="23" w16cid:durableId="262032403">
    <w:abstractNumId w:val="22"/>
  </w:num>
  <w:num w:numId="24" w16cid:durableId="1168600156">
    <w:abstractNumId w:val="0"/>
  </w:num>
  <w:num w:numId="25" w16cid:durableId="1857885565">
    <w:abstractNumId w:val="2"/>
  </w:num>
  <w:num w:numId="26" w16cid:durableId="2112315142">
    <w:abstractNumId w:val="13"/>
  </w:num>
  <w:num w:numId="27" w16cid:durableId="249312771">
    <w:abstractNumId w:val="15"/>
  </w:num>
  <w:num w:numId="28" w16cid:durableId="604576603">
    <w:abstractNumId w:val="4"/>
  </w:num>
  <w:num w:numId="29" w16cid:durableId="438061327">
    <w:abstractNumId w:val="5"/>
  </w:num>
  <w:num w:numId="30" w16cid:durableId="811674578">
    <w:abstractNumId w:val="8"/>
  </w:num>
  <w:num w:numId="31" w16cid:durableId="880701658">
    <w:abstractNumId w:val="18"/>
  </w:num>
  <w:num w:numId="32" w16cid:durableId="4707648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zNTU3MjM1MjE3NTZQ0lEKTi0uzszPAykwqQUAi6sCBCwAAAA="/>
  </w:docVars>
  <w:rsids>
    <w:rsidRoot w:val="00AE0BDF"/>
    <w:rsid w:val="0000378B"/>
    <w:rsid w:val="000037AD"/>
    <w:rsid w:val="00003AE6"/>
    <w:rsid w:val="00003FCB"/>
    <w:rsid w:val="0000407F"/>
    <w:rsid w:val="00005BCD"/>
    <w:rsid w:val="0000653B"/>
    <w:rsid w:val="00007B38"/>
    <w:rsid w:val="000100ED"/>
    <w:rsid w:val="00010747"/>
    <w:rsid w:val="0001165D"/>
    <w:rsid w:val="00016296"/>
    <w:rsid w:val="0001779B"/>
    <w:rsid w:val="00020433"/>
    <w:rsid w:val="000213E8"/>
    <w:rsid w:val="00022C85"/>
    <w:rsid w:val="00024EF2"/>
    <w:rsid w:val="00034E88"/>
    <w:rsid w:val="00035796"/>
    <w:rsid w:val="00037530"/>
    <w:rsid w:val="0004344B"/>
    <w:rsid w:val="00043BF0"/>
    <w:rsid w:val="000454EE"/>
    <w:rsid w:val="0004591F"/>
    <w:rsid w:val="0004637D"/>
    <w:rsid w:val="00050CD7"/>
    <w:rsid w:val="0005139B"/>
    <w:rsid w:val="00052950"/>
    <w:rsid w:val="000544C6"/>
    <w:rsid w:val="00056F5A"/>
    <w:rsid w:val="00057644"/>
    <w:rsid w:val="00061EB1"/>
    <w:rsid w:val="000633C1"/>
    <w:rsid w:val="0006394F"/>
    <w:rsid w:val="0006411F"/>
    <w:rsid w:val="00064399"/>
    <w:rsid w:val="00064D0E"/>
    <w:rsid w:val="00065148"/>
    <w:rsid w:val="00067A31"/>
    <w:rsid w:val="000709F9"/>
    <w:rsid w:val="0007181A"/>
    <w:rsid w:val="00071C49"/>
    <w:rsid w:val="00073E44"/>
    <w:rsid w:val="0007479B"/>
    <w:rsid w:val="000830DC"/>
    <w:rsid w:val="00083129"/>
    <w:rsid w:val="00083911"/>
    <w:rsid w:val="000911CF"/>
    <w:rsid w:val="00091860"/>
    <w:rsid w:val="00091EAD"/>
    <w:rsid w:val="0009258E"/>
    <w:rsid w:val="00094E3E"/>
    <w:rsid w:val="000A0C60"/>
    <w:rsid w:val="000A1222"/>
    <w:rsid w:val="000A2ECD"/>
    <w:rsid w:val="000A4FE6"/>
    <w:rsid w:val="000A5E70"/>
    <w:rsid w:val="000A7A56"/>
    <w:rsid w:val="000B13D2"/>
    <w:rsid w:val="000B1BB5"/>
    <w:rsid w:val="000B331A"/>
    <w:rsid w:val="000B5E3E"/>
    <w:rsid w:val="000B7EDA"/>
    <w:rsid w:val="000C1A2E"/>
    <w:rsid w:val="000C527B"/>
    <w:rsid w:val="000C5B6B"/>
    <w:rsid w:val="000C5F78"/>
    <w:rsid w:val="000C6889"/>
    <w:rsid w:val="000C68DB"/>
    <w:rsid w:val="000C715C"/>
    <w:rsid w:val="000D0026"/>
    <w:rsid w:val="000D1961"/>
    <w:rsid w:val="000D2BDE"/>
    <w:rsid w:val="000D3C43"/>
    <w:rsid w:val="000D4549"/>
    <w:rsid w:val="000D6B65"/>
    <w:rsid w:val="000D6CA9"/>
    <w:rsid w:val="000D7045"/>
    <w:rsid w:val="000D709D"/>
    <w:rsid w:val="000E1B3A"/>
    <w:rsid w:val="000E1F4E"/>
    <w:rsid w:val="000E3091"/>
    <w:rsid w:val="000E556A"/>
    <w:rsid w:val="000E78C8"/>
    <w:rsid w:val="000F17DD"/>
    <w:rsid w:val="000F2D9E"/>
    <w:rsid w:val="000F3382"/>
    <w:rsid w:val="000F4741"/>
    <w:rsid w:val="000F5C66"/>
    <w:rsid w:val="000F617F"/>
    <w:rsid w:val="00101434"/>
    <w:rsid w:val="00103C6F"/>
    <w:rsid w:val="00104A3F"/>
    <w:rsid w:val="00105998"/>
    <w:rsid w:val="001105BF"/>
    <w:rsid w:val="001109EF"/>
    <w:rsid w:val="001117F3"/>
    <w:rsid w:val="001120DD"/>
    <w:rsid w:val="00114477"/>
    <w:rsid w:val="0011499C"/>
    <w:rsid w:val="0011795E"/>
    <w:rsid w:val="00121F2F"/>
    <w:rsid w:val="00123489"/>
    <w:rsid w:val="00124461"/>
    <w:rsid w:val="0012483D"/>
    <w:rsid w:val="00126E69"/>
    <w:rsid w:val="00127B6F"/>
    <w:rsid w:val="00132601"/>
    <w:rsid w:val="001330C4"/>
    <w:rsid w:val="00133C8A"/>
    <w:rsid w:val="001350FA"/>
    <w:rsid w:val="00136680"/>
    <w:rsid w:val="00136EBF"/>
    <w:rsid w:val="001435F8"/>
    <w:rsid w:val="00145623"/>
    <w:rsid w:val="0014707A"/>
    <w:rsid w:val="00147BBB"/>
    <w:rsid w:val="00151113"/>
    <w:rsid w:val="0015370B"/>
    <w:rsid w:val="00157C8B"/>
    <w:rsid w:val="0016456E"/>
    <w:rsid w:val="00165767"/>
    <w:rsid w:val="00166269"/>
    <w:rsid w:val="001711F0"/>
    <w:rsid w:val="0017159C"/>
    <w:rsid w:val="001725DB"/>
    <w:rsid w:val="00176F43"/>
    <w:rsid w:val="001812F1"/>
    <w:rsid w:val="00181E48"/>
    <w:rsid w:val="001825A9"/>
    <w:rsid w:val="00185F43"/>
    <w:rsid w:val="0018698A"/>
    <w:rsid w:val="00190FCC"/>
    <w:rsid w:val="00191B16"/>
    <w:rsid w:val="00193E04"/>
    <w:rsid w:val="001958B4"/>
    <w:rsid w:val="001961FA"/>
    <w:rsid w:val="001968B1"/>
    <w:rsid w:val="001A0490"/>
    <w:rsid w:val="001A2D3D"/>
    <w:rsid w:val="001A3BE6"/>
    <w:rsid w:val="001A577A"/>
    <w:rsid w:val="001A6259"/>
    <w:rsid w:val="001B1636"/>
    <w:rsid w:val="001B2243"/>
    <w:rsid w:val="001B3EC2"/>
    <w:rsid w:val="001B5122"/>
    <w:rsid w:val="001B53A4"/>
    <w:rsid w:val="001B7769"/>
    <w:rsid w:val="001B7F5F"/>
    <w:rsid w:val="001C0175"/>
    <w:rsid w:val="001C067D"/>
    <w:rsid w:val="001C0CBC"/>
    <w:rsid w:val="001C0CEC"/>
    <w:rsid w:val="001C0D78"/>
    <w:rsid w:val="001C26C5"/>
    <w:rsid w:val="001C311E"/>
    <w:rsid w:val="001C4F27"/>
    <w:rsid w:val="001C797F"/>
    <w:rsid w:val="001D044E"/>
    <w:rsid w:val="001D41F5"/>
    <w:rsid w:val="001D531B"/>
    <w:rsid w:val="001D7882"/>
    <w:rsid w:val="001E0DEC"/>
    <w:rsid w:val="001E1D4F"/>
    <w:rsid w:val="001E3FA4"/>
    <w:rsid w:val="001E4376"/>
    <w:rsid w:val="001E5C9D"/>
    <w:rsid w:val="001E70D8"/>
    <w:rsid w:val="001F03D6"/>
    <w:rsid w:val="001F30B3"/>
    <w:rsid w:val="001F363B"/>
    <w:rsid w:val="001F4D2B"/>
    <w:rsid w:val="001F6978"/>
    <w:rsid w:val="00203E1D"/>
    <w:rsid w:val="0020601A"/>
    <w:rsid w:val="002062A8"/>
    <w:rsid w:val="002067E4"/>
    <w:rsid w:val="002074F3"/>
    <w:rsid w:val="00207D29"/>
    <w:rsid w:val="00210466"/>
    <w:rsid w:val="0021101A"/>
    <w:rsid w:val="00211930"/>
    <w:rsid w:val="00213878"/>
    <w:rsid w:val="00213DB4"/>
    <w:rsid w:val="002146B2"/>
    <w:rsid w:val="00215C1E"/>
    <w:rsid w:val="00217361"/>
    <w:rsid w:val="002174B3"/>
    <w:rsid w:val="002214FF"/>
    <w:rsid w:val="0022362B"/>
    <w:rsid w:val="00225FBC"/>
    <w:rsid w:val="0022695A"/>
    <w:rsid w:val="00226C19"/>
    <w:rsid w:val="00227384"/>
    <w:rsid w:val="00227B86"/>
    <w:rsid w:val="00230372"/>
    <w:rsid w:val="002309AA"/>
    <w:rsid w:val="00230BD5"/>
    <w:rsid w:val="00232234"/>
    <w:rsid w:val="0023472B"/>
    <w:rsid w:val="00235703"/>
    <w:rsid w:val="00235F6E"/>
    <w:rsid w:val="00237A74"/>
    <w:rsid w:val="002402C0"/>
    <w:rsid w:val="002407B2"/>
    <w:rsid w:val="00240D44"/>
    <w:rsid w:val="00240DFC"/>
    <w:rsid w:val="00245DEF"/>
    <w:rsid w:val="002465C1"/>
    <w:rsid w:val="00246CCC"/>
    <w:rsid w:val="00247AA1"/>
    <w:rsid w:val="00255D75"/>
    <w:rsid w:val="00255DF3"/>
    <w:rsid w:val="002562FA"/>
    <w:rsid w:val="00256BE6"/>
    <w:rsid w:val="00256D45"/>
    <w:rsid w:val="00257059"/>
    <w:rsid w:val="00257260"/>
    <w:rsid w:val="002601FB"/>
    <w:rsid w:val="00260BF9"/>
    <w:rsid w:val="00260FE0"/>
    <w:rsid w:val="00267A0A"/>
    <w:rsid w:val="00267CC5"/>
    <w:rsid w:val="002706C4"/>
    <w:rsid w:val="00270ED1"/>
    <w:rsid w:val="002718ED"/>
    <w:rsid w:val="0027654D"/>
    <w:rsid w:val="0028288B"/>
    <w:rsid w:val="00282F63"/>
    <w:rsid w:val="00286B54"/>
    <w:rsid w:val="00286D90"/>
    <w:rsid w:val="00290124"/>
    <w:rsid w:val="002940C9"/>
    <w:rsid w:val="0029672C"/>
    <w:rsid w:val="002967EE"/>
    <w:rsid w:val="00296D2B"/>
    <w:rsid w:val="0029704B"/>
    <w:rsid w:val="002970A3"/>
    <w:rsid w:val="002A0545"/>
    <w:rsid w:val="002A0BC8"/>
    <w:rsid w:val="002A3509"/>
    <w:rsid w:val="002A38E0"/>
    <w:rsid w:val="002A5ADD"/>
    <w:rsid w:val="002B1A39"/>
    <w:rsid w:val="002B1F33"/>
    <w:rsid w:val="002B3C3B"/>
    <w:rsid w:val="002B53F4"/>
    <w:rsid w:val="002B625C"/>
    <w:rsid w:val="002C0D22"/>
    <w:rsid w:val="002C16A6"/>
    <w:rsid w:val="002C439D"/>
    <w:rsid w:val="002C4A6C"/>
    <w:rsid w:val="002C4EDB"/>
    <w:rsid w:val="002C520E"/>
    <w:rsid w:val="002D0E5E"/>
    <w:rsid w:val="002D3A00"/>
    <w:rsid w:val="002D574E"/>
    <w:rsid w:val="002D6A42"/>
    <w:rsid w:val="002D7F7F"/>
    <w:rsid w:val="002E03BA"/>
    <w:rsid w:val="002E0501"/>
    <w:rsid w:val="002E09B5"/>
    <w:rsid w:val="002E09FC"/>
    <w:rsid w:val="002E1012"/>
    <w:rsid w:val="002E2C46"/>
    <w:rsid w:val="002E7DC3"/>
    <w:rsid w:val="002F040F"/>
    <w:rsid w:val="002F183F"/>
    <w:rsid w:val="002F2159"/>
    <w:rsid w:val="002F6448"/>
    <w:rsid w:val="00301EAE"/>
    <w:rsid w:val="003036F7"/>
    <w:rsid w:val="00304755"/>
    <w:rsid w:val="003049DB"/>
    <w:rsid w:val="00305B1A"/>
    <w:rsid w:val="00305C26"/>
    <w:rsid w:val="0030631A"/>
    <w:rsid w:val="00307450"/>
    <w:rsid w:val="00310F69"/>
    <w:rsid w:val="003112BC"/>
    <w:rsid w:val="00313336"/>
    <w:rsid w:val="00317D80"/>
    <w:rsid w:val="0032165A"/>
    <w:rsid w:val="003242D1"/>
    <w:rsid w:val="00325038"/>
    <w:rsid w:val="00325AB8"/>
    <w:rsid w:val="0032663E"/>
    <w:rsid w:val="00326B5F"/>
    <w:rsid w:val="00330F1D"/>
    <w:rsid w:val="00331A0B"/>
    <w:rsid w:val="00334B5B"/>
    <w:rsid w:val="00335A65"/>
    <w:rsid w:val="00342C1C"/>
    <w:rsid w:val="00346D37"/>
    <w:rsid w:val="00346EDC"/>
    <w:rsid w:val="00353577"/>
    <w:rsid w:val="003559B9"/>
    <w:rsid w:val="00356B16"/>
    <w:rsid w:val="003576FA"/>
    <w:rsid w:val="003619E6"/>
    <w:rsid w:val="00362313"/>
    <w:rsid w:val="003636DE"/>
    <w:rsid w:val="00363CBD"/>
    <w:rsid w:val="0036682D"/>
    <w:rsid w:val="003712C2"/>
    <w:rsid w:val="00375786"/>
    <w:rsid w:val="0037797C"/>
    <w:rsid w:val="00377C0A"/>
    <w:rsid w:val="00382D41"/>
    <w:rsid w:val="003863EB"/>
    <w:rsid w:val="00386C53"/>
    <w:rsid w:val="00387B59"/>
    <w:rsid w:val="00387CBC"/>
    <w:rsid w:val="00390858"/>
    <w:rsid w:val="003914B3"/>
    <w:rsid w:val="00391F66"/>
    <w:rsid w:val="003930E3"/>
    <w:rsid w:val="003945BC"/>
    <w:rsid w:val="00394791"/>
    <w:rsid w:val="00394976"/>
    <w:rsid w:val="003962B1"/>
    <w:rsid w:val="003A031E"/>
    <w:rsid w:val="003A1AC2"/>
    <w:rsid w:val="003A1BBA"/>
    <w:rsid w:val="003A361E"/>
    <w:rsid w:val="003A3D39"/>
    <w:rsid w:val="003A7099"/>
    <w:rsid w:val="003A7A99"/>
    <w:rsid w:val="003B1329"/>
    <w:rsid w:val="003B15CA"/>
    <w:rsid w:val="003B2369"/>
    <w:rsid w:val="003B3DA1"/>
    <w:rsid w:val="003C10D0"/>
    <w:rsid w:val="003C3959"/>
    <w:rsid w:val="003C3D90"/>
    <w:rsid w:val="003C5F0C"/>
    <w:rsid w:val="003D00B7"/>
    <w:rsid w:val="003D0A69"/>
    <w:rsid w:val="003D13E0"/>
    <w:rsid w:val="003D23D0"/>
    <w:rsid w:val="003E30C4"/>
    <w:rsid w:val="003E364C"/>
    <w:rsid w:val="003E6021"/>
    <w:rsid w:val="003E79F2"/>
    <w:rsid w:val="003F0E01"/>
    <w:rsid w:val="003F17C4"/>
    <w:rsid w:val="003F2D46"/>
    <w:rsid w:val="003F4CFD"/>
    <w:rsid w:val="003F7DE2"/>
    <w:rsid w:val="003F7E9E"/>
    <w:rsid w:val="004004CA"/>
    <w:rsid w:val="00401B30"/>
    <w:rsid w:val="00403CD3"/>
    <w:rsid w:val="00403DC4"/>
    <w:rsid w:val="004044D7"/>
    <w:rsid w:val="00405DEE"/>
    <w:rsid w:val="00407564"/>
    <w:rsid w:val="004126CE"/>
    <w:rsid w:val="00413CCE"/>
    <w:rsid w:val="0041473D"/>
    <w:rsid w:val="004176AE"/>
    <w:rsid w:val="00421C0D"/>
    <w:rsid w:val="00425CBF"/>
    <w:rsid w:val="0042612C"/>
    <w:rsid w:val="0042616E"/>
    <w:rsid w:val="00426E27"/>
    <w:rsid w:val="00430A4D"/>
    <w:rsid w:val="00431490"/>
    <w:rsid w:val="00431BF6"/>
    <w:rsid w:val="0043543A"/>
    <w:rsid w:val="00441A94"/>
    <w:rsid w:val="004424CA"/>
    <w:rsid w:val="004424FD"/>
    <w:rsid w:val="00443FAB"/>
    <w:rsid w:val="004441FF"/>
    <w:rsid w:val="00445B21"/>
    <w:rsid w:val="00446556"/>
    <w:rsid w:val="0044789C"/>
    <w:rsid w:val="00451A26"/>
    <w:rsid w:val="0045603E"/>
    <w:rsid w:val="0045655E"/>
    <w:rsid w:val="004622B4"/>
    <w:rsid w:val="00466814"/>
    <w:rsid w:val="00466AFD"/>
    <w:rsid w:val="00471C0C"/>
    <w:rsid w:val="00473690"/>
    <w:rsid w:val="004740AA"/>
    <w:rsid w:val="0047464C"/>
    <w:rsid w:val="00475966"/>
    <w:rsid w:val="00476FFF"/>
    <w:rsid w:val="0048227B"/>
    <w:rsid w:val="00482920"/>
    <w:rsid w:val="00483EBB"/>
    <w:rsid w:val="0048429F"/>
    <w:rsid w:val="00494EBC"/>
    <w:rsid w:val="00496282"/>
    <w:rsid w:val="004A1334"/>
    <w:rsid w:val="004A45D0"/>
    <w:rsid w:val="004A4C54"/>
    <w:rsid w:val="004A55A6"/>
    <w:rsid w:val="004A62CB"/>
    <w:rsid w:val="004B0009"/>
    <w:rsid w:val="004B0855"/>
    <w:rsid w:val="004B46BE"/>
    <w:rsid w:val="004C70B5"/>
    <w:rsid w:val="004D02FD"/>
    <w:rsid w:val="004D54E6"/>
    <w:rsid w:val="004E31EA"/>
    <w:rsid w:val="004E546F"/>
    <w:rsid w:val="004E59A2"/>
    <w:rsid w:val="004E5D8A"/>
    <w:rsid w:val="004E6B8E"/>
    <w:rsid w:val="004F0134"/>
    <w:rsid w:val="004F0E91"/>
    <w:rsid w:val="004F2968"/>
    <w:rsid w:val="004F33E5"/>
    <w:rsid w:val="004F3503"/>
    <w:rsid w:val="004F44D8"/>
    <w:rsid w:val="004F7441"/>
    <w:rsid w:val="0050025C"/>
    <w:rsid w:val="005003FE"/>
    <w:rsid w:val="0050099A"/>
    <w:rsid w:val="005035BA"/>
    <w:rsid w:val="005053FC"/>
    <w:rsid w:val="00516B1C"/>
    <w:rsid w:val="005203E7"/>
    <w:rsid w:val="00520A7D"/>
    <w:rsid w:val="005225F6"/>
    <w:rsid w:val="0052429C"/>
    <w:rsid w:val="00526315"/>
    <w:rsid w:val="005273C6"/>
    <w:rsid w:val="00532E77"/>
    <w:rsid w:val="00533A6B"/>
    <w:rsid w:val="0053799E"/>
    <w:rsid w:val="005401C9"/>
    <w:rsid w:val="00540715"/>
    <w:rsid w:val="00545F4E"/>
    <w:rsid w:val="00547195"/>
    <w:rsid w:val="0054748F"/>
    <w:rsid w:val="005510D7"/>
    <w:rsid w:val="00552F82"/>
    <w:rsid w:val="00553764"/>
    <w:rsid w:val="005539FF"/>
    <w:rsid w:val="005562B1"/>
    <w:rsid w:val="00561734"/>
    <w:rsid w:val="005659AC"/>
    <w:rsid w:val="0056799C"/>
    <w:rsid w:val="00567A5F"/>
    <w:rsid w:val="005707CF"/>
    <w:rsid w:val="00571192"/>
    <w:rsid w:val="00575C53"/>
    <w:rsid w:val="00576932"/>
    <w:rsid w:val="005814ED"/>
    <w:rsid w:val="00581AE7"/>
    <w:rsid w:val="00583470"/>
    <w:rsid w:val="00583F1C"/>
    <w:rsid w:val="00585356"/>
    <w:rsid w:val="00590D14"/>
    <w:rsid w:val="005947EE"/>
    <w:rsid w:val="00594ABF"/>
    <w:rsid w:val="005961EC"/>
    <w:rsid w:val="005A0607"/>
    <w:rsid w:val="005A7344"/>
    <w:rsid w:val="005A7DE9"/>
    <w:rsid w:val="005B0455"/>
    <w:rsid w:val="005B1A12"/>
    <w:rsid w:val="005B2629"/>
    <w:rsid w:val="005B2925"/>
    <w:rsid w:val="005B58E9"/>
    <w:rsid w:val="005B7984"/>
    <w:rsid w:val="005C5AC0"/>
    <w:rsid w:val="005D07FE"/>
    <w:rsid w:val="005D0FB6"/>
    <w:rsid w:val="005D1F88"/>
    <w:rsid w:val="005D33AE"/>
    <w:rsid w:val="005D3535"/>
    <w:rsid w:val="005E0C03"/>
    <w:rsid w:val="005E1941"/>
    <w:rsid w:val="005E1F46"/>
    <w:rsid w:val="005E47D0"/>
    <w:rsid w:val="005E567D"/>
    <w:rsid w:val="005F1768"/>
    <w:rsid w:val="005F284C"/>
    <w:rsid w:val="005F48C6"/>
    <w:rsid w:val="005F6C2E"/>
    <w:rsid w:val="005F7BFB"/>
    <w:rsid w:val="00600C13"/>
    <w:rsid w:val="00602316"/>
    <w:rsid w:val="00602F81"/>
    <w:rsid w:val="0060345C"/>
    <w:rsid w:val="006057E8"/>
    <w:rsid w:val="00606DD1"/>
    <w:rsid w:val="00615997"/>
    <w:rsid w:val="00616732"/>
    <w:rsid w:val="00623DEA"/>
    <w:rsid w:val="00626E24"/>
    <w:rsid w:val="006271A2"/>
    <w:rsid w:val="0062724E"/>
    <w:rsid w:val="0063011B"/>
    <w:rsid w:val="00630284"/>
    <w:rsid w:val="006315D9"/>
    <w:rsid w:val="00631CBF"/>
    <w:rsid w:val="00632C1B"/>
    <w:rsid w:val="00632D99"/>
    <w:rsid w:val="0063448F"/>
    <w:rsid w:val="0064053F"/>
    <w:rsid w:val="00640DB1"/>
    <w:rsid w:val="00645150"/>
    <w:rsid w:val="00652D4E"/>
    <w:rsid w:val="00653E1C"/>
    <w:rsid w:val="006543A4"/>
    <w:rsid w:val="006558B3"/>
    <w:rsid w:val="00655B04"/>
    <w:rsid w:val="006562D1"/>
    <w:rsid w:val="006616AF"/>
    <w:rsid w:val="006620E7"/>
    <w:rsid w:val="0066361D"/>
    <w:rsid w:val="00663D0E"/>
    <w:rsid w:val="006718B2"/>
    <w:rsid w:val="006718C2"/>
    <w:rsid w:val="006733FC"/>
    <w:rsid w:val="006739A1"/>
    <w:rsid w:val="00675C33"/>
    <w:rsid w:val="006764EB"/>
    <w:rsid w:val="00680743"/>
    <w:rsid w:val="006846BF"/>
    <w:rsid w:val="00687B89"/>
    <w:rsid w:val="00691519"/>
    <w:rsid w:val="00691601"/>
    <w:rsid w:val="00691BA1"/>
    <w:rsid w:val="00692B74"/>
    <w:rsid w:val="006A1478"/>
    <w:rsid w:val="006A4DDE"/>
    <w:rsid w:val="006A58EA"/>
    <w:rsid w:val="006B0552"/>
    <w:rsid w:val="006B4A54"/>
    <w:rsid w:val="006B4CD5"/>
    <w:rsid w:val="006C0452"/>
    <w:rsid w:val="006C1669"/>
    <w:rsid w:val="006C2B23"/>
    <w:rsid w:val="006C30CF"/>
    <w:rsid w:val="006C73C5"/>
    <w:rsid w:val="006C77BE"/>
    <w:rsid w:val="006D498B"/>
    <w:rsid w:val="006D7A6A"/>
    <w:rsid w:val="006D7EE3"/>
    <w:rsid w:val="006E0523"/>
    <w:rsid w:val="006E1014"/>
    <w:rsid w:val="006E13A0"/>
    <w:rsid w:val="006E55E5"/>
    <w:rsid w:val="006E7AC9"/>
    <w:rsid w:val="006F0340"/>
    <w:rsid w:val="006F04F5"/>
    <w:rsid w:val="006F3490"/>
    <w:rsid w:val="006F582B"/>
    <w:rsid w:val="006F76AD"/>
    <w:rsid w:val="007031A9"/>
    <w:rsid w:val="00705310"/>
    <w:rsid w:val="00707D3E"/>
    <w:rsid w:val="007107CA"/>
    <w:rsid w:val="007109FA"/>
    <w:rsid w:val="0071112F"/>
    <w:rsid w:val="007117F5"/>
    <w:rsid w:val="00712FB8"/>
    <w:rsid w:val="0071744E"/>
    <w:rsid w:val="00721604"/>
    <w:rsid w:val="007236E5"/>
    <w:rsid w:val="00723850"/>
    <w:rsid w:val="007255B0"/>
    <w:rsid w:val="00726B9B"/>
    <w:rsid w:val="00727EA3"/>
    <w:rsid w:val="00731126"/>
    <w:rsid w:val="00733E22"/>
    <w:rsid w:val="0073410D"/>
    <w:rsid w:val="00734495"/>
    <w:rsid w:val="007350DD"/>
    <w:rsid w:val="007366FB"/>
    <w:rsid w:val="00736DFB"/>
    <w:rsid w:val="00737527"/>
    <w:rsid w:val="00741924"/>
    <w:rsid w:val="00741AEF"/>
    <w:rsid w:val="00745403"/>
    <w:rsid w:val="007469C2"/>
    <w:rsid w:val="00755C2D"/>
    <w:rsid w:val="00757985"/>
    <w:rsid w:val="007603EA"/>
    <w:rsid w:val="007657F2"/>
    <w:rsid w:val="00766560"/>
    <w:rsid w:val="00766AD0"/>
    <w:rsid w:val="00767A4B"/>
    <w:rsid w:val="00771071"/>
    <w:rsid w:val="00771AD7"/>
    <w:rsid w:val="00771F98"/>
    <w:rsid w:val="00772331"/>
    <w:rsid w:val="00773364"/>
    <w:rsid w:val="00773BE4"/>
    <w:rsid w:val="0077494F"/>
    <w:rsid w:val="00774C83"/>
    <w:rsid w:val="00775B58"/>
    <w:rsid w:val="007778B6"/>
    <w:rsid w:val="00780083"/>
    <w:rsid w:val="00780131"/>
    <w:rsid w:val="00780BF7"/>
    <w:rsid w:val="007815A1"/>
    <w:rsid w:val="00782D28"/>
    <w:rsid w:val="007837E0"/>
    <w:rsid w:val="00786693"/>
    <w:rsid w:val="00790AD7"/>
    <w:rsid w:val="00792472"/>
    <w:rsid w:val="00792C05"/>
    <w:rsid w:val="0079329C"/>
    <w:rsid w:val="00795A19"/>
    <w:rsid w:val="007A20B6"/>
    <w:rsid w:val="007A2ACC"/>
    <w:rsid w:val="007A31AC"/>
    <w:rsid w:val="007A407E"/>
    <w:rsid w:val="007A455A"/>
    <w:rsid w:val="007A52EB"/>
    <w:rsid w:val="007B0685"/>
    <w:rsid w:val="007B0BBD"/>
    <w:rsid w:val="007B0E20"/>
    <w:rsid w:val="007B563E"/>
    <w:rsid w:val="007C0152"/>
    <w:rsid w:val="007C1DD2"/>
    <w:rsid w:val="007C4C06"/>
    <w:rsid w:val="007C7360"/>
    <w:rsid w:val="007C7E77"/>
    <w:rsid w:val="007D0E61"/>
    <w:rsid w:val="007D4A5C"/>
    <w:rsid w:val="007D5EA6"/>
    <w:rsid w:val="007D5EAB"/>
    <w:rsid w:val="007D6BD9"/>
    <w:rsid w:val="007E2B68"/>
    <w:rsid w:val="007E467E"/>
    <w:rsid w:val="007F108E"/>
    <w:rsid w:val="007F3679"/>
    <w:rsid w:val="007F6E95"/>
    <w:rsid w:val="00801428"/>
    <w:rsid w:val="008032E8"/>
    <w:rsid w:val="008034D8"/>
    <w:rsid w:val="00803682"/>
    <w:rsid w:val="008059F3"/>
    <w:rsid w:val="008065D4"/>
    <w:rsid w:val="00810203"/>
    <w:rsid w:val="008103A5"/>
    <w:rsid w:val="008153C2"/>
    <w:rsid w:val="008207B8"/>
    <w:rsid w:val="00822DC3"/>
    <w:rsid w:val="00830066"/>
    <w:rsid w:val="0083316A"/>
    <w:rsid w:val="00833902"/>
    <w:rsid w:val="00840462"/>
    <w:rsid w:val="00840577"/>
    <w:rsid w:val="00841B7A"/>
    <w:rsid w:val="00841C06"/>
    <w:rsid w:val="008447C1"/>
    <w:rsid w:val="00846054"/>
    <w:rsid w:val="00846BE0"/>
    <w:rsid w:val="00847B2F"/>
    <w:rsid w:val="00850CF5"/>
    <w:rsid w:val="00851A18"/>
    <w:rsid w:val="008555AA"/>
    <w:rsid w:val="00863FAF"/>
    <w:rsid w:val="00864035"/>
    <w:rsid w:val="00866343"/>
    <w:rsid w:val="00873FA3"/>
    <w:rsid w:val="00876F48"/>
    <w:rsid w:val="008813E5"/>
    <w:rsid w:val="0088274D"/>
    <w:rsid w:val="00882EDD"/>
    <w:rsid w:val="008838D1"/>
    <w:rsid w:val="00883E7C"/>
    <w:rsid w:val="00885333"/>
    <w:rsid w:val="008855D6"/>
    <w:rsid w:val="0088567D"/>
    <w:rsid w:val="008905DC"/>
    <w:rsid w:val="0089206E"/>
    <w:rsid w:val="00892672"/>
    <w:rsid w:val="0089282C"/>
    <w:rsid w:val="00894284"/>
    <w:rsid w:val="008946B0"/>
    <w:rsid w:val="00895448"/>
    <w:rsid w:val="00895BB3"/>
    <w:rsid w:val="00896CCD"/>
    <w:rsid w:val="00897CF4"/>
    <w:rsid w:val="008A092A"/>
    <w:rsid w:val="008A16A3"/>
    <w:rsid w:val="008A2A2D"/>
    <w:rsid w:val="008A5E5C"/>
    <w:rsid w:val="008B2A5F"/>
    <w:rsid w:val="008B3F38"/>
    <w:rsid w:val="008C1309"/>
    <w:rsid w:val="008C398B"/>
    <w:rsid w:val="008C47D6"/>
    <w:rsid w:val="008D07E0"/>
    <w:rsid w:val="008D15D0"/>
    <w:rsid w:val="008D3977"/>
    <w:rsid w:val="008D4D51"/>
    <w:rsid w:val="008D5CDB"/>
    <w:rsid w:val="008D7805"/>
    <w:rsid w:val="008E26DA"/>
    <w:rsid w:val="008E621D"/>
    <w:rsid w:val="008F0BE2"/>
    <w:rsid w:val="008F138A"/>
    <w:rsid w:val="008F1A74"/>
    <w:rsid w:val="00903472"/>
    <w:rsid w:val="009044A5"/>
    <w:rsid w:val="00910340"/>
    <w:rsid w:val="00911E94"/>
    <w:rsid w:val="00912069"/>
    <w:rsid w:val="00913121"/>
    <w:rsid w:val="00913632"/>
    <w:rsid w:val="00915AB2"/>
    <w:rsid w:val="00920014"/>
    <w:rsid w:val="00923E9E"/>
    <w:rsid w:val="00923F05"/>
    <w:rsid w:val="00924E26"/>
    <w:rsid w:val="009256EB"/>
    <w:rsid w:val="0093118F"/>
    <w:rsid w:val="009342EF"/>
    <w:rsid w:val="00934D81"/>
    <w:rsid w:val="00936838"/>
    <w:rsid w:val="009374BF"/>
    <w:rsid w:val="00941427"/>
    <w:rsid w:val="00942022"/>
    <w:rsid w:val="009422D6"/>
    <w:rsid w:val="00943EAB"/>
    <w:rsid w:val="00944609"/>
    <w:rsid w:val="0094632F"/>
    <w:rsid w:val="009463C0"/>
    <w:rsid w:val="0094788A"/>
    <w:rsid w:val="00951C7E"/>
    <w:rsid w:val="00955547"/>
    <w:rsid w:val="009602B3"/>
    <w:rsid w:val="009606D9"/>
    <w:rsid w:val="0096642B"/>
    <w:rsid w:val="009676F3"/>
    <w:rsid w:val="0097355E"/>
    <w:rsid w:val="009743FD"/>
    <w:rsid w:val="00975A23"/>
    <w:rsid w:val="00976AA0"/>
    <w:rsid w:val="00980407"/>
    <w:rsid w:val="00981281"/>
    <w:rsid w:val="0098361C"/>
    <w:rsid w:val="00985720"/>
    <w:rsid w:val="00986E6B"/>
    <w:rsid w:val="00996C1D"/>
    <w:rsid w:val="009A201A"/>
    <w:rsid w:val="009A42E7"/>
    <w:rsid w:val="009A5114"/>
    <w:rsid w:val="009A657C"/>
    <w:rsid w:val="009A7D27"/>
    <w:rsid w:val="009B08DA"/>
    <w:rsid w:val="009B3162"/>
    <w:rsid w:val="009B4806"/>
    <w:rsid w:val="009B67B6"/>
    <w:rsid w:val="009C0949"/>
    <w:rsid w:val="009C11F9"/>
    <w:rsid w:val="009C1A3D"/>
    <w:rsid w:val="009C28E6"/>
    <w:rsid w:val="009C296A"/>
    <w:rsid w:val="009C535D"/>
    <w:rsid w:val="009C66B4"/>
    <w:rsid w:val="009C6A84"/>
    <w:rsid w:val="009D256B"/>
    <w:rsid w:val="009D5DCE"/>
    <w:rsid w:val="009D6732"/>
    <w:rsid w:val="009D6F95"/>
    <w:rsid w:val="009D77B7"/>
    <w:rsid w:val="009E2635"/>
    <w:rsid w:val="009E2C94"/>
    <w:rsid w:val="009E53A5"/>
    <w:rsid w:val="009E62F2"/>
    <w:rsid w:val="009E6C6E"/>
    <w:rsid w:val="009E7A23"/>
    <w:rsid w:val="009F113C"/>
    <w:rsid w:val="009F221A"/>
    <w:rsid w:val="009F25D8"/>
    <w:rsid w:val="009F2C86"/>
    <w:rsid w:val="009F2D55"/>
    <w:rsid w:val="009F319C"/>
    <w:rsid w:val="009F4C79"/>
    <w:rsid w:val="009F7714"/>
    <w:rsid w:val="00A04CE6"/>
    <w:rsid w:val="00A05987"/>
    <w:rsid w:val="00A1082F"/>
    <w:rsid w:val="00A119DF"/>
    <w:rsid w:val="00A123F6"/>
    <w:rsid w:val="00A135BF"/>
    <w:rsid w:val="00A13AA0"/>
    <w:rsid w:val="00A15EA8"/>
    <w:rsid w:val="00A16433"/>
    <w:rsid w:val="00A22126"/>
    <w:rsid w:val="00A23B8E"/>
    <w:rsid w:val="00A30C72"/>
    <w:rsid w:val="00A31533"/>
    <w:rsid w:val="00A31CA2"/>
    <w:rsid w:val="00A34211"/>
    <w:rsid w:val="00A363C0"/>
    <w:rsid w:val="00A36459"/>
    <w:rsid w:val="00A36BA1"/>
    <w:rsid w:val="00A373A4"/>
    <w:rsid w:val="00A40D11"/>
    <w:rsid w:val="00A41E39"/>
    <w:rsid w:val="00A4262E"/>
    <w:rsid w:val="00A505D4"/>
    <w:rsid w:val="00A512CA"/>
    <w:rsid w:val="00A526B3"/>
    <w:rsid w:val="00A52D5D"/>
    <w:rsid w:val="00A54C52"/>
    <w:rsid w:val="00A5599B"/>
    <w:rsid w:val="00A57D3E"/>
    <w:rsid w:val="00A60BFC"/>
    <w:rsid w:val="00A61EAF"/>
    <w:rsid w:val="00A63AE0"/>
    <w:rsid w:val="00A640AD"/>
    <w:rsid w:val="00A6497C"/>
    <w:rsid w:val="00A65393"/>
    <w:rsid w:val="00A672C6"/>
    <w:rsid w:val="00A7121B"/>
    <w:rsid w:val="00A74BA6"/>
    <w:rsid w:val="00A75D81"/>
    <w:rsid w:val="00A77295"/>
    <w:rsid w:val="00A807E2"/>
    <w:rsid w:val="00A82166"/>
    <w:rsid w:val="00A83505"/>
    <w:rsid w:val="00A8374A"/>
    <w:rsid w:val="00A83798"/>
    <w:rsid w:val="00A83FE4"/>
    <w:rsid w:val="00A84A6A"/>
    <w:rsid w:val="00A86BF7"/>
    <w:rsid w:val="00A878BE"/>
    <w:rsid w:val="00A906B1"/>
    <w:rsid w:val="00A923ED"/>
    <w:rsid w:val="00A928B4"/>
    <w:rsid w:val="00A92946"/>
    <w:rsid w:val="00A932B9"/>
    <w:rsid w:val="00A96768"/>
    <w:rsid w:val="00AA20CE"/>
    <w:rsid w:val="00AA70DC"/>
    <w:rsid w:val="00AB0CC7"/>
    <w:rsid w:val="00AB2879"/>
    <w:rsid w:val="00AB3A0A"/>
    <w:rsid w:val="00AB7002"/>
    <w:rsid w:val="00AC1C4B"/>
    <w:rsid w:val="00AC34E8"/>
    <w:rsid w:val="00AC374E"/>
    <w:rsid w:val="00AC6244"/>
    <w:rsid w:val="00AC7459"/>
    <w:rsid w:val="00AD2784"/>
    <w:rsid w:val="00AD4795"/>
    <w:rsid w:val="00AD7688"/>
    <w:rsid w:val="00AE0BDF"/>
    <w:rsid w:val="00AE23BD"/>
    <w:rsid w:val="00AE3A88"/>
    <w:rsid w:val="00AE3EF1"/>
    <w:rsid w:val="00AE7BDC"/>
    <w:rsid w:val="00AF1CF3"/>
    <w:rsid w:val="00AF2ACE"/>
    <w:rsid w:val="00AF2F4E"/>
    <w:rsid w:val="00AF688C"/>
    <w:rsid w:val="00AF79E2"/>
    <w:rsid w:val="00B01A85"/>
    <w:rsid w:val="00B0264B"/>
    <w:rsid w:val="00B02BE6"/>
    <w:rsid w:val="00B03518"/>
    <w:rsid w:val="00B05649"/>
    <w:rsid w:val="00B076D5"/>
    <w:rsid w:val="00B07B88"/>
    <w:rsid w:val="00B109D2"/>
    <w:rsid w:val="00B14BBA"/>
    <w:rsid w:val="00B14C4B"/>
    <w:rsid w:val="00B15005"/>
    <w:rsid w:val="00B15755"/>
    <w:rsid w:val="00B16261"/>
    <w:rsid w:val="00B1743C"/>
    <w:rsid w:val="00B246A7"/>
    <w:rsid w:val="00B27F1B"/>
    <w:rsid w:val="00B30853"/>
    <w:rsid w:val="00B31DDA"/>
    <w:rsid w:val="00B328ED"/>
    <w:rsid w:val="00B32E6E"/>
    <w:rsid w:val="00B33FD3"/>
    <w:rsid w:val="00B371DF"/>
    <w:rsid w:val="00B37FA6"/>
    <w:rsid w:val="00B404E6"/>
    <w:rsid w:val="00B418F4"/>
    <w:rsid w:val="00B446F0"/>
    <w:rsid w:val="00B53A53"/>
    <w:rsid w:val="00B53D4E"/>
    <w:rsid w:val="00B5426C"/>
    <w:rsid w:val="00B56B2A"/>
    <w:rsid w:val="00B60B66"/>
    <w:rsid w:val="00B638A4"/>
    <w:rsid w:val="00B63AF9"/>
    <w:rsid w:val="00B63FA3"/>
    <w:rsid w:val="00B66B2E"/>
    <w:rsid w:val="00B7194C"/>
    <w:rsid w:val="00B72D5D"/>
    <w:rsid w:val="00B7342F"/>
    <w:rsid w:val="00B75902"/>
    <w:rsid w:val="00B75AB1"/>
    <w:rsid w:val="00B802A3"/>
    <w:rsid w:val="00B8099D"/>
    <w:rsid w:val="00B81DF9"/>
    <w:rsid w:val="00B909F9"/>
    <w:rsid w:val="00B91BA6"/>
    <w:rsid w:val="00B92381"/>
    <w:rsid w:val="00B92934"/>
    <w:rsid w:val="00B93059"/>
    <w:rsid w:val="00B95033"/>
    <w:rsid w:val="00B9607E"/>
    <w:rsid w:val="00B96703"/>
    <w:rsid w:val="00B9726C"/>
    <w:rsid w:val="00BA09B4"/>
    <w:rsid w:val="00BA0A23"/>
    <w:rsid w:val="00BA0F61"/>
    <w:rsid w:val="00BA3507"/>
    <w:rsid w:val="00BA5539"/>
    <w:rsid w:val="00BB0712"/>
    <w:rsid w:val="00BB16F9"/>
    <w:rsid w:val="00BB21FB"/>
    <w:rsid w:val="00BB3DB3"/>
    <w:rsid w:val="00BB539C"/>
    <w:rsid w:val="00BB7049"/>
    <w:rsid w:val="00BC1E85"/>
    <w:rsid w:val="00BC2BA6"/>
    <w:rsid w:val="00BC7275"/>
    <w:rsid w:val="00BC77CD"/>
    <w:rsid w:val="00BD2012"/>
    <w:rsid w:val="00BD2740"/>
    <w:rsid w:val="00BD3821"/>
    <w:rsid w:val="00BD3F97"/>
    <w:rsid w:val="00BD40AD"/>
    <w:rsid w:val="00BD5E6F"/>
    <w:rsid w:val="00BD6E4D"/>
    <w:rsid w:val="00BE050B"/>
    <w:rsid w:val="00BE24C4"/>
    <w:rsid w:val="00BE396A"/>
    <w:rsid w:val="00BE3E91"/>
    <w:rsid w:val="00BE4F97"/>
    <w:rsid w:val="00BE5671"/>
    <w:rsid w:val="00BE6CB5"/>
    <w:rsid w:val="00BE7956"/>
    <w:rsid w:val="00BE7A04"/>
    <w:rsid w:val="00BE7F16"/>
    <w:rsid w:val="00BF1700"/>
    <w:rsid w:val="00BF3A6E"/>
    <w:rsid w:val="00BF550D"/>
    <w:rsid w:val="00BF7A48"/>
    <w:rsid w:val="00C03705"/>
    <w:rsid w:val="00C037FA"/>
    <w:rsid w:val="00C07EDB"/>
    <w:rsid w:val="00C10918"/>
    <w:rsid w:val="00C1124E"/>
    <w:rsid w:val="00C123DB"/>
    <w:rsid w:val="00C138BC"/>
    <w:rsid w:val="00C17E84"/>
    <w:rsid w:val="00C24898"/>
    <w:rsid w:val="00C27E1F"/>
    <w:rsid w:val="00C309ED"/>
    <w:rsid w:val="00C31D6C"/>
    <w:rsid w:val="00C337F4"/>
    <w:rsid w:val="00C3503C"/>
    <w:rsid w:val="00C35B8E"/>
    <w:rsid w:val="00C36E34"/>
    <w:rsid w:val="00C36FBE"/>
    <w:rsid w:val="00C374FE"/>
    <w:rsid w:val="00C37744"/>
    <w:rsid w:val="00C410CB"/>
    <w:rsid w:val="00C435B8"/>
    <w:rsid w:val="00C43A8E"/>
    <w:rsid w:val="00C44CEA"/>
    <w:rsid w:val="00C45E35"/>
    <w:rsid w:val="00C467FE"/>
    <w:rsid w:val="00C501C8"/>
    <w:rsid w:val="00C5185F"/>
    <w:rsid w:val="00C5515A"/>
    <w:rsid w:val="00C56456"/>
    <w:rsid w:val="00C579B5"/>
    <w:rsid w:val="00C637BD"/>
    <w:rsid w:val="00C65BA6"/>
    <w:rsid w:val="00C66329"/>
    <w:rsid w:val="00C663B2"/>
    <w:rsid w:val="00C70ED2"/>
    <w:rsid w:val="00C71CA7"/>
    <w:rsid w:val="00C72B75"/>
    <w:rsid w:val="00C72DEB"/>
    <w:rsid w:val="00C72E73"/>
    <w:rsid w:val="00C756D3"/>
    <w:rsid w:val="00C801F2"/>
    <w:rsid w:val="00C83CC4"/>
    <w:rsid w:val="00C93DDE"/>
    <w:rsid w:val="00C942DC"/>
    <w:rsid w:val="00C9695C"/>
    <w:rsid w:val="00CA1D99"/>
    <w:rsid w:val="00CA214A"/>
    <w:rsid w:val="00CA3D76"/>
    <w:rsid w:val="00CA441B"/>
    <w:rsid w:val="00CB23BD"/>
    <w:rsid w:val="00CB5DC0"/>
    <w:rsid w:val="00CB7048"/>
    <w:rsid w:val="00CC2455"/>
    <w:rsid w:val="00CC7898"/>
    <w:rsid w:val="00CD42CF"/>
    <w:rsid w:val="00CD5DA7"/>
    <w:rsid w:val="00CD6DAD"/>
    <w:rsid w:val="00CD7731"/>
    <w:rsid w:val="00CD7F46"/>
    <w:rsid w:val="00CE22ED"/>
    <w:rsid w:val="00CE2506"/>
    <w:rsid w:val="00CE34E2"/>
    <w:rsid w:val="00CE45A9"/>
    <w:rsid w:val="00CE5AD4"/>
    <w:rsid w:val="00CE68DC"/>
    <w:rsid w:val="00CE772F"/>
    <w:rsid w:val="00CF1589"/>
    <w:rsid w:val="00CF1DEE"/>
    <w:rsid w:val="00CF6809"/>
    <w:rsid w:val="00CF6BF4"/>
    <w:rsid w:val="00D02296"/>
    <w:rsid w:val="00D04355"/>
    <w:rsid w:val="00D05D9E"/>
    <w:rsid w:val="00D10600"/>
    <w:rsid w:val="00D111B9"/>
    <w:rsid w:val="00D1217A"/>
    <w:rsid w:val="00D12219"/>
    <w:rsid w:val="00D12690"/>
    <w:rsid w:val="00D13D86"/>
    <w:rsid w:val="00D14337"/>
    <w:rsid w:val="00D15421"/>
    <w:rsid w:val="00D16BC8"/>
    <w:rsid w:val="00D17B08"/>
    <w:rsid w:val="00D22096"/>
    <w:rsid w:val="00D258B4"/>
    <w:rsid w:val="00D27C97"/>
    <w:rsid w:val="00D31007"/>
    <w:rsid w:val="00D33B07"/>
    <w:rsid w:val="00D35F02"/>
    <w:rsid w:val="00D371D7"/>
    <w:rsid w:val="00D3731A"/>
    <w:rsid w:val="00D43029"/>
    <w:rsid w:val="00D469D3"/>
    <w:rsid w:val="00D50FFB"/>
    <w:rsid w:val="00D517C9"/>
    <w:rsid w:val="00D530C7"/>
    <w:rsid w:val="00D5378E"/>
    <w:rsid w:val="00D6402E"/>
    <w:rsid w:val="00D67504"/>
    <w:rsid w:val="00D67B19"/>
    <w:rsid w:val="00D720CB"/>
    <w:rsid w:val="00D72800"/>
    <w:rsid w:val="00D72906"/>
    <w:rsid w:val="00D72948"/>
    <w:rsid w:val="00D73124"/>
    <w:rsid w:val="00D731EB"/>
    <w:rsid w:val="00D737A8"/>
    <w:rsid w:val="00D74894"/>
    <w:rsid w:val="00D74DB1"/>
    <w:rsid w:val="00D75474"/>
    <w:rsid w:val="00D75EA0"/>
    <w:rsid w:val="00D765AC"/>
    <w:rsid w:val="00D776A8"/>
    <w:rsid w:val="00D83A13"/>
    <w:rsid w:val="00D84AD5"/>
    <w:rsid w:val="00D862A2"/>
    <w:rsid w:val="00D8666A"/>
    <w:rsid w:val="00D86A1A"/>
    <w:rsid w:val="00D87F17"/>
    <w:rsid w:val="00D93F4C"/>
    <w:rsid w:val="00DA05C5"/>
    <w:rsid w:val="00DA156A"/>
    <w:rsid w:val="00DB0074"/>
    <w:rsid w:val="00DB05B5"/>
    <w:rsid w:val="00DB47D3"/>
    <w:rsid w:val="00DB7A01"/>
    <w:rsid w:val="00DB7C41"/>
    <w:rsid w:val="00DC098B"/>
    <w:rsid w:val="00DC227C"/>
    <w:rsid w:val="00DC38FD"/>
    <w:rsid w:val="00DC4706"/>
    <w:rsid w:val="00DC6324"/>
    <w:rsid w:val="00DD231E"/>
    <w:rsid w:val="00DD2743"/>
    <w:rsid w:val="00DD34AF"/>
    <w:rsid w:val="00DD4114"/>
    <w:rsid w:val="00DD532F"/>
    <w:rsid w:val="00DD580B"/>
    <w:rsid w:val="00DD5B44"/>
    <w:rsid w:val="00DD5F40"/>
    <w:rsid w:val="00DD5F64"/>
    <w:rsid w:val="00DD6879"/>
    <w:rsid w:val="00DD79AE"/>
    <w:rsid w:val="00DE29FD"/>
    <w:rsid w:val="00DE2D85"/>
    <w:rsid w:val="00DE33B6"/>
    <w:rsid w:val="00DE3A7D"/>
    <w:rsid w:val="00DE402C"/>
    <w:rsid w:val="00DE6347"/>
    <w:rsid w:val="00DE70C3"/>
    <w:rsid w:val="00DE7CB2"/>
    <w:rsid w:val="00DF38C8"/>
    <w:rsid w:val="00DF3DD4"/>
    <w:rsid w:val="00E01025"/>
    <w:rsid w:val="00E031CD"/>
    <w:rsid w:val="00E0398A"/>
    <w:rsid w:val="00E03D5C"/>
    <w:rsid w:val="00E06897"/>
    <w:rsid w:val="00E13026"/>
    <w:rsid w:val="00E21193"/>
    <w:rsid w:val="00E21FF3"/>
    <w:rsid w:val="00E240A4"/>
    <w:rsid w:val="00E262F1"/>
    <w:rsid w:val="00E27E12"/>
    <w:rsid w:val="00E33BB4"/>
    <w:rsid w:val="00E4006C"/>
    <w:rsid w:val="00E41D46"/>
    <w:rsid w:val="00E43E41"/>
    <w:rsid w:val="00E45EBC"/>
    <w:rsid w:val="00E503E0"/>
    <w:rsid w:val="00E53D80"/>
    <w:rsid w:val="00E54622"/>
    <w:rsid w:val="00E548CA"/>
    <w:rsid w:val="00E57D3B"/>
    <w:rsid w:val="00E6005E"/>
    <w:rsid w:val="00E61C26"/>
    <w:rsid w:val="00E62A59"/>
    <w:rsid w:val="00E6356E"/>
    <w:rsid w:val="00E63973"/>
    <w:rsid w:val="00E643BE"/>
    <w:rsid w:val="00E64D4E"/>
    <w:rsid w:val="00E65119"/>
    <w:rsid w:val="00E66023"/>
    <w:rsid w:val="00E6635A"/>
    <w:rsid w:val="00E7053F"/>
    <w:rsid w:val="00E73F1D"/>
    <w:rsid w:val="00E74B4D"/>
    <w:rsid w:val="00E74DD0"/>
    <w:rsid w:val="00E753B7"/>
    <w:rsid w:val="00E77396"/>
    <w:rsid w:val="00E77774"/>
    <w:rsid w:val="00E81658"/>
    <w:rsid w:val="00E82775"/>
    <w:rsid w:val="00E836A7"/>
    <w:rsid w:val="00E83D0B"/>
    <w:rsid w:val="00E872B3"/>
    <w:rsid w:val="00E9112E"/>
    <w:rsid w:val="00E926DD"/>
    <w:rsid w:val="00E9285F"/>
    <w:rsid w:val="00E9459E"/>
    <w:rsid w:val="00E947EF"/>
    <w:rsid w:val="00E94D2F"/>
    <w:rsid w:val="00E96875"/>
    <w:rsid w:val="00E9732A"/>
    <w:rsid w:val="00EA4B83"/>
    <w:rsid w:val="00EB031D"/>
    <w:rsid w:val="00EB322D"/>
    <w:rsid w:val="00EB4CE4"/>
    <w:rsid w:val="00EB731F"/>
    <w:rsid w:val="00EB737E"/>
    <w:rsid w:val="00EC17F8"/>
    <w:rsid w:val="00EC1FBF"/>
    <w:rsid w:val="00EC2B49"/>
    <w:rsid w:val="00EC3AB4"/>
    <w:rsid w:val="00EC5149"/>
    <w:rsid w:val="00EC6BD4"/>
    <w:rsid w:val="00EC742F"/>
    <w:rsid w:val="00EC7843"/>
    <w:rsid w:val="00ED0495"/>
    <w:rsid w:val="00ED0EEB"/>
    <w:rsid w:val="00ED13F3"/>
    <w:rsid w:val="00ED1965"/>
    <w:rsid w:val="00ED653B"/>
    <w:rsid w:val="00EE696D"/>
    <w:rsid w:val="00EF6EE6"/>
    <w:rsid w:val="00EF771B"/>
    <w:rsid w:val="00F002AE"/>
    <w:rsid w:val="00F0137C"/>
    <w:rsid w:val="00F03A4F"/>
    <w:rsid w:val="00F06B07"/>
    <w:rsid w:val="00F07413"/>
    <w:rsid w:val="00F10DBD"/>
    <w:rsid w:val="00F12F49"/>
    <w:rsid w:val="00F14966"/>
    <w:rsid w:val="00F1596D"/>
    <w:rsid w:val="00F17965"/>
    <w:rsid w:val="00F20B43"/>
    <w:rsid w:val="00F24A91"/>
    <w:rsid w:val="00F254CF"/>
    <w:rsid w:val="00F25C1B"/>
    <w:rsid w:val="00F27814"/>
    <w:rsid w:val="00F2785A"/>
    <w:rsid w:val="00F32120"/>
    <w:rsid w:val="00F4050E"/>
    <w:rsid w:val="00F413B9"/>
    <w:rsid w:val="00F41BD4"/>
    <w:rsid w:val="00F41C52"/>
    <w:rsid w:val="00F42756"/>
    <w:rsid w:val="00F4450D"/>
    <w:rsid w:val="00F44B4E"/>
    <w:rsid w:val="00F44BA2"/>
    <w:rsid w:val="00F44DD9"/>
    <w:rsid w:val="00F461C7"/>
    <w:rsid w:val="00F46956"/>
    <w:rsid w:val="00F507CD"/>
    <w:rsid w:val="00F5281A"/>
    <w:rsid w:val="00F544FA"/>
    <w:rsid w:val="00F5507F"/>
    <w:rsid w:val="00F55BFC"/>
    <w:rsid w:val="00F56D7F"/>
    <w:rsid w:val="00F57DCA"/>
    <w:rsid w:val="00F658BC"/>
    <w:rsid w:val="00F714DA"/>
    <w:rsid w:val="00F720A5"/>
    <w:rsid w:val="00F726CE"/>
    <w:rsid w:val="00F728BA"/>
    <w:rsid w:val="00F72B63"/>
    <w:rsid w:val="00F73935"/>
    <w:rsid w:val="00F739CE"/>
    <w:rsid w:val="00F73F29"/>
    <w:rsid w:val="00F74754"/>
    <w:rsid w:val="00F75BF6"/>
    <w:rsid w:val="00F800F9"/>
    <w:rsid w:val="00F80CC8"/>
    <w:rsid w:val="00F82665"/>
    <w:rsid w:val="00F830B6"/>
    <w:rsid w:val="00F8544A"/>
    <w:rsid w:val="00F87247"/>
    <w:rsid w:val="00F8740E"/>
    <w:rsid w:val="00F87ECC"/>
    <w:rsid w:val="00F90C0F"/>
    <w:rsid w:val="00F91495"/>
    <w:rsid w:val="00F91E41"/>
    <w:rsid w:val="00F94344"/>
    <w:rsid w:val="00F958FE"/>
    <w:rsid w:val="00F95EAC"/>
    <w:rsid w:val="00F97172"/>
    <w:rsid w:val="00FA00A9"/>
    <w:rsid w:val="00FA2965"/>
    <w:rsid w:val="00FA4589"/>
    <w:rsid w:val="00FA5064"/>
    <w:rsid w:val="00FA6E29"/>
    <w:rsid w:val="00FA7AD8"/>
    <w:rsid w:val="00FB152C"/>
    <w:rsid w:val="00FB532A"/>
    <w:rsid w:val="00FC0003"/>
    <w:rsid w:val="00FC06A1"/>
    <w:rsid w:val="00FC2EA9"/>
    <w:rsid w:val="00FC2EE2"/>
    <w:rsid w:val="00FC754E"/>
    <w:rsid w:val="00FD00F7"/>
    <w:rsid w:val="00FD292C"/>
    <w:rsid w:val="00FD536A"/>
    <w:rsid w:val="00FD5785"/>
    <w:rsid w:val="00FD5CA9"/>
    <w:rsid w:val="00FD6896"/>
    <w:rsid w:val="00FD722B"/>
    <w:rsid w:val="00FD7CB9"/>
    <w:rsid w:val="00FE34A6"/>
    <w:rsid w:val="00FE38DD"/>
    <w:rsid w:val="00FE4733"/>
    <w:rsid w:val="00FE637E"/>
    <w:rsid w:val="00FF1DEC"/>
    <w:rsid w:val="00FF23D0"/>
    <w:rsid w:val="00FF3C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FF50145"/>
  <w15:chartTrackingRefBased/>
  <w15:docId w15:val="{DD3BE33B-2BDF-47CA-95FB-DBDA3D7F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semiHidden="1" w:uiPriority="99" w:unhideWhenUsed="1"/>
    <w:lsdException w:name="heading 7" w:semiHidden="1" w:unhideWhenUsed="1" w:qFormat="1"/>
    <w:lsdException w:name="heading 9" w:semiHidden="1" w:unhideWhenUsed="1" w:qFormat="1"/>
    <w:lsdException w:name="toc 1" w:uiPriority="99"/>
    <w:lsdException w:name="toc 2" w:uiPriority="99"/>
    <w:lsdException w:name="toc 3"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uiPriority="99"/>
    <w:lsdException w:name="Title" w:qFormat="1"/>
    <w:lsdException w:name="Subtitle" w:qFormat="1"/>
    <w:lsdException w:name="Hyperlink" w:uiPriority="99"/>
    <w:lsdException w:name="Strong" w:uiPriority="99"/>
    <w:lsdException w:name="Emphasis" w:uiPriority="99"/>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F46"/>
    <w:pPr>
      <w:tabs>
        <w:tab w:val="left" w:pos="1418"/>
        <w:tab w:val="left" w:pos="4678"/>
        <w:tab w:val="left" w:pos="5954"/>
        <w:tab w:val="left" w:pos="7088"/>
      </w:tabs>
      <w:overflowPunct w:val="0"/>
      <w:autoSpaceDE w:val="0"/>
      <w:autoSpaceDN w:val="0"/>
      <w:adjustRightInd w:val="0"/>
      <w:jc w:val="both"/>
      <w:textAlignment w:val="baseline"/>
    </w:pPr>
    <w:rPr>
      <w:rFonts w:ascii="Arial" w:hAnsi="Arial"/>
      <w:lang w:eastAsia="en-US"/>
    </w:rPr>
  </w:style>
  <w:style w:type="paragraph" w:styleId="Heading1">
    <w:name w:val="heading 1"/>
    <w:next w:val="Normal"/>
    <w:link w:val="Heading1Char"/>
    <w:qFormat/>
    <w:rsid w:val="00AB0CC7"/>
    <w:pPr>
      <w:keepNext/>
      <w:keepLines/>
      <w:numPr>
        <w:numId w:val="3"/>
      </w:numPr>
      <w:tabs>
        <w:tab w:val="left" w:pos="1418"/>
      </w:tabs>
      <w:overflowPunct w:val="0"/>
      <w:autoSpaceDE w:val="0"/>
      <w:autoSpaceDN w:val="0"/>
      <w:adjustRightInd w:val="0"/>
      <w:spacing w:after="240"/>
      <w:textAlignment w:val="baseline"/>
      <w:outlineLvl w:val="0"/>
    </w:pPr>
    <w:rPr>
      <w:rFonts w:ascii="Arial" w:hAnsi="Arial"/>
      <w:b/>
      <w:sz w:val="24"/>
      <w:lang w:eastAsia="en-US"/>
    </w:rPr>
  </w:style>
  <w:style w:type="paragraph" w:styleId="Heading2">
    <w:name w:val="heading 2"/>
    <w:basedOn w:val="Normal"/>
    <w:next w:val="Normal"/>
    <w:link w:val="Heading2Char"/>
    <w:qFormat/>
    <w:rsid w:val="00F32120"/>
    <w:pPr>
      <w:keepNext/>
      <w:keepLines/>
      <w:numPr>
        <w:ilvl w:val="1"/>
        <w:numId w:val="3"/>
      </w:numPr>
      <w:tabs>
        <w:tab w:val="clear" w:pos="4678"/>
        <w:tab w:val="clear" w:pos="5954"/>
        <w:tab w:val="clear" w:pos="7088"/>
      </w:tabs>
      <w:spacing w:after="240"/>
      <w:jc w:val="left"/>
      <w:outlineLvl w:val="1"/>
    </w:pPr>
    <w:rPr>
      <w:b/>
    </w:rPr>
  </w:style>
  <w:style w:type="paragraph" w:styleId="Heading3">
    <w:name w:val="heading 3"/>
    <w:next w:val="Normal"/>
    <w:link w:val="Heading3Char"/>
    <w:qFormat/>
    <w:rsid w:val="004424FD"/>
    <w:pPr>
      <w:keepNext/>
      <w:keepLines/>
      <w:numPr>
        <w:ilvl w:val="2"/>
        <w:numId w:val="3"/>
      </w:numPr>
      <w:tabs>
        <w:tab w:val="left" w:pos="1134"/>
      </w:tabs>
      <w:overflowPunct w:val="0"/>
      <w:autoSpaceDE w:val="0"/>
      <w:autoSpaceDN w:val="0"/>
      <w:adjustRightInd w:val="0"/>
      <w:spacing w:after="240" w:line="240" w:lineRule="atLeast"/>
      <w:textAlignment w:val="baseline"/>
      <w:outlineLvl w:val="2"/>
    </w:pPr>
    <w:rPr>
      <w:rFonts w:ascii="Arial" w:hAnsi="Arial"/>
      <w:b/>
      <w:lang w:eastAsia="en-US"/>
    </w:rPr>
  </w:style>
  <w:style w:type="paragraph" w:styleId="Heading4">
    <w:name w:val="heading 4"/>
    <w:next w:val="Normal"/>
    <w:pPr>
      <w:keepNext/>
      <w:keepLines/>
      <w:tabs>
        <w:tab w:val="left" w:pos="1418"/>
      </w:tabs>
      <w:overflowPunct w:val="0"/>
      <w:autoSpaceDE w:val="0"/>
      <w:autoSpaceDN w:val="0"/>
      <w:adjustRightInd w:val="0"/>
      <w:spacing w:after="240" w:line="240" w:lineRule="atLeast"/>
      <w:ind w:left="1418" w:hanging="1418"/>
      <w:jc w:val="both"/>
      <w:textAlignment w:val="baseline"/>
      <w:outlineLvl w:val="3"/>
    </w:pPr>
    <w:rPr>
      <w:rFonts w:ascii="Arial" w:hAnsi="Arial"/>
      <w:b/>
      <w:lang w:eastAsia="en-US"/>
    </w:rPr>
  </w:style>
  <w:style w:type="paragraph" w:styleId="Heading5">
    <w:name w:val="heading 5"/>
    <w:next w:val="Normal"/>
    <w:pPr>
      <w:keepNext/>
      <w:keepLines/>
      <w:tabs>
        <w:tab w:val="left" w:pos="1701"/>
      </w:tabs>
      <w:overflowPunct w:val="0"/>
      <w:autoSpaceDE w:val="0"/>
      <w:autoSpaceDN w:val="0"/>
      <w:adjustRightInd w:val="0"/>
      <w:spacing w:after="240" w:line="240" w:lineRule="atLeast"/>
      <w:ind w:left="1701" w:hanging="1701"/>
      <w:jc w:val="both"/>
      <w:textAlignment w:val="baseline"/>
      <w:outlineLvl w:val="4"/>
    </w:pPr>
    <w:rPr>
      <w:rFonts w:ascii="Arial" w:hAnsi="Arial"/>
      <w:b/>
      <w:lang w:eastAsia="en-US"/>
    </w:rPr>
  </w:style>
  <w:style w:type="paragraph" w:styleId="Heading6">
    <w:name w:val="heading 6"/>
    <w:basedOn w:val="Normal"/>
    <w:next w:val="Normal"/>
    <w:link w:val="Heading6Char"/>
    <w:uiPriority w:val="99"/>
    <w:rsid w:val="00A526B3"/>
    <w:pPr>
      <w:tabs>
        <w:tab w:val="clear" w:pos="1418"/>
        <w:tab w:val="clear" w:pos="4678"/>
        <w:tab w:val="clear" w:pos="5954"/>
        <w:tab w:val="clear" w:pos="7088"/>
      </w:tabs>
      <w:overflowPunct/>
      <w:autoSpaceDE/>
      <w:autoSpaceDN/>
      <w:adjustRightInd/>
      <w:spacing w:before="240" w:after="60"/>
      <w:jc w:val="left"/>
      <w:textAlignment w:val="auto"/>
      <w:outlineLvl w:val="5"/>
    </w:pPr>
    <w:rPr>
      <w:rFonts w:ascii="Calibri" w:hAnsi="Calibri"/>
      <w:b/>
      <w:bCs/>
      <w:sz w:val="22"/>
      <w:szCs w:val="22"/>
    </w:rPr>
  </w:style>
  <w:style w:type="paragraph" w:styleId="Heading8">
    <w:name w:val="heading 8"/>
    <w:basedOn w:val="Heading5"/>
    <w:next w:val="Normal"/>
    <w:rsid w:val="00094E3E"/>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0CC7"/>
    <w:rPr>
      <w:rFonts w:ascii="Arial" w:hAnsi="Arial"/>
      <w:b/>
      <w:sz w:val="24"/>
      <w:lang w:val="en-GB" w:eastAsia="en-US" w:bidi="ar-SA"/>
    </w:rPr>
  </w:style>
  <w:style w:type="character" w:customStyle="1" w:styleId="Heading2Char">
    <w:name w:val="Heading 2 Char"/>
    <w:link w:val="Heading2"/>
    <w:rsid w:val="00F32120"/>
    <w:rPr>
      <w:rFonts w:ascii="Arial" w:hAnsi="Arial"/>
      <w:b/>
      <w:lang w:eastAsia="en-US"/>
    </w:rPr>
  </w:style>
  <w:style w:type="character" w:customStyle="1" w:styleId="Heading3Char">
    <w:name w:val="Heading 3 Char"/>
    <w:link w:val="Heading3"/>
    <w:rsid w:val="00A526B3"/>
    <w:rPr>
      <w:rFonts w:ascii="Arial" w:hAnsi="Arial"/>
      <w:b/>
      <w:lang w:val="en-GB" w:eastAsia="en-US" w:bidi="ar-SA"/>
    </w:rPr>
  </w:style>
  <w:style w:type="character" w:customStyle="1" w:styleId="Heading6Char">
    <w:name w:val="Heading 6 Char"/>
    <w:link w:val="Heading6"/>
    <w:uiPriority w:val="99"/>
    <w:rsid w:val="00A526B3"/>
    <w:rPr>
      <w:rFonts w:ascii="Calibri" w:hAnsi="Calibri"/>
      <w:b/>
      <w:bCs/>
      <w:sz w:val="22"/>
      <w:szCs w:val="22"/>
      <w:lang w:eastAsia="en-US"/>
    </w:rPr>
  </w:style>
  <w:style w:type="paragraph" w:customStyle="1" w:styleId="B1">
    <w:name w:val="B1"/>
    <w:basedOn w:val="Normal"/>
    <w:link w:val="B1Char"/>
    <w:qFormat/>
    <w:rsid w:val="00334B5B"/>
    <w:pPr>
      <w:keepNext/>
      <w:keepLines/>
      <w:numPr>
        <w:numId w:val="1"/>
      </w:numPr>
      <w:tabs>
        <w:tab w:val="clear" w:pos="1418"/>
        <w:tab w:val="clear" w:pos="4678"/>
        <w:tab w:val="clear" w:pos="5954"/>
        <w:tab w:val="clear" w:pos="7088"/>
        <w:tab w:val="left" w:pos="567"/>
      </w:tabs>
      <w:jc w:val="left"/>
    </w:pPr>
  </w:style>
  <w:style w:type="character" w:customStyle="1" w:styleId="B1Char">
    <w:name w:val="B1 Char"/>
    <w:link w:val="B1"/>
    <w:rsid w:val="00A526B3"/>
    <w:rPr>
      <w:rFonts w:ascii="Arial" w:hAnsi="Arial"/>
      <w:lang w:eastAsia="en-US"/>
    </w:rPr>
  </w:style>
  <w:style w:type="paragraph" w:customStyle="1" w:styleId="B2">
    <w:name w:val="B2"/>
    <w:basedOn w:val="Normal"/>
    <w:rsid w:val="00334B5B"/>
    <w:pPr>
      <w:keepNext/>
      <w:keepLines/>
      <w:numPr>
        <w:ilvl w:val="1"/>
        <w:numId w:val="2"/>
      </w:numPr>
      <w:tabs>
        <w:tab w:val="clear" w:pos="4678"/>
        <w:tab w:val="clear" w:pos="5954"/>
        <w:tab w:val="clear" w:pos="7088"/>
        <w:tab w:val="left" w:pos="851"/>
      </w:tabs>
    </w:pPr>
  </w:style>
  <w:style w:type="paragraph" w:customStyle="1" w:styleId="B3">
    <w:name w:val="B3"/>
    <w:pPr>
      <w:tabs>
        <w:tab w:val="left" w:pos="1701"/>
      </w:tabs>
      <w:overflowPunct w:val="0"/>
      <w:autoSpaceDE w:val="0"/>
      <w:autoSpaceDN w:val="0"/>
      <w:adjustRightInd w:val="0"/>
      <w:spacing w:line="240" w:lineRule="atLeast"/>
      <w:ind w:left="1701" w:hanging="567"/>
      <w:jc w:val="both"/>
      <w:textAlignment w:val="baseline"/>
    </w:pPr>
    <w:rPr>
      <w:rFonts w:ascii="Arial" w:hAnsi="Arial"/>
      <w:lang w:eastAsia="en-US"/>
    </w:rPr>
  </w:style>
  <w:style w:type="paragraph" w:customStyle="1" w:styleId="B4">
    <w:name w:val="B4"/>
    <w:pPr>
      <w:tabs>
        <w:tab w:val="left" w:pos="2268"/>
      </w:tabs>
      <w:overflowPunct w:val="0"/>
      <w:autoSpaceDE w:val="0"/>
      <w:autoSpaceDN w:val="0"/>
      <w:adjustRightInd w:val="0"/>
      <w:spacing w:line="240" w:lineRule="atLeast"/>
      <w:ind w:left="2268" w:hanging="567"/>
      <w:jc w:val="both"/>
      <w:textAlignment w:val="baseline"/>
    </w:pPr>
    <w:rPr>
      <w:rFonts w:ascii="Arial" w:hAnsi="Arial"/>
      <w:lang w:eastAsia="en-US"/>
    </w:rPr>
  </w:style>
  <w:style w:type="paragraph" w:customStyle="1" w:styleId="B5">
    <w:name w:val="B5"/>
    <w:pPr>
      <w:tabs>
        <w:tab w:val="left" w:pos="2835"/>
      </w:tabs>
      <w:overflowPunct w:val="0"/>
      <w:autoSpaceDE w:val="0"/>
      <w:autoSpaceDN w:val="0"/>
      <w:adjustRightInd w:val="0"/>
      <w:spacing w:line="240" w:lineRule="atLeast"/>
      <w:ind w:left="2835" w:hanging="567"/>
      <w:jc w:val="both"/>
      <w:textAlignment w:val="baseline"/>
    </w:pPr>
    <w:rPr>
      <w:rFonts w:ascii="Arial" w:hAnsi="Arial"/>
      <w:lang w:eastAsia="en-US"/>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A526B3"/>
    <w:rPr>
      <w:rFonts w:ascii="Arial" w:hAnsi="Arial"/>
      <w:lang w:eastAsia="en-US"/>
    </w:rPr>
  </w:style>
  <w:style w:type="character" w:styleId="SubtleEmphasis">
    <w:name w:val="Subtle Emphasis"/>
    <w:uiPriority w:val="19"/>
    <w:rsid w:val="001E70D8"/>
    <w:rPr>
      <w:i/>
      <w:iCs/>
      <w:color w:val="404040"/>
    </w:rPr>
  </w:style>
  <w:style w:type="paragraph" w:styleId="Footer">
    <w:name w:val="footer"/>
    <w:basedOn w:val="Normal"/>
    <w:link w:val="FooterChar"/>
    <w:uiPriority w:val="99"/>
    <w:pPr>
      <w:tabs>
        <w:tab w:val="clear" w:pos="1418"/>
        <w:tab w:val="clear" w:pos="4678"/>
        <w:tab w:val="clear" w:pos="5954"/>
        <w:tab w:val="clear" w:pos="7088"/>
        <w:tab w:val="center" w:pos="4819"/>
        <w:tab w:val="right" w:pos="9071"/>
      </w:tabs>
    </w:pPr>
  </w:style>
  <w:style w:type="character" w:customStyle="1" w:styleId="FooterChar">
    <w:name w:val="Footer Char"/>
    <w:link w:val="Footer"/>
    <w:uiPriority w:val="99"/>
    <w:rsid w:val="00A526B3"/>
    <w:rPr>
      <w:rFonts w:ascii="Arial" w:hAnsi="Arial"/>
      <w:lang w:eastAsia="en-US"/>
    </w:rPr>
  </w:style>
  <w:style w:type="character" w:styleId="FootnoteReference">
    <w:name w:val="footnote reference"/>
    <w:uiPriority w:val="99"/>
    <w:semiHidden/>
    <w:rPr>
      <w:b/>
      <w:position w:val="6"/>
      <w:sz w:val="16"/>
    </w:rPr>
  </w:style>
  <w:style w:type="paragraph" w:styleId="FootnoteText">
    <w:name w:val="footnote text"/>
    <w:link w:val="FootnoteTextChar"/>
    <w:uiPriority w:val="99"/>
    <w:semiHidden/>
    <w:pPr>
      <w:keepNext/>
      <w:keepLines/>
      <w:tabs>
        <w:tab w:val="left" w:pos="454"/>
      </w:tabs>
      <w:overflowPunct w:val="0"/>
      <w:autoSpaceDE w:val="0"/>
      <w:autoSpaceDN w:val="0"/>
      <w:adjustRightInd w:val="0"/>
      <w:ind w:left="454" w:hanging="454"/>
      <w:jc w:val="both"/>
      <w:textAlignment w:val="baseline"/>
    </w:pPr>
    <w:rPr>
      <w:rFonts w:ascii="Arial" w:hAnsi="Arial"/>
      <w:sz w:val="16"/>
      <w:lang w:eastAsia="en-US"/>
    </w:rPr>
  </w:style>
  <w:style w:type="character" w:customStyle="1" w:styleId="FootnoteTextChar">
    <w:name w:val="Footnote Text Char"/>
    <w:link w:val="FootnoteText"/>
    <w:uiPriority w:val="99"/>
    <w:semiHidden/>
    <w:rsid w:val="00A526B3"/>
    <w:rPr>
      <w:rFonts w:ascii="Arial" w:hAnsi="Arial"/>
      <w:sz w:val="16"/>
      <w:lang w:val="en-GB" w:eastAsia="en-US" w:bidi="ar-SA"/>
    </w:rPr>
  </w:style>
  <w:style w:type="paragraph" w:styleId="Header">
    <w:name w:val="header"/>
    <w:basedOn w:val="Normal"/>
    <w:link w:val="HeaderChar"/>
    <w:uiPriority w:val="99"/>
    <w:rsid w:val="00094E3E"/>
    <w:pPr>
      <w:jc w:val="right"/>
    </w:pPr>
    <w:rPr>
      <w:b/>
      <w:bCs/>
      <w:i/>
      <w:iCs/>
      <w:sz w:val="32"/>
    </w:rPr>
  </w:style>
  <w:style w:type="character" w:customStyle="1" w:styleId="HeaderChar">
    <w:name w:val="Header Char"/>
    <w:link w:val="Header"/>
    <w:uiPriority w:val="99"/>
    <w:rsid w:val="00094E3E"/>
    <w:rPr>
      <w:rFonts w:ascii="Arial" w:hAnsi="Arial"/>
      <w:b/>
      <w:bCs/>
      <w:i/>
      <w:iCs/>
      <w:sz w:val="32"/>
      <w:lang w:eastAsia="en-US"/>
    </w:rPr>
  </w:style>
  <w:style w:type="paragraph" w:customStyle="1" w:styleId="HO">
    <w:name w:val="HO"/>
    <w:next w:val="Normal"/>
    <w:pPr>
      <w:overflowPunct w:val="0"/>
      <w:autoSpaceDE w:val="0"/>
      <w:autoSpaceDN w:val="0"/>
      <w:adjustRightInd w:val="0"/>
      <w:spacing w:line="240" w:lineRule="atLeast"/>
      <w:jc w:val="right"/>
      <w:textAlignment w:val="baseline"/>
    </w:pPr>
    <w:rPr>
      <w:rFonts w:ascii="Arial" w:hAnsi="Arial"/>
      <w:b/>
      <w:lang w:eastAsia="en-US"/>
    </w:rPr>
  </w:style>
  <w:style w:type="paragraph" w:styleId="Index1">
    <w:name w:val="index 1"/>
    <w:basedOn w:val="Normal"/>
    <w:semiHidden/>
  </w:style>
  <w:style w:type="paragraph" w:styleId="Index2">
    <w:name w:val="index 2"/>
    <w:basedOn w:val="Normal"/>
    <w:semiHidden/>
    <w:pPr>
      <w:ind w:left="567"/>
    </w:pPr>
  </w:style>
  <w:style w:type="paragraph" w:styleId="IndexHeading">
    <w:name w:val="index heading"/>
    <w:basedOn w:val="Normal"/>
    <w:semiHidden/>
    <w:pPr>
      <w:keepNext/>
      <w:keepLines/>
      <w:spacing w:before="240"/>
    </w:pPr>
    <w:rPr>
      <w:b/>
      <w:sz w:val="24"/>
    </w:rPr>
  </w:style>
  <w:style w:type="paragraph" w:styleId="NormalIndent">
    <w:name w:val="Normal Indent"/>
    <w:basedOn w:val="Normal"/>
    <w:rsid w:val="00645150"/>
    <w:pPr>
      <w:ind w:left="567"/>
    </w:pPr>
  </w:style>
  <w:style w:type="paragraph" w:customStyle="1" w:styleId="NW">
    <w:name w:val="NW"/>
    <w:basedOn w:val="Normal"/>
    <w:next w:val="Normal"/>
    <w:rsid w:val="00094E3E"/>
    <w:pPr>
      <w:tabs>
        <w:tab w:val="clear" w:pos="1418"/>
        <w:tab w:val="clear" w:pos="4678"/>
        <w:tab w:val="clear" w:pos="5954"/>
        <w:tab w:val="clear" w:pos="7088"/>
        <w:tab w:val="left" w:pos="1701"/>
      </w:tabs>
      <w:spacing w:line="240" w:lineRule="atLeast"/>
      <w:ind w:left="1701" w:hanging="1134"/>
    </w:pPr>
  </w:style>
  <w:style w:type="paragraph" w:styleId="TOC1">
    <w:name w:val="toc 1"/>
    <w:uiPriority w:val="99"/>
    <w:semiHidden/>
    <w:pPr>
      <w:keepLines/>
      <w:tabs>
        <w:tab w:val="left" w:pos="567"/>
        <w:tab w:val="right" w:leader="dot" w:pos="9356"/>
      </w:tabs>
      <w:overflowPunct w:val="0"/>
      <w:autoSpaceDE w:val="0"/>
      <w:autoSpaceDN w:val="0"/>
      <w:adjustRightInd w:val="0"/>
      <w:spacing w:before="240" w:line="240" w:lineRule="atLeast"/>
      <w:ind w:left="567" w:right="284" w:hanging="567"/>
      <w:jc w:val="both"/>
      <w:textAlignment w:val="baseline"/>
    </w:pPr>
    <w:rPr>
      <w:rFonts w:ascii="Arial" w:hAnsi="Arial"/>
      <w:lang w:eastAsia="en-US"/>
    </w:rPr>
  </w:style>
  <w:style w:type="paragraph" w:styleId="TOC2">
    <w:name w:val="toc 2"/>
    <w:uiPriority w:val="99"/>
    <w:semiHidden/>
    <w:pPr>
      <w:keepLines/>
      <w:tabs>
        <w:tab w:val="left" w:pos="1418"/>
        <w:tab w:val="right" w:leader="dot" w:pos="9356"/>
      </w:tabs>
      <w:overflowPunct w:val="0"/>
      <w:autoSpaceDE w:val="0"/>
      <w:autoSpaceDN w:val="0"/>
      <w:adjustRightInd w:val="0"/>
      <w:spacing w:line="240" w:lineRule="atLeast"/>
      <w:ind w:left="1418" w:right="284" w:hanging="851"/>
      <w:jc w:val="both"/>
      <w:textAlignment w:val="baseline"/>
    </w:pPr>
    <w:rPr>
      <w:rFonts w:ascii="Arial" w:hAnsi="Arial"/>
      <w:lang w:eastAsia="en-US"/>
    </w:rPr>
  </w:style>
  <w:style w:type="paragraph" w:styleId="TOC3">
    <w:name w:val="toc 3"/>
    <w:uiPriority w:val="99"/>
    <w:semiHidden/>
    <w:pPr>
      <w:keepLines/>
      <w:tabs>
        <w:tab w:val="left" w:pos="2552"/>
        <w:tab w:val="right" w:leader="dot" w:pos="9356"/>
      </w:tabs>
      <w:overflowPunct w:val="0"/>
      <w:autoSpaceDE w:val="0"/>
      <w:autoSpaceDN w:val="0"/>
      <w:adjustRightInd w:val="0"/>
      <w:spacing w:line="240" w:lineRule="atLeast"/>
      <w:ind w:left="2552" w:right="284" w:hanging="1134"/>
      <w:jc w:val="both"/>
      <w:textAlignment w:val="baseline"/>
    </w:pPr>
    <w:rPr>
      <w:rFonts w:ascii="Arial" w:hAnsi="Arial"/>
      <w:lang w:eastAsia="en-US"/>
    </w:rPr>
  </w:style>
  <w:style w:type="paragraph" w:styleId="TOC4">
    <w:name w:val="toc 4"/>
    <w:semiHidden/>
    <w:pPr>
      <w:keepLines/>
      <w:tabs>
        <w:tab w:val="left" w:pos="3969"/>
        <w:tab w:val="right" w:leader="dot" w:pos="9356"/>
      </w:tabs>
      <w:overflowPunct w:val="0"/>
      <w:autoSpaceDE w:val="0"/>
      <w:autoSpaceDN w:val="0"/>
      <w:adjustRightInd w:val="0"/>
      <w:spacing w:line="240" w:lineRule="atLeast"/>
      <w:ind w:left="3969" w:right="284" w:hanging="1418"/>
      <w:jc w:val="both"/>
      <w:textAlignment w:val="baseline"/>
    </w:pPr>
    <w:rPr>
      <w:rFonts w:ascii="Arial" w:hAnsi="Arial"/>
      <w:lang w:eastAsia="en-US"/>
    </w:rPr>
  </w:style>
  <w:style w:type="paragraph" w:styleId="TOC5">
    <w:name w:val="toc 5"/>
    <w:semiHidden/>
    <w:pPr>
      <w:keepLines/>
      <w:tabs>
        <w:tab w:val="left" w:pos="5670"/>
        <w:tab w:val="right" w:leader="dot" w:pos="9356"/>
      </w:tabs>
      <w:overflowPunct w:val="0"/>
      <w:autoSpaceDE w:val="0"/>
      <w:autoSpaceDN w:val="0"/>
      <w:adjustRightInd w:val="0"/>
      <w:spacing w:line="240" w:lineRule="atLeast"/>
      <w:ind w:left="5670" w:right="284" w:hanging="1701"/>
      <w:jc w:val="both"/>
      <w:textAlignment w:val="baseline"/>
    </w:pPr>
    <w:rPr>
      <w:rFonts w:ascii="Arial" w:hAnsi="Arial"/>
      <w:lang w:eastAsia="en-US"/>
    </w:rPr>
  </w:style>
  <w:style w:type="paragraph" w:styleId="TOC8">
    <w:name w:val="toc 8"/>
    <w:basedOn w:val="TOC1"/>
    <w:semiHidden/>
    <w:pPr>
      <w:tabs>
        <w:tab w:val="clear" w:pos="567"/>
        <w:tab w:val="left" w:pos="2268"/>
      </w:tabs>
      <w:ind w:left="2268" w:hanging="2268"/>
    </w:pPr>
  </w:style>
  <w:style w:type="paragraph" w:customStyle="1" w:styleId="ZT">
    <w:name w:val="ZT"/>
    <w:rsid w:val="00A5599B"/>
    <w:pPr>
      <w:keepNext/>
      <w:keepLines/>
      <w:overflowPunct w:val="0"/>
      <w:autoSpaceDE w:val="0"/>
      <w:autoSpaceDN w:val="0"/>
      <w:adjustRightInd w:val="0"/>
      <w:spacing w:line="240" w:lineRule="atLeast"/>
      <w:jc w:val="center"/>
      <w:textAlignment w:val="baseline"/>
    </w:pPr>
    <w:rPr>
      <w:rFonts w:ascii="Arial" w:hAnsi="Arial"/>
      <w:b/>
      <w:sz w:val="32"/>
      <w:lang w:eastAsia="en-US"/>
    </w:rPr>
  </w:style>
  <w:style w:type="paragraph" w:styleId="BodyText">
    <w:name w:val="Body Text"/>
    <w:basedOn w:val="Normal"/>
    <w:pPr>
      <w:spacing w:after="120"/>
    </w:pPr>
  </w:style>
  <w:style w:type="character" w:styleId="Hyperlink">
    <w:name w:val="Hyperlink"/>
    <w:uiPriority w:val="99"/>
    <w:rPr>
      <w:color w:val="0000FF"/>
      <w:u w:val="single"/>
    </w:rPr>
  </w:style>
  <w:style w:type="paragraph" w:customStyle="1" w:styleId="normal2">
    <w:name w:val="normal2"/>
    <w:basedOn w:val="Normal"/>
    <w:rsid w:val="00094E3E"/>
  </w:style>
  <w:style w:type="paragraph" w:customStyle="1" w:styleId="Part">
    <w:name w:val="Part"/>
    <w:basedOn w:val="Normal"/>
    <w:next w:val="Normal"/>
    <w:rsid w:val="00571192"/>
    <w:pPr>
      <w:keepNext/>
      <w:tabs>
        <w:tab w:val="clear" w:pos="1418"/>
        <w:tab w:val="clear" w:pos="4678"/>
        <w:tab w:val="clear" w:pos="5954"/>
        <w:tab w:val="clear" w:pos="7088"/>
        <w:tab w:val="left" w:pos="360"/>
      </w:tabs>
      <w:overflowPunct/>
      <w:autoSpaceDE/>
      <w:autoSpaceDN/>
      <w:adjustRightInd/>
      <w:spacing w:after="240"/>
      <w:jc w:val="left"/>
      <w:textAlignment w:val="auto"/>
    </w:pPr>
    <w:rPr>
      <w:b/>
      <w:snapToGrid w:val="0"/>
      <w:sz w:val="24"/>
      <w:u w:val="single"/>
    </w:rPr>
  </w:style>
  <w:style w:type="paragraph" w:customStyle="1" w:styleId="B0">
    <w:name w:val="B0"/>
    <w:basedOn w:val="Normal"/>
    <w:next w:val="B1"/>
    <w:qFormat/>
    <w:rsid w:val="00B81DF9"/>
    <w:pPr>
      <w:keepNext/>
      <w:keepLines/>
      <w:tabs>
        <w:tab w:val="clear" w:pos="1418"/>
        <w:tab w:val="left" w:pos="2268"/>
      </w:tabs>
      <w:spacing w:after="120"/>
      <w:outlineLvl w:val="0"/>
    </w:pPr>
  </w:style>
  <w:style w:type="paragraph" w:customStyle="1" w:styleId="NormalIndent2">
    <w:name w:val="Normal Indent 2"/>
    <w:basedOn w:val="NormalIndent"/>
    <w:rsid w:val="00645150"/>
    <w:pPr>
      <w:ind w:left="1418"/>
    </w:pPr>
  </w:style>
  <w:style w:type="table" w:styleId="TableGrid">
    <w:name w:val="Table Grid"/>
    <w:basedOn w:val="TableNormal"/>
    <w:uiPriority w:val="39"/>
    <w:rsid w:val="009606D9"/>
    <w:pPr>
      <w:tabs>
        <w:tab w:val="left" w:pos="1418"/>
        <w:tab w:val="left" w:pos="4678"/>
        <w:tab w:val="left" w:pos="5954"/>
        <w:tab w:val="left" w:pos="7088"/>
      </w:tab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0Bold">
    <w:name w:val="B0 + Bold"/>
    <w:basedOn w:val="B0"/>
    <w:next w:val="Normal"/>
    <w:rsid w:val="00B81DF9"/>
    <w:pPr>
      <w:outlineLvl w:val="9"/>
    </w:pPr>
    <w:rPr>
      <w:b/>
      <w:bCs/>
    </w:rPr>
  </w:style>
  <w:style w:type="paragraph" w:customStyle="1" w:styleId="Numberedlistab">
    <w:name w:val="Numbered list a) b)"/>
    <w:basedOn w:val="Normal"/>
    <w:rsid w:val="00CD7F46"/>
    <w:pPr>
      <w:keepNext/>
      <w:keepLines/>
      <w:numPr>
        <w:numId w:val="4"/>
      </w:numPr>
      <w:tabs>
        <w:tab w:val="clear" w:pos="1418"/>
        <w:tab w:val="clear" w:pos="4678"/>
        <w:tab w:val="clear" w:pos="5954"/>
        <w:tab w:val="clear" w:pos="7088"/>
        <w:tab w:val="left" w:pos="567"/>
      </w:tabs>
      <w:spacing w:after="120"/>
      <w:ind w:left="567" w:hanging="283"/>
    </w:pPr>
  </w:style>
  <w:style w:type="paragraph" w:customStyle="1" w:styleId="B1spaced">
    <w:name w:val="B1 spaced"/>
    <w:basedOn w:val="B1"/>
    <w:qFormat/>
    <w:rsid w:val="005D07FE"/>
    <w:pPr>
      <w:spacing w:after="120"/>
    </w:pPr>
  </w:style>
  <w:style w:type="paragraph" w:customStyle="1" w:styleId="Numberedlist12">
    <w:name w:val="Numbered list 1. 2."/>
    <w:basedOn w:val="Numberedlistab"/>
    <w:rsid w:val="00CD7F46"/>
    <w:pPr>
      <w:numPr>
        <w:numId w:val="5"/>
      </w:numPr>
    </w:pPr>
  </w:style>
  <w:style w:type="paragraph" w:customStyle="1" w:styleId="Boldtitle">
    <w:name w:val="Bold title"/>
    <w:basedOn w:val="Footer"/>
    <w:next w:val="Normal"/>
    <w:qFormat/>
    <w:rsid w:val="00CD7F46"/>
    <w:pPr>
      <w:keepNext/>
      <w:keepLines/>
      <w:tabs>
        <w:tab w:val="clear" w:pos="4819"/>
        <w:tab w:val="left" w:pos="1418"/>
        <w:tab w:val="left" w:pos="4678"/>
        <w:tab w:val="left" w:pos="5954"/>
        <w:tab w:val="left" w:pos="7088"/>
      </w:tabs>
      <w:spacing w:after="120"/>
    </w:pPr>
    <w:rPr>
      <w:b/>
    </w:rPr>
  </w:style>
  <w:style w:type="paragraph" w:styleId="EndnoteText">
    <w:name w:val="endnote text"/>
    <w:basedOn w:val="Normal"/>
    <w:link w:val="EndnoteTextChar"/>
    <w:uiPriority w:val="99"/>
    <w:rsid w:val="00A526B3"/>
    <w:pPr>
      <w:tabs>
        <w:tab w:val="clear" w:pos="1418"/>
        <w:tab w:val="clear" w:pos="4678"/>
        <w:tab w:val="clear" w:pos="5954"/>
        <w:tab w:val="clear" w:pos="7088"/>
      </w:tabs>
      <w:overflowPunct/>
      <w:autoSpaceDE/>
      <w:autoSpaceDN/>
      <w:adjustRightInd/>
      <w:jc w:val="left"/>
      <w:textAlignment w:val="auto"/>
    </w:pPr>
    <w:rPr>
      <w:rFonts w:ascii="Times New Roman" w:hAnsi="Times New Roman"/>
    </w:rPr>
  </w:style>
  <w:style w:type="character" w:customStyle="1" w:styleId="EndnoteTextChar">
    <w:name w:val="Endnote Text Char"/>
    <w:link w:val="EndnoteText"/>
    <w:uiPriority w:val="99"/>
    <w:rsid w:val="00A526B3"/>
    <w:rPr>
      <w:lang w:eastAsia="en-US"/>
    </w:rPr>
  </w:style>
  <w:style w:type="character" w:styleId="EndnoteReference">
    <w:name w:val="endnote reference"/>
    <w:uiPriority w:val="99"/>
    <w:rsid w:val="00A526B3"/>
    <w:rPr>
      <w:rFonts w:cs="Times New Roman"/>
      <w:vertAlign w:val="superscript"/>
    </w:rPr>
  </w:style>
  <w:style w:type="paragraph" w:styleId="Revision">
    <w:name w:val="Revision"/>
    <w:hidden/>
    <w:uiPriority w:val="99"/>
    <w:semiHidden/>
    <w:rsid w:val="00A526B3"/>
    <w:rPr>
      <w:sz w:val="24"/>
      <w:lang w:eastAsia="en-US"/>
    </w:rPr>
  </w:style>
  <w:style w:type="paragraph" w:customStyle="1" w:styleId="Guideline">
    <w:name w:val="Guideline"/>
    <w:basedOn w:val="Normal"/>
    <w:rsid w:val="00A526B3"/>
    <w:rPr>
      <w:i/>
    </w:rPr>
  </w:style>
  <w:style w:type="table" w:customStyle="1" w:styleId="Table">
    <w:name w:val="Table"/>
    <w:basedOn w:val="TableNormal"/>
    <w:rsid w:val="007E467E"/>
    <w:rPr>
      <w:rFonts w:ascii="Arial"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rPr>
        <w:rFonts w:ascii="Arial" w:hAnsi="Arial"/>
        <w:b/>
      </w:rPr>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B8CCE4"/>
      </w:tcPr>
    </w:tblStylePr>
    <w:tblStylePr w:type="lastRow">
      <w:rPr>
        <w:b/>
      </w:rPr>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B8CCE4"/>
      </w:tcPr>
    </w:tblStylePr>
  </w:style>
  <w:style w:type="paragraph" w:styleId="NormalWeb">
    <w:name w:val="Normal (Web)"/>
    <w:basedOn w:val="Normal"/>
    <w:uiPriority w:val="99"/>
    <w:rsid w:val="00A526B3"/>
    <w:pPr>
      <w:tabs>
        <w:tab w:val="clear" w:pos="1418"/>
        <w:tab w:val="clear" w:pos="4678"/>
        <w:tab w:val="clear" w:pos="5954"/>
        <w:tab w:val="clear" w:pos="7088"/>
      </w:tabs>
      <w:overflowPunct/>
      <w:autoSpaceDE/>
      <w:autoSpaceDN/>
      <w:adjustRightInd/>
      <w:spacing w:before="100" w:beforeAutospacing="1" w:after="100" w:afterAutospacing="1"/>
      <w:jc w:val="left"/>
      <w:textAlignment w:val="auto"/>
    </w:pPr>
    <w:rPr>
      <w:rFonts w:ascii="Times New Roman" w:hAnsi="Times New Roman"/>
      <w:lang w:eastAsia="en-GB"/>
    </w:rPr>
  </w:style>
  <w:style w:type="paragraph" w:styleId="ListParagraph">
    <w:name w:val="List Paragraph"/>
    <w:basedOn w:val="Normal"/>
    <w:uiPriority w:val="99"/>
    <w:qFormat/>
    <w:rsid w:val="00A526B3"/>
    <w:pPr>
      <w:tabs>
        <w:tab w:val="clear" w:pos="1418"/>
        <w:tab w:val="clear" w:pos="4678"/>
        <w:tab w:val="clear" w:pos="5954"/>
        <w:tab w:val="clear" w:pos="7088"/>
      </w:tabs>
      <w:overflowPunct/>
      <w:autoSpaceDE/>
      <w:autoSpaceDN/>
      <w:adjustRightInd/>
      <w:ind w:left="720"/>
      <w:contextualSpacing/>
      <w:jc w:val="left"/>
      <w:textAlignment w:val="auto"/>
    </w:pPr>
    <w:rPr>
      <w:rFonts w:ascii="Times New Roman" w:hAnsi="Times New Roman"/>
      <w:sz w:val="24"/>
    </w:rPr>
  </w:style>
  <w:style w:type="paragraph" w:styleId="PlainText">
    <w:name w:val="Plain Text"/>
    <w:basedOn w:val="Normal"/>
    <w:link w:val="PlainTextChar"/>
    <w:uiPriority w:val="99"/>
    <w:rsid w:val="00A526B3"/>
    <w:pPr>
      <w:tabs>
        <w:tab w:val="clear" w:pos="1418"/>
        <w:tab w:val="clear" w:pos="4678"/>
        <w:tab w:val="clear" w:pos="5954"/>
        <w:tab w:val="clear" w:pos="7088"/>
      </w:tabs>
      <w:overflowPunct/>
      <w:autoSpaceDE/>
      <w:autoSpaceDN/>
      <w:adjustRightInd/>
      <w:jc w:val="left"/>
      <w:textAlignment w:val="auto"/>
    </w:pPr>
    <w:rPr>
      <w:rFonts w:ascii="Consolas" w:hAnsi="Consolas"/>
      <w:sz w:val="21"/>
      <w:szCs w:val="21"/>
      <w:lang w:eastAsia="en-GB"/>
    </w:rPr>
  </w:style>
  <w:style w:type="character" w:customStyle="1" w:styleId="PlainTextChar">
    <w:name w:val="Plain Text Char"/>
    <w:link w:val="PlainText"/>
    <w:uiPriority w:val="99"/>
    <w:rsid w:val="00A526B3"/>
    <w:rPr>
      <w:rFonts w:ascii="Consolas" w:hAnsi="Consolas"/>
      <w:sz w:val="21"/>
      <w:szCs w:val="21"/>
    </w:rPr>
  </w:style>
  <w:style w:type="table" w:styleId="TableClassic2">
    <w:name w:val="Table Classic 2"/>
    <w:basedOn w:val="TableNormal"/>
    <w:rsid w:val="007D5EAB"/>
    <w:pPr>
      <w:tabs>
        <w:tab w:val="left" w:pos="1418"/>
        <w:tab w:val="left" w:pos="4678"/>
        <w:tab w:val="left" w:pos="5954"/>
        <w:tab w:val="left" w:pos="7088"/>
      </w:tabs>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Number">
    <w:name w:val="List Number"/>
    <w:basedOn w:val="Normal"/>
    <w:uiPriority w:val="99"/>
    <w:rsid w:val="00A526B3"/>
    <w:pPr>
      <w:numPr>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2">
    <w:name w:val="List Number (Level 2)"/>
    <w:basedOn w:val="Normal"/>
    <w:uiPriority w:val="99"/>
    <w:rsid w:val="00A526B3"/>
    <w:pPr>
      <w:numPr>
        <w:ilvl w:val="1"/>
        <w:numId w:val="6"/>
      </w:numPr>
      <w:tabs>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3">
    <w:name w:val="List Number (Level 3)"/>
    <w:basedOn w:val="Normal"/>
    <w:uiPriority w:val="99"/>
    <w:rsid w:val="00A526B3"/>
    <w:pPr>
      <w:numPr>
        <w:ilvl w:val="2"/>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4">
    <w:name w:val="List Number (Level 4)"/>
    <w:basedOn w:val="Normal"/>
    <w:uiPriority w:val="99"/>
    <w:rsid w:val="00A526B3"/>
    <w:pPr>
      <w:numPr>
        <w:ilvl w:val="3"/>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styleId="ListBullet">
    <w:name w:val="List Bullet"/>
    <w:basedOn w:val="Normal"/>
    <w:uiPriority w:val="99"/>
    <w:rsid w:val="00A526B3"/>
    <w:pPr>
      <w:numPr>
        <w:numId w:val="7"/>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character" w:styleId="Emphasis">
    <w:name w:val="Emphasis"/>
    <w:uiPriority w:val="99"/>
    <w:rsid w:val="00A526B3"/>
    <w:rPr>
      <w:rFonts w:cs="Times New Roman"/>
      <w:i/>
      <w:iCs/>
    </w:rPr>
  </w:style>
  <w:style w:type="paragraph" w:customStyle="1" w:styleId="GuidelineB1">
    <w:name w:val="Guideline B1"/>
    <w:basedOn w:val="B1"/>
    <w:rsid w:val="00AE23BD"/>
    <w:rPr>
      <w:i/>
      <w:iCs/>
    </w:rPr>
  </w:style>
  <w:style w:type="paragraph" w:customStyle="1" w:styleId="GuidelineB0">
    <w:name w:val="Guideline B0"/>
    <w:basedOn w:val="B0"/>
    <w:rsid w:val="00AE23BD"/>
    <w:rPr>
      <w:i/>
      <w:iCs/>
    </w:rPr>
  </w:style>
  <w:style w:type="paragraph" w:customStyle="1" w:styleId="StyleBoldBefore6ptAfter6ptCentered">
    <w:name w:val="Style Bold Before:  6 pt After:  6 pt Centered"/>
    <w:basedOn w:val="Normal"/>
    <w:rsid w:val="00DE6347"/>
    <w:pPr>
      <w:spacing w:before="120" w:after="120"/>
      <w:jc w:val="center"/>
    </w:pPr>
    <w:rPr>
      <w:b/>
      <w:bCs/>
    </w:rPr>
  </w:style>
  <w:style w:type="paragraph" w:customStyle="1" w:styleId="B0BoldIndent">
    <w:name w:val="B0 + Bold + Indent"/>
    <w:basedOn w:val="B0Bold"/>
    <w:rsid w:val="00326B5F"/>
    <w:pPr>
      <w:ind w:left="567"/>
    </w:pPr>
  </w:style>
  <w:style w:type="paragraph" w:customStyle="1" w:styleId="GuidelineIndent">
    <w:name w:val="Guideline Indent"/>
    <w:basedOn w:val="Guideline"/>
    <w:rsid w:val="00DE70C3"/>
    <w:pPr>
      <w:ind w:left="567"/>
    </w:pPr>
    <w:rPr>
      <w:iCs/>
    </w:rPr>
  </w:style>
  <w:style w:type="paragraph" w:styleId="BalloonText">
    <w:name w:val="Balloon Text"/>
    <w:basedOn w:val="Normal"/>
    <w:link w:val="BalloonTextChar"/>
    <w:uiPriority w:val="99"/>
    <w:rsid w:val="0094632F"/>
    <w:rPr>
      <w:rFonts w:ascii="Segoe UI" w:hAnsi="Segoe UI" w:cs="Segoe UI"/>
      <w:sz w:val="18"/>
      <w:szCs w:val="18"/>
    </w:rPr>
  </w:style>
  <w:style w:type="character" w:customStyle="1" w:styleId="BalloonTextChar">
    <w:name w:val="Balloon Text Char"/>
    <w:link w:val="BalloonText"/>
    <w:uiPriority w:val="99"/>
    <w:rsid w:val="0094632F"/>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rsid w:val="002309AA"/>
    <w:rPr>
      <w:b/>
      <w:bCs/>
    </w:rPr>
  </w:style>
  <w:style w:type="character" w:customStyle="1" w:styleId="CommentSubjectChar">
    <w:name w:val="Comment Subject Char"/>
    <w:basedOn w:val="CommentTextChar"/>
    <w:link w:val="CommentSubject"/>
    <w:uiPriority w:val="99"/>
    <w:rsid w:val="002309AA"/>
    <w:rPr>
      <w:rFonts w:ascii="Arial" w:hAnsi="Arial"/>
      <w:b/>
      <w:bCs/>
      <w:lang w:eastAsia="en-US"/>
    </w:rPr>
  </w:style>
  <w:style w:type="paragraph" w:styleId="Title">
    <w:name w:val="Title"/>
    <w:basedOn w:val="Normal"/>
    <w:next w:val="Normal"/>
    <w:link w:val="TitleChar"/>
    <w:qFormat/>
    <w:rsid w:val="00426E2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26E27"/>
    <w:rPr>
      <w:rFonts w:asciiTheme="majorHAnsi" w:eastAsiaTheme="majorEastAsia" w:hAnsiTheme="majorHAnsi" w:cstheme="majorBidi"/>
      <w:spacing w:val="-10"/>
      <w:kern w:val="28"/>
      <w:sz w:val="56"/>
      <w:szCs w:val="56"/>
      <w:lang w:eastAsia="en-US"/>
    </w:rPr>
  </w:style>
  <w:style w:type="character" w:styleId="FollowedHyperlink">
    <w:name w:val="FollowedHyperlink"/>
    <w:basedOn w:val="DefaultParagraphFont"/>
    <w:rsid w:val="003B3DA1"/>
    <w:rPr>
      <w:color w:val="954F72" w:themeColor="followedHyperlink"/>
      <w:u w:val="single"/>
    </w:rPr>
  </w:style>
  <w:style w:type="paragraph" w:styleId="List3">
    <w:name w:val="List 3"/>
    <w:basedOn w:val="Normal"/>
    <w:rsid w:val="008C47D6"/>
    <w:pPr>
      <w:ind w:left="849" w:hanging="283"/>
      <w:contextualSpacing/>
    </w:pPr>
  </w:style>
  <w:style w:type="paragraph" w:styleId="Caption">
    <w:name w:val="caption"/>
    <w:basedOn w:val="Normal"/>
    <w:next w:val="Normal"/>
    <w:unhideWhenUsed/>
    <w:qFormat/>
    <w:rsid w:val="004F44D8"/>
    <w:pPr>
      <w:spacing w:after="200"/>
    </w:pPr>
    <w:rPr>
      <w:i/>
      <w:iCs/>
      <w:color w:val="44546A" w:themeColor="text2"/>
      <w:sz w:val="18"/>
      <w:szCs w:val="18"/>
    </w:rPr>
  </w:style>
  <w:style w:type="character" w:customStyle="1" w:styleId="apple-converted-space">
    <w:name w:val="apple-converted-space"/>
    <w:basedOn w:val="DefaultParagraphFont"/>
    <w:rsid w:val="006E0523"/>
  </w:style>
  <w:style w:type="paragraph" w:customStyle="1" w:styleId="Annex">
    <w:name w:val="Annex"/>
    <w:basedOn w:val="Normal"/>
    <w:next w:val="Normal"/>
    <w:qFormat/>
    <w:rsid w:val="009F113C"/>
    <w:pPr>
      <w:overflowPunct/>
      <w:autoSpaceDE/>
      <w:autoSpaceDN/>
      <w:adjustRightInd/>
      <w:spacing w:after="240"/>
      <w:jc w:val="center"/>
      <w:textAlignment w:val="auto"/>
    </w:pPr>
    <w:rPr>
      <w:rFonts w:eastAsia="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07017">
      <w:bodyDiv w:val="1"/>
      <w:marLeft w:val="0"/>
      <w:marRight w:val="0"/>
      <w:marTop w:val="0"/>
      <w:marBottom w:val="0"/>
      <w:divBdr>
        <w:top w:val="none" w:sz="0" w:space="0" w:color="auto"/>
        <w:left w:val="none" w:sz="0" w:space="0" w:color="auto"/>
        <w:bottom w:val="none" w:sz="0" w:space="0" w:color="auto"/>
        <w:right w:val="none" w:sz="0" w:space="0" w:color="auto"/>
      </w:divBdr>
    </w:div>
    <w:div w:id="192305934">
      <w:bodyDiv w:val="1"/>
      <w:marLeft w:val="0"/>
      <w:marRight w:val="0"/>
      <w:marTop w:val="0"/>
      <w:marBottom w:val="0"/>
      <w:divBdr>
        <w:top w:val="none" w:sz="0" w:space="0" w:color="auto"/>
        <w:left w:val="none" w:sz="0" w:space="0" w:color="auto"/>
        <w:bottom w:val="none" w:sz="0" w:space="0" w:color="auto"/>
        <w:right w:val="none" w:sz="0" w:space="0" w:color="auto"/>
      </w:divBdr>
      <w:divsChild>
        <w:div w:id="1651059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290708">
              <w:marLeft w:val="0"/>
              <w:marRight w:val="0"/>
              <w:marTop w:val="0"/>
              <w:marBottom w:val="0"/>
              <w:divBdr>
                <w:top w:val="none" w:sz="0" w:space="0" w:color="auto"/>
                <w:left w:val="none" w:sz="0" w:space="0" w:color="auto"/>
                <w:bottom w:val="none" w:sz="0" w:space="0" w:color="auto"/>
                <w:right w:val="none" w:sz="0" w:space="0" w:color="auto"/>
              </w:divBdr>
              <w:divsChild>
                <w:div w:id="16603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050">
      <w:bodyDiv w:val="1"/>
      <w:marLeft w:val="0"/>
      <w:marRight w:val="0"/>
      <w:marTop w:val="0"/>
      <w:marBottom w:val="0"/>
      <w:divBdr>
        <w:top w:val="none" w:sz="0" w:space="0" w:color="auto"/>
        <w:left w:val="none" w:sz="0" w:space="0" w:color="auto"/>
        <w:bottom w:val="none" w:sz="0" w:space="0" w:color="auto"/>
        <w:right w:val="none" w:sz="0" w:space="0" w:color="auto"/>
      </w:divBdr>
      <w:divsChild>
        <w:div w:id="1411656614">
          <w:marLeft w:val="1166"/>
          <w:marRight w:val="0"/>
          <w:marTop w:val="100"/>
          <w:marBottom w:val="0"/>
          <w:divBdr>
            <w:top w:val="none" w:sz="0" w:space="0" w:color="auto"/>
            <w:left w:val="none" w:sz="0" w:space="0" w:color="auto"/>
            <w:bottom w:val="none" w:sz="0" w:space="0" w:color="auto"/>
            <w:right w:val="none" w:sz="0" w:space="0" w:color="auto"/>
          </w:divBdr>
        </w:div>
      </w:divsChild>
    </w:div>
    <w:div w:id="558782735">
      <w:bodyDiv w:val="1"/>
      <w:marLeft w:val="0"/>
      <w:marRight w:val="0"/>
      <w:marTop w:val="0"/>
      <w:marBottom w:val="0"/>
      <w:divBdr>
        <w:top w:val="none" w:sz="0" w:space="0" w:color="auto"/>
        <w:left w:val="none" w:sz="0" w:space="0" w:color="auto"/>
        <w:bottom w:val="none" w:sz="0" w:space="0" w:color="auto"/>
        <w:right w:val="none" w:sz="0" w:space="0" w:color="auto"/>
      </w:divBdr>
    </w:div>
    <w:div w:id="653605450">
      <w:bodyDiv w:val="1"/>
      <w:marLeft w:val="0"/>
      <w:marRight w:val="0"/>
      <w:marTop w:val="0"/>
      <w:marBottom w:val="0"/>
      <w:divBdr>
        <w:top w:val="none" w:sz="0" w:space="0" w:color="auto"/>
        <w:left w:val="none" w:sz="0" w:space="0" w:color="auto"/>
        <w:bottom w:val="none" w:sz="0" w:space="0" w:color="auto"/>
        <w:right w:val="none" w:sz="0" w:space="0" w:color="auto"/>
      </w:divBdr>
    </w:div>
    <w:div w:id="1076440123">
      <w:bodyDiv w:val="1"/>
      <w:marLeft w:val="0"/>
      <w:marRight w:val="0"/>
      <w:marTop w:val="0"/>
      <w:marBottom w:val="0"/>
      <w:divBdr>
        <w:top w:val="none" w:sz="0" w:space="0" w:color="auto"/>
        <w:left w:val="none" w:sz="0" w:space="0" w:color="auto"/>
        <w:bottom w:val="none" w:sz="0" w:space="0" w:color="auto"/>
        <w:right w:val="none" w:sz="0" w:space="0" w:color="auto"/>
      </w:divBdr>
    </w:div>
    <w:div w:id="1271275898">
      <w:bodyDiv w:val="1"/>
      <w:marLeft w:val="0"/>
      <w:marRight w:val="0"/>
      <w:marTop w:val="0"/>
      <w:marBottom w:val="0"/>
      <w:divBdr>
        <w:top w:val="none" w:sz="0" w:space="0" w:color="auto"/>
        <w:left w:val="none" w:sz="0" w:space="0" w:color="auto"/>
        <w:bottom w:val="none" w:sz="0" w:space="0" w:color="auto"/>
        <w:right w:val="none" w:sz="0" w:space="0" w:color="auto"/>
      </w:divBdr>
    </w:div>
    <w:div w:id="1427537111">
      <w:bodyDiv w:val="1"/>
      <w:marLeft w:val="0"/>
      <w:marRight w:val="0"/>
      <w:marTop w:val="0"/>
      <w:marBottom w:val="0"/>
      <w:divBdr>
        <w:top w:val="none" w:sz="0" w:space="0" w:color="auto"/>
        <w:left w:val="none" w:sz="0" w:space="0" w:color="auto"/>
        <w:bottom w:val="none" w:sz="0" w:space="0" w:color="auto"/>
        <w:right w:val="none" w:sz="0" w:space="0" w:color="auto"/>
      </w:divBdr>
      <w:divsChild>
        <w:div w:id="71395635">
          <w:marLeft w:val="1138"/>
          <w:marRight w:val="0"/>
          <w:marTop w:val="0"/>
          <w:marBottom w:val="0"/>
          <w:divBdr>
            <w:top w:val="none" w:sz="0" w:space="0" w:color="auto"/>
            <w:left w:val="none" w:sz="0" w:space="0" w:color="auto"/>
            <w:bottom w:val="none" w:sz="0" w:space="0" w:color="auto"/>
            <w:right w:val="none" w:sz="0" w:space="0" w:color="auto"/>
          </w:divBdr>
        </w:div>
        <w:div w:id="291064016">
          <w:marLeft w:val="1138"/>
          <w:marRight w:val="0"/>
          <w:marTop w:val="0"/>
          <w:marBottom w:val="0"/>
          <w:divBdr>
            <w:top w:val="none" w:sz="0" w:space="0" w:color="auto"/>
            <w:left w:val="none" w:sz="0" w:space="0" w:color="auto"/>
            <w:bottom w:val="none" w:sz="0" w:space="0" w:color="auto"/>
            <w:right w:val="none" w:sz="0" w:space="0" w:color="auto"/>
          </w:divBdr>
        </w:div>
        <w:div w:id="387340766">
          <w:marLeft w:val="1138"/>
          <w:marRight w:val="0"/>
          <w:marTop w:val="0"/>
          <w:marBottom w:val="0"/>
          <w:divBdr>
            <w:top w:val="none" w:sz="0" w:space="0" w:color="auto"/>
            <w:left w:val="none" w:sz="0" w:space="0" w:color="auto"/>
            <w:bottom w:val="none" w:sz="0" w:space="0" w:color="auto"/>
            <w:right w:val="none" w:sz="0" w:space="0" w:color="auto"/>
          </w:divBdr>
        </w:div>
        <w:div w:id="614022179">
          <w:marLeft w:val="547"/>
          <w:marRight w:val="0"/>
          <w:marTop w:val="115"/>
          <w:marBottom w:val="0"/>
          <w:divBdr>
            <w:top w:val="none" w:sz="0" w:space="0" w:color="auto"/>
            <w:left w:val="none" w:sz="0" w:space="0" w:color="auto"/>
            <w:bottom w:val="none" w:sz="0" w:space="0" w:color="auto"/>
            <w:right w:val="none" w:sz="0" w:space="0" w:color="auto"/>
          </w:divBdr>
        </w:div>
        <w:div w:id="641545330">
          <w:marLeft w:val="547"/>
          <w:marRight w:val="0"/>
          <w:marTop w:val="115"/>
          <w:marBottom w:val="0"/>
          <w:divBdr>
            <w:top w:val="none" w:sz="0" w:space="0" w:color="auto"/>
            <w:left w:val="none" w:sz="0" w:space="0" w:color="auto"/>
            <w:bottom w:val="none" w:sz="0" w:space="0" w:color="auto"/>
            <w:right w:val="none" w:sz="0" w:space="0" w:color="auto"/>
          </w:divBdr>
        </w:div>
        <w:div w:id="757872122">
          <w:marLeft w:val="1138"/>
          <w:marRight w:val="0"/>
          <w:marTop w:val="0"/>
          <w:marBottom w:val="0"/>
          <w:divBdr>
            <w:top w:val="none" w:sz="0" w:space="0" w:color="auto"/>
            <w:left w:val="none" w:sz="0" w:space="0" w:color="auto"/>
            <w:bottom w:val="none" w:sz="0" w:space="0" w:color="auto"/>
            <w:right w:val="none" w:sz="0" w:space="0" w:color="auto"/>
          </w:divBdr>
        </w:div>
        <w:div w:id="856044070">
          <w:marLeft w:val="1138"/>
          <w:marRight w:val="0"/>
          <w:marTop w:val="0"/>
          <w:marBottom w:val="0"/>
          <w:divBdr>
            <w:top w:val="none" w:sz="0" w:space="0" w:color="auto"/>
            <w:left w:val="none" w:sz="0" w:space="0" w:color="auto"/>
            <w:bottom w:val="none" w:sz="0" w:space="0" w:color="auto"/>
            <w:right w:val="none" w:sz="0" w:space="0" w:color="auto"/>
          </w:divBdr>
        </w:div>
        <w:div w:id="927931850">
          <w:marLeft w:val="1138"/>
          <w:marRight w:val="0"/>
          <w:marTop w:val="0"/>
          <w:marBottom w:val="0"/>
          <w:divBdr>
            <w:top w:val="none" w:sz="0" w:space="0" w:color="auto"/>
            <w:left w:val="none" w:sz="0" w:space="0" w:color="auto"/>
            <w:bottom w:val="none" w:sz="0" w:space="0" w:color="auto"/>
            <w:right w:val="none" w:sz="0" w:space="0" w:color="auto"/>
          </w:divBdr>
        </w:div>
        <w:div w:id="1258173999">
          <w:marLeft w:val="1138"/>
          <w:marRight w:val="0"/>
          <w:marTop w:val="0"/>
          <w:marBottom w:val="0"/>
          <w:divBdr>
            <w:top w:val="none" w:sz="0" w:space="0" w:color="auto"/>
            <w:left w:val="none" w:sz="0" w:space="0" w:color="auto"/>
            <w:bottom w:val="none" w:sz="0" w:space="0" w:color="auto"/>
            <w:right w:val="none" w:sz="0" w:space="0" w:color="auto"/>
          </w:divBdr>
        </w:div>
        <w:div w:id="1806309778">
          <w:marLeft w:val="1138"/>
          <w:marRight w:val="0"/>
          <w:marTop w:val="0"/>
          <w:marBottom w:val="0"/>
          <w:divBdr>
            <w:top w:val="none" w:sz="0" w:space="0" w:color="auto"/>
            <w:left w:val="none" w:sz="0" w:space="0" w:color="auto"/>
            <w:bottom w:val="none" w:sz="0" w:space="0" w:color="auto"/>
            <w:right w:val="none" w:sz="0" w:space="0" w:color="auto"/>
          </w:divBdr>
        </w:div>
        <w:div w:id="1815835014">
          <w:marLeft w:val="1138"/>
          <w:marRight w:val="0"/>
          <w:marTop w:val="0"/>
          <w:marBottom w:val="0"/>
          <w:divBdr>
            <w:top w:val="none" w:sz="0" w:space="0" w:color="auto"/>
            <w:left w:val="none" w:sz="0" w:space="0" w:color="auto"/>
            <w:bottom w:val="none" w:sz="0" w:space="0" w:color="auto"/>
            <w:right w:val="none" w:sz="0" w:space="0" w:color="auto"/>
          </w:divBdr>
        </w:div>
        <w:div w:id="2028679663">
          <w:marLeft w:val="1138"/>
          <w:marRight w:val="0"/>
          <w:marTop w:val="0"/>
          <w:marBottom w:val="0"/>
          <w:divBdr>
            <w:top w:val="none" w:sz="0" w:space="0" w:color="auto"/>
            <w:left w:val="none" w:sz="0" w:space="0" w:color="auto"/>
            <w:bottom w:val="none" w:sz="0" w:space="0" w:color="auto"/>
            <w:right w:val="none" w:sz="0" w:space="0" w:color="auto"/>
          </w:divBdr>
        </w:div>
      </w:divsChild>
    </w:div>
    <w:div w:id="1437599579">
      <w:bodyDiv w:val="1"/>
      <w:marLeft w:val="0"/>
      <w:marRight w:val="0"/>
      <w:marTop w:val="0"/>
      <w:marBottom w:val="0"/>
      <w:divBdr>
        <w:top w:val="none" w:sz="0" w:space="0" w:color="auto"/>
        <w:left w:val="none" w:sz="0" w:space="0" w:color="auto"/>
        <w:bottom w:val="none" w:sz="0" w:space="0" w:color="auto"/>
        <w:right w:val="none" w:sz="0" w:space="0" w:color="auto"/>
      </w:divBdr>
    </w:div>
    <w:div w:id="20925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rtal.etsi.org/STF/STFs/Funding/ETSIbudget.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ortal.etsi.org/STF/STFs/Contracts.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etsi.org/cf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DATABASE\STF\STF_Templates\ToR_ET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00DEEFC28DC1034EAE39ED7FAD105865" ma:contentTypeVersion="21" ma:contentTypeDescription="Create a new document." ma:contentTypeScope="" ma:versionID="eb5f50a0e4d6cc3f1c4d24302f8aae4b">
  <xsd:schema xmlns:xsd="http://www.w3.org/2001/XMLSchema" xmlns:xs="http://www.w3.org/2001/XMLSchema" xmlns:p="http://schemas.microsoft.com/office/2006/metadata/properties" xmlns:ns2="cc2060c4-1d5f-4078-8d04-2211c109c2d8" xmlns:ns3="9069a6be-6d50-495c-b8b5-a075e1fb0980" targetNamespace="http://schemas.microsoft.com/office/2006/metadata/properties" ma:root="true" ma:fieldsID="54c50dbfe1776b14777fe395f43d9e78" ns2:_="" ns3:_="">
    <xsd:import namespace="cc2060c4-1d5f-4078-8d04-2211c109c2d8"/>
    <xsd:import namespace="9069a6be-6d50-495c-b8b5-a075e1fb0980"/>
    <xsd:element name="properties">
      <xsd:complexType>
        <xsd:sequence>
          <xsd:element name="documentManagement">
            <xsd:complexType>
              <xsd:all>
                <xsd:element ref="ns2:Document_x0020_Status"/>
                <xsd:element ref="ns2:akpw" minOccurs="0"/>
                <xsd:element ref="ns2:Reception" minOccurs="0"/>
                <xsd:element ref="ns2:Sent_x0020_by" minOccurs="0"/>
                <xsd:element ref="ns2:b2a3"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2:Year" minOccurs="0"/>
                <xsd:element ref="ns2:FundingSource" minOccurs="0"/>
                <xsd:element ref="ns2:ProposalStatus" minOccurs="0"/>
                <xsd:element ref="ns2:ProjectNo" minOccurs="0"/>
                <xsd:element ref="ns2:GA_x002f_BOARDNumber" minOccurs="0"/>
                <xsd:element ref="ns2:Comment"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060c4-1d5f-4078-8d04-2211c109c2d8" elementFormDefault="qualified">
    <xsd:import namespace="http://schemas.microsoft.com/office/2006/documentManagement/types"/>
    <xsd:import namespace="http://schemas.microsoft.com/office/infopath/2007/PartnerControls"/>
    <xsd:element name="Document_x0020_Status" ma:index="2" ma:displayName="Document Status" ma:default="Draft" ma:format="Dropdown" ma:internalName="Document_x0020_Status">
      <xsd:simpleType>
        <xsd:restriction base="dms:Choice">
          <xsd:enumeration value="Not Approved"/>
          <xsd:enumeration value="Draft"/>
          <xsd:enumeration value="Final"/>
          <xsd:enumeration value="Cancelled"/>
        </xsd:restriction>
      </xsd:simpleType>
    </xsd:element>
    <xsd:element name="akpw" ma:index="3" nillable="true" ma:displayName="Budget Rqstd" ma:internalName="akpw" ma:readOnly="false" ma:percentage="FALSE">
      <xsd:simpleType>
        <xsd:restriction base="dms:Number"/>
      </xsd:simpleType>
    </xsd:element>
    <xsd:element name="Reception" ma:index="4" nillable="true" ma:displayName="Reception date" ma:description="Enter the reception date" ma:format="DateOnly" ma:internalName="Reception">
      <xsd:simpleType>
        <xsd:restriction base="dms:DateTime"/>
      </xsd:simpleType>
    </xsd:element>
    <xsd:element name="Sent_x0020_by" ma:index="5" nillable="true" ma:displayName="Sent by" ma:description="Person who has sent the proposal" ma:list="UserInfo" ma:SharePointGroup="0" ma:internalName="Sent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2a3" ma:index="6" nillable="true" ma:displayName="Techn. Comm" ma:internalName="b2a3" ma:readOnly="false">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Year" ma:index="20" nillable="true" ma:displayName="Year" ma:format="Dropdown" ma:internalName="Year">
      <xsd:simpleType>
        <xsd:restriction base="dms:Text">
          <xsd:maxLength value="255"/>
        </xsd:restriction>
      </xsd:simpleType>
    </xsd:element>
    <xsd:element name="FundingSource" ma:index="21" nillable="true" ma:displayName="Funding Source" ma:format="Dropdown" ma:internalName="FundingSource">
      <xsd:simpleType>
        <xsd:restriction base="dms:Text">
          <xsd:maxLength value="255"/>
        </xsd:restriction>
      </xsd:simpleType>
    </xsd:element>
    <xsd:element name="ProposalStatus" ma:index="22" nillable="true" ma:displayName="Proposal Status" ma:format="Dropdown" ma:internalName="ProposalStatus">
      <xsd:simpleType>
        <xsd:restriction base="dms:Choice">
          <xsd:enumeration value="Accepted"/>
          <xsd:enumeration value="Rejected"/>
          <xsd:enumeration value="Pending"/>
          <xsd:enumeration value="Board Review"/>
        </xsd:restriction>
      </xsd:simpleType>
    </xsd:element>
    <xsd:element name="ProjectNo" ma:index="23" nillable="true" ma:displayName="Project No" ma:format="Dropdown" ma:internalName="ProjectNo">
      <xsd:simpleType>
        <xsd:restriction base="dms:Text">
          <xsd:maxLength value="255"/>
        </xsd:restriction>
      </xsd:simpleType>
    </xsd:element>
    <xsd:element name="GA_x002f_BOARDNumber" ma:index="24" nillable="true" ma:displayName="GA/BOARD Number" ma:format="Dropdown" ma:internalName="GA_x002f_BOARDNumber">
      <xsd:simpleType>
        <xsd:restriction base="dms:Text">
          <xsd:maxLength value="255"/>
        </xsd:restriction>
      </xsd:simpleType>
    </xsd:element>
    <xsd:element name="Comment" ma:index="25" nillable="true" ma:displayName="Comments" ma:format="Dropdown" ma:internalName="Comment">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a6be-6d50-495c-b8b5-a075e1fb0980"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ception xmlns="cc2060c4-1d5f-4078-8d04-2211c109c2d8">2024-09-03T22:00:00+00:00</Reception>
    <akpw xmlns="cc2060c4-1d5f-4078-8d04-2211c109c2d8">60000</akpw>
    <FundingSource xmlns="cc2060c4-1d5f-4078-8d04-2211c109c2d8">ETSI FWP 2025</FundingSource>
    <ProjectNo xmlns="cc2060c4-1d5f-4078-8d04-2211c109c2d8">690</ProjectNo>
    <GA_x002f_BOARDNumber xmlns="cc2060c4-1d5f-4078-8d04-2211c109c2d8">Board#149</GA_x002f_BOARDNumber>
    <ProposalStatus xmlns="cc2060c4-1d5f-4078-8d04-2211c109c2d8">Board Review</ProposalStatus>
    <b2a3 xmlns="cc2060c4-1d5f-4078-8d04-2211c109c2d8">TC CYBER</b2a3>
    <Comment xmlns="cc2060c4-1d5f-4078-8d04-2211c109c2d8" xsi:nil="true"/>
    <Sent_x0020_by xmlns="cc2060c4-1d5f-4078-8d04-2211c109c2d8">
      <UserInfo>
        <DisplayName/>
        <AccountId xsi:nil="true"/>
        <AccountType/>
      </UserInfo>
    </Sent_x0020_by>
    <Year xmlns="cc2060c4-1d5f-4078-8d04-2211c109c2d8">2025</Year>
    <Document_x0020_Status xmlns="cc2060c4-1d5f-4078-8d04-2211c109c2d8">Draft</Document_x0020_Status>
    <_dlc_DocId xmlns="9069a6be-6d50-495c-b8b5-a075e1fb0980">ETSIFA-2016766168-1739</_dlc_DocId>
    <_dlc_DocIdUrl xmlns="9069a6be-6d50-495c-b8b5-a075e1fb0980">
      <Url>https://etsihq.sharepoint.com/teams/FA/_layouts/15/DocIdRedir.aspx?ID=ETSIFA-2016766168-1739</Url>
      <Description>ETSIFA-2016766168-1739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C1C161-9787-42F1-88B3-4927622078C9}">
  <ds:schemaRefs>
    <ds:schemaRef ds:uri="http://schemas.openxmlformats.org/officeDocument/2006/bibliography"/>
  </ds:schemaRefs>
</ds:datastoreItem>
</file>

<file path=customXml/itemProps2.xml><?xml version="1.0" encoding="utf-8"?>
<ds:datastoreItem xmlns:ds="http://schemas.openxmlformats.org/officeDocument/2006/customXml" ds:itemID="{47192B95-ACD8-4EEB-A5D0-85B922972D53}">
  <ds:schemaRefs>
    <ds:schemaRef ds:uri="http://schemas.microsoft.com/sharepoint/v3/contenttype/forms"/>
  </ds:schemaRefs>
</ds:datastoreItem>
</file>

<file path=customXml/itemProps3.xml><?xml version="1.0" encoding="utf-8"?>
<ds:datastoreItem xmlns:ds="http://schemas.openxmlformats.org/officeDocument/2006/customXml" ds:itemID="{BF2E9AB7-F68A-4D53-ACDF-E0DBD7D32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060c4-1d5f-4078-8d04-2211c109c2d8"/>
    <ds:schemaRef ds:uri="9069a6be-6d50-495c-b8b5-a075e1fb0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90ABAB-6B03-4518-9A35-954A63F44553}">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9069a6be-6d50-495c-b8b5-a075e1fb0980"/>
    <ds:schemaRef ds:uri="http://purl.org/dc/terms/"/>
    <ds:schemaRef ds:uri="http://schemas.microsoft.com/office/infopath/2007/PartnerControls"/>
    <ds:schemaRef ds:uri="cc2060c4-1d5f-4078-8d04-2211c109c2d8"/>
    <ds:schemaRef ds:uri="http://purl.org/dc/elements/1.1/"/>
    <ds:schemaRef ds:uri="http://purl.org/dc/dcmitype/"/>
  </ds:schemaRefs>
</ds:datastoreItem>
</file>

<file path=customXml/itemProps5.xml><?xml version="1.0" encoding="utf-8"?>
<ds:datastoreItem xmlns:ds="http://schemas.openxmlformats.org/officeDocument/2006/customXml" ds:itemID="{8E843E01-E0CB-4AC6-AB33-531AAFFC5E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ToR_ETSI.dot</Template>
  <TotalTime>1</TotalTime>
  <Pages>16</Pages>
  <Words>4755</Words>
  <Characters>25744</Characters>
  <Application>Microsoft Office Word</Application>
  <DocSecurity>0</DocSecurity>
  <Lines>1072</Lines>
  <Paragraphs>544</Paragraphs>
  <ScaleCrop>false</ScaleCrop>
  <HeadingPairs>
    <vt:vector size="2" baseType="variant">
      <vt:variant>
        <vt:lpstr>Title</vt:lpstr>
      </vt:variant>
      <vt:variant>
        <vt:i4>1</vt:i4>
      </vt:variant>
    </vt:vector>
  </HeadingPairs>
  <TitlesOfParts>
    <vt:vector size="1" baseType="lpstr">
      <vt:lpstr>ToR_ETSI</vt:lpstr>
    </vt:vector>
  </TitlesOfParts>
  <Company>ETSI secretariat</Company>
  <LinksUpToDate>false</LinksUpToDate>
  <CharactersWithSpaces>29955</CharactersWithSpaces>
  <SharedDoc>false</SharedDoc>
  <HLinks>
    <vt:vector size="18" baseType="variant">
      <vt:variant>
        <vt:i4>852051</vt:i4>
      </vt:variant>
      <vt:variant>
        <vt:i4>12</vt:i4>
      </vt:variant>
      <vt:variant>
        <vt:i4>0</vt:i4>
      </vt:variant>
      <vt:variant>
        <vt:i4>5</vt:i4>
      </vt:variant>
      <vt:variant>
        <vt:lpwstr>http://docbox.etsi.org/Board/2012_Board/BOARD(12)88_030r1_Review_of_ETSI_STF_funding_criteria.doc</vt:lpwstr>
      </vt:variant>
      <vt:variant>
        <vt:lpwstr/>
      </vt:variant>
      <vt:variant>
        <vt:i4>4653154</vt:i4>
      </vt:variant>
      <vt:variant>
        <vt:i4>9</vt:i4>
      </vt:variant>
      <vt:variant>
        <vt:i4>0</vt:i4>
      </vt:variant>
      <vt:variant>
        <vt:i4>5</vt:i4>
      </vt:variant>
      <vt:variant>
        <vt:lpwstr>mailto:STFManager@etsi.org</vt:lpwstr>
      </vt:variant>
      <vt:variant>
        <vt:lpwstr/>
      </vt:variant>
      <vt:variant>
        <vt:i4>589837</vt:i4>
      </vt:variant>
      <vt:variant>
        <vt:i4>6</vt:i4>
      </vt:variant>
      <vt:variant>
        <vt:i4>0</vt:i4>
      </vt:variant>
      <vt:variant>
        <vt:i4>5</vt:i4>
      </vt:variant>
      <vt:variant>
        <vt:lpwstr>https://portal.etsi.org/STF/STFs/Funding/ETSIbudget.aspx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ToR_ETSI</dc:title>
  <dc:subject/>
  <dc:creator>Alberto Berrini</dc:creator>
  <cp:keywords/>
  <dc:description>Version 4.0 - 24 July 2012</dc:description>
  <cp:lastModifiedBy>Muriel Castelli</cp:lastModifiedBy>
  <cp:revision>3</cp:revision>
  <cp:lastPrinted>2012-05-11T08:51:00Z</cp:lastPrinted>
  <dcterms:created xsi:type="dcterms:W3CDTF">2024-09-26T14:15:00Z</dcterms:created>
  <dcterms:modified xsi:type="dcterms:W3CDTF">2024-10-30T10:59:00Z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0x01010000DEEFC28DC1034EAE39ED7FAD105865</vt:lpwstr>
  </property>
  <property fmtid="{D5CDD505-2E9C-101B-9397-08002B2CF9AE}" pid="3" name="_dlc_DocIdItemGuid">
    <vt:lpwstr>385e789f-4db4-49f7-bb5c-7464f6eb4149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1710308103</vt:lpwstr>
  </property>
  <property fmtid="{D5CDD505-2E9C-101B-9397-08002B2CF9AE}" pid="8" name="GrammarlyDocumentId">
    <vt:lpwstr>5c89ba07e27ed6e6e5835ca349bdb1c3915c13dcda0533444422ec8d7cb4a258</vt:lpwstr>
  </property>
</Properties>
</file>