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47F3C" w:rsidRDefault="00E47F3C">
      <w:pPr>
        <w:jc w:val="center"/>
      </w:pPr>
    </w:p>
    <w:p w14:paraId="00000002" w14:textId="77777777" w:rsidR="00E47F3C" w:rsidRDefault="00E47F3C">
      <w:pPr>
        <w:jc w:val="center"/>
      </w:pPr>
    </w:p>
    <w:p w14:paraId="00000003" w14:textId="77777777" w:rsidR="00E47F3C" w:rsidRDefault="00F72851">
      <w:pPr>
        <w:ind w:right="-340"/>
        <w:jc w:val="center"/>
        <w:rPr>
          <w:rFonts w:ascii="Verdana" w:eastAsia="Verdana" w:hAnsi="Verdana" w:cs="Verdana"/>
        </w:rPr>
      </w:pPr>
      <w:r>
        <w:rPr>
          <w:noProof/>
        </w:rPr>
        <w:drawing>
          <wp:inline distT="0" distB="0" distL="0" distR="0" wp14:anchorId="47DC5BB1" wp14:editId="6BB67847">
            <wp:extent cx="3219450" cy="2152650"/>
            <wp:effectExtent l="0" t="0" r="0" b="0"/>
            <wp:docPr id="258" name="image7.jpg" descr="flag_yellow_low"/>
            <wp:cNvGraphicFramePr/>
            <a:graphic xmlns:a="http://schemas.openxmlformats.org/drawingml/2006/main">
              <a:graphicData uri="http://schemas.openxmlformats.org/drawingml/2006/picture">
                <pic:pic xmlns:pic="http://schemas.openxmlformats.org/drawingml/2006/picture">
                  <pic:nvPicPr>
                    <pic:cNvPr id="0" name="image7.jpg" descr="flag_yellow_low"/>
                    <pic:cNvPicPr preferRelativeResize="0"/>
                  </pic:nvPicPr>
                  <pic:blipFill>
                    <a:blip r:embed="rId13"/>
                    <a:srcRect/>
                    <a:stretch>
                      <a:fillRect/>
                    </a:stretch>
                  </pic:blipFill>
                  <pic:spPr>
                    <a:xfrm>
                      <a:off x="0" y="0"/>
                      <a:ext cx="3219450" cy="2152650"/>
                    </a:xfrm>
                    <a:prstGeom prst="rect">
                      <a:avLst/>
                    </a:prstGeom>
                    <a:ln/>
                  </pic:spPr>
                </pic:pic>
              </a:graphicData>
            </a:graphic>
          </wp:inline>
        </w:drawing>
      </w:r>
    </w:p>
    <w:p w14:paraId="00000004" w14:textId="77777777" w:rsidR="00E47F3C" w:rsidRDefault="00E47F3C">
      <w:pPr>
        <w:jc w:val="center"/>
      </w:pPr>
    </w:p>
    <w:p w14:paraId="00000005" w14:textId="77777777" w:rsidR="00E47F3C" w:rsidRDefault="00E47F3C">
      <w:pPr>
        <w:jc w:val="center"/>
      </w:pPr>
    </w:p>
    <w:p w14:paraId="00000006" w14:textId="2F2340C5" w:rsidR="00E47F3C" w:rsidRPr="00F75FCA" w:rsidRDefault="00661CE5">
      <w:pPr>
        <w:ind w:left="-425" w:right="-437"/>
        <w:jc w:val="center"/>
        <w:rPr>
          <w:rFonts w:ascii="EC Square Sans Pro Medium" w:eastAsia="EC Square Sans Pro Medium" w:hAnsi="EC Square Sans Pro Medium" w:cs="EC Square Sans Pro Medium"/>
          <w:b/>
          <w:sz w:val="48"/>
          <w:szCs w:val="48"/>
        </w:rPr>
      </w:pPr>
      <w:r w:rsidRPr="00F75FCA">
        <w:rPr>
          <w:rFonts w:ascii="EC Square Sans Pro Medium" w:eastAsia="EC Square Sans Pro Medium" w:hAnsi="EC Square Sans Pro Medium" w:cs="EC Square Sans Pro Medium"/>
          <w:b/>
          <w:sz w:val="48"/>
          <w:szCs w:val="48"/>
        </w:rPr>
        <w:t xml:space="preserve">Smart Contracts Standards: </w:t>
      </w:r>
      <w:r w:rsidR="00BC3A0B" w:rsidRPr="00F75FCA">
        <w:rPr>
          <w:rFonts w:ascii="EC Square Sans Pro Medium" w:eastAsia="EC Square Sans Pro Medium" w:hAnsi="EC Square Sans Pro Medium" w:cs="EC Square Sans Pro Medium"/>
          <w:b/>
          <w:sz w:val="48"/>
          <w:szCs w:val="48"/>
        </w:rPr>
        <w:t>SCS</w:t>
      </w:r>
      <w:r w:rsidR="00FC620A" w:rsidRPr="00F75FCA">
        <w:rPr>
          <w:rFonts w:ascii="EC Square Sans Pro Medium" w:eastAsia="EC Square Sans Pro Medium" w:hAnsi="EC Square Sans Pro Medium" w:cs="EC Square Sans Pro Medium"/>
          <w:b/>
          <w:sz w:val="48"/>
          <w:szCs w:val="48"/>
        </w:rPr>
        <w:t xml:space="preserve"> </w:t>
      </w:r>
      <w:r w:rsidR="00BC3A0B" w:rsidRPr="00F75FCA">
        <w:rPr>
          <w:rFonts w:ascii="EC Square Sans Pro Medium" w:eastAsia="EC Square Sans Pro Medium" w:hAnsi="EC Square Sans Pro Medium" w:cs="EC Square Sans Pro Medium"/>
          <w:b/>
          <w:sz w:val="48"/>
          <w:szCs w:val="48"/>
        </w:rPr>
        <w:t>-</w:t>
      </w:r>
      <w:r w:rsidR="00FC620A" w:rsidRPr="00F75FCA">
        <w:rPr>
          <w:rFonts w:ascii="EC Square Sans Pro Medium" w:eastAsia="EC Square Sans Pro Medium" w:hAnsi="EC Square Sans Pro Medium" w:cs="EC Square Sans Pro Medium"/>
          <w:b/>
          <w:sz w:val="48"/>
          <w:szCs w:val="48"/>
        </w:rPr>
        <w:t xml:space="preserve"> </w:t>
      </w:r>
      <w:r w:rsidR="00BC3A0B" w:rsidRPr="00F75FCA">
        <w:rPr>
          <w:rFonts w:ascii="EC Square Sans Pro Medium" w:eastAsia="EC Square Sans Pro Medium" w:hAnsi="EC Square Sans Pro Medium" w:cs="EC Square Sans Pro Medium"/>
          <w:b/>
          <w:sz w:val="48"/>
          <w:szCs w:val="48"/>
        </w:rPr>
        <w:t>1011129</w:t>
      </w:r>
      <w:r w:rsidR="00FC620A" w:rsidRPr="00F75FCA">
        <w:rPr>
          <w:rFonts w:ascii="EC Square Sans Pro Medium" w:eastAsia="EC Square Sans Pro Medium" w:hAnsi="EC Square Sans Pro Medium" w:cs="EC Square Sans Pro Medium"/>
          <w:b/>
          <w:sz w:val="48"/>
          <w:szCs w:val="48"/>
        </w:rPr>
        <w:t>70</w:t>
      </w:r>
    </w:p>
    <w:p w14:paraId="00000008" w14:textId="3F9718BD" w:rsidR="00E47F3C" w:rsidRPr="00F75FCA" w:rsidRDefault="00E47F3C" w:rsidP="00FC620A">
      <w:pPr>
        <w:spacing w:after="320"/>
        <w:rPr>
          <w:rFonts w:ascii="EC Square Sans Pro Light" w:eastAsia="EC Square Sans Pro Light" w:hAnsi="EC Square Sans Pro Light" w:cs="EC Square Sans Pro Light"/>
          <w:b/>
          <w:sz w:val="48"/>
          <w:szCs w:val="48"/>
        </w:rPr>
      </w:pPr>
    </w:p>
    <w:p w14:paraId="00000009" w14:textId="77777777" w:rsidR="00E47F3C" w:rsidRPr="00661CE5" w:rsidRDefault="00F72851">
      <w:pPr>
        <w:jc w:val="center"/>
        <w:rPr>
          <w:rFonts w:ascii="EC Square Sans Pro Light" w:eastAsia="EC Square Sans Pro Light" w:hAnsi="EC Square Sans Pro Light" w:cs="EC Square Sans Pro Light"/>
          <w:b/>
          <w:sz w:val="30"/>
          <w:szCs w:val="30"/>
        </w:rPr>
      </w:pPr>
      <w:r w:rsidRPr="00661CE5">
        <w:rPr>
          <w:rFonts w:ascii="EC Square Sans Pro Light" w:eastAsia="EC Square Sans Pro Light" w:hAnsi="EC Square Sans Pro Light" w:cs="EC Square Sans Pro Light"/>
          <w:b/>
          <w:sz w:val="30"/>
          <w:szCs w:val="30"/>
        </w:rPr>
        <w:t>Technical Description (Part B)</w:t>
      </w:r>
    </w:p>
    <w:p w14:paraId="0000000A" w14:textId="77777777" w:rsidR="00E47F3C" w:rsidRPr="00661CE5" w:rsidRDefault="00E47F3C">
      <w:pPr>
        <w:jc w:val="center"/>
        <w:rPr>
          <w:rFonts w:ascii="EC Square Sans Pro" w:eastAsia="EC Square Sans Pro" w:hAnsi="EC Square Sans Pro" w:cs="EC Square Sans Pro"/>
          <w:sz w:val="30"/>
          <w:szCs w:val="30"/>
        </w:rPr>
      </w:pPr>
    </w:p>
    <w:p w14:paraId="0000000B" w14:textId="77777777" w:rsidR="00E47F3C" w:rsidRDefault="00F72851">
      <w:pPr>
        <w:jc w:val="center"/>
        <w:rPr>
          <w:rFonts w:ascii="EC Square Sans Pro" w:eastAsia="EC Square Sans Pro" w:hAnsi="EC Square Sans Pro" w:cs="EC Square Sans Pro"/>
          <w:sz w:val="30"/>
          <w:szCs w:val="30"/>
        </w:rPr>
      </w:pPr>
      <w:r>
        <w:rPr>
          <w:rFonts w:ascii="EC Square Sans Pro" w:eastAsia="EC Square Sans Pro" w:hAnsi="EC Square Sans Pro" w:cs="EC Square Sans Pro"/>
          <w:sz w:val="30"/>
          <w:szCs w:val="30"/>
        </w:rPr>
        <w:t>(SMP STAND Standard)</w:t>
      </w:r>
    </w:p>
    <w:p w14:paraId="0000000C" w14:textId="77777777" w:rsidR="00E47F3C" w:rsidRDefault="00E47F3C">
      <w:pPr>
        <w:jc w:val="center"/>
        <w:rPr>
          <w:rFonts w:ascii="EC Square Sans Pro Light" w:eastAsia="EC Square Sans Pro Light" w:hAnsi="EC Square Sans Pro Light" w:cs="EC Square Sans Pro Light"/>
          <w:b/>
        </w:rPr>
      </w:pPr>
    </w:p>
    <w:p w14:paraId="0000000D" w14:textId="77777777" w:rsidR="00E47F3C" w:rsidRDefault="00E47F3C">
      <w:pPr>
        <w:jc w:val="center"/>
        <w:rPr>
          <w:rFonts w:ascii="EC Square Sans Pro Light" w:eastAsia="EC Square Sans Pro Light" w:hAnsi="EC Square Sans Pro Light" w:cs="EC Square Sans Pro Light"/>
          <w:b/>
        </w:rPr>
      </w:pPr>
    </w:p>
    <w:p w14:paraId="0000000E" w14:textId="77777777" w:rsidR="00E47F3C" w:rsidRDefault="00E47F3C">
      <w:pPr>
        <w:jc w:val="center"/>
        <w:rPr>
          <w:rFonts w:ascii="EC Square Sans Pro Light" w:eastAsia="EC Square Sans Pro Light" w:hAnsi="EC Square Sans Pro Light" w:cs="EC Square Sans Pro Light"/>
          <w:b/>
        </w:rPr>
      </w:pPr>
    </w:p>
    <w:p w14:paraId="0000000F" w14:textId="77777777" w:rsidR="00E47F3C" w:rsidRDefault="00E47F3C">
      <w:pPr>
        <w:jc w:val="center"/>
        <w:rPr>
          <w:rFonts w:ascii="EC Square Sans Pro Light" w:eastAsia="EC Square Sans Pro Light" w:hAnsi="EC Square Sans Pro Light" w:cs="EC Square Sans Pro Light"/>
          <w:b/>
        </w:rPr>
      </w:pPr>
    </w:p>
    <w:p w14:paraId="00000010" w14:textId="75341BCB" w:rsidR="00E47F3C" w:rsidRPr="000B29EE" w:rsidRDefault="00F72851">
      <w:pPr>
        <w:spacing w:after="0"/>
        <w:jc w:val="center"/>
        <w:rPr>
          <w:rFonts w:ascii="EC Square Sans Pro Light" w:eastAsia="EC Square Sans Pro Light" w:hAnsi="EC Square Sans Pro Light" w:cs="EC Square Sans Pro Light"/>
          <w:b/>
        </w:rPr>
      </w:pPr>
      <w:r w:rsidRPr="000B29EE">
        <w:rPr>
          <w:rFonts w:ascii="EC Square Sans Pro Light" w:eastAsia="EC Square Sans Pro Light" w:hAnsi="EC Square Sans Pro Light" w:cs="EC Square Sans Pro Light"/>
          <w:b/>
        </w:rPr>
        <w:t xml:space="preserve">Version </w:t>
      </w:r>
      <w:r w:rsidR="00682F32">
        <w:rPr>
          <w:rFonts w:ascii="EC Square Sans Pro Light" w:eastAsia="EC Square Sans Pro Light" w:hAnsi="EC Square Sans Pro Light" w:cs="EC Square Sans Pro Light"/>
          <w:b/>
        </w:rPr>
        <w:t xml:space="preserve">2.0 draft </w:t>
      </w:r>
      <w:r w:rsidR="008329BB">
        <w:rPr>
          <w:rFonts w:ascii="EC Square Sans Pro Light" w:eastAsia="EC Square Sans Pro Light" w:hAnsi="EC Square Sans Pro Light" w:cs="EC Square Sans Pro Light"/>
          <w:b/>
        </w:rPr>
        <w:t>b</w:t>
      </w:r>
    </w:p>
    <w:p w14:paraId="00000011" w14:textId="3CCA164F" w:rsidR="00E47F3C" w:rsidRPr="000B29EE" w:rsidRDefault="008329BB">
      <w:pPr>
        <w:spacing w:after="0"/>
        <w:jc w:val="center"/>
        <w:rPr>
          <w:rFonts w:ascii="EC Square Sans Pro Light" w:eastAsia="EC Square Sans Pro Light" w:hAnsi="EC Square Sans Pro Light" w:cs="EC Square Sans Pro Light"/>
          <w:b/>
        </w:rPr>
        <w:sectPr w:rsidR="00E47F3C" w:rsidRPr="000B29EE">
          <w:headerReference w:type="even" r:id="rId14"/>
          <w:headerReference w:type="default" r:id="rId15"/>
          <w:footerReference w:type="even" r:id="rId16"/>
          <w:footerReference w:type="default" r:id="rId17"/>
          <w:headerReference w:type="first" r:id="rId18"/>
          <w:footerReference w:type="first" r:id="rId19"/>
          <w:pgSz w:w="11907" w:h="16840"/>
          <w:pgMar w:top="1276" w:right="1588" w:bottom="1276" w:left="1588" w:header="720" w:footer="607" w:gutter="0"/>
          <w:pgNumType w:start="1"/>
          <w:cols w:space="720"/>
          <w:titlePg/>
        </w:sectPr>
      </w:pPr>
      <w:r>
        <w:rPr>
          <w:rFonts w:ascii="EC Square Sans Pro Light" w:eastAsia="EC Square Sans Pro Light" w:hAnsi="EC Square Sans Pro Light" w:cs="EC Square Sans Pro Light"/>
          <w:b/>
        </w:rPr>
        <w:t>20</w:t>
      </w:r>
      <w:r w:rsidR="00682F32">
        <w:rPr>
          <w:rFonts w:ascii="EC Square Sans Pro Light" w:eastAsia="EC Square Sans Pro Light" w:hAnsi="EC Square Sans Pro Light" w:cs="EC Square Sans Pro Light"/>
          <w:b/>
        </w:rPr>
        <w:t xml:space="preserve"> October</w:t>
      </w:r>
      <w:r w:rsidR="00FC620A">
        <w:rPr>
          <w:rFonts w:ascii="EC Square Sans Pro Light" w:eastAsia="EC Square Sans Pro Light" w:hAnsi="EC Square Sans Pro Light" w:cs="EC Square Sans Pro Light"/>
          <w:b/>
        </w:rPr>
        <w:t xml:space="preserve"> </w:t>
      </w:r>
      <w:r w:rsidR="00F72851" w:rsidRPr="000B29EE">
        <w:rPr>
          <w:rFonts w:ascii="EC Square Sans Pro Light" w:eastAsia="EC Square Sans Pro Light" w:hAnsi="EC Square Sans Pro Light" w:cs="EC Square Sans Pro Light"/>
          <w:b/>
        </w:rPr>
        <w:t>202</w:t>
      </w:r>
      <w:r w:rsidR="00E82C65">
        <w:rPr>
          <w:rFonts w:ascii="EC Square Sans Pro Light" w:eastAsia="EC Square Sans Pro Light" w:hAnsi="EC Square Sans Pro Light" w:cs="EC Square Sans Pro Light"/>
          <w:b/>
        </w:rPr>
        <w:t>3</w:t>
      </w:r>
    </w:p>
    <w:p w14:paraId="3E3E136E" w14:textId="77777777" w:rsidR="00521B61" w:rsidRDefault="00521B61" w:rsidP="00521B61">
      <w:pPr>
        <w:shd w:val="clear" w:color="auto" w:fill="FFFFFF"/>
        <w:spacing w:after="0"/>
        <w:jc w:val="center"/>
        <w:textAlignment w:val="baseline"/>
        <w:rPr>
          <w:rFonts w:eastAsia="Times New Roman"/>
          <w:b/>
          <w:bCs/>
          <w:caps/>
          <w:color w:val="A50021"/>
          <w:sz w:val="22"/>
          <w:szCs w:val="22"/>
          <w:lang w:eastAsia="en-GB"/>
        </w:rPr>
      </w:pPr>
      <w:bookmarkStart w:id="0" w:name="_heading=h.gjdgxs" w:colFirst="0" w:colLast="0"/>
      <w:bookmarkStart w:id="1" w:name="_Toc149558809"/>
      <w:bookmarkEnd w:id="0"/>
      <w:r w:rsidRPr="00CE3735">
        <w:rPr>
          <w:rFonts w:eastAsia="Times New Roman"/>
          <w:b/>
          <w:bCs/>
          <w:caps/>
          <w:color w:val="A50021"/>
          <w:sz w:val="22"/>
          <w:szCs w:val="22"/>
          <w:shd w:val="clear" w:color="auto" w:fill="FFFFFF"/>
          <w:lang w:eastAsia="en-GB"/>
        </w:rPr>
        <w:lastRenderedPageBreak/>
        <w:t>PROJECT FACT SHEET</w:t>
      </w:r>
      <w:r w:rsidRPr="00CE3735">
        <w:rPr>
          <w:rFonts w:eastAsia="Times New Roman"/>
          <w:b/>
          <w:bCs/>
          <w:caps/>
          <w:color w:val="A50021"/>
          <w:sz w:val="22"/>
          <w:szCs w:val="22"/>
          <w:lang w:eastAsia="en-GB"/>
        </w:rPr>
        <w:t> </w:t>
      </w:r>
    </w:p>
    <w:p w14:paraId="7A1D3BC6" w14:textId="77777777" w:rsidR="00521B61" w:rsidRPr="00CE3735" w:rsidRDefault="00521B61" w:rsidP="00521B61">
      <w:pPr>
        <w:shd w:val="clear" w:color="auto" w:fill="FFFFFF"/>
        <w:spacing w:after="0"/>
        <w:textAlignment w:val="baseline"/>
        <w:rPr>
          <w:rFonts w:ascii="Segoe UI" w:eastAsia="Times New Roman" w:hAnsi="Segoe UI" w:cs="Segoe UI"/>
          <w:b/>
          <w:bCs/>
          <w:caps/>
          <w:color w:val="A50021"/>
          <w:sz w:val="18"/>
          <w:szCs w:val="18"/>
          <w:lang w:eastAsia="en-GB"/>
        </w:rPr>
      </w:pPr>
    </w:p>
    <w:p w14:paraId="729E0902" w14:textId="77777777" w:rsidR="00521B61" w:rsidRPr="00CE3735" w:rsidRDefault="00521B61" w:rsidP="00521B61">
      <w:pPr>
        <w:spacing w:after="0"/>
        <w:jc w:val="center"/>
        <w:textAlignment w:val="baseline"/>
        <w:rPr>
          <w:rFonts w:ascii="Segoe UI" w:eastAsia="Times New Roman" w:hAnsi="Segoe UI" w:cs="Segoe UI"/>
          <w:sz w:val="18"/>
          <w:szCs w:val="18"/>
          <w:lang w:eastAsia="en-GB"/>
        </w:rPr>
      </w:pPr>
      <w:r w:rsidRPr="00CE3735">
        <w:rPr>
          <w:rFonts w:eastAsia="Times New Roman"/>
          <w:b/>
          <w:bCs/>
          <w:szCs w:val="20"/>
          <w:lang w:eastAsia="en-GB"/>
        </w:rPr>
        <w:t>STF 655</w:t>
      </w:r>
      <w:r w:rsidRPr="00CE3735">
        <w:rPr>
          <w:rFonts w:eastAsia="Times New Roman"/>
          <w:szCs w:val="20"/>
          <w:lang w:eastAsia="en-GB"/>
        </w:rPr>
        <w:t>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669"/>
      </w:tblGrid>
      <w:tr w:rsidR="00521B61" w:rsidRPr="00CE3735" w14:paraId="0D9F9856" w14:textId="77777777" w:rsidTr="0086473A">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3CC98F9"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00CE3735">
              <w:rPr>
                <w:rFonts w:eastAsia="Times New Roman"/>
                <w:szCs w:val="20"/>
                <w:lang w:eastAsia="en-GB"/>
              </w:rPr>
              <w:t>Reference Body </w:t>
            </w:r>
          </w:p>
        </w:tc>
        <w:tc>
          <w:tcPr>
            <w:tcW w:w="5669" w:type="dxa"/>
            <w:tcBorders>
              <w:top w:val="single" w:sz="6" w:space="0" w:color="auto"/>
              <w:left w:val="single" w:sz="6" w:space="0" w:color="auto"/>
              <w:bottom w:val="single" w:sz="6" w:space="0" w:color="auto"/>
              <w:right w:val="single" w:sz="6" w:space="0" w:color="auto"/>
            </w:tcBorders>
            <w:shd w:val="clear" w:color="auto" w:fill="auto"/>
            <w:hideMark/>
          </w:tcPr>
          <w:p w14:paraId="4B155D0D"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00CE3735">
              <w:rPr>
                <w:rFonts w:eastAsia="Times New Roman"/>
                <w:szCs w:val="20"/>
                <w:lang w:eastAsia="en-GB"/>
              </w:rPr>
              <w:t xml:space="preserve">TC </w:t>
            </w:r>
            <w:r>
              <w:rPr>
                <w:rFonts w:eastAsia="Times New Roman"/>
                <w:szCs w:val="20"/>
                <w:lang w:eastAsia="en-GB"/>
              </w:rPr>
              <w:t>ESI</w:t>
            </w:r>
            <w:r w:rsidRPr="00CE3735">
              <w:rPr>
                <w:rFonts w:eastAsia="Times New Roman"/>
                <w:szCs w:val="20"/>
                <w:lang w:eastAsia="en-GB"/>
              </w:rPr>
              <w:t> </w:t>
            </w:r>
          </w:p>
        </w:tc>
      </w:tr>
      <w:tr w:rsidR="00521B61" w:rsidRPr="00CE3735" w14:paraId="5A96D6DB" w14:textId="77777777" w:rsidTr="0086473A">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EA3E233"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00CE3735">
              <w:rPr>
                <w:rFonts w:eastAsia="Times New Roman"/>
                <w:szCs w:val="20"/>
                <w:lang w:eastAsia="en-GB"/>
              </w:rPr>
              <w:t>EC/EFTA Funding </w:t>
            </w:r>
          </w:p>
        </w:tc>
        <w:tc>
          <w:tcPr>
            <w:tcW w:w="5669" w:type="dxa"/>
            <w:tcBorders>
              <w:top w:val="single" w:sz="6" w:space="0" w:color="auto"/>
              <w:left w:val="single" w:sz="6" w:space="0" w:color="auto"/>
              <w:bottom w:val="single" w:sz="6" w:space="0" w:color="auto"/>
              <w:right w:val="single" w:sz="6" w:space="0" w:color="auto"/>
            </w:tcBorders>
            <w:shd w:val="clear" w:color="auto" w:fill="auto"/>
            <w:hideMark/>
          </w:tcPr>
          <w:p w14:paraId="302998E4"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15641810">
              <w:rPr>
                <w:rFonts w:eastAsia="Times New Roman"/>
                <w:lang w:eastAsia="en-GB"/>
              </w:rPr>
              <w:t xml:space="preserve">Manpower:                                          </w:t>
            </w:r>
            <w:r>
              <w:rPr>
                <w:rFonts w:eastAsia="Times New Roman"/>
                <w:lang w:eastAsia="en-GB"/>
              </w:rPr>
              <w:t>116 736</w:t>
            </w:r>
          </w:p>
          <w:p w14:paraId="46DB3EEA"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15641810">
              <w:rPr>
                <w:rFonts w:eastAsia="Times New Roman"/>
                <w:lang w:eastAsia="en-GB"/>
              </w:rPr>
              <w:t xml:space="preserve">Travels (estimated):                 </w:t>
            </w:r>
            <w:r>
              <w:rPr>
                <w:rFonts w:eastAsia="Times New Roman"/>
                <w:lang w:eastAsia="en-GB"/>
              </w:rPr>
              <w:t xml:space="preserve">             7 264€</w:t>
            </w:r>
          </w:p>
          <w:p w14:paraId="640979E9"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15641810">
              <w:rPr>
                <w:rFonts w:eastAsia="Times New Roman"/>
                <w:b/>
                <w:bCs/>
                <w:lang w:eastAsia="en-GB"/>
              </w:rPr>
              <w:t>Total Budget:</w:t>
            </w:r>
            <w:r>
              <w:rPr>
                <w:rFonts w:eastAsia="Times New Roman"/>
                <w:b/>
                <w:bCs/>
                <w:lang w:eastAsia="en-GB"/>
              </w:rPr>
              <w:t xml:space="preserve">                             </w:t>
            </w:r>
            <w:r w:rsidRPr="15641810">
              <w:rPr>
                <w:rFonts w:eastAsia="Times New Roman"/>
                <w:b/>
                <w:bCs/>
                <w:lang w:eastAsia="en-GB"/>
              </w:rPr>
              <w:t xml:space="preserve">         124 000€</w:t>
            </w:r>
            <w:r w:rsidRPr="15641810">
              <w:rPr>
                <w:rFonts w:eastAsia="Times New Roman"/>
                <w:lang w:eastAsia="en-GB"/>
              </w:rPr>
              <w:t> </w:t>
            </w:r>
          </w:p>
        </w:tc>
      </w:tr>
      <w:tr w:rsidR="00521B61" w:rsidRPr="00CE3735" w14:paraId="1A168A82" w14:textId="77777777" w:rsidTr="0086473A">
        <w:trPr>
          <w:trHeight w:val="420"/>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D6905"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00CE3735">
              <w:rPr>
                <w:rFonts w:eastAsia="Times New Roman"/>
                <w:szCs w:val="20"/>
                <w:lang w:eastAsia="en-GB"/>
              </w:rPr>
              <w:t>Project Duration </w:t>
            </w:r>
          </w:p>
        </w:tc>
        <w:tc>
          <w:tcPr>
            <w:tcW w:w="56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72E05F"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Pr>
                <w:rFonts w:eastAsia="Times New Roman"/>
                <w:b/>
                <w:bCs/>
                <w:szCs w:val="20"/>
                <w:lang w:eastAsia="en-GB"/>
              </w:rPr>
              <w:t>30</w:t>
            </w:r>
            <w:r w:rsidRPr="00CE3735">
              <w:rPr>
                <w:rFonts w:eastAsia="Times New Roman"/>
                <w:b/>
                <w:bCs/>
                <w:szCs w:val="20"/>
                <w:lang w:eastAsia="en-GB"/>
              </w:rPr>
              <w:t xml:space="preserve"> months </w:t>
            </w:r>
            <w:r w:rsidRPr="00CE3735">
              <w:rPr>
                <w:rFonts w:eastAsia="Times New Roman"/>
                <w:szCs w:val="20"/>
                <w:lang w:eastAsia="en-GB"/>
              </w:rPr>
              <w:t> </w:t>
            </w:r>
          </w:p>
        </w:tc>
      </w:tr>
      <w:tr w:rsidR="00521B61" w:rsidRPr="00CE3735" w14:paraId="0AAF97F2" w14:textId="77777777" w:rsidTr="0086473A">
        <w:trPr>
          <w:trHeight w:val="2911"/>
        </w:trPr>
        <w:tc>
          <w:tcPr>
            <w:tcW w:w="8639" w:type="dxa"/>
            <w:gridSpan w:val="2"/>
            <w:tcBorders>
              <w:top w:val="single" w:sz="6" w:space="0" w:color="auto"/>
              <w:left w:val="single" w:sz="6" w:space="0" w:color="auto"/>
              <w:bottom w:val="single" w:sz="6" w:space="0" w:color="auto"/>
              <w:right w:val="single" w:sz="6" w:space="0" w:color="auto"/>
            </w:tcBorders>
            <w:shd w:val="clear" w:color="auto" w:fill="auto"/>
            <w:hideMark/>
          </w:tcPr>
          <w:tbl>
            <w:tblPr>
              <w:tblW w:w="8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555"/>
              <w:gridCol w:w="4125"/>
              <w:gridCol w:w="2090"/>
            </w:tblGrid>
            <w:tr w:rsidR="00521B61" w:rsidRPr="00CE3735" w14:paraId="3E3EBFF0" w14:textId="77777777" w:rsidTr="0086473A">
              <w:trPr>
                <w:trHeight w:val="423"/>
              </w:trPr>
              <w:tc>
                <w:tcPr>
                  <w:tcW w:w="15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CC6993" w14:textId="77777777" w:rsidR="00521B61" w:rsidRPr="00521B61" w:rsidRDefault="00521B61" w:rsidP="0086473A">
                  <w:pPr>
                    <w:spacing w:after="0"/>
                    <w:textAlignment w:val="baseline"/>
                    <w:rPr>
                      <w:rFonts w:eastAsia="Times New Roman"/>
                      <w:sz w:val="24"/>
                      <w:lang w:eastAsia="en-GB"/>
                    </w:rPr>
                  </w:pPr>
                  <w:r>
                    <w:rPr>
                      <w:rFonts w:eastAsia="Times New Roman"/>
                      <w:szCs w:val="20"/>
                      <w:lang w:eastAsia="en-GB"/>
                    </w:rPr>
                    <w:t>WP1: E</w:t>
                  </w:r>
                  <w:r w:rsidRPr="00521B61">
                    <w:rPr>
                      <w:rFonts w:eastAsia="Times New Roman"/>
                      <w:szCs w:val="20"/>
                      <w:lang w:eastAsia="en-GB"/>
                    </w:rPr>
                    <w:t>lectronic identification, electronic signatures and electronic ledgers as a trust service with smart contracts</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5FB3020"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00CE3735">
                    <w:rPr>
                      <w:rFonts w:eastAsia="Times New Roman"/>
                      <w:szCs w:val="20"/>
                      <w:lang w:eastAsia="en-GB"/>
                    </w:rPr>
                    <w:t>T</w:t>
                  </w:r>
                  <w:r>
                    <w:rPr>
                      <w:rFonts w:eastAsia="Times New Roman"/>
                      <w:szCs w:val="20"/>
                      <w:lang w:eastAsia="en-GB"/>
                    </w:rPr>
                    <w:t>1</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2072220E"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00CE3735">
                    <w:rPr>
                      <w:rFonts w:eastAsia="Times New Roman"/>
                      <w:szCs w:val="20"/>
                      <w:lang w:eastAsia="en-GB"/>
                    </w:rPr>
                    <w:t>Project Management </w:t>
                  </w:r>
                </w:p>
              </w:tc>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5591322D" w14:textId="77777777" w:rsidR="00521B61" w:rsidRPr="00CE3735" w:rsidRDefault="00521B61" w:rsidP="0086473A">
                  <w:pPr>
                    <w:spacing w:after="0"/>
                    <w:jc w:val="right"/>
                    <w:textAlignment w:val="baseline"/>
                    <w:rPr>
                      <w:rFonts w:eastAsia="Times New Roman"/>
                      <w:lang w:eastAsia="en-GB"/>
                    </w:rPr>
                  </w:pPr>
                  <w:r w:rsidRPr="3D45381D">
                    <w:rPr>
                      <w:rFonts w:eastAsia="Times New Roman"/>
                      <w:lang w:eastAsia="en-GB"/>
                    </w:rPr>
                    <w:t>14 336€ </w:t>
                  </w:r>
                </w:p>
              </w:tc>
            </w:tr>
            <w:tr w:rsidR="00521B61" w:rsidRPr="00CE3735" w14:paraId="44BAE411" w14:textId="77777777" w:rsidTr="0086473A">
              <w:trPr>
                <w:trHeight w:val="681"/>
              </w:trPr>
              <w:tc>
                <w:tcPr>
                  <w:tcW w:w="0" w:type="auto"/>
                  <w:vMerge/>
                  <w:vAlign w:val="center"/>
                </w:tcPr>
                <w:p w14:paraId="085640FE" w14:textId="77777777" w:rsidR="00521B61" w:rsidRPr="00CE3735" w:rsidRDefault="00521B61" w:rsidP="0086473A">
                  <w:pPr>
                    <w:spacing w:after="0"/>
                    <w:rPr>
                      <w:rFonts w:ascii="Times New Roman" w:eastAsia="Times New Roman" w:hAnsi="Times New Roman" w:cs="Times New Roman"/>
                      <w:sz w:val="24"/>
                      <w:lang w:eastAsia="en-GB"/>
                    </w:rPr>
                  </w:pP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70080BD7" w14:textId="77777777" w:rsidR="00521B61" w:rsidRPr="00CE3735" w:rsidRDefault="00521B61" w:rsidP="0086473A">
                  <w:pPr>
                    <w:spacing w:after="0"/>
                    <w:textAlignment w:val="baseline"/>
                    <w:rPr>
                      <w:rFonts w:eastAsia="Times New Roman"/>
                      <w:szCs w:val="20"/>
                      <w:lang w:eastAsia="en-GB"/>
                    </w:rPr>
                  </w:pPr>
                  <w:r>
                    <w:rPr>
                      <w:rFonts w:eastAsia="Times New Roman"/>
                      <w:szCs w:val="20"/>
                      <w:lang w:eastAsia="en-GB"/>
                    </w:rPr>
                    <w:t>T2</w:t>
                  </w:r>
                </w:p>
              </w:tc>
              <w:tc>
                <w:tcPr>
                  <w:tcW w:w="4125" w:type="dxa"/>
                  <w:tcBorders>
                    <w:top w:val="single" w:sz="6" w:space="0" w:color="auto"/>
                    <w:left w:val="single" w:sz="6" w:space="0" w:color="auto"/>
                    <w:bottom w:val="single" w:sz="6" w:space="0" w:color="auto"/>
                    <w:right w:val="single" w:sz="6" w:space="0" w:color="auto"/>
                  </w:tcBorders>
                  <w:shd w:val="clear" w:color="auto" w:fill="auto"/>
                </w:tcPr>
                <w:p w14:paraId="7FBB2073" w14:textId="77777777" w:rsidR="00521B61" w:rsidRPr="00CE3735" w:rsidRDefault="00521B61" w:rsidP="0086473A">
                  <w:pPr>
                    <w:spacing w:after="0"/>
                    <w:jc w:val="both"/>
                    <w:textAlignment w:val="baseline"/>
                    <w:rPr>
                      <w:rFonts w:eastAsia="Times New Roman"/>
                      <w:szCs w:val="20"/>
                      <w:lang w:eastAsia="en-GB"/>
                    </w:rPr>
                  </w:pPr>
                  <w:r>
                    <w:rPr>
                      <w:rFonts w:eastAsia="Times New Roman"/>
                      <w:szCs w:val="20"/>
                      <w:lang w:eastAsia="en-GB"/>
                    </w:rPr>
                    <w:t>Scoping study</w:t>
                  </w:r>
                </w:p>
              </w:tc>
              <w:tc>
                <w:tcPr>
                  <w:tcW w:w="2090" w:type="dxa"/>
                  <w:tcBorders>
                    <w:top w:val="single" w:sz="6" w:space="0" w:color="auto"/>
                    <w:left w:val="single" w:sz="6" w:space="0" w:color="auto"/>
                    <w:bottom w:val="single" w:sz="6" w:space="0" w:color="auto"/>
                    <w:right w:val="single" w:sz="6" w:space="0" w:color="auto"/>
                  </w:tcBorders>
                  <w:shd w:val="clear" w:color="auto" w:fill="auto"/>
                </w:tcPr>
                <w:p w14:paraId="48D8EAF7" w14:textId="77777777" w:rsidR="00521B61" w:rsidRPr="3D45381D" w:rsidRDefault="00521B61" w:rsidP="0086473A">
                  <w:pPr>
                    <w:spacing w:after="0"/>
                    <w:jc w:val="right"/>
                    <w:textAlignment w:val="baseline"/>
                    <w:rPr>
                      <w:rFonts w:eastAsia="Times New Roman"/>
                      <w:lang w:eastAsia="en-GB"/>
                    </w:rPr>
                  </w:pPr>
                  <w:r>
                    <w:rPr>
                      <w:rFonts w:eastAsia="Times New Roman"/>
                      <w:lang w:eastAsia="en-GB"/>
                    </w:rPr>
                    <w:t>40 960€</w:t>
                  </w:r>
                </w:p>
              </w:tc>
            </w:tr>
            <w:tr w:rsidR="00521B61" w:rsidRPr="00CE3735" w14:paraId="39BFD58E" w14:textId="77777777" w:rsidTr="0086473A">
              <w:trPr>
                <w:trHeight w:val="985"/>
              </w:trPr>
              <w:tc>
                <w:tcPr>
                  <w:tcW w:w="0" w:type="auto"/>
                  <w:vMerge/>
                  <w:vAlign w:val="center"/>
                  <w:hideMark/>
                </w:tcPr>
                <w:p w14:paraId="50CC2DF3" w14:textId="77777777" w:rsidR="00521B61" w:rsidRPr="00CE3735" w:rsidRDefault="00521B61" w:rsidP="0086473A">
                  <w:pPr>
                    <w:spacing w:after="0"/>
                    <w:rPr>
                      <w:rFonts w:ascii="Times New Roman" w:eastAsia="Times New Roman" w:hAnsi="Times New Roman" w:cs="Times New Roman"/>
                      <w:sz w:val="24"/>
                      <w:lang w:eastAsia="en-GB"/>
                    </w:rPr>
                  </w:pP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40BB1F2"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00CE3735">
                    <w:rPr>
                      <w:rFonts w:eastAsia="Times New Roman"/>
                      <w:szCs w:val="20"/>
                      <w:lang w:eastAsia="en-GB"/>
                    </w:rPr>
                    <w:t>T</w:t>
                  </w:r>
                  <w:r>
                    <w:rPr>
                      <w:rFonts w:eastAsia="Times New Roman"/>
                      <w:szCs w:val="20"/>
                      <w:lang w:eastAsia="en-GB"/>
                    </w:rPr>
                    <w:t>3</w:t>
                  </w:r>
                  <w:r w:rsidRPr="00CE3735">
                    <w:rPr>
                      <w:rFonts w:eastAsia="Times New Roman"/>
                      <w:szCs w:val="20"/>
                      <w:lang w:eastAsia="en-GB"/>
                    </w:rPr>
                    <w:t>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0FB6759F" w14:textId="77777777" w:rsidR="00521B61" w:rsidRPr="00CE3735" w:rsidRDefault="00521B61" w:rsidP="0086473A">
                  <w:pPr>
                    <w:spacing w:after="0"/>
                    <w:jc w:val="both"/>
                    <w:textAlignment w:val="baseline"/>
                    <w:rPr>
                      <w:rFonts w:ascii="Times New Roman" w:eastAsia="Times New Roman" w:hAnsi="Times New Roman" w:cs="Times New Roman"/>
                      <w:sz w:val="24"/>
                      <w:lang w:eastAsia="en-GB"/>
                    </w:rPr>
                  </w:pPr>
                  <w:r w:rsidRPr="00CE3735">
                    <w:rPr>
                      <w:rFonts w:eastAsia="Times New Roman"/>
                      <w:szCs w:val="20"/>
                      <w:lang w:eastAsia="en-GB"/>
                    </w:rPr>
                    <w:t>Use of EU Digital Identity Wallets and electronic signatures for identification with smart contracts </w:t>
                  </w:r>
                </w:p>
              </w:tc>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65CB0D08" w14:textId="77777777" w:rsidR="00521B61" w:rsidRPr="00CE3735" w:rsidRDefault="00521B61" w:rsidP="0086473A">
                  <w:pPr>
                    <w:spacing w:after="0"/>
                    <w:jc w:val="right"/>
                    <w:textAlignment w:val="baseline"/>
                    <w:rPr>
                      <w:rFonts w:ascii="Times New Roman" w:eastAsia="Times New Roman" w:hAnsi="Times New Roman" w:cs="Times New Roman"/>
                      <w:sz w:val="24"/>
                      <w:lang w:eastAsia="en-GB"/>
                    </w:rPr>
                  </w:pPr>
                  <w:r w:rsidRPr="3D45381D">
                    <w:rPr>
                      <w:rFonts w:eastAsia="Times New Roman"/>
                      <w:lang w:eastAsia="en-GB"/>
                    </w:rPr>
                    <w:t>30 720€ </w:t>
                  </w:r>
                </w:p>
              </w:tc>
            </w:tr>
            <w:tr w:rsidR="00521B61" w:rsidRPr="00CE3735" w14:paraId="3C3C5009" w14:textId="77777777" w:rsidTr="0086473A">
              <w:trPr>
                <w:trHeight w:val="853"/>
              </w:trPr>
              <w:tc>
                <w:tcPr>
                  <w:tcW w:w="0" w:type="auto"/>
                  <w:vMerge/>
                  <w:vAlign w:val="center"/>
                  <w:hideMark/>
                </w:tcPr>
                <w:p w14:paraId="0F7086C6" w14:textId="77777777" w:rsidR="00521B61" w:rsidRPr="00CE3735" w:rsidRDefault="00521B61" w:rsidP="0086473A">
                  <w:pPr>
                    <w:spacing w:after="0"/>
                    <w:rPr>
                      <w:rFonts w:ascii="Times New Roman" w:eastAsia="Times New Roman" w:hAnsi="Times New Roman" w:cs="Times New Roman"/>
                      <w:sz w:val="24"/>
                      <w:lang w:eastAsia="en-GB"/>
                    </w:rPr>
                  </w:pP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AEF19C4"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00CE3735">
                    <w:rPr>
                      <w:rFonts w:eastAsia="Times New Roman"/>
                      <w:szCs w:val="20"/>
                      <w:lang w:eastAsia="en-GB"/>
                    </w:rPr>
                    <w:t>T</w:t>
                  </w:r>
                  <w:r>
                    <w:rPr>
                      <w:rFonts w:eastAsia="Times New Roman"/>
                      <w:szCs w:val="20"/>
                      <w:lang w:eastAsia="en-GB"/>
                    </w:rPr>
                    <w:t>4</w:t>
                  </w:r>
                  <w:r w:rsidRPr="00CE3735">
                    <w:rPr>
                      <w:rFonts w:eastAsia="Times New Roman"/>
                      <w:szCs w:val="20"/>
                      <w:lang w:eastAsia="en-GB"/>
                    </w:rPr>
                    <w:t>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71BC6B1D" w14:textId="77777777" w:rsidR="00521B61" w:rsidRPr="00CE3735" w:rsidRDefault="00521B61" w:rsidP="0086473A">
                  <w:pPr>
                    <w:spacing w:after="0"/>
                    <w:jc w:val="both"/>
                    <w:textAlignment w:val="baseline"/>
                    <w:rPr>
                      <w:rFonts w:ascii="Times New Roman" w:eastAsia="Times New Roman" w:hAnsi="Times New Roman" w:cs="Times New Roman"/>
                      <w:sz w:val="24"/>
                      <w:lang w:eastAsia="en-GB"/>
                    </w:rPr>
                  </w:pPr>
                  <w:r w:rsidRPr="00CE3735">
                    <w:rPr>
                      <w:rFonts w:eastAsia="Times New Roman"/>
                      <w:szCs w:val="20"/>
                      <w:lang w:eastAsia="en-GB"/>
                    </w:rPr>
                    <w:t>Policy and security requirements ledgers with smart contracts as a trust service </w:t>
                  </w:r>
                </w:p>
              </w:tc>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64661B90" w14:textId="77777777" w:rsidR="00521B61" w:rsidRPr="00CE3735" w:rsidRDefault="00521B61" w:rsidP="0086473A">
                  <w:pPr>
                    <w:spacing w:after="0"/>
                    <w:jc w:val="right"/>
                    <w:textAlignment w:val="baseline"/>
                    <w:rPr>
                      <w:rFonts w:eastAsia="Times New Roman"/>
                      <w:lang w:eastAsia="en-GB"/>
                    </w:rPr>
                  </w:pPr>
                  <w:r w:rsidRPr="3D45381D">
                    <w:rPr>
                      <w:rFonts w:eastAsia="Times New Roman"/>
                      <w:lang w:eastAsia="en-GB"/>
                    </w:rPr>
                    <w:t>30 720€ </w:t>
                  </w:r>
                </w:p>
              </w:tc>
            </w:tr>
          </w:tbl>
          <w:p w14:paraId="70D7323F" w14:textId="77777777" w:rsidR="00521B61" w:rsidRPr="00CE3735" w:rsidRDefault="00521B61" w:rsidP="0086473A">
            <w:pPr>
              <w:spacing w:after="0"/>
              <w:textAlignment w:val="baseline"/>
              <w:rPr>
                <w:rFonts w:ascii="Times New Roman" w:eastAsia="Times New Roman" w:hAnsi="Times New Roman" w:cs="Times New Roman"/>
                <w:sz w:val="24"/>
                <w:lang w:eastAsia="en-GB"/>
              </w:rPr>
            </w:pPr>
            <w:r w:rsidRPr="00CE3735">
              <w:rPr>
                <w:rFonts w:eastAsia="Times New Roman"/>
                <w:szCs w:val="20"/>
                <w:lang w:eastAsia="en-GB"/>
              </w:rPr>
              <w:t> </w:t>
            </w:r>
          </w:p>
        </w:tc>
      </w:tr>
    </w:tbl>
    <w:p w14:paraId="01874A67" w14:textId="77777777" w:rsidR="00521B61" w:rsidRDefault="00521B61">
      <w:pPr>
        <w:pStyle w:val="Heading1"/>
      </w:pPr>
    </w:p>
    <w:p w14:paraId="0000002C" w14:textId="2FAC56B6" w:rsidR="00E47F3C" w:rsidRPr="000B29EE" w:rsidRDefault="00F72851">
      <w:pPr>
        <w:pStyle w:val="Heading1"/>
        <w:rPr>
          <w:color w:val="595959"/>
        </w:rPr>
      </w:pPr>
      <w:r w:rsidRPr="000B29EE">
        <w:t>TECHNICAL DESCRIPTION (PART B)</w:t>
      </w:r>
      <w:bookmarkEnd w:id="1"/>
    </w:p>
    <w:p w14:paraId="0000002D" w14:textId="2E3EB2A1" w:rsidR="00E47F3C" w:rsidRDefault="00F72851">
      <w:pPr>
        <w:pStyle w:val="Heading2"/>
        <w:rPr>
          <w:shd w:val="clear" w:color="auto" w:fill="auto"/>
        </w:rPr>
      </w:pPr>
      <w:bookmarkStart w:id="2" w:name="_Toc149558810"/>
      <w:r>
        <w:rPr>
          <w:shd w:val="clear" w:color="auto" w:fill="auto"/>
        </w:rPr>
        <w:t>COVER PAGE</w:t>
      </w:r>
      <w:bookmarkEnd w:id="2"/>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B8633C" w:rsidRPr="00110BC6" w14:paraId="15728F45" w14:textId="77777777" w:rsidTr="00665D00">
        <w:tc>
          <w:tcPr>
            <w:tcW w:w="8755" w:type="dxa"/>
            <w:gridSpan w:val="3"/>
            <w:vAlign w:val="center"/>
          </w:tcPr>
          <w:p w14:paraId="2D4D9C51" w14:textId="77777777" w:rsidR="00B8633C" w:rsidRPr="00AD3A9B" w:rsidRDefault="00B8633C" w:rsidP="00665D00">
            <w:pPr>
              <w:spacing w:after="0" w:line="276" w:lineRule="auto"/>
              <w:jc w:val="center"/>
              <w:rPr>
                <w:b/>
                <w:bCs/>
                <w:iCs/>
                <w:color w:val="4AA55B"/>
                <w:szCs w:val="20"/>
              </w:rPr>
            </w:pPr>
            <w:bookmarkStart w:id="3" w:name="_Hlk128992028"/>
            <w:r>
              <w:rPr>
                <w:color w:val="4AA55B"/>
                <w:highlight w:val="yellow"/>
              </w:rPr>
              <w:br w:type="page"/>
            </w:r>
            <w:r w:rsidRPr="00AD3A9B">
              <w:rPr>
                <w:b/>
                <w:bCs/>
                <w:iCs/>
                <w:color w:val="4AA55B"/>
                <w:sz w:val="18"/>
                <w:szCs w:val="18"/>
                <w:lang w:eastAsia="en-GB"/>
              </w:rPr>
              <w:t>HISTORY OF CHANGES</w:t>
            </w:r>
          </w:p>
        </w:tc>
      </w:tr>
      <w:tr w:rsidR="00B8633C" w:rsidRPr="00110BC6" w14:paraId="7386EE3E" w14:textId="77777777" w:rsidTr="00665D00">
        <w:trPr>
          <w:trHeight w:val="395"/>
        </w:trPr>
        <w:tc>
          <w:tcPr>
            <w:tcW w:w="1101" w:type="dxa"/>
            <w:vAlign w:val="center"/>
          </w:tcPr>
          <w:p w14:paraId="66EEF440" w14:textId="77777777" w:rsidR="00B8633C" w:rsidRPr="00110BC6" w:rsidRDefault="00B8633C" w:rsidP="00665D00">
            <w:pPr>
              <w:spacing w:after="0" w:line="276" w:lineRule="auto"/>
              <w:jc w:val="center"/>
              <w:rPr>
                <w:color w:val="4AA55B"/>
                <w:szCs w:val="20"/>
              </w:rPr>
            </w:pPr>
            <w:r w:rsidRPr="00110BC6">
              <w:rPr>
                <w:bCs/>
                <w:iCs/>
                <w:color w:val="4AA55B"/>
                <w:sz w:val="18"/>
                <w:szCs w:val="18"/>
                <w:lang w:eastAsia="en-GB"/>
              </w:rPr>
              <w:t>VERSION</w:t>
            </w:r>
          </w:p>
        </w:tc>
        <w:tc>
          <w:tcPr>
            <w:tcW w:w="1701" w:type="dxa"/>
            <w:vAlign w:val="center"/>
          </w:tcPr>
          <w:p w14:paraId="781D1F34" w14:textId="77777777" w:rsidR="00B8633C" w:rsidRPr="00110BC6" w:rsidRDefault="00B8633C" w:rsidP="00665D00">
            <w:pPr>
              <w:spacing w:after="0" w:line="276" w:lineRule="auto"/>
              <w:jc w:val="center"/>
              <w:rPr>
                <w:bCs/>
                <w:iCs/>
                <w:color w:val="4AA55B"/>
                <w:szCs w:val="20"/>
              </w:rPr>
            </w:pPr>
            <w:r w:rsidRPr="00110BC6">
              <w:rPr>
                <w:bCs/>
                <w:iCs/>
                <w:color w:val="4AA55B"/>
                <w:sz w:val="18"/>
                <w:szCs w:val="18"/>
                <w:lang w:eastAsia="en-GB"/>
              </w:rPr>
              <w:t>PUBLICATION  DATE</w:t>
            </w:r>
          </w:p>
        </w:tc>
        <w:tc>
          <w:tcPr>
            <w:tcW w:w="5953" w:type="dxa"/>
            <w:vAlign w:val="center"/>
          </w:tcPr>
          <w:p w14:paraId="1042F392" w14:textId="77777777" w:rsidR="00B8633C" w:rsidRPr="00110BC6" w:rsidRDefault="00B8633C" w:rsidP="00665D00">
            <w:pPr>
              <w:spacing w:after="0" w:line="276" w:lineRule="auto"/>
              <w:jc w:val="center"/>
              <w:rPr>
                <w:bCs/>
                <w:iCs/>
                <w:color w:val="4AA55B"/>
                <w:szCs w:val="20"/>
              </w:rPr>
            </w:pPr>
            <w:r w:rsidRPr="00110BC6">
              <w:rPr>
                <w:bCs/>
                <w:iCs/>
                <w:color w:val="4AA55B"/>
                <w:sz w:val="18"/>
                <w:szCs w:val="18"/>
                <w:lang w:eastAsia="en-GB"/>
              </w:rPr>
              <w:t>CHANGE</w:t>
            </w:r>
          </w:p>
        </w:tc>
      </w:tr>
      <w:tr w:rsidR="00B8633C" w:rsidRPr="00110BC6" w14:paraId="23A552BA" w14:textId="77777777" w:rsidTr="00665D00">
        <w:tc>
          <w:tcPr>
            <w:tcW w:w="1101" w:type="dxa"/>
          </w:tcPr>
          <w:p w14:paraId="1A6EC84C" w14:textId="77777777" w:rsidR="00B8633C" w:rsidRPr="00110BC6" w:rsidRDefault="00B8633C" w:rsidP="00665D00">
            <w:pPr>
              <w:spacing w:after="0" w:line="276" w:lineRule="auto"/>
              <w:jc w:val="center"/>
              <w:rPr>
                <w:bCs/>
                <w:iCs/>
                <w:color w:val="4AA55B"/>
                <w:sz w:val="18"/>
                <w:szCs w:val="18"/>
                <w:lang w:eastAsia="en-GB"/>
              </w:rPr>
            </w:pPr>
            <w:r w:rsidRPr="00110BC6">
              <w:rPr>
                <w:bCs/>
                <w:iCs/>
                <w:color w:val="4AA55B"/>
                <w:sz w:val="18"/>
                <w:szCs w:val="18"/>
                <w:lang w:eastAsia="en-GB"/>
              </w:rPr>
              <w:t>1.0</w:t>
            </w:r>
          </w:p>
        </w:tc>
        <w:tc>
          <w:tcPr>
            <w:tcW w:w="1701" w:type="dxa"/>
          </w:tcPr>
          <w:p w14:paraId="2706C42F" w14:textId="77777777" w:rsidR="00B8633C" w:rsidRPr="00110BC6" w:rsidRDefault="00B8633C" w:rsidP="00665D00">
            <w:pPr>
              <w:spacing w:after="0" w:line="276" w:lineRule="auto"/>
              <w:jc w:val="center"/>
              <w:rPr>
                <w:bCs/>
                <w:iCs/>
                <w:color w:val="4AA55B"/>
                <w:sz w:val="18"/>
                <w:szCs w:val="18"/>
                <w:lang w:eastAsia="en-GB"/>
              </w:rPr>
            </w:pPr>
            <w:r>
              <w:rPr>
                <w:bCs/>
                <w:iCs/>
                <w:color w:val="4AA55B"/>
                <w:sz w:val="18"/>
                <w:szCs w:val="18"/>
                <w:lang w:eastAsia="en-GB"/>
              </w:rPr>
              <w:t>28</w:t>
            </w:r>
            <w:r w:rsidRPr="00110BC6">
              <w:rPr>
                <w:bCs/>
                <w:iCs/>
                <w:color w:val="4AA55B"/>
                <w:sz w:val="18"/>
                <w:szCs w:val="18"/>
                <w:lang w:eastAsia="en-GB"/>
              </w:rPr>
              <w:t>.</w:t>
            </w:r>
            <w:r>
              <w:rPr>
                <w:bCs/>
                <w:iCs/>
                <w:color w:val="4AA55B"/>
                <w:sz w:val="18"/>
                <w:szCs w:val="18"/>
                <w:lang w:eastAsia="en-GB"/>
              </w:rPr>
              <w:t>02</w:t>
            </w:r>
            <w:r w:rsidRPr="00110BC6">
              <w:rPr>
                <w:bCs/>
                <w:iCs/>
                <w:color w:val="4AA55B"/>
                <w:sz w:val="18"/>
                <w:szCs w:val="18"/>
                <w:lang w:eastAsia="en-GB"/>
              </w:rPr>
              <w:t>.</w:t>
            </w:r>
            <w:r>
              <w:rPr>
                <w:bCs/>
                <w:iCs/>
                <w:color w:val="4AA55B"/>
                <w:sz w:val="18"/>
                <w:szCs w:val="18"/>
                <w:lang w:eastAsia="en-GB"/>
              </w:rPr>
              <w:t>2023</w:t>
            </w:r>
          </w:p>
        </w:tc>
        <w:tc>
          <w:tcPr>
            <w:tcW w:w="5953" w:type="dxa"/>
          </w:tcPr>
          <w:p w14:paraId="49A0F7DF" w14:textId="77777777" w:rsidR="00B8633C" w:rsidRDefault="00B8633C" w:rsidP="00665D00">
            <w:pPr>
              <w:spacing w:after="0" w:line="276" w:lineRule="auto"/>
              <w:rPr>
                <w:bCs/>
                <w:iCs/>
                <w:color w:val="4AA55B"/>
                <w:sz w:val="18"/>
                <w:szCs w:val="18"/>
                <w:lang w:eastAsia="en-GB"/>
              </w:rPr>
            </w:pPr>
            <w:r w:rsidRPr="00150B10">
              <w:rPr>
                <w:bCs/>
                <w:iCs/>
                <w:color w:val="4AA55B"/>
                <w:sz w:val="18"/>
                <w:szCs w:val="18"/>
                <w:lang w:eastAsia="en-GB"/>
              </w:rPr>
              <w:t>Part B for EISMEA Portal and Grant Agreement preparation</w:t>
            </w:r>
          </w:p>
          <w:p w14:paraId="46F5CD21" w14:textId="77777777" w:rsidR="00B8633C" w:rsidRDefault="00B8633C" w:rsidP="00665D00">
            <w:pPr>
              <w:spacing w:after="0" w:line="276" w:lineRule="auto"/>
              <w:rPr>
                <w:bCs/>
                <w:iCs/>
                <w:color w:val="4AA55B"/>
                <w:sz w:val="18"/>
                <w:szCs w:val="18"/>
                <w:lang w:eastAsia="en-GB"/>
              </w:rPr>
            </w:pPr>
            <w:r>
              <w:rPr>
                <w:bCs/>
                <w:iCs/>
                <w:color w:val="4AA55B"/>
                <w:sz w:val="18"/>
                <w:szCs w:val="18"/>
                <w:lang w:eastAsia="en-GB"/>
              </w:rPr>
              <w:t xml:space="preserve">Only one </w:t>
            </w:r>
            <w:r w:rsidRPr="00177DDA">
              <w:rPr>
                <w:bCs/>
                <w:iCs/>
                <w:color w:val="4AA55B"/>
                <w:sz w:val="18"/>
                <w:szCs w:val="18"/>
                <w:lang w:eastAsia="en-GB"/>
              </w:rPr>
              <w:t xml:space="preserve">WP </w:t>
            </w:r>
            <w:r>
              <w:rPr>
                <w:bCs/>
                <w:iCs/>
                <w:color w:val="4AA55B"/>
                <w:sz w:val="18"/>
                <w:szCs w:val="18"/>
                <w:lang w:eastAsia="en-GB"/>
              </w:rPr>
              <w:t>remaining since ETSI is only impacted by WP3 in the initial proposal.</w:t>
            </w:r>
          </w:p>
          <w:p w14:paraId="3F51F3B6" w14:textId="283BAF8C" w:rsidR="00B8633C" w:rsidRDefault="00B8633C" w:rsidP="00665D00">
            <w:pPr>
              <w:spacing w:after="0" w:line="276" w:lineRule="auto"/>
              <w:rPr>
                <w:bCs/>
                <w:iCs/>
                <w:color w:val="4AA55B"/>
                <w:sz w:val="18"/>
                <w:szCs w:val="18"/>
                <w:lang w:eastAsia="en-GB"/>
              </w:rPr>
            </w:pPr>
            <w:r>
              <w:rPr>
                <w:bCs/>
                <w:iCs/>
                <w:color w:val="4AA55B"/>
                <w:sz w:val="18"/>
                <w:szCs w:val="18"/>
                <w:lang w:eastAsia="en-GB"/>
              </w:rPr>
              <w:t xml:space="preserve">WP3 changed to </w:t>
            </w:r>
            <w:proofErr w:type="gramStart"/>
            <w:r>
              <w:rPr>
                <w:bCs/>
                <w:iCs/>
                <w:color w:val="4AA55B"/>
                <w:sz w:val="18"/>
                <w:szCs w:val="18"/>
                <w:lang w:eastAsia="en-GB"/>
              </w:rPr>
              <w:t>WP1</w:t>
            </w:r>
            <w:proofErr w:type="gramEnd"/>
          </w:p>
          <w:p w14:paraId="14CA45AF" w14:textId="3B882FA5" w:rsidR="00B8633C" w:rsidRDefault="00B8633C" w:rsidP="00665D00">
            <w:pPr>
              <w:spacing w:after="0" w:line="276" w:lineRule="auto"/>
              <w:rPr>
                <w:bCs/>
                <w:iCs/>
                <w:color w:val="4AA55B"/>
                <w:sz w:val="18"/>
                <w:szCs w:val="18"/>
                <w:lang w:eastAsia="en-GB"/>
              </w:rPr>
            </w:pPr>
            <w:r>
              <w:rPr>
                <w:bCs/>
                <w:iCs/>
                <w:color w:val="4AA55B"/>
                <w:sz w:val="18"/>
                <w:szCs w:val="18"/>
                <w:lang w:eastAsia="en-GB"/>
              </w:rPr>
              <w:t>Deliverables and Milestones indexes updated.</w:t>
            </w:r>
          </w:p>
          <w:p w14:paraId="74315EBF" w14:textId="77777777" w:rsidR="00B8633C" w:rsidRDefault="00B8633C" w:rsidP="00665D00">
            <w:pPr>
              <w:spacing w:after="0" w:line="276" w:lineRule="auto"/>
              <w:rPr>
                <w:bCs/>
                <w:iCs/>
                <w:color w:val="4AA55B"/>
                <w:sz w:val="18"/>
                <w:szCs w:val="18"/>
                <w:lang w:eastAsia="en-GB"/>
              </w:rPr>
            </w:pPr>
          </w:p>
          <w:p w14:paraId="250CCA03" w14:textId="77777777" w:rsidR="00B8633C" w:rsidRDefault="00B8633C" w:rsidP="00665D00">
            <w:pPr>
              <w:spacing w:after="0" w:line="276" w:lineRule="auto"/>
              <w:rPr>
                <w:bCs/>
                <w:iCs/>
                <w:color w:val="4AA55B"/>
                <w:sz w:val="18"/>
                <w:szCs w:val="18"/>
                <w:lang w:eastAsia="en-GB"/>
              </w:rPr>
            </w:pPr>
            <w:r>
              <w:rPr>
                <w:bCs/>
                <w:iCs/>
                <w:color w:val="4AA55B"/>
                <w:sz w:val="18"/>
                <w:szCs w:val="18"/>
                <w:lang w:eastAsia="en-GB"/>
              </w:rPr>
              <w:t>Following Evaluation Summary Report:</w:t>
            </w:r>
          </w:p>
          <w:p w14:paraId="76AE9C0B" w14:textId="1BCA1D74" w:rsidR="00B8633C" w:rsidRPr="00E06A56" w:rsidRDefault="00B8633C" w:rsidP="00B8633C">
            <w:pPr>
              <w:pStyle w:val="ListParagraph"/>
              <w:widowControl w:val="0"/>
              <w:numPr>
                <w:ilvl w:val="0"/>
                <w:numId w:val="19"/>
              </w:numPr>
              <w:autoSpaceDE w:val="0"/>
              <w:autoSpaceDN w:val="0"/>
              <w:spacing w:before="61" w:after="0" w:line="276" w:lineRule="auto"/>
              <w:contextualSpacing w:val="0"/>
              <w:rPr>
                <w:bCs/>
                <w:iCs/>
                <w:color w:val="4AA55B"/>
                <w:sz w:val="18"/>
                <w:szCs w:val="18"/>
                <w:lang w:eastAsia="en-GB"/>
              </w:rPr>
            </w:pPr>
            <w:r>
              <w:rPr>
                <w:bCs/>
                <w:iCs/>
                <w:color w:val="4AA55B"/>
                <w:sz w:val="18"/>
                <w:szCs w:val="18"/>
                <w:lang w:eastAsia="en-GB"/>
              </w:rPr>
              <w:t>Level of dissemination of the deliverables set to “Public”</w:t>
            </w:r>
            <w:r w:rsidRPr="00E06A56">
              <w:rPr>
                <w:bCs/>
                <w:iCs/>
                <w:color w:val="4AA55B"/>
                <w:sz w:val="18"/>
                <w:szCs w:val="18"/>
                <w:lang w:eastAsia="en-GB"/>
              </w:rPr>
              <w:t>.</w:t>
            </w:r>
          </w:p>
        </w:tc>
      </w:tr>
      <w:tr w:rsidR="00682F32" w:rsidRPr="00110BC6" w14:paraId="1620F976" w14:textId="77777777" w:rsidTr="00665D00">
        <w:tc>
          <w:tcPr>
            <w:tcW w:w="1101" w:type="dxa"/>
          </w:tcPr>
          <w:p w14:paraId="278CA552" w14:textId="4B304FCB" w:rsidR="00682F32" w:rsidRPr="00110BC6" w:rsidRDefault="00682F32" w:rsidP="00665D00">
            <w:pPr>
              <w:spacing w:after="0" w:line="276" w:lineRule="auto"/>
              <w:jc w:val="center"/>
              <w:rPr>
                <w:bCs/>
                <w:iCs/>
                <w:color w:val="4AA55B"/>
                <w:sz w:val="18"/>
                <w:szCs w:val="18"/>
                <w:lang w:eastAsia="en-GB"/>
              </w:rPr>
            </w:pPr>
            <w:r>
              <w:rPr>
                <w:bCs/>
                <w:iCs/>
                <w:color w:val="4AA55B"/>
                <w:sz w:val="18"/>
                <w:szCs w:val="18"/>
                <w:lang w:eastAsia="en-GB"/>
              </w:rPr>
              <w:t>2.0</w:t>
            </w:r>
          </w:p>
        </w:tc>
        <w:tc>
          <w:tcPr>
            <w:tcW w:w="1701" w:type="dxa"/>
          </w:tcPr>
          <w:p w14:paraId="59AEFB27" w14:textId="1349E170" w:rsidR="00682F32" w:rsidRDefault="00084582" w:rsidP="00665D00">
            <w:pPr>
              <w:spacing w:after="0" w:line="276" w:lineRule="auto"/>
              <w:jc w:val="center"/>
              <w:rPr>
                <w:bCs/>
                <w:iCs/>
                <w:color w:val="4AA55B"/>
                <w:sz w:val="18"/>
                <w:szCs w:val="18"/>
                <w:lang w:eastAsia="en-GB"/>
              </w:rPr>
            </w:pPr>
            <w:r>
              <w:rPr>
                <w:bCs/>
                <w:iCs/>
                <w:color w:val="4AA55B"/>
                <w:sz w:val="18"/>
                <w:szCs w:val="18"/>
                <w:lang w:eastAsia="en-GB"/>
              </w:rPr>
              <w:t>20.10.2023</w:t>
            </w:r>
          </w:p>
        </w:tc>
        <w:tc>
          <w:tcPr>
            <w:tcW w:w="5953" w:type="dxa"/>
          </w:tcPr>
          <w:p w14:paraId="2927C06D" w14:textId="42063835" w:rsidR="00682F32" w:rsidRDefault="00682F32" w:rsidP="00665D00">
            <w:pPr>
              <w:spacing w:after="0" w:line="276" w:lineRule="auto"/>
              <w:rPr>
                <w:bCs/>
                <w:iCs/>
                <w:color w:val="4AA55B"/>
                <w:sz w:val="18"/>
                <w:szCs w:val="18"/>
                <w:lang w:eastAsia="en-GB"/>
              </w:rPr>
            </w:pPr>
            <w:r>
              <w:rPr>
                <w:bCs/>
                <w:iCs/>
                <w:color w:val="4AA55B"/>
                <w:sz w:val="18"/>
                <w:szCs w:val="18"/>
                <w:lang w:eastAsia="en-GB"/>
              </w:rPr>
              <w:t xml:space="preserve">Revised following withdrawal of </w:t>
            </w:r>
            <w:proofErr w:type="gramStart"/>
            <w:r>
              <w:rPr>
                <w:bCs/>
                <w:iCs/>
                <w:color w:val="4AA55B"/>
                <w:sz w:val="18"/>
                <w:szCs w:val="18"/>
                <w:lang w:eastAsia="en-GB"/>
              </w:rPr>
              <w:t>CEN</w:t>
            </w:r>
            <w:proofErr w:type="gramEnd"/>
          </w:p>
          <w:p w14:paraId="7B039464" w14:textId="53A33EC0" w:rsidR="00682F32" w:rsidRDefault="00682F32" w:rsidP="00665D00">
            <w:pPr>
              <w:spacing w:after="0" w:line="276" w:lineRule="auto"/>
              <w:rPr>
                <w:bCs/>
                <w:iCs/>
                <w:color w:val="4AA55B"/>
                <w:sz w:val="18"/>
                <w:szCs w:val="18"/>
                <w:lang w:eastAsia="en-GB"/>
              </w:rPr>
            </w:pPr>
            <w:r>
              <w:rPr>
                <w:bCs/>
                <w:iCs/>
                <w:color w:val="4AA55B"/>
                <w:sz w:val="18"/>
                <w:szCs w:val="18"/>
                <w:lang w:eastAsia="en-GB"/>
              </w:rPr>
              <w:t xml:space="preserve">New </w:t>
            </w:r>
            <w:r w:rsidR="002C279C">
              <w:rPr>
                <w:bCs/>
                <w:iCs/>
                <w:color w:val="4AA55B"/>
                <w:sz w:val="18"/>
                <w:szCs w:val="18"/>
                <w:lang w:eastAsia="en-GB"/>
              </w:rPr>
              <w:t xml:space="preserve">Task T2 </w:t>
            </w:r>
            <w:r>
              <w:rPr>
                <w:bCs/>
                <w:iCs/>
                <w:color w:val="4AA55B"/>
                <w:sz w:val="18"/>
                <w:szCs w:val="18"/>
                <w:lang w:eastAsia="en-GB"/>
              </w:rPr>
              <w:t xml:space="preserve">scoping study replaced review of CEN </w:t>
            </w:r>
            <w:proofErr w:type="gramStart"/>
            <w:r>
              <w:rPr>
                <w:bCs/>
                <w:iCs/>
                <w:color w:val="4AA55B"/>
                <w:sz w:val="18"/>
                <w:szCs w:val="18"/>
                <w:lang w:eastAsia="en-GB"/>
              </w:rPr>
              <w:t>documents</w:t>
            </w:r>
            <w:proofErr w:type="gramEnd"/>
          </w:p>
          <w:p w14:paraId="2D37D40B" w14:textId="332EE055" w:rsidR="009E7962" w:rsidRDefault="009E7962" w:rsidP="00665D00">
            <w:pPr>
              <w:spacing w:after="0" w:line="276" w:lineRule="auto"/>
              <w:rPr>
                <w:bCs/>
                <w:iCs/>
                <w:color w:val="4AA55B"/>
                <w:sz w:val="18"/>
                <w:szCs w:val="18"/>
                <w:lang w:eastAsia="en-GB"/>
              </w:rPr>
            </w:pPr>
            <w:r>
              <w:rPr>
                <w:bCs/>
                <w:iCs/>
                <w:color w:val="4AA55B"/>
                <w:sz w:val="18"/>
                <w:szCs w:val="18"/>
                <w:lang w:eastAsia="en-GB"/>
              </w:rPr>
              <w:t>Additional Deliverable to be provided D4 Technical Report</w:t>
            </w:r>
          </w:p>
          <w:p w14:paraId="08DB1DC7" w14:textId="07EB2FC6" w:rsidR="005777C0" w:rsidRDefault="005777C0" w:rsidP="00665D00">
            <w:pPr>
              <w:spacing w:after="0" w:line="276" w:lineRule="auto"/>
              <w:rPr>
                <w:bCs/>
                <w:iCs/>
                <w:color w:val="4AA55B"/>
                <w:sz w:val="18"/>
                <w:szCs w:val="18"/>
                <w:lang w:eastAsia="en-GB"/>
              </w:rPr>
            </w:pPr>
            <w:r>
              <w:rPr>
                <w:bCs/>
                <w:iCs/>
                <w:color w:val="4AA55B"/>
                <w:sz w:val="18"/>
                <w:szCs w:val="18"/>
                <w:lang w:eastAsia="en-GB"/>
              </w:rPr>
              <w:t>Milestone 1 shift by one month</w:t>
            </w:r>
          </w:p>
          <w:p w14:paraId="28E5E222" w14:textId="03F7BE51" w:rsidR="009E7962" w:rsidRPr="00150B10" w:rsidRDefault="009E7962" w:rsidP="00665D00">
            <w:pPr>
              <w:spacing w:after="0" w:line="276" w:lineRule="auto"/>
              <w:rPr>
                <w:bCs/>
                <w:iCs/>
                <w:color w:val="4AA55B"/>
                <w:sz w:val="18"/>
                <w:szCs w:val="18"/>
                <w:lang w:eastAsia="en-GB"/>
              </w:rPr>
            </w:pPr>
            <w:r>
              <w:rPr>
                <w:bCs/>
                <w:iCs/>
                <w:color w:val="4AA55B"/>
                <w:sz w:val="18"/>
                <w:szCs w:val="18"/>
                <w:lang w:eastAsia="en-GB"/>
              </w:rPr>
              <w:t>Subcontracting costs: Travel costs added.</w:t>
            </w:r>
          </w:p>
        </w:tc>
      </w:tr>
      <w:bookmarkEnd w:id="3"/>
    </w:tbl>
    <w:p w14:paraId="3657A48E" w14:textId="77777777" w:rsidR="00B8633C" w:rsidRDefault="00B8633C" w:rsidP="00E82C65"/>
    <w:p w14:paraId="2C2A53BD" w14:textId="77777777" w:rsidR="00521B61" w:rsidRDefault="00521B61" w:rsidP="00E82C65"/>
    <w:p w14:paraId="6F026876" w14:textId="77777777" w:rsidR="00521B61" w:rsidRDefault="00521B61" w:rsidP="00E82C65"/>
    <w:p w14:paraId="0B36BB27" w14:textId="77777777" w:rsidR="00521B61" w:rsidRPr="00A92068" w:rsidRDefault="00521B61" w:rsidP="00E82C65"/>
    <w:p w14:paraId="4BA98A79" w14:textId="77777777" w:rsidR="00AD13B2" w:rsidRDefault="00AD13B2">
      <w:pPr>
        <w:rPr>
          <w:b/>
          <w:color w:val="A50021"/>
          <w:highlight w:val="white"/>
        </w:rPr>
      </w:pPr>
      <w:r>
        <w:rPr>
          <w:b/>
          <w:color w:val="A50021"/>
          <w:highlight w:val="white"/>
        </w:rPr>
        <w:br w:type="page"/>
      </w:r>
    </w:p>
    <w:p w14:paraId="0000003F" w14:textId="17524EE6" w:rsidR="00E47F3C" w:rsidRDefault="00F72851">
      <w:pPr>
        <w:tabs>
          <w:tab w:val="left" w:pos="4536"/>
        </w:tabs>
        <w:rPr>
          <w:color w:val="A50021"/>
        </w:rPr>
      </w:pPr>
      <w:r>
        <w:rPr>
          <w:b/>
          <w:color w:val="A50021"/>
          <w:highlight w:val="white"/>
        </w:rPr>
        <w:lastRenderedPageBreak/>
        <w:t>TABLE OF CONTENTS</w:t>
      </w:r>
    </w:p>
    <w:sdt>
      <w:sdtPr>
        <w:rPr>
          <w:b w:val="0"/>
          <w:caps w:val="0"/>
          <w:noProof w:val="0"/>
          <w:sz w:val="20"/>
        </w:rPr>
        <w:id w:val="334505559"/>
        <w:docPartObj>
          <w:docPartGallery w:val="Table of Contents"/>
          <w:docPartUnique/>
        </w:docPartObj>
      </w:sdtPr>
      <w:sdtEndPr/>
      <w:sdtContent>
        <w:p w14:paraId="43D9EBFE" w14:textId="4712AF7C" w:rsidR="00521B61" w:rsidRDefault="00F72851">
          <w:pPr>
            <w:pStyle w:val="TOC1"/>
            <w:rPr>
              <w:rFonts w:asciiTheme="minorHAnsi" w:eastAsiaTheme="minorEastAsia" w:hAnsiTheme="minorHAnsi" w:cstheme="minorBidi"/>
              <w:b w:val="0"/>
              <w:caps w:val="0"/>
              <w:color w:val="auto"/>
              <w:kern w:val="2"/>
              <w:sz w:val="22"/>
              <w:szCs w:val="22"/>
              <w:lang w:eastAsia="en-GB"/>
              <w14:ligatures w14:val="standardContextual"/>
            </w:rPr>
          </w:pPr>
          <w:r>
            <w:fldChar w:fldCharType="begin"/>
          </w:r>
          <w:r>
            <w:instrText xml:space="preserve"> TOC \h \u \z </w:instrText>
          </w:r>
          <w:r>
            <w:fldChar w:fldCharType="separate"/>
          </w:r>
          <w:hyperlink w:anchor="_Toc149558809" w:history="1">
            <w:r w:rsidR="00521B61" w:rsidRPr="00FA07B1">
              <w:rPr>
                <w:rStyle w:val="Hyperlink"/>
              </w:rPr>
              <w:t>TECHNICAL DESCRIPTION (PART B)</w:t>
            </w:r>
            <w:r w:rsidR="00521B61">
              <w:rPr>
                <w:webHidden/>
              </w:rPr>
              <w:tab/>
            </w:r>
            <w:r w:rsidR="00521B61">
              <w:rPr>
                <w:webHidden/>
              </w:rPr>
              <w:fldChar w:fldCharType="begin"/>
            </w:r>
            <w:r w:rsidR="00521B61">
              <w:rPr>
                <w:webHidden/>
              </w:rPr>
              <w:instrText xml:space="preserve"> PAGEREF _Toc149558809 \h </w:instrText>
            </w:r>
            <w:r w:rsidR="00521B61">
              <w:rPr>
                <w:webHidden/>
              </w:rPr>
            </w:r>
            <w:r w:rsidR="00521B61">
              <w:rPr>
                <w:webHidden/>
              </w:rPr>
              <w:fldChar w:fldCharType="separate"/>
            </w:r>
            <w:r w:rsidR="00521B61">
              <w:rPr>
                <w:webHidden/>
              </w:rPr>
              <w:t>2</w:t>
            </w:r>
            <w:r w:rsidR="00521B61">
              <w:rPr>
                <w:webHidden/>
              </w:rPr>
              <w:fldChar w:fldCharType="end"/>
            </w:r>
          </w:hyperlink>
        </w:p>
        <w:p w14:paraId="1A3F466B" w14:textId="4F59FD57" w:rsidR="00521B61" w:rsidRDefault="00DA1792">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49558810" w:history="1">
            <w:r w:rsidR="00521B61" w:rsidRPr="00FA07B1">
              <w:rPr>
                <w:rStyle w:val="Hyperlink"/>
                <w:noProof/>
              </w:rPr>
              <w:t>COVER PAGE</w:t>
            </w:r>
            <w:r w:rsidR="00521B61">
              <w:rPr>
                <w:noProof/>
                <w:webHidden/>
              </w:rPr>
              <w:tab/>
            </w:r>
            <w:r w:rsidR="00521B61">
              <w:rPr>
                <w:noProof/>
                <w:webHidden/>
              </w:rPr>
              <w:fldChar w:fldCharType="begin"/>
            </w:r>
            <w:r w:rsidR="00521B61">
              <w:rPr>
                <w:noProof/>
                <w:webHidden/>
              </w:rPr>
              <w:instrText xml:space="preserve"> PAGEREF _Toc149558810 \h </w:instrText>
            </w:r>
            <w:r w:rsidR="00521B61">
              <w:rPr>
                <w:noProof/>
                <w:webHidden/>
              </w:rPr>
            </w:r>
            <w:r w:rsidR="00521B61">
              <w:rPr>
                <w:noProof/>
                <w:webHidden/>
              </w:rPr>
              <w:fldChar w:fldCharType="separate"/>
            </w:r>
            <w:r w:rsidR="00521B61">
              <w:rPr>
                <w:noProof/>
                <w:webHidden/>
              </w:rPr>
              <w:t>2</w:t>
            </w:r>
            <w:r w:rsidR="00521B61">
              <w:rPr>
                <w:noProof/>
                <w:webHidden/>
              </w:rPr>
              <w:fldChar w:fldCharType="end"/>
            </w:r>
          </w:hyperlink>
        </w:p>
        <w:p w14:paraId="087D33DE" w14:textId="2E8DF684" w:rsidR="00521B61" w:rsidRDefault="00DA1792">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49558811" w:history="1">
            <w:r w:rsidR="00521B61" w:rsidRPr="00FA07B1">
              <w:rPr>
                <w:rStyle w:val="Hyperlink"/>
                <w:noProof/>
              </w:rPr>
              <w:t>PROJECT SUMMARY</w:t>
            </w:r>
            <w:r w:rsidR="00521B61">
              <w:rPr>
                <w:noProof/>
                <w:webHidden/>
              </w:rPr>
              <w:tab/>
            </w:r>
            <w:r w:rsidR="00521B61">
              <w:rPr>
                <w:noProof/>
                <w:webHidden/>
              </w:rPr>
              <w:fldChar w:fldCharType="begin"/>
            </w:r>
            <w:r w:rsidR="00521B61">
              <w:rPr>
                <w:noProof/>
                <w:webHidden/>
              </w:rPr>
              <w:instrText xml:space="preserve"> PAGEREF _Toc149558811 \h </w:instrText>
            </w:r>
            <w:r w:rsidR="00521B61">
              <w:rPr>
                <w:noProof/>
                <w:webHidden/>
              </w:rPr>
            </w:r>
            <w:r w:rsidR="00521B61">
              <w:rPr>
                <w:noProof/>
                <w:webHidden/>
              </w:rPr>
              <w:fldChar w:fldCharType="separate"/>
            </w:r>
            <w:r w:rsidR="00521B61">
              <w:rPr>
                <w:noProof/>
                <w:webHidden/>
              </w:rPr>
              <w:t>4</w:t>
            </w:r>
            <w:r w:rsidR="00521B61">
              <w:rPr>
                <w:noProof/>
                <w:webHidden/>
              </w:rPr>
              <w:fldChar w:fldCharType="end"/>
            </w:r>
          </w:hyperlink>
        </w:p>
        <w:p w14:paraId="463B7994" w14:textId="5F1537D5" w:rsidR="00521B61" w:rsidRDefault="00DA1792">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49558812" w:history="1">
            <w:r w:rsidR="00521B61" w:rsidRPr="00FA07B1">
              <w:rPr>
                <w:rStyle w:val="Hyperlink"/>
                <w:noProof/>
              </w:rPr>
              <w:t>1. RELEVANCE</w:t>
            </w:r>
            <w:r w:rsidR="00521B61">
              <w:rPr>
                <w:noProof/>
                <w:webHidden/>
              </w:rPr>
              <w:tab/>
            </w:r>
            <w:r w:rsidR="00521B61">
              <w:rPr>
                <w:noProof/>
                <w:webHidden/>
              </w:rPr>
              <w:fldChar w:fldCharType="begin"/>
            </w:r>
            <w:r w:rsidR="00521B61">
              <w:rPr>
                <w:noProof/>
                <w:webHidden/>
              </w:rPr>
              <w:instrText xml:space="preserve"> PAGEREF _Toc149558812 \h </w:instrText>
            </w:r>
            <w:r w:rsidR="00521B61">
              <w:rPr>
                <w:noProof/>
                <w:webHidden/>
              </w:rPr>
            </w:r>
            <w:r w:rsidR="00521B61">
              <w:rPr>
                <w:noProof/>
                <w:webHidden/>
              </w:rPr>
              <w:fldChar w:fldCharType="separate"/>
            </w:r>
            <w:r w:rsidR="00521B61">
              <w:rPr>
                <w:noProof/>
                <w:webHidden/>
              </w:rPr>
              <w:t>4</w:t>
            </w:r>
            <w:r w:rsidR="00521B61">
              <w:rPr>
                <w:noProof/>
                <w:webHidden/>
              </w:rPr>
              <w:fldChar w:fldCharType="end"/>
            </w:r>
          </w:hyperlink>
        </w:p>
        <w:p w14:paraId="72B409DD" w14:textId="06990FB0"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13" w:history="1">
            <w:r w:rsidR="00521B61" w:rsidRPr="00FA07B1">
              <w:rPr>
                <w:rStyle w:val="Hyperlink"/>
                <w:noProof/>
              </w:rPr>
              <w:t>1.1 Background and general objectives</w:t>
            </w:r>
            <w:r w:rsidR="00521B61">
              <w:rPr>
                <w:noProof/>
                <w:webHidden/>
              </w:rPr>
              <w:tab/>
            </w:r>
            <w:r w:rsidR="00521B61">
              <w:rPr>
                <w:noProof/>
                <w:webHidden/>
              </w:rPr>
              <w:fldChar w:fldCharType="begin"/>
            </w:r>
            <w:r w:rsidR="00521B61">
              <w:rPr>
                <w:noProof/>
                <w:webHidden/>
              </w:rPr>
              <w:instrText xml:space="preserve"> PAGEREF _Toc149558813 \h </w:instrText>
            </w:r>
            <w:r w:rsidR="00521B61">
              <w:rPr>
                <w:noProof/>
                <w:webHidden/>
              </w:rPr>
            </w:r>
            <w:r w:rsidR="00521B61">
              <w:rPr>
                <w:noProof/>
                <w:webHidden/>
              </w:rPr>
              <w:fldChar w:fldCharType="separate"/>
            </w:r>
            <w:r w:rsidR="00521B61">
              <w:rPr>
                <w:noProof/>
                <w:webHidden/>
              </w:rPr>
              <w:t>4</w:t>
            </w:r>
            <w:r w:rsidR="00521B61">
              <w:rPr>
                <w:noProof/>
                <w:webHidden/>
              </w:rPr>
              <w:fldChar w:fldCharType="end"/>
            </w:r>
          </w:hyperlink>
        </w:p>
        <w:p w14:paraId="7FEB6116" w14:textId="5759A72C"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14" w:history="1">
            <w:r w:rsidR="00521B61" w:rsidRPr="00FA07B1">
              <w:rPr>
                <w:rStyle w:val="Hyperlink"/>
                <w:noProof/>
              </w:rPr>
              <w:t>Background information</w:t>
            </w:r>
            <w:r w:rsidR="00521B61">
              <w:rPr>
                <w:noProof/>
                <w:webHidden/>
              </w:rPr>
              <w:tab/>
            </w:r>
            <w:r w:rsidR="00521B61">
              <w:rPr>
                <w:noProof/>
                <w:webHidden/>
              </w:rPr>
              <w:fldChar w:fldCharType="begin"/>
            </w:r>
            <w:r w:rsidR="00521B61">
              <w:rPr>
                <w:noProof/>
                <w:webHidden/>
              </w:rPr>
              <w:instrText xml:space="preserve"> PAGEREF _Toc149558814 \h </w:instrText>
            </w:r>
            <w:r w:rsidR="00521B61">
              <w:rPr>
                <w:noProof/>
                <w:webHidden/>
              </w:rPr>
            </w:r>
            <w:r w:rsidR="00521B61">
              <w:rPr>
                <w:noProof/>
                <w:webHidden/>
              </w:rPr>
              <w:fldChar w:fldCharType="separate"/>
            </w:r>
            <w:r w:rsidR="00521B61">
              <w:rPr>
                <w:noProof/>
                <w:webHidden/>
              </w:rPr>
              <w:t>4</w:t>
            </w:r>
            <w:r w:rsidR="00521B61">
              <w:rPr>
                <w:noProof/>
                <w:webHidden/>
              </w:rPr>
              <w:fldChar w:fldCharType="end"/>
            </w:r>
          </w:hyperlink>
        </w:p>
        <w:p w14:paraId="03F8884D" w14:textId="160CD3CF"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15" w:history="1">
            <w:r w:rsidR="00521B61" w:rsidRPr="00FA07B1">
              <w:rPr>
                <w:rStyle w:val="Hyperlink"/>
                <w:noProof/>
              </w:rPr>
              <w:t>Main objectives</w:t>
            </w:r>
            <w:r w:rsidR="00521B61">
              <w:rPr>
                <w:noProof/>
                <w:webHidden/>
              </w:rPr>
              <w:tab/>
            </w:r>
            <w:r w:rsidR="00521B61">
              <w:rPr>
                <w:noProof/>
                <w:webHidden/>
              </w:rPr>
              <w:fldChar w:fldCharType="begin"/>
            </w:r>
            <w:r w:rsidR="00521B61">
              <w:rPr>
                <w:noProof/>
                <w:webHidden/>
              </w:rPr>
              <w:instrText xml:space="preserve"> PAGEREF _Toc149558815 \h </w:instrText>
            </w:r>
            <w:r w:rsidR="00521B61">
              <w:rPr>
                <w:noProof/>
                <w:webHidden/>
              </w:rPr>
            </w:r>
            <w:r w:rsidR="00521B61">
              <w:rPr>
                <w:noProof/>
                <w:webHidden/>
              </w:rPr>
              <w:fldChar w:fldCharType="separate"/>
            </w:r>
            <w:r w:rsidR="00521B61">
              <w:rPr>
                <w:noProof/>
                <w:webHidden/>
              </w:rPr>
              <w:t>5</w:t>
            </w:r>
            <w:r w:rsidR="00521B61">
              <w:rPr>
                <w:noProof/>
                <w:webHidden/>
              </w:rPr>
              <w:fldChar w:fldCharType="end"/>
            </w:r>
          </w:hyperlink>
        </w:p>
        <w:p w14:paraId="70919676" w14:textId="413A66FE"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16" w:history="1">
            <w:r w:rsidR="00521B61" w:rsidRPr="00FA07B1">
              <w:rPr>
                <w:rStyle w:val="Hyperlink"/>
                <w:noProof/>
              </w:rPr>
              <w:t>1.2 Needs analysis and specific objectives</w:t>
            </w:r>
            <w:r w:rsidR="00521B61">
              <w:rPr>
                <w:noProof/>
                <w:webHidden/>
              </w:rPr>
              <w:tab/>
            </w:r>
            <w:r w:rsidR="00521B61">
              <w:rPr>
                <w:noProof/>
                <w:webHidden/>
              </w:rPr>
              <w:fldChar w:fldCharType="begin"/>
            </w:r>
            <w:r w:rsidR="00521B61">
              <w:rPr>
                <w:noProof/>
                <w:webHidden/>
              </w:rPr>
              <w:instrText xml:space="preserve"> PAGEREF _Toc149558816 \h </w:instrText>
            </w:r>
            <w:r w:rsidR="00521B61">
              <w:rPr>
                <w:noProof/>
                <w:webHidden/>
              </w:rPr>
            </w:r>
            <w:r w:rsidR="00521B61">
              <w:rPr>
                <w:noProof/>
                <w:webHidden/>
              </w:rPr>
              <w:fldChar w:fldCharType="separate"/>
            </w:r>
            <w:r w:rsidR="00521B61">
              <w:rPr>
                <w:noProof/>
                <w:webHidden/>
              </w:rPr>
              <w:t>6</w:t>
            </w:r>
            <w:r w:rsidR="00521B61">
              <w:rPr>
                <w:noProof/>
                <w:webHidden/>
              </w:rPr>
              <w:fldChar w:fldCharType="end"/>
            </w:r>
          </w:hyperlink>
        </w:p>
        <w:p w14:paraId="1C461851" w14:textId="1571EB16"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17" w:history="1">
            <w:r w:rsidR="00521B61" w:rsidRPr="00FA07B1">
              <w:rPr>
                <w:rStyle w:val="Hyperlink"/>
                <w:noProof/>
              </w:rPr>
              <w:t>Needs analysis</w:t>
            </w:r>
            <w:r w:rsidR="00521B61">
              <w:rPr>
                <w:noProof/>
                <w:webHidden/>
              </w:rPr>
              <w:tab/>
            </w:r>
            <w:r w:rsidR="00521B61">
              <w:rPr>
                <w:noProof/>
                <w:webHidden/>
              </w:rPr>
              <w:fldChar w:fldCharType="begin"/>
            </w:r>
            <w:r w:rsidR="00521B61">
              <w:rPr>
                <w:noProof/>
                <w:webHidden/>
              </w:rPr>
              <w:instrText xml:space="preserve"> PAGEREF _Toc149558817 \h </w:instrText>
            </w:r>
            <w:r w:rsidR="00521B61">
              <w:rPr>
                <w:noProof/>
                <w:webHidden/>
              </w:rPr>
            </w:r>
            <w:r w:rsidR="00521B61">
              <w:rPr>
                <w:noProof/>
                <w:webHidden/>
              </w:rPr>
              <w:fldChar w:fldCharType="separate"/>
            </w:r>
            <w:r w:rsidR="00521B61">
              <w:rPr>
                <w:noProof/>
                <w:webHidden/>
              </w:rPr>
              <w:t>6</w:t>
            </w:r>
            <w:r w:rsidR="00521B61">
              <w:rPr>
                <w:noProof/>
                <w:webHidden/>
              </w:rPr>
              <w:fldChar w:fldCharType="end"/>
            </w:r>
          </w:hyperlink>
        </w:p>
        <w:p w14:paraId="481FA12F" w14:textId="1E680D92"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18" w:history="1">
            <w:r w:rsidR="00521B61" w:rsidRPr="00FA07B1">
              <w:rPr>
                <w:rStyle w:val="Hyperlink"/>
                <w:noProof/>
              </w:rPr>
              <w:t>Specific objectives</w:t>
            </w:r>
            <w:r w:rsidR="00521B61">
              <w:rPr>
                <w:noProof/>
                <w:webHidden/>
              </w:rPr>
              <w:tab/>
            </w:r>
            <w:r w:rsidR="00521B61">
              <w:rPr>
                <w:noProof/>
                <w:webHidden/>
              </w:rPr>
              <w:fldChar w:fldCharType="begin"/>
            </w:r>
            <w:r w:rsidR="00521B61">
              <w:rPr>
                <w:noProof/>
                <w:webHidden/>
              </w:rPr>
              <w:instrText xml:space="preserve"> PAGEREF _Toc149558818 \h </w:instrText>
            </w:r>
            <w:r w:rsidR="00521B61">
              <w:rPr>
                <w:noProof/>
                <w:webHidden/>
              </w:rPr>
            </w:r>
            <w:r w:rsidR="00521B61">
              <w:rPr>
                <w:noProof/>
                <w:webHidden/>
              </w:rPr>
              <w:fldChar w:fldCharType="separate"/>
            </w:r>
            <w:r w:rsidR="00521B61">
              <w:rPr>
                <w:noProof/>
                <w:webHidden/>
              </w:rPr>
              <w:t>6</w:t>
            </w:r>
            <w:r w:rsidR="00521B61">
              <w:rPr>
                <w:noProof/>
                <w:webHidden/>
              </w:rPr>
              <w:fldChar w:fldCharType="end"/>
            </w:r>
          </w:hyperlink>
        </w:p>
        <w:p w14:paraId="0077660A" w14:textId="2D20A6D0"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19" w:history="1">
            <w:r w:rsidR="00521B61" w:rsidRPr="00FA07B1">
              <w:rPr>
                <w:rStyle w:val="Hyperlink"/>
                <w:noProof/>
              </w:rPr>
              <w:t>Indicators</w:t>
            </w:r>
            <w:r w:rsidR="00521B61">
              <w:rPr>
                <w:noProof/>
                <w:webHidden/>
              </w:rPr>
              <w:tab/>
            </w:r>
            <w:r w:rsidR="00521B61">
              <w:rPr>
                <w:noProof/>
                <w:webHidden/>
              </w:rPr>
              <w:fldChar w:fldCharType="begin"/>
            </w:r>
            <w:r w:rsidR="00521B61">
              <w:rPr>
                <w:noProof/>
                <w:webHidden/>
              </w:rPr>
              <w:instrText xml:space="preserve"> PAGEREF _Toc149558819 \h </w:instrText>
            </w:r>
            <w:r w:rsidR="00521B61">
              <w:rPr>
                <w:noProof/>
                <w:webHidden/>
              </w:rPr>
            </w:r>
            <w:r w:rsidR="00521B61">
              <w:rPr>
                <w:noProof/>
                <w:webHidden/>
              </w:rPr>
              <w:fldChar w:fldCharType="separate"/>
            </w:r>
            <w:r w:rsidR="00521B61">
              <w:rPr>
                <w:noProof/>
                <w:webHidden/>
              </w:rPr>
              <w:t>7</w:t>
            </w:r>
            <w:r w:rsidR="00521B61">
              <w:rPr>
                <w:noProof/>
                <w:webHidden/>
              </w:rPr>
              <w:fldChar w:fldCharType="end"/>
            </w:r>
          </w:hyperlink>
        </w:p>
        <w:p w14:paraId="7F923890" w14:textId="440EE52F"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20" w:history="1">
            <w:r w:rsidR="00521B61" w:rsidRPr="00FA07B1">
              <w:rPr>
                <w:rStyle w:val="Hyperlink"/>
                <w:noProof/>
              </w:rPr>
              <w:t>1.3 Complementarity with other actions and innovation</w:t>
            </w:r>
            <w:r w:rsidR="00521B61">
              <w:rPr>
                <w:noProof/>
                <w:webHidden/>
              </w:rPr>
              <w:tab/>
            </w:r>
            <w:r w:rsidR="00521B61">
              <w:rPr>
                <w:noProof/>
                <w:webHidden/>
              </w:rPr>
              <w:fldChar w:fldCharType="begin"/>
            </w:r>
            <w:r w:rsidR="00521B61">
              <w:rPr>
                <w:noProof/>
                <w:webHidden/>
              </w:rPr>
              <w:instrText xml:space="preserve"> PAGEREF _Toc149558820 \h </w:instrText>
            </w:r>
            <w:r w:rsidR="00521B61">
              <w:rPr>
                <w:noProof/>
                <w:webHidden/>
              </w:rPr>
            </w:r>
            <w:r w:rsidR="00521B61">
              <w:rPr>
                <w:noProof/>
                <w:webHidden/>
              </w:rPr>
              <w:fldChar w:fldCharType="separate"/>
            </w:r>
            <w:r w:rsidR="00521B61">
              <w:rPr>
                <w:noProof/>
                <w:webHidden/>
              </w:rPr>
              <w:t>8</w:t>
            </w:r>
            <w:r w:rsidR="00521B61">
              <w:rPr>
                <w:noProof/>
                <w:webHidden/>
              </w:rPr>
              <w:fldChar w:fldCharType="end"/>
            </w:r>
          </w:hyperlink>
        </w:p>
        <w:p w14:paraId="2790EF97" w14:textId="511E7DBF" w:rsidR="00521B61" w:rsidRDefault="00DA1792">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49558821" w:history="1">
            <w:r w:rsidR="00521B61" w:rsidRPr="00FA07B1">
              <w:rPr>
                <w:rStyle w:val="Hyperlink"/>
                <w:noProof/>
              </w:rPr>
              <w:t>2. QUALITY</w:t>
            </w:r>
            <w:r w:rsidR="00521B61">
              <w:rPr>
                <w:noProof/>
                <w:webHidden/>
              </w:rPr>
              <w:tab/>
            </w:r>
            <w:r w:rsidR="00521B61">
              <w:rPr>
                <w:noProof/>
                <w:webHidden/>
              </w:rPr>
              <w:fldChar w:fldCharType="begin"/>
            </w:r>
            <w:r w:rsidR="00521B61">
              <w:rPr>
                <w:noProof/>
                <w:webHidden/>
              </w:rPr>
              <w:instrText xml:space="preserve"> PAGEREF _Toc149558821 \h </w:instrText>
            </w:r>
            <w:r w:rsidR="00521B61">
              <w:rPr>
                <w:noProof/>
                <w:webHidden/>
              </w:rPr>
            </w:r>
            <w:r w:rsidR="00521B61">
              <w:rPr>
                <w:noProof/>
                <w:webHidden/>
              </w:rPr>
              <w:fldChar w:fldCharType="separate"/>
            </w:r>
            <w:r w:rsidR="00521B61">
              <w:rPr>
                <w:noProof/>
                <w:webHidden/>
              </w:rPr>
              <w:t>9</w:t>
            </w:r>
            <w:r w:rsidR="00521B61">
              <w:rPr>
                <w:noProof/>
                <w:webHidden/>
              </w:rPr>
              <w:fldChar w:fldCharType="end"/>
            </w:r>
          </w:hyperlink>
        </w:p>
        <w:p w14:paraId="7E443BDC" w14:textId="465EFC12"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22" w:history="1">
            <w:r w:rsidR="00521B61" w:rsidRPr="00FA07B1">
              <w:rPr>
                <w:rStyle w:val="Hyperlink"/>
                <w:noProof/>
              </w:rPr>
              <w:t>2.1 Concept and methodology</w:t>
            </w:r>
            <w:r w:rsidR="00521B61">
              <w:rPr>
                <w:noProof/>
                <w:webHidden/>
              </w:rPr>
              <w:tab/>
            </w:r>
            <w:r w:rsidR="00521B61">
              <w:rPr>
                <w:noProof/>
                <w:webHidden/>
              </w:rPr>
              <w:fldChar w:fldCharType="begin"/>
            </w:r>
            <w:r w:rsidR="00521B61">
              <w:rPr>
                <w:noProof/>
                <w:webHidden/>
              </w:rPr>
              <w:instrText xml:space="preserve"> PAGEREF _Toc149558822 \h </w:instrText>
            </w:r>
            <w:r w:rsidR="00521B61">
              <w:rPr>
                <w:noProof/>
                <w:webHidden/>
              </w:rPr>
            </w:r>
            <w:r w:rsidR="00521B61">
              <w:rPr>
                <w:noProof/>
                <w:webHidden/>
              </w:rPr>
              <w:fldChar w:fldCharType="separate"/>
            </w:r>
            <w:r w:rsidR="00521B61">
              <w:rPr>
                <w:noProof/>
                <w:webHidden/>
              </w:rPr>
              <w:t>9</w:t>
            </w:r>
            <w:r w:rsidR="00521B61">
              <w:rPr>
                <w:noProof/>
                <w:webHidden/>
              </w:rPr>
              <w:fldChar w:fldCharType="end"/>
            </w:r>
          </w:hyperlink>
        </w:p>
        <w:p w14:paraId="1AB9561E" w14:textId="20E92547"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23" w:history="1">
            <w:r w:rsidR="00521B61" w:rsidRPr="00FA07B1">
              <w:rPr>
                <w:rStyle w:val="Hyperlink"/>
                <w:noProof/>
              </w:rPr>
              <w:t>2.3 Project teams, staff and experts</w:t>
            </w:r>
            <w:r w:rsidR="00521B61">
              <w:rPr>
                <w:noProof/>
                <w:webHidden/>
              </w:rPr>
              <w:tab/>
            </w:r>
            <w:r w:rsidR="00521B61">
              <w:rPr>
                <w:noProof/>
                <w:webHidden/>
              </w:rPr>
              <w:fldChar w:fldCharType="begin"/>
            </w:r>
            <w:r w:rsidR="00521B61">
              <w:rPr>
                <w:noProof/>
                <w:webHidden/>
              </w:rPr>
              <w:instrText xml:space="preserve"> PAGEREF _Toc149558823 \h </w:instrText>
            </w:r>
            <w:r w:rsidR="00521B61">
              <w:rPr>
                <w:noProof/>
                <w:webHidden/>
              </w:rPr>
            </w:r>
            <w:r w:rsidR="00521B61">
              <w:rPr>
                <w:noProof/>
                <w:webHidden/>
              </w:rPr>
              <w:fldChar w:fldCharType="separate"/>
            </w:r>
            <w:r w:rsidR="00521B61">
              <w:rPr>
                <w:noProof/>
                <w:webHidden/>
              </w:rPr>
              <w:t>10</w:t>
            </w:r>
            <w:r w:rsidR="00521B61">
              <w:rPr>
                <w:noProof/>
                <w:webHidden/>
              </w:rPr>
              <w:fldChar w:fldCharType="end"/>
            </w:r>
          </w:hyperlink>
        </w:p>
        <w:p w14:paraId="532985A7" w14:textId="06BA0B2E"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24" w:history="1">
            <w:r w:rsidR="00521B61" w:rsidRPr="00FA07B1">
              <w:rPr>
                <w:rStyle w:val="Hyperlink"/>
                <w:noProof/>
              </w:rPr>
              <w:t>2.4 Decision-making</w:t>
            </w:r>
            <w:r w:rsidR="00521B61">
              <w:rPr>
                <w:noProof/>
                <w:webHidden/>
              </w:rPr>
              <w:tab/>
            </w:r>
            <w:r w:rsidR="00521B61">
              <w:rPr>
                <w:noProof/>
                <w:webHidden/>
              </w:rPr>
              <w:fldChar w:fldCharType="begin"/>
            </w:r>
            <w:r w:rsidR="00521B61">
              <w:rPr>
                <w:noProof/>
                <w:webHidden/>
              </w:rPr>
              <w:instrText xml:space="preserve"> PAGEREF _Toc149558824 \h </w:instrText>
            </w:r>
            <w:r w:rsidR="00521B61">
              <w:rPr>
                <w:noProof/>
                <w:webHidden/>
              </w:rPr>
            </w:r>
            <w:r w:rsidR="00521B61">
              <w:rPr>
                <w:noProof/>
                <w:webHidden/>
              </w:rPr>
              <w:fldChar w:fldCharType="separate"/>
            </w:r>
            <w:r w:rsidR="00521B61">
              <w:rPr>
                <w:noProof/>
                <w:webHidden/>
              </w:rPr>
              <w:t>11</w:t>
            </w:r>
            <w:r w:rsidR="00521B61">
              <w:rPr>
                <w:noProof/>
                <w:webHidden/>
              </w:rPr>
              <w:fldChar w:fldCharType="end"/>
            </w:r>
          </w:hyperlink>
        </w:p>
        <w:p w14:paraId="7AF93FD1" w14:textId="7B418A06"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25" w:history="1">
            <w:r w:rsidR="00521B61" w:rsidRPr="00FA07B1">
              <w:rPr>
                <w:rStyle w:val="Hyperlink"/>
                <w:noProof/>
              </w:rPr>
              <w:t>2.5 Project management, quality assurance and monitoring and evaluation strategy</w:t>
            </w:r>
            <w:r w:rsidR="00521B61">
              <w:rPr>
                <w:noProof/>
                <w:webHidden/>
              </w:rPr>
              <w:tab/>
            </w:r>
            <w:r w:rsidR="00521B61">
              <w:rPr>
                <w:noProof/>
                <w:webHidden/>
              </w:rPr>
              <w:fldChar w:fldCharType="begin"/>
            </w:r>
            <w:r w:rsidR="00521B61">
              <w:rPr>
                <w:noProof/>
                <w:webHidden/>
              </w:rPr>
              <w:instrText xml:space="preserve"> PAGEREF _Toc149558825 \h </w:instrText>
            </w:r>
            <w:r w:rsidR="00521B61">
              <w:rPr>
                <w:noProof/>
                <w:webHidden/>
              </w:rPr>
            </w:r>
            <w:r w:rsidR="00521B61">
              <w:rPr>
                <w:noProof/>
                <w:webHidden/>
              </w:rPr>
              <w:fldChar w:fldCharType="separate"/>
            </w:r>
            <w:r w:rsidR="00521B61">
              <w:rPr>
                <w:noProof/>
                <w:webHidden/>
              </w:rPr>
              <w:t>12</w:t>
            </w:r>
            <w:r w:rsidR="00521B61">
              <w:rPr>
                <w:noProof/>
                <w:webHidden/>
              </w:rPr>
              <w:fldChar w:fldCharType="end"/>
            </w:r>
          </w:hyperlink>
        </w:p>
        <w:p w14:paraId="47122132" w14:textId="3D7A20DA"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26" w:history="1">
            <w:r w:rsidR="00521B61" w:rsidRPr="00FA07B1">
              <w:rPr>
                <w:rStyle w:val="Hyperlink"/>
                <w:noProof/>
              </w:rPr>
              <w:t>2.6 Cost effectiveness and financial management</w:t>
            </w:r>
            <w:r w:rsidR="00521B61">
              <w:rPr>
                <w:noProof/>
                <w:webHidden/>
              </w:rPr>
              <w:tab/>
            </w:r>
            <w:r w:rsidR="00521B61">
              <w:rPr>
                <w:noProof/>
                <w:webHidden/>
              </w:rPr>
              <w:fldChar w:fldCharType="begin"/>
            </w:r>
            <w:r w:rsidR="00521B61">
              <w:rPr>
                <w:noProof/>
                <w:webHidden/>
              </w:rPr>
              <w:instrText xml:space="preserve"> PAGEREF _Toc149558826 \h </w:instrText>
            </w:r>
            <w:r w:rsidR="00521B61">
              <w:rPr>
                <w:noProof/>
                <w:webHidden/>
              </w:rPr>
            </w:r>
            <w:r w:rsidR="00521B61">
              <w:rPr>
                <w:noProof/>
                <w:webHidden/>
              </w:rPr>
              <w:fldChar w:fldCharType="separate"/>
            </w:r>
            <w:r w:rsidR="00521B61">
              <w:rPr>
                <w:noProof/>
                <w:webHidden/>
              </w:rPr>
              <w:t>12</w:t>
            </w:r>
            <w:r w:rsidR="00521B61">
              <w:rPr>
                <w:noProof/>
                <w:webHidden/>
              </w:rPr>
              <w:fldChar w:fldCharType="end"/>
            </w:r>
          </w:hyperlink>
        </w:p>
        <w:p w14:paraId="1D906723" w14:textId="62B8B365"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27" w:history="1">
            <w:r w:rsidR="00521B61" w:rsidRPr="00FA07B1">
              <w:rPr>
                <w:rStyle w:val="Hyperlink"/>
                <w:noProof/>
              </w:rPr>
              <w:t>2.7 Risk management</w:t>
            </w:r>
            <w:r w:rsidR="00521B61">
              <w:rPr>
                <w:noProof/>
                <w:webHidden/>
              </w:rPr>
              <w:tab/>
            </w:r>
            <w:r w:rsidR="00521B61">
              <w:rPr>
                <w:noProof/>
                <w:webHidden/>
              </w:rPr>
              <w:fldChar w:fldCharType="begin"/>
            </w:r>
            <w:r w:rsidR="00521B61">
              <w:rPr>
                <w:noProof/>
                <w:webHidden/>
              </w:rPr>
              <w:instrText xml:space="preserve"> PAGEREF _Toc149558827 \h </w:instrText>
            </w:r>
            <w:r w:rsidR="00521B61">
              <w:rPr>
                <w:noProof/>
                <w:webHidden/>
              </w:rPr>
            </w:r>
            <w:r w:rsidR="00521B61">
              <w:rPr>
                <w:noProof/>
                <w:webHidden/>
              </w:rPr>
              <w:fldChar w:fldCharType="separate"/>
            </w:r>
            <w:r w:rsidR="00521B61">
              <w:rPr>
                <w:noProof/>
                <w:webHidden/>
              </w:rPr>
              <w:t>13</w:t>
            </w:r>
            <w:r w:rsidR="00521B61">
              <w:rPr>
                <w:noProof/>
                <w:webHidden/>
              </w:rPr>
              <w:fldChar w:fldCharType="end"/>
            </w:r>
          </w:hyperlink>
        </w:p>
        <w:p w14:paraId="47D179BD" w14:textId="7A01E0F6" w:rsidR="00521B61" w:rsidRDefault="00DA1792">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49558828" w:history="1">
            <w:r w:rsidR="00521B61" w:rsidRPr="00FA07B1">
              <w:rPr>
                <w:rStyle w:val="Hyperlink"/>
                <w:noProof/>
              </w:rPr>
              <w:t>3. IMPACT</w:t>
            </w:r>
            <w:r w:rsidR="00521B61">
              <w:rPr>
                <w:noProof/>
                <w:webHidden/>
              </w:rPr>
              <w:tab/>
            </w:r>
            <w:r w:rsidR="00521B61">
              <w:rPr>
                <w:noProof/>
                <w:webHidden/>
              </w:rPr>
              <w:fldChar w:fldCharType="begin"/>
            </w:r>
            <w:r w:rsidR="00521B61">
              <w:rPr>
                <w:noProof/>
                <w:webHidden/>
              </w:rPr>
              <w:instrText xml:space="preserve"> PAGEREF _Toc149558828 \h </w:instrText>
            </w:r>
            <w:r w:rsidR="00521B61">
              <w:rPr>
                <w:noProof/>
                <w:webHidden/>
              </w:rPr>
            </w:r>
            <w:r w:rsidR="00521B61">
              <w:rPr>
                <w:noProof/>
                <w:webHidden/>
              </w:rPr>
              <w:fldChar w:fldCharType="separate"/>
            </w:r>
            <w:r w:rsidR="00521B61">
              <w:rPr>
                <w:noProof/>
                <w:webHidden/>
              </w:rPr>
              <w:t>14</w:t>
            </w:r>
            <w:r w:rsidR="00521B61">
              <w:rPr>
                <w:noProof/>
                <w:webHidden/>
              </w:rPr>
              <w:fldChar w:fldCharType="end"/>
            </w:r>
          </w:hyperlink>
        </w:p>
        <w:p w14:paraId="4A382133" w14:textId="0DA5D8D3"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29" w:history="1">
            <w:r w:rsidR="00521B61" w:rsidRPr="00FA07B1">
              <w:rPr>
                <w:rStyle w:val="Hyperlink"/>
                <w:noProof/>
              </w:rPr>
              <w:t>3.1 Impact and ambition</w:t>
            </w:r>
            <w:r w:rsidR="00521B61">
              <w:rPr>
                <w:noProof/>
                <w:webHidden/>
              </w:rPr>
              <w:tab/>
            </w:r>
            <w:r w:rsidR="00521B61">
              <w:rPr>
                <w:noProof/>
                <w:webHidden/>
              </w:rPr>
              <w:fldChar w:fldCharType="begin"/>
            </w:r>
            <w:r w:rsidR="00521B61">
              <w:rPr>
                <w:noProof/>
                <w:webHidden/>
              </w:rPr>
              <w:instrText xml:space="preserve"> PAGEREF _Toc149558829 \h </w:instrText>
            </w:r>
            <w:r w:rsidR="00521B61">
              <w:rPr>
                <w:noProof/>
                <w:webHidden/>
              </w:rPr>
            </w:r>
            <w:r w:rsidR="00521B61">
              <w:rPr>
                <w:noProof/>
                <w:webHidden/>
              </w:rPr>
              <w:fldChar w:fldCharType="separate"/>
            </w:r>
            <w:r w:rsidR="00521B61">
              <w:rPr>
                <w:noProof/>
                <w:webHidden/>
              </w:rPr>
              <w:t>14</w:t>
            </w:r>
            <w:r w:rsidR="00521B61">
              <w:rPr>
                <w:noProof/>
                <w:webHidden/>
              </w:rPr>
              <w:fldChar w:fldCharType="end"/>
            </w:r>
          </w:hyperlink>
        </w:p>
        <w:p w14:paraId="665E7DB0" w14:textId="3CD16CF0"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30" w:history="1">
            <w:r w:rsidR="00521B61" w:rsidRPr="00FA07B1">
              <w:rPr>
                <w:rStyle w:val="Hyperlink"/>
                <w:noProof/>
              </w:rPr>
              <w:t>3.2 Communication, dissemination and visibility</w:t>
            </w:r>
            <w:r w:rsidR="00521B61">
              <w:rPr>
                <w:noProof/>
                <w:webHidden/>
              </w:rPr>
              <w:tab/>
            </w:r>
            <w:r w:rsidR="00521B61">
              <w:rPr>
                <w:noProof/>
                <w:webHidden/>
              </w:rPr>
              <w:fldChar w:fldCharType="begin"/>
            </w:r>
            <w:r w:rsidR="00521B61">
              <w:rPr>
                <w:noProof/>
                <w:webHidden/>
              </w:rPr>
              <w:instrText xml:space="preserve"> PAGEREF _Toc149558830 \h </w:instrText>
            </w:r>
            <w:r w:rsidR="00521B61">
              <w:rPr>
                <w:noProof/>
                <w:webHidden/>
              </w:rPr>
            </w:r>
            <w:r w:rsidR="00521B61">
              <w:rPr>
                <w:noProof/>
                <w:webHidden/>
              </w:rPr>
              <w:fldChar w:fldCharType="separate"/>
            </w:r>
            <w:r w:rsidR="00521B61">
              <w:rPr>
                <w:noProof/>
                <w:webHidden/>
              </w:rPr>
              <w:t>15</w:t>
            </w:r>
            <w:r w:rsidR="00521B61">
              <w:rPr>
                <w:noProof/>
                <w:webHidden/>
              </w:rPr>
              <w:fldChar w:fldCharType="end"/>
            </w:r>
          </w:hyperlink>
        </w:p>
        <w:p w14:paraId="5208B2CF" w14:textId="3915A919"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31" w:history="1">
            <w:r w:rsidR="00521B61" w:rsidRPr="00FA07B1">
              <w:rPr>
                <w:rStyle w:val="Hyperlink"/>
                <w:noProof/>
              </w:rPr>
              <w:t>3.3 Sustainability and continuation</w:t>
            </w:r>
            <w:r w:rsidR="00521B61">
              <w:rPr>
                <w:noProof/>
                <w:webHidden/>
              </w:rPr>
              <w:tab/>
            </w:r>
            <w:r w:rsidR="00521B61">
              <w:rPr>
                <w:noProof/>
                <w:webHidden/>
              </w:rPr>
              <w:fldChar w:fldCharType="begin"/>
            </w:r>
            <w:r w:rsidR="00521B61">
              <w:rPr>
                <w:noProof/>
                <w:webHidden/>
              </w:rPr>
              <w:instrText xml:space="preserve"> PAGEREF _Toc149558831 \h </w:instrText>
            </w:r>
            <w:r w:rsidR="00521B61">
              <w:rPr>
                <w:noProof/>
                <w:webHidden/>
              </w:rPr>
            </w:r>
            <w:r w:rsidR="00521B61">
              <w:rPr>
                <w:noProof/>
                <w:webHidden/>
              </w:rPr>
              <w:fldChar w:fldCharType="separate"/>
            </w:r>
            <w:r w:rsidR="00521B61">
              <w:rPr>
                <w:noProof/>
                <w:webHidden/>
              </w:rPr>
              <w:t>15</w:t>
            </w:r>
            <w:r w:rsidR="00521B61">
              <w:rPr>
                <w:noProof/>
                <w:webHidden/>
              </w:rPr>
              <w:fldChar w:fldCharType="end"/>
            </w:r>
          </w:hyperlink>
        </w:p>
        <w:p w14:paraId="32C0A24A" w14:textId="2BE62BCD" w:rsidR="00521B61" w:rsidRDefault="00DA1792">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49558832" w:history="1">
            <w:r w:rsidR="00521B61" w:rsidRPr="00FA07B1">
              <w:rPr>
                <w:rStyle w:val="Hyperlink"/>
                <w:noProof/>
              </w:rPr>
              <w:t>4. WORKPLAN, WORK PACKAGES, TIMING AND SUBCONTRACTING</w:t>
            </w:r>
            <w:r w:rsidR="00521B61">
              <w:rPr>
                <w:noProof/>
                <w:webHidden/>
              </w:rPr>
              <w:tab/>
            </w:r>
            <w:r w:rsidR="00521B61">
              <w:rPr>
                <w:noProof/>
                <w:webHidden/>
              </w:rPr>
              <w:fldChar w:fldCharType="begin"/>
            </w:r>
            <w:r w:rsidR="00521B61">
              <w:rPr>
                <w:noProof/>
                <w:webHidden/>
              </w:rPr>
              <w:instrText xml:space="preserve"> PAGEREF _Toc149558832 \h </w:instrText>
            </w:r>
            <w:r w:rsidR="00521B61">
              <w:rPr>
                <w:noProof/>
                <w:webHidden/>
              </w:rPr>
            </w:r>
            <w:r w:rsidR="00521B61">
              <w:rPr>
                <w:noProof/>
                <w:webHidden/>
              </w:rPr>
              <w:fldChar w:fldCharType="separate"/>
            </w:r>
            <w:r w:rsidR="00521B61">
              <w:rPr>
                <w:noProof/>
                <w:webHidden/>
              </w:rPr>
              <w:t>17</w:t>
            </w:r>
            <w:r w:rsidR="00521B61">
              <w:rPr>
                <w:noProof/>
                <w:webHidden/>
              </w:rPr>
              <w:fldChar w:fldCharType="end"/>
            </w:r>
          </w:hyperlink>
        </w:p>
        <w:p w14:paraId="231ECAB9" w14:textId="5B6786C2"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33" w:history="1">
            <w:r w:rsidR="00521B61" w:rsidRPr="00FA07B1">
              <w:rPr>
                <w:rStyle w:val="Hyperlink"/>
                <w:noProof/>
              </w:rPr>
              <w:t>4.1 Work plan</w:t>
            </w:r>
            <w:r w:rsidR="00521B61">
              <w:rPr>
                <w:noProof/>
                <w:webHidden/>
              </w:rPr>
              <w:tab/>
            </w:r>
            <w:r w:rsidR="00521B61">
              <w:rPr>
                <w:noProof/>
                <w:webHidden/>
              </w:rPr>
              <w:fldChar w:fldCharType="begin"/>
            </w:r>
            <w:r w:rsidR="00521B61">
              <w:rPr>
                <w:noProof/>
                <w:webHidden/>
              </w:rPr>
              <w:instrText xml:space="preserve"> PAGEREF _Toc149558833 \h </w:instrText>
            </w:r>
            <w:r w:rsidR="00521B61">
              <w:rPr>
                <w:noProof/>
                <w:webHidden/>
              </w:rPr>
            </w:r>
            <w:r w:rsidR="00521B61">
              <w:rPr>
                <w:noProof/>
                <w:webHidden/>
              </w:rPr>
              <w:fldChar w:fldCharType="separate"/>
            </w:r>
            <w:r w:rsidR="00521B61">
              <w:rPr>
                <w:noProof/>
                <w:webHidden/>
              </w:rPr>
              <w:t>17</w:t>
            </w:r>
            <w:r w:rsidR="00521B61">
              <w:rPr>
                <w:noProof/>
                <w:webHidden/>
              </w:rPr>
              <w:fldChar w:fldCharType="end"/>
            </w:r>
          </w:hyperlink>
        </w:p>
        <w:p w14:paraId="6F53ECE0" w14:textId="5736F0D2"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34" w:history="1">
            <w:r w:rsidR="00521B61" w:rsidRPr="00FA07B1">
              <w:rPr>
                <w:rStyle w:val="Hyperlink"/>
                <w:noProof/>
              </w:rPr>
              <w:t>4.2 Work packages and activities</w:t>
            </w:r>
            <w:r w:rsidR="00521B61">
              <w:rPr>
                <w:noProof/>
                <w:webHidden/>
              </w:rPr>
              <w:tab/>
            </w:r>
            <w:r w:rsidR="00521B61">
              <w:rPr>
                <w:noProof/>
                <w:webHidden/>
              </w:rPr>
              <w:fldChar w:fldCharType="begin"/>
            </w:r>
            <w:r w:rsidR="00521B61">
              <w:rPr>
                <w:noProof/>
                <w:webHidden/>
              </w:rPr>
              <w:instrText xml:space="preserve"> PAGEREF _Toc149558834 \h </w:instrText>
            </w:r>
            <w:r w:rsidR="00521B61">
              <w:rPr>
                <w:noProof/>
                <w:webHidden/>
              </w:rPr>
            </w:r>
            <w:r w:rsidR="00521B61">
              <w:rPr>
                <w:noProof/>
                <w:webHidden/>
              </w:rPr>
              <w:fldChar w:fldCharType="separate"/>
            </w:r>
            <w:r w:rsidR="00521B61">
              <w:rPr>
                <w:noProof/>
                <w:webHidden/>
              </w:rPr>
              <w:t>19</w:t>
            </w:r>
            <w:r w:rsidR="00521B61">
              <w:rPr>
                <w:noProof/>
                <w:webHidden/>
              </w:rPr>
              <w:fldChar w:fldCharType="end"/>
            </w:r>
          </w:hyperlink>
        </w:p>
        <w:p w14:paraId="01B34D22" w14:textId="0A485389" w:rsidR="00521B61" w:rsidRDefault="00DA1792">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49558835" w:history="1">
            <w:r w:rsidR="00521B61" w:rsidRPr="00FA07B1">
              <w:rPr>
                <w:rStyle w:val="Hyperlink"/>
                <w:noProof/>
              </w:rPr>
              <w:t>Work Package 1</w:t>
            </w:r>
            <w:r w:rsidR="00521B61">
              <w:rPr>
                <w:noProof/>
                <w:webHidden/>
              </w:rPr>
              <w:tab/>
            </w:r>
            <w:r w:rsidR="00521B61">
              <w:rPr>
                <w:noProof/>
                <w:webHidden/>
              </w:rPr>
              <w:fldChar w:fldCharType="begin"/>
            </w:r>
            <w:r w:rsidR="00521B61">
              <w:rPr>
                <w:noProof/>
                <w:webHidden/>
              </w:rPr>
              <w:instrText xml:space="preserve"> PAGEREF _Toc149558835 \h </w:instrText>
            </w:r>
            <w:r w:rsidR="00521B61">
              <w:rPr>
                <w:noProof/>
                <w:webHidden/>
              </w:rPr>
            </w:r>
            <w:r w:rsidR="00521B61">
              <w:rPr>
                <w:noProof/>
                <w:webHidden/>
              </w:rPr>
              <w:fldChar w:fldCharType="separate"/>
            </w:r>
            <w:r w:rsidR="00521B61">
              <w:rPr>
                <w:noProof/>
                <w:webHidden/>
              </w:rPr>
              <w:t>19</w:t>
            </w:r>
            <w:r w:rsidR="00521B61">
              <w:rPr>
                <w:noProof/>
                <w:webHidden/>
              </w:rPr>
              <w:fldChar w:fldCharType="end"/>
            </w:r>
          </w:hyperlink>
        </w:p>
        <w:p w14:paraId="56A2B94A" w14:textId="78FEC279"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36" w:history="1">
            <w:r w:rsidR="00521B61" w:rsidRPr="00FA07B1">
              <w:rPr>
                <w:rStyle w:val="Hyperlink"/>
                <w:noProof/>
              </w:rPr>
              <w:t>4.3 Timetable</w:t>
            </w:r>
            <w:r w:rsidR="00521B61">
              <w:rPr>
                <w:noProof/>
                <w:webHidden/>
              </w:rPr>
              <w:tab/>
            </w:r>
            <w:r w:rsidR="00521B61">
              <w:rPr>
                <w:noProof/>
                <w:webHidden/>
              </w:rPr>
              <w:fldChar w:fldCharType="begin"/>
            </w:r>
            <w:r w:rsidR="00521B61">
              <w:rPr>
                <w:noProof/>
                <w:webHidden/>
              </w:rPr>
              <w:instrText xml:space="preserve"> PAGEREF _Toc149558836 \h </w:instrText>
            </w:r>
            <w:r w:rsidR="00521B61">
              <w:rPr>
                <w:noProof/>
                <w:webHidden/>
              </w:rPr>
            </w:r>
            <w:r w:rsidR="00521B61">
              <w:rPr>
                <w:noProof/>
                <w:webHidden/>
              </w:rPr>
              <w:fldChar w:fldCharType="separate"/>
            </w:r>
            <w:r w:rsidR="00521B61">
              <w:rPr>
                <w:noProof/>
                <w:webHidden/>
              </w:rPr>
              <w:t>25</w:t>
            </w:r>
            <w:r w:rsidR="00521B61">
              <w:rPr>
                <w:noProof/>
                <w:webHidden/>
              </w:rPr>
              <w:fldChar w:fldCharType="end"/>
            </w:r>
          </w:hyperlink>
        </w:p>
        <w:p w14:paraId="3BAB1E9B" w14:textId="3F30C499"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37" w:history="1">
            <w:r w:rsidR="00521B61" w:rsidRPr="00FA07B1">
              <w:rPr>
                <w:rStyle w:val="Hyperlink"/>
                <w:noProof/>
              </w:rPr>
              <w:t>4.4 Subcontracting</w:t>
            </w:r>
            <w:r w:rsidR="00521B61">
              <w:rPr>
                <w:noProof/>
                <w:webHidden/>
              </w:rPr>
              <w:tab/>
            </w:r>
            <w:r w:rsidR="00521B61">
              <w:rPr>
                <w:noProof/>
                <w:webHidden/>
              </w:rPr>
              <w:fldChar w:fldCharType="begin"/>
            </w:r>
            <w:r w:rsidR="00521B61">
              <w:rPr>
                <w:noProof/>
                <w:webHidden/>
              </w:rPr>
              <w:instrText xml:space="preserve"> PAGEREF _Toc149558837 \h </w:instrText>
            </w:r>
            <w:r w:rsidR="00521B61">
              <w:rPr>
                <w:noProof/>
                <w:webHidden/>
              </w:rPr>
            </w:r>
            <w:r w:rsidR="00521B61">
              <w:rPr>
                <w:noProof/>
                <w:webHidden/>
              </w:rPr>
              <w:fldChar w:fldCharType="separate"/>
            </w:r>
            <w:r w:rsidR="00521B61">
              <w:rPr>
                <w:noProof/>
                <w:webHidden/>
              </w:rPr>
              <w:t>26</w:t>
            </w:r>
            <w:r w:rsidR="00521B61">
              <w:rPr>
                <w:noProof/>
                <w:webHidden/>
              </w:rPr>
              <w:fldChar w:fldCharType="end"/>
            </w:r>
          </w:hyperlink>
        </w:p>
        <w:p w14:paraId="2EC1FF2B" w14:textId="17005CEB" w:rsidR="00521B61" w:rsidRDefault="00DA1792">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49558838" w:history="1">
            <w:r w:rsidR="00521B61" w:rsidRPr="00FA07B1">
              <w:rPr>
                <w:rStyle w:val="Hyperlink"/>
                <w:noProof/>
              </w:rPr>
              <w:t>5. OTHER</w:t>
            </w:r>
            <w:r w:rsidR="00521B61">
              <w:rPr>
                <w:noProof/>
                <w:webHidden/>
              </w:rPr>
              <w:tab/>
            </w:r>
            <w:r w:rsidR="00521B61">
              <w:rPr>
                <w:noProof/>
                <w:webHidden/>
              </w:rPr>
              <w:fldChar w:fldCharType="begin"/>
            </w:r>
            <w:r w:rsidR="00521B61">
              <w:rPr>
                <w:noProof/>
                <w:webHidden/>
              </w:rPr>
              <w:instrText xml:space="preserve"> PAGEREF _Toc149558838 \h </w:instrText>
            </w:r>
            <w:r w:rsidR="00521B61">
              <w:rPr>
                <w:noProof/>
                <w:webHidden/>
              </w:rPr>
            </w:r>
            <w:r w:rsidR="00521B61">
              <w:rPr>
                <w:noProof/>
                <w:webHidden/>
              </w:rPr>
              <w:fldChar w:fldCharType="separate"/>
            </w:r>
            <w:r w:rsidR="00521B61">
              <w:rPr>
                <w:noProof/>
                <w:webHidden/>
              </w:rPr>
              <w:t>27</w:t>
            </w:r>
            <w:r w:rsidR="00521B61">
              <w:rPr>
                <w:noProof/>
                <w:webHidden/>
              </w:rPr>
              <w:fldChar w:fldCharType="end"/>
            </w:r>
          </w:hyperlink>
        </w:p>
        <w:p w14:paraId="6366ECCF" w14:textId="2D9CC278"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39" w:history="1">
            <w:r w:rsidR="00521B61" w:rsidRPr="00FA07B1">
              <w:rPr>
                <w:rStyle w:val="Hyperlink"/>
                <w:noProof/>
              </w:rPr>
              <w:t>5.1 Ethics</w:t>
            </w:r>
            <w:r w:rsidR="00521B61">
              <w:rPr>
                <w:noProof/>
                <w:webHidden/>
              </w:rPr>
              <w:tab/>
            </w:r>
            <w:r w:rsidR="00521B61">
              <w:rPr>
                <w:noProof/>
                <w:webHidden/>
              </w:rPr>
              <w:fldChar w:fldCharType="begin"/>
            </w:r>
            <w:r w:rsidR="00521B61">
              <w:rPr>
                <w:noProof/>
                <w:webHidden/>
              </w:rPr>
              <w:instrText xml:space="preserve"> PAGEREF _Toc149558839 \h </w:instrText>
            </w:r>
            <w:r w:rsidR="00521B61">
              <w:rPr>
                <w:noProof/>
                <w:webHidden/>
              </w:rPr>
            </w:r>
            <w:r w:rsidR="00521B61">
              <w:rPr>
                <w:noProof/>
                <w:webHidden/>
              </w:rPr>
              <w:fldChar w:fldCharType="separate"/>
            </w:r>
            <w:r w:rsidR="00521B61">
              <w:rPr>
                <w:noProof/>
                <w:webHidden/>
              </w:rPr>
              <w:t>27</w:t>
            </w:r>
            <w:r w:rsidR="00521B61">
              <w:rPr>
                <w:noProof/>
                <w:webHidden/>
              </w:rPr>
              <w:fldChar w:fldCharType="end"/>
            </w:r>
          </w:hyperlink>
        </w:p>
        <w:p w14:paraId="7E97B961" w14:textId="2AE579FE" w:rsidR="00521B61" w:rsidRDefault="00DA1792">
          <w:pPr>
            <w:pStyle w:val="TOC3"/>
            <w:rPr>
              <w:rFonts w:asciiTheme="minorHAnsi" w:eastAsiaTheme="minorEastAsia" w:hAnsiTheme="minorHAnsi" w:cstheme="minorBidi"/>
              <w:noProof/>
              <w:color w:val="auto"/>
              <w:kern w:val="2"/>
              <w:sz w:val="22"/>
              <w:szCs w:val="22"/>
              <w:lang w:eastAsia="en-GB"/>
              <w14:ligatures w14:val="standardContextual"/>
            </w:rPr>
          </w:pPr>
          <w:hyperlink w:anchor="_Toc149558840" w:history="1">
            <w:r w:rsidR="00521B61" w:rsidRPr="00FA07B1">
              <w:rPr>
                <w:rStyle w:val="Hyperlink"/>
                <w:noProof/>
              </w:rPr>
              <w:t>5.2 Security (if applicable)</w:t>
            </w:r>
            <w:r w:rsidR="00521B61">
              <w:rPr>
                <w:noProof/>
                <w:webHidden/>
              </w:rPr>
              <w:tab/>
            </w:r>
            <w:r w:rsidR="00521B61">
              <w:rPr>
                <w:noProof/>
                <w:webHidden/>
              </w:rPr>
              <w:fldChar w:fldCharType="begin"/>
            </w:r>
            <w:r w:rsidR="00521B61">
              <w:rPr>
                <w:noProof/>
                <w:webHidden/>
              </w:rPr>
              <w:instrText xml:space="preserve"> PAGEREF _Toc149558840 \h </w:instrText>
            </w:r>
            <w:r w:rsidR="00521B61">
              <w:rPr>
                <w:noProof/>
                <w:webHidden/>
              </w:rPr>
            </w:r>
            <w:r w:rsidR="00521B61">
              <w:rPr>
                <w:noProof/>
                <w:webHidden/>
              </w:rPr>
              <w:fldChar w:fldCharType="separate"/>
            </w:r>
            <w:r w:rsidR="00521B61">
              <w:rPr>
                <w:noProof/>
                <w:webHidden/>
              </w:rPr>
              <w:t>27</w:t>
            </w:r>
            <w:r w:rsidR="00521B61">
              <w:rPr>
                <w:noProof/>
                <w:webHidden/>
              </w:rPr>
              <w:fldChar w:fldCharType="end"/>
            </w:r>
          </w:hyperlink>
        </w:p>
        <w:p w14:paraId="1DAFCBEE" w14:textId="2FB3DA6D" w:rsidR="00521B61" w:rsidRDefault="00DA1792">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49558841" w:history="1">
            <w:r w:rsidR="00521B61" w:rsidRPr="00FA07B1">
              <w:rPr>
                <w:rStyle w:val="Hyperlink"/>
                <w:noProof/>
              </w:rPr>
              <w:t>6. DECLARATIONS</w:t>
            </w:r>
            <w:r w:rsidR="00521B61">
              <w:rPr>
                <w:noProof/>
                <w:webHidden/>
              </w:rPr>
              <w:tab/>
            </w:r>
            <w:r w:rsidR="00521B61">
              <w:rPr>
                <w:noProof/>
                <w:webHidden/>
              </w:rPr>
              <w:fldChar w:fldCharType="begin"/>
            </w:r>
            <w:r w:rsidR="00521B61">
              <w:rPr>
                <w:noProof/>
                <w:webHidden/>
              </w:rPr>
              <w:instrText xml:space="preserve"> PAGEREF _Toc149558841 \h </w:instrText>
            </w:r>
            <w:r w:rsidR="00521B61">
              <w:rPr>
                <w:noProof/>
                <w:webHidden/>
              </w:rPr>
            </w:r>
            <w:r w:rsidR="00521B61">
              <w:rPr>
                <w:noProof/>
                <w:webHidden/>
              </w:rPr>
              <w:fldChar w:fldCharType="separate"/>
            </w:r>
            <w:r w:rsidR="00521B61">
              <w:rPr>
                <w:noProof/>
                <w:webHidden/>
              </w:rPr>
              <w:t>27</w:t>
            </w:r>
            <w:r w:rsidR="00521B61">
              <w:rPr>
                <w:noProof/>
                <w:webHidden/>
              </w:rPr>
              <w:fldChar w:fldCharType="end"/>
            </w:r>
          </w:hyperlink>
        </w:p>
        <w:p w14:paraId="0000005F" w14:textId="7C2F2F84" w:rsidR="00E47F3C" w:rsidRDefault="00F72851">
          <w:pPr>
            <w:pBdr>
              <w:top w:val="nil"/>
              <w:left w:val="nil"/>
              <w:bottom w:val="nil"/>
              <w:right w:val="nil"/>
              <w:between w:val="nil"/>
            </w:pBdr>
            <w:tabs>
              <w:tab w:val="right" w:pos="8505"/>
            </w:tabs>
            <w:spacing w:before="60" w:after="60"/>
            <w:ind w:right="509"/>
            <w:rPr>
              <w:rFonts w:ascii="Calibri" w:eastAsia="Calibri" w:hAnsi="Calibri" w:cs="Calibri"/>
              <w:color w:val="000000"/>
              <w:sz w:val="22"/>
              <w:szCs w:val="22"/>
            </w:rPr>
          </w:pPr>
          <w:r>
            <w:fldChar w:fldCharType="end"/>
          </w:r>
        </w:p>
      </w:sdtContent>
    </w:sdt>
    <w:p w14:paraId="00000060" w14:textId="77777777" w:rsidR="00E47F3C" w:rsidRDefault="00E47F3C"/>
    <w:p w14:paraId="266EEF62" w14:textId="77777777" w:rsidR="007533C3" w:rsidRDefault="007533C3">
      <w:pPr>
        <w:rPr>
          <w:b/>
          <w:caps/>
          <w:color w:val="A50021"/>
          <w:sz w:val="22"/>
          <w:szCs w:val="22"/>
          <w:shd w:val="clear" w:color="auto" w:fill="FFFFFF"/>
          <w:lang w:eastAsia="it-IT"/>
        </w:rPr>
      </w:pPr>
      <w:r>
        <w:br w:type="page"/>
      </w:r>
    </w:p>
    <w:p w14:paraId="00000061" w14:textId="021623FA" w:rsidR="00E47F3C" w:rsidRDefault="00F72851">
      <w:pPr>
        <w:pStyle w:val="Heading2"/>
      </w:pPr>
      <w:bookmarkStart w:id="4" w:name="_Toc149558811"/>
      <w:r>
        <w:lastRenderedPageBreak/>
        <w:t>PROJECT SUMMARY</w:t>
      </w:r>
      <w:bookmarkEnd w:id="4"/>
      <w:r>
        <w:t xml:space="preserve"> </w:t>
      </w:r>
    </w:p>
    <w:tbl>
      <w:tblPr>
        <w:tblStyle w:val="33"/>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25A2F056" w14:textId="77777777">
        <w:trPr>
          <w:trHeight w:val="563"/>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00000063" w14:textId="77777777" w:rsidR="00E47F3C" w:rsidRDefault="00F72851">
            <w:pPr>
              <w:pBdr>
                <w:top w:val="nil"/>
                <w:left w:val="nil"/>
                <w:bottom w:val="nil"/>
                <w:right w:val="nil"/>
                <w:between w:val="nil"/>
              </w:pBdr>
              <w:spacing w:before="120" w:after="120"/>
              <w:ind w:right="4"/>
              <w:jc w:val="both"/>
              <w:rPr>
                <w:sz w:val="18"/>
                <w:szCs w:val="18"/>
              </w:rPr>
            </w:pPr>
            <w:r>
              <w:rPr>
                <w:sz w:val="18"/>
                <w:szCs w:val="18"/>
              </w:rPr>
              <w:t xml:space="preserve">This proposal is about the development of standards on smart contracts, aiming specifically to support  the Data Act proposal, where Smart Contracts can support the exchange of data and their remuneration, based on the concept of Data Spaces. Compliance with the new European Digital Identity and Electronic Ledger frameworks is also addressed. </w:t>
            </w:r>
          </w:p>
          <w:p w14:paraId="00000064" w14:textId="77777777" w:rsidR="00E47F3C" w:rsidRDefault="00F72851">
            <w:pPr>
              <w:pBdr>
                <w:top w:val="nil"/>
                <w:left w:val="nil"/>
                <w:bottom w:val="nil"/>
                <w:right w:val="nil"/>
                <w:between w:val="nil"/>
              </w:pBdr>
              <w:spacing w:before="120" w:after="120"/>
              <w:ind w:right="4"/>
              <w:jc w:val="both"/>
              <w:rPr>
                <w:sz w:val="18"/>
                <w:szCs w:val="18"/>
              </w:rPr>
            </w:pPr>
            <w:r>
              <w:rPr>
                <w:sz w:val="18"/>
                <w:szCs w:val="18"/>
              </w:rPr>
              <w:t>The project consists of the following main activities:</w:t>
            </w:r>
          </w:p>
          <w:p w14:paraId="00000065" w14:textId="5F3F7690" w:rsidR="00E47F3C" w:rsidRDefault="00F72851">
            <w:pPr>
              <w:pBdr>
                <w:top w:val="nil"/>
                <w:left w:val="nil"/>
                <w:bottom w:val="nil"/>
                <w:right w:val="nil"/>
                <w:between w:val="nil"/>
              </w:pBdr>
              <w:spacing w:before="120" w:after="120"/>
              <w:ind w:right="4"/>
              <w:jc w:val="both"/>
              <w:rPr>
                <w:sz w:val="18"/>
                <w:szCs w:val="18"/>
              </w:rPr>
            </w:pPr>
            <w:r>
              <w:rPr>
                <w:sz w:val="18"/>
                <w:szCs w:val="18"/>
              </w:rPr>
              <w:t>- Developing a scoping study analysing the requirements on Smart Contracts from the Data Act and eIDAS2 proposals</w:t>
            </w:r>
            <w:r w:rsidR="00682F32">
              <w:rPr>
                <w:sz w:val="18"/>
                <w:szCs w:val="18"/>
              </w:rPr>
              <w:t xml:space="preserve"> and identifying standardisation requirements for smart contracts</w:t>
            </w:r>
            <w:r w:rsidR="008329BB">
              <w:rPr>
                <w:sz w:val="18"/>
                <w:szCs w:val="18"/>
              </w:rPr>
              <w:t xml:space="preserve"> in </w:t>
            </w:r>
            <w:r w:rsidR="005A746C">
              <w:rPr>
                <w:sz w:val="18"/>
                <w:szCs w:val="18"/>
              </w:rPr>
              <w:t>data sharing applications</w:t>
            </w:r>
            <w:r>
              <w:rPr>
                <w:sz w:val="18"/>
                <w:szCs w:val="18"/>
              </w:rPr>
              <w:t>;</w:t>
            </w:r>
          </w:p>
          <w:p w14:paraId="00000068" w14:textId="77777777" w:rsidR="00E47F3C" w:rsidRDefault="00F72851">
            <w:pPr>
              <w:pBdr>
                <w:top w:val="nil"/>
                <w:left w:val="nil"/>
                <w:bottom w:val="nil"/>
                <w:right w:val="nil"/>
                <w:between w:val="nil"/>
              </w:pBdr>
              <w:spacing w:before="120" w:after="120"/>
              <w:ind w:right="4"/>
              <w:jc w:val="both"/>
              <w:rPr>
                <w:sz w:val="18"/>
                <w:szCs w:val="18"/>
              </w:rPr>
            </w:pPr>
            <w:r>
              <w:rPr>
                <w:sz w:val="18"/>
                <w:szCs w:val="18"/>
              </w:rPr>
              <w:t>- Specification of policy and security requirements for use of electronic ledgers as a trust service in support of smart contracts;</w:t>
            </w:r>
          </w:p>
          <w:p w14:paraId="00000069" w14:textId="77777777" w:rsidR="00E47F3C" w:rsidRDefault="00F72851">
            <w:pPr>
              <w:pBdr>
                <w:top w:val="nil"/>
                <w:left w:val="nil"/>
                <w:bottom w:val="nil"/>
                <w:right w:val="nil"/>
                <w:between w:val="nil"/>
              </w:pBdr>
              <w:spacing w:before="120" w:after="120"/>
              <w:ind w:right="4"/>
              <w:jc w:val="both"/>
              <w:rPr>
                <w:sz w:val="18"/>
                <w:szCs w:val="18"/>
              </w:rPr>
            </w:pPr>
            <w:r>
              <w:rPr>
                <w:sz w:val="18"/>
                <w:szCs w:val="18"/>
              </w:rPr>
              <w:t>- Specification of use of EU Digital Identity Wallets and advanced and qualified electronic signatures / seals for identification with smart contracts;</w:t>
            </w:r>
          </w:p>
          <w:p w14:paraId="0000006B" w14:textId="48430467" w:rsidR="00E47F3C" w:rsidRDefault="00F72851" w:rsidP="0051787F">
            <w:pPr>
              <w:pBdr>
                <w:top w:val="nil"/>
                <w:left w:val="nil"/>
                <w:bottom w:val="nil"/>
                <w:right w:val="nil"/>
                <w:between w:val="nil"/>
              </w:pBdr>
              <w:spacing w:before="120" w:after="120"/>
              <w:ind w:right="4"/>
              <w:jc w:val="both"/>
              <w:rPr>
                <w:sz w:val="18"/>
                <w:szCs w:val="18"/>
              </w:rPr>
            </w:pPr>
            <w:r>
              <w:rPr>
                <w:sz w:val="18"/>
                <w:szCs w:val="18"/>
              </w:rPr>
              <w:t xml:space="preserve">Liaisons with  initiatives relevant for data spaces in the Digital Europe, Horizon 2020 and Horizon Europe programmes as well as with relevant technical committees at the European and international level will be established as needed. This proposal will also address liaising </w:t>
            </w:r>
            <w:r w:rsidR="0051787F">
              <w:rPr>
                <w:sz w:val="18"/>
                <w:szCs w:val="18"/>
              </w:rPr>
              <w:t xml:space="preserve">internationally </w:t>
            </w:r>
            <w:r>
              <w:rPr>
                <w:sz w:val="18"/>
                <w:szCs w:val="18"/>
              </w:rPr>
              <w:t>with ISO/TC 307</w:t>
            </w:r>
            <w:r w:rsidR="00682F32">
              <w:rPr>
                <w:sz w:val="18"/>
                <w:szCs w:val="18"/>
              </w:rPr>
              <w:t xml:space="preserve"> and CEN</w:t>
            </w:r>
            <w:r w:rsidR="009929BB">
              <w:rPr>
                <w:sz w:val="18"/>
                <w:szCs w:val="18"/>
              </w:rPr>
              <w:t>/CENELEC/</w:t>
            </w:r>
            <w:r w:rsidR="00682F32">
              <w:rPr>
                <w:sz w:val="18"/>
                <w:szCs w:val="18"/>
              </w:rPr>
              <w:t>JTC</w:t>
            </w:r>
            <w:r w:rsidR="00915017">
              <w:rPr>
                <w:sz w:val="18"/>
                <w:szCs w:val="18"/>
              </w:rPr>
              <w:t>19</w:t>
            </w:r>
            <w:r w:rsidR="00682F32">
              <w:rPr>
                <w:sz w:val="18"/>
                <w:szCs w:val="18"/>
              </w:rPr>
              <w:t xml:space="preserve"> on </w:t>
            </w:r>
            <w:r w:rsidR="004579B2">
              <w:rPr>
                <w:sz w:val="18"/>
                <w:szCs w:val="18"/>
              </w:rPr>
              <w:t xml:space="preserve">European </w:t>
            </w:r>
            <w:r w:rsidR="00682F32">
              <w:rPr>
                <w:sz w:val="18"/>
                <w:szCs w:val="18"/>
              </w:rPr>
              <w:t>block chain standardisation requirements</w:t>
            </w:r>
            <w:r>
              <w:rPr>
                <w:sz w:val="18"/>
                <w:szCs w:val="18"/>
              </w:rPr>
              <w:t>.</w:t>
            </w:r>
          </w:p>
          <w:p w14:paraId="0000006D" w14:textId="440E7217" w:rsidR="00E47F3C" w:rsidRPr="0090462B" w:rsidRDefault="00F72851">
            <w:pPr>
              <w:rPr>
                <w:sz w:val="18"/>
                <w:szCs w:val="18"/>
              </w:rPr>
            </w:pPr>
            <w:r w:rsidRPr="0090462B">
              <w:rPr>
                <w:b/>
                <w:sz w:val="18"/>
                <w:szCs w:val="18"/>
              </w:rPr>
              <w:t xml:space="preserve">. </w:t>
            </w:r>
          </w:p>
        </w:tc>
      </w:tr>
    </w:tbl>
    <w:p w14:paraId="0000006E" w14:textId="77777777" w:rsidR="00E47F3C" w:rsidRDefault="00E47F3C"/>
    <w:p w14:paraId="0000006F" w14:textId="77777777" w:rsidR="00E47F3C" w:rsidRDefault="00F72851">
      <w:pPr>
        <w:pStyle w:val="Heading2"/>
      </w:pPr>
      <w:bookmarkStart w:id="5" w:name="_Toc149558812"/>
      <w:r>
        <w:t>1. RELEVANCE</w:t>
      </w:r>
      <w:bookmarkEnd w:id="5"/>
      <w:r>
        <w:t xml:space="preserve"> </w:t>
      </w:r>
    </w:p>
    <w:p w14:paraId="00000070" w14:textId="77777777" w:rsidR="00E47F3C" w:rsidRDefault="00F72851">
      <w:pPr>
        <w:pStyle w:val="Heading3"/>
        <w:rPr>
          <w:sz w:val="22"/>
        </w:rPr>
      </w:pPr>
      <w:bookmarkStart w:id="6" w:name="_Toc149558813"/>
      <w:r>
        <w:t>1.1 Background and general objectives</w:t>
      </w:r>
      <w:bookmarkEnd w:id="6"/>
    </w:p>
    <w:tbl>
      <w:tblPr>
        <w:tblStyle w:val="32"/>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rsidRPr="00F75FCA" w14:paraId="2BB32607" w14:textId="77777777">
        <w:trPr>
          <w:trHeight w:val="851"/>
        </w:trPr>
        <w:tc>
          <w:tcPr>
            <w:tcW w:w="8527" w:type="dxa"/>
            <w:shd w:val="clear" w:color="auto" w:fill="FFFFFF"/>
          </w:tcPr>
          <w:p w14:paraId="00000074" w14:textId="77777777" w:rsidR="00E47F3C" w:rsidRDefault="00F72851">
            <w:pPr>
              <w:pStyle w:val="Heading3"/>
              <w:spacing w:before="120" w:after="120"/>
              <w:ind w:right="4"/>
              <w:jc w:val="both"/>
              <w:rPr>
                <w:color w:val="595959"/>
              </w:rPr>
            </w:pPr>
            <w:bookmarkStart w:id="7" w:name="_heading=h.bdcezsuflwbo" w:colFirst="0" w:colLast="0"/>
            <w:bookmarkStart w:id="8" w:name="_Toc149558814"/>
            <w:bookmarkEnd w:id="7"/>
            <w:r>
              <w:rPr>
                <w:color w:val="595959"/>
              </w:rPr>
              <w:t>Background information</w:t>
            </w:r>
            <w:bookmarkEnd w:id="8"/>
          </w:p>
          <w:p w14:paraId="00000075" w14:textId="77777777" w:rsidR="00E47F3C" w:rsidRDefault="00F72851">
            <w:pPr>
              <w:spacing w:before="120" w:after="120"/>
              <w:ind w:right="4"/>
              <w:jc w:val="both"/>
              <w:rPr>
                <w:sz w:val="18"/>
                <w:szCs w:val="18"/>
              </w:rPr>
            </w:pPr>
            <w:r>
              <w:rPr>
                <w:sz w:val="18"/>
                <w:szCs w:val="18"/>
              </w:rPr>
              <w:t xml:space="preserve">The European Commission adopted a legislative proposal for the European Data Act [1] which specifies essential requirements for </w:t>
            </w:r>
            <w:r>
              <w:rPr>
                <w:b/>
                <w:sz w:val="18"/>
                <w:szCs w:val="18"/>
              </w:rPr>
              <w:t>Smart Contracts for data sharing</w:t>
            </w:r>
            <w:r>
              <w:rPr>
                <w:sz w:val="18"/>
                <w:szCs w:val="18"/>
              </w:rPr>
              <w:t xml:space="preserve"> and requires the development of a harmonised standard aiming to facilitate the roll-out of Smart Contracts to support the cross-border exchange of data and their remuneration. </w:t>
            </w:r>
          </w:p>
          <w:p w14:paraId="00000076" w14:textId="77777777" w:rsidR="00E47F3C" w:rsidRDefault="00F72851">
            <w:pPr>
              <w:spacing w:before="120" w:after="120"/>
              <w:ind w:right="4"/>
              <w:jc w:val="both"/>
              <w:rPr>
                <w:sz w:val="18"/>
                <w:szCs w:val="18"/>
              </w:rPr>
            </w:pPr>
            <w:r>
              <w:rPr>
                <w:sz w:val="18"/>
                <w:szCs w:val="18"/>
              </w:rPr>
              <w:t xml:space="preserve">Smart Contracts are a </w:t>
            </w:r>
            <w:proofErr w:type="spellStart"/>
            <w:proofErr w:type="gramStart"/>
            <w:r>
              <w:rPr>
                <w:sz w:val="18"/>
                <w:szCs w:val="18"/>
              </w:rPr>
              <w:t>well known</w:t>
            </w:r>
            <w:proofErr w:type="spellEnd"/>
            <w:proofErr w:type="gramEnd"/>
            <w:r>
              <w:rPr>
                <w:sz w:val="18"/>
                <w:szCs w:val="18"/>
              </w:rPr>
              <w:t xml:space="preserve"> concept, implemented within Blockchain and Distributed Ledger Technology (DLT). ISO, the International Organisation for Standardisation, established in 2017 ISO/TC 307 to develop standards on Blockchain and distributed ledger technologies such as ISO 22739 [3], a standard vocabulary now under adoption as a European standard, that includes the technical definitions of all the main Blockchain and DLT concepts, including Smart Contracts.</w:t>
            </w:r>
          </w:p>
          <w:p w14:paraId="00000077" w14:textId="77777777" w:rsidR="00E47F3C" w:rsidRDefault="00F72851">
            <w:pPr>
              <w:spacing w:before="120" w:after="120"/>
              <w:ind w:right="4"/>
              <w:jc w:val="both"/>
              <w:rPr>
                <w:sz w:val="18"/>
                <w:szCs w:val="18"/>
              </w:rPr>
            </w:pPr>
            <w:r>
              <w:rPr>
                <w:sz w:val="18"/>
                <w:szCs w:val="18"/>
              </w:rPr>
              <w:t>The technical definition of Smart Contract in ISO 22739, also generally accepted by all the standardisation bodies, is:</w:t>
            </w:r>
          </w:p>
          <w:p w14:paraId="00000078" w14:textId="77777777" w:rsidR="00E47F3C" w:rsidRDefault="00F72851">
            <w:pPr>
              <w:spacing w:before="120" w:after="120"/>
              <w:ind w:right="4"/>
              <w:jc w:val="both"/>
              <w:rPr>
                <w:sz w:val="18"/>
                <w:szCs w:val="18"/>
              </w:rPr>
            </w:pPr>
            <w:r>
              <w:rPr>
                <w:i/>
                <w:sz w:val="18"/>
                <w:szCs w:val="18"/>
              </w:rPr>
              <w:t>“A computer program stored in a DLT system wherein the outcome of any execution of the program is recorded on the distributed ledger”.</w:t>
            </w:r>
          </w:p>
          <w:p w14:paraId="00000079" w14:textId="77777777" w:rsidR="00E47F3C" w:rsidRDefault="00F72851">
            <w:pPr>
              <w:spacing w:before="120" w:after="120"/>
              <w:ind w:right="4"/>
              <w:jc w:val="both"/>
              <w:rPr>
                <w:sz w:val="18"/>
                <w:szCs w:val="18"/>
              </w:rPr>
            </w:pPr>
            <w:r>
              <w:rPr>
                <w:sz w:val="18"/>
                <w:szCs w:val="18"/>
              </w:rPr>
              <w:t xml:space="preserve">The smart contract concept in the Data Act proposal is a legal and technologically neutral definition: </w:t>
            </w:r>
          </w:p>
          <w:p w14:paraId="0000007A" w14:textId="77777777" w:rsidR="00E47F3C" w:rsidRDefault="00F72851">
            <w:pPr>
              <w:spacing w:before="120" w:after="120"/>
              <w:ind w:right="4"/>
              <w:jc w:val="both"/>
              <w:rPr>
                <w:i/>
                <w:sz w:val="18"/>
                <w:szCs w:val="18"/>
              </w:rPr>
            </w:pPr>
            <w:r>
              <w:rPr>
                <w:i/>
                <w:sz w:val="18"/>
                <w:szCs w:val="18"/>
              </w:rPr>
              <w:t>“A computer program stored in an electronic ledger system wherein the outcome of the execution of the program is recorded on the electronic ledger.”</w:t>
            </w:r>
          </w:p>
          <w:p w14:paraId="0000007B" w14:textId="77777777" w:rsidR="00E47F3C" w:rsidRDefault="00F72851">
            <w:pPr>
              <w:spacing w:before="120" w:after="120"/>
              <w:ind w:right="4"/>
              <w:jc w:val="both"/>
              <w:rPr>
                <w:sz w:val="18"/>
                <w:szCs w:val="18"/>
              </w:rPr>
            </w:pPr>
            <w:r>
              <w:rPr>
                <w:sz w:val="18"/>
                <w:szCs w:val="18"/>
              </w:rPr>
              <w:t>ISO 22739 also recognises that “A smart contract can represent terms in a contract in law and create a legally enforceable obligation under the legislation of an applicable jurisdiction”. Therefore, the use of Smart Contracts in the context of the Data Act proposal is in line with possible use of Smart Contract already well recognised and identified by ISO.</w:t>
            </w:r>
          </w:p>
          <w:p w14:paraId="0000007C" w14:textId="77777777" w:rsidR="00E47F3C" w:rsidRDefault="00F72851">
            <w:pPr>
              <w:spacing w:before="120" w:after="120"/>
              <w:ind w:right="4"/>
              <w:jc w:val="both"/>
              <w:rPr>
                <w:sz w:val="18"/>
                <w:szCs w:val="18"/>
              </w:rPr>
            </w:pPr>
            <w:r>
              <w:rPr>
                <w:sz w:val="18"/>
                <w:szCs w:val="18"/>
              </w:rPr>
              <w:t xml:space="preserve">The use of the term “Electronic Ledger” instead of “Distributed Ledger Technology” in the Data Act proposal is a direct link to the eIDAS2 [2], the revision of the </w:t>
            </w:r>
            <w:proofErr w:type="spellStart"/>
            <w:r>
              <w:rPr>
                <w:sz w:val="18"/>
                <w:szCs w:val="18"/>
              </w:rPr>
              <w:t>eIDAS</w:t>
            </w:r>
            <w:proofErr w:type="spellEnd"/>
            <w:r>
              <w:rPr>
                <w:sz w:val="18"/>
                <w:szCs w:val="18"/>
              </w:rPr>
              <w:t xml:space="preserve"> Regulation, that defines an Electronic Ledger as:</w:t>
            </w:r>
          </w:p>
          <w:p w14:paraId="0000007D" w14:textId="77777777" w:rsidR="00E47F3C" w:rsidRDefault="00F72851">
            <w:pPr>
              <w:spacing w:before="120" w:after="120"/>
              <w:ind w:right="4"/>
              <w:jc w:val="both"/>
              <w:rPr>
                <w:sz w:val="18"/>
                <w:szCs w:val="18"/>
              </w:rPr>
            </w:pPr>
            <w:r>
              <w:rPr>
                <w:i/>
                <w:sz w:val="18"/>
                <w:szCs w:val="18"/>
              </w:rPr>
              <w:t>“A tamper proof electronic record of data, providing authenticity and integrity of the data it contains, accuracy of their date and time, and of their chronological ordering.”</w:t>
            </w:r>
          </w:p>
          <w:p w14:paraId="0000007E" w14:textId="77777777" w:rsidR="00E47F3C" w:rsidRDefault="00F72851">
            <w:pPr>
              <w:spacing w:before="120" w:after="120"/>
              <w:ind w:right="4"/>
              <w:jc w:val="both"/>
              <w:rPr>
                <w:sz w:val="18"/>
                <w:szCs w:val="18"/>
              </w:rPr>
            </w:pPr>
            <w:r>
              <w:rPr>
                <w:sz w:val="18"/>
                <w:szCs w:val="18"/>
              </w:rPr>
              <w:lastRenderedPageBreak/>
              <w:t xml:space="preserve">eIDAS2 also places Electronic Ledgers in the trust service context of </w:t>
            </w:r>
            <w:proofErr w:type="spellStart"/>
            <w:r>
              <w:rPr>
                <w:sz w:val="18"/>
                <w:szCs w:val="18"/>
              </w:rPr>
              <w:t>eIDAS</w:t>
            </w:r>
            <w:proofErr w:type="spellEnd"/>
            <w:r>
              <w:rPr>
                <w:sz w:val="18"/>
                <w:szCs w:val="18"/>
              </w:rPr>
              <w:t>, defining a new trust service as: “the recording of electronic data into an electronic ledger”.</w:t>
            </w:r>
          </w:p>
          <w:p w14:paraId="0000007F" w14:textId="77777777" w:rsidR="00E47F3C" w:rsidRDefault="00F72851">
            <w:pPr>
              <w:spacing w:before="120" w:after="120"/>
              <w:ind w:right="4"/>
              <w:jc w:val="both"/>
              <w:rPr>
                <w:sz w:val="18"/>
                <w:szCs w:val="18"/>
              </w:rPr>
            </w:pPr>
            <w:r>
              <w:rPr>
                <w:sz w:val="18"/>
                <w:szCs w:val="18"/>
              </w:rPr>
              <w:t xml:space="preserve">The use of eIDAS2 “Electronic Ledger” concept in the Data Act proposal implies that for the deployment of Smart Contract for Data Sharing the </w:t>
            </w:r>
            <w:proofErr w:type="spellStart"/>
            <w:r>
              <w:rPr>
                <w:sz w:val="18"/>
                <w:szCs w:val="18"/>
              </w:rPr>
              <w:t>eIDAS</w:t>
            </w:r>
            <w:proofErr w:type="spellEnd"/>
            <w:r>
              <w:rPr>
                <w:sz w:val="18"/>
                <w:szCs w:val="18"/>
              </w:rPr>
              <w:t xml:space="preserve"> context is </w:t>
            </w:r>
            <w:proofErr w:type="gramStart"/>
            <w:r>
              <w:rPr>
                <w:sz w:val="18"/>
                <w:szCs w:val="18"/>
              </w:rPr>
              <w:t>taken into account</w:t>
            </w:r>
            <w:proofErr w:type="gramEnd"/>
            <w:r>
              <w:rPr>
                <w:sz w:val="18"/>
                <w:szCs w:val="18"/>
              </w:rPr>
              <w:t xml:space="preserve"> and therefore is part of this proposal. Other relevant European legislation such as GDPR and the NIS2 (for its foreseen impact on the </w:t>
            </w:r>
            <w:proofErr w:type="spellStart"/>
            <w:r>
              <w:rPr>
                <w:sz w:val="18"/>
                <w:szCs w:val="18"/>
              </w:rPr>
              <w:t>eIDAS</w:t>
            </w:r>
            <w:proofErr w:type="spellEnd"/>
            <w:r>
              <w:rPr>
                <w:sz w:val="18"/>
                <w:szCs w:val="18"/>
              </w:rPr>
              <w:t xml:space="preserve"> Regulation) will be </w:t>
            </w:r>
            <w:proofErr w:type="gramStart"/>
            <w:r>
              <w:rPr>
                <w:sz w:val="18"/>
                <w:szCs w:val="18"/>
              </w:rPr>
              <w:t>taken into account</w:t>
            </w:r>
            <w:proofErr w:type="gramEnd"/>
            <w:r>
              <w:rPr>
                <w:sz w:val="18"/>
                <w:szCs w:val="18"/>
              </w:rPr>
              <w:t xml:space="preserve"> as well.</w:t>
            </w:r>
          </w:p>
          <w:p w14:paraId="00000080" w14:textId="77777777" w:rsidR="00E47F3C" w:rsidRDefault="00F72851">
            <w:pPr>
              <w:pStyle w:val="Heading3"/>
              <w:spacing w:before="120" w:after="120"/>
              <w:ind w:right="4"/>
              <w:jc w:val="both"/>
              <w:rPr>
                <w:color w:val="595959"/>
              </w:rPr>
            </w:pPr>
            <w:bookmarkStart w:id="9" w:name="_heading=h.oh7weednivek" w:colFirst="0" w:colLast="0"/>
            <w:bookmarkStart w:id="10" w:name="_Toc149558815"/>
            <w:bookmarkEnd w:id="9"/>
            <w:r>
              <w:rPr>
                <w:color w:val="595959"/>
              </w:rPr>
              <w:t>Main objectives</w:t>
            </w:r>
            <w:bookmarkEnd w:id="10"/>
          </w:p>
          <w:p w14:paraId="00000081" w14:textId="77777777" w:rsidR="00E47F3C" w:rsidRDefault="00F72851">
            <w:pPr>
              <w:spacing w:before="120" w:after="120"/>
              <w:ind w:right="4"/>
              <w:jc w:val="both"/>
              <w:rPr>
                <w:sz w:val="18"/>
                <w:szCs w:val="18"/>
              </w:rPr>
            </w:pPr>
            <w:r>
              <w:rPr>
                <w:sz w:val="18"/>
                <w:szCs w:val="18"/>
              </w:rPr>
              <w:t>The overall objectives of the proposed action, in full alignment with the Objectives section present in “Topic 5 - 2022-STA Standards for Smart Contracts” of the call are “to provide for the standards, specifications and guidelines for Smart Contracts in line with, and further clarifying, essential requirements for Smart Contracts for data sharing as specified in the Data Act proposal [1], as well as the blockchain/DLT chapter of the rolling plan for ICT standardisation” and interoperability aspects taking into account the ISA2 European Interoperability Framework, and to “facilitate commercial and pre-commercial procurement of blockchain DLT applications, supporting the roll-out of smart contracts in conjunction with use cases at the European Blockchain Services Infrastructure (EBSI)”.</w:t>
            </w:r>
          </w:p>
          <w:p w14:paraId="00000083" w14:textId="77777777" w:rsidR="00E47F3C" w:rsidRDefault="00F72851">
            <w:pPr>
              <w:spacing w:before="120" w:after="120"/>
              <w:ind w:right="4"/>
              <w:jc w:val="both"/>
              <w:rPr>
                <w:sz w:val="18"/>
                <w:szCs w:val="18"/>
              </w:rPr>
            </w:pPr>
            <w:r>
              <w:rPr>
                <w:sz w:val="18"/>
                <w:szCs w:val="18"/>
              </w:rPr>
              <w:t xml:space="preserve">The main objectives of this proposal are: </w:t>
            </w:r>
          </w:p>
          <w:p w14:paraId="00000084" w14:textId="1C18D46A" w:rsidR="00E47F3C" w:rsidRDefault="00F72851">
            <w:pPr>
              <w:numPr>
                <w:ilvl w:val="0"/>
                <w:numId w:val="12"/>
              </w:numPr>
              <w:spacing w:before="120" w:after="0"/>
              <w:ind w:right="4"/>
              <w:jc w:val="both"/>
              <w:rPr>
                <w:sz w:val="18"/>
                <w:szCs w:val="18"/>
              </w:rPr>
            </w:pPr>
            <w:r>
              <w:rPr>
                <w:sz w:val="18"/>
                <w:szCs w:val="18"/>
              </w:rPr>
              <w:t xml:space="preserve">the development of a scoping study and standardisation </w:t>
            </w:r>
            <w:r w:rsidR="003A1C9F">
              <w:rPr>
                <w:sz w:val="18"/>
                <w:szCs w:val="18"/>
              </w:rPr>
              <w:t xml:space="preserve">requirements </w:t>
            </w:r>
            <w:r>
              <w:rPr>
                <w:sz w:val="18"/>
                <w:szCs w:val="18"/>
              </w:rPr>
              <w:t>to cover:</w:t>
            </w:r>
          </w:p>
          <w:p w14:paraId="00000085" w14:textId="77777777" w:rsidR="00E47F3C" w:rsidRDefault="00F72851">
            <w:pPr>
              <w:numPr>
                <w:ilvl w:val="1"/>
                <w:numId w:val="12"/>
              </w:numPr>
              <w:spacing w:after="0"/>
              <w:ind w:right="4"/>
              <w:jc w:val="both"/>
              <w:rPr>
                <w:sz w:val="18"/>
                <w:szCs w:val="18"/>
              </w:rPr>
            </w:pPr>
            <w:r>
              <w:rPr>
                <w:sz w:val="18"/>
                <w:szCs w:val="18"/>
              </w:rPr>
              <w:t>the Data Act proposal essential requirements and the governance and interoperability requirements to support the deployment of smart contracts for data sharing and, more generally, in the European legislative context, including environmental and sustainability considerations;</w:t>
            </w:r>
          </w:p>
          <w:p w14:paraId="230B3DDF" w14:textId="5D5E5C7D" w:rsidR="003A1C9F" w:rsidRDefault="003A1C9F" w:rsidP="00521B61">
            <w:pPr>
              <w:numPr>
                <w:ilvl w:val="0"/>
                <w:numId w:val="12"/>
              </w:numPr>
              <w:spacing w:after="0"/>
              <w:ind w:right="4"/>
              <w:jc w:val="both"/>
              <w:rPr>
                <w:sz w:val="18"/>
                <w:szCs w:val="18"/>
              </w:rPr>
            </w:pPr>
            <w:r>
              <w:rPr>
                <w:sz w:val="18"/>
                <w:szCs w:val="18"/>
              </w:rPr>
              <w:t xml:space="preserve">the development of standardisation deliverables to </w:t>
            </w:r>
            <w:proofErr w:type="gramStart"/>
            <w:r>
              <w:rPr>
                <w:sz w:val="18"/>
                <w:szCs w:val="18"/>
              </w:rPr>
              <w:t>cover</w:t>
            </w:r>
            <w:proofErr w:type="gramEnd"/>
          </w:p>
          <w:p w14:paraId="00000086" w14:textId="77777777" w:rsidR="00E47F3C" w:rsidRDefault="00F72851">
            <w:pPr>
              <w:numPr>
                <w:ilvl w:val="1"/>
                <w:numId w:val="12"/>
              </w:numPr>
              <w:spacing w:after="0"/>
              <w:ind w:right="4"/>
              <w:jc w:val="both"/>
              <w:rPr>
                <w:sz w:val="18"/>
                <w:szCs w:val="18"/>
              </w:rPr>
            </w:pPr>
            <w:r>
              <w:rPr>
                <w:sz w:val="18"/>
                <w:szCs w:val="18"/>
              </w:rPr>
              <w:t xml:space="preserve">requirements for electronic ledger trust services in a broader context than smart contracts, in line with the </w:t>
            </w:r>
            <w:proofErr w:type="spellStart"/>
            <w:r>
              <w:rPr>
                <w:sz w:val="18"/>
                <w:szCs w:val="18"/>
              </w:rPr>
              <w:t>eIDAS</w:t>
            </w:r>
            <w:proofErr w:type="spellEnd"/>
            <w:r>
              <w:rPr>
                <w:sz w:val="18"/>
                <w:szCs w:val="18"/>
              </w:rPr>
              <w:t xml:space="preserve"> standardisation framework already in place and with new requirements and opportunities from the revision of the </w:t>
            </w:r>
            <w:proofErr w:type="spellStart"/>
            <w:r>
              <w:rPr>
                <w:sz w:val="18"/>
                <w:szCs w:val="18"/>
              </w:rPr>
              <w:t>eIDAS</w:t>
            </w:r>
            <w:proofErr w:type="spellEnd"/>
            <w:r>
              <w:rPr>
                <w:sz w:val="18"/>
                <w:szCs w:val="18"/>
              </w:rPr>
              <w:t xml:space="preserve"> Regulation and the introduction of the EU Digital Identity framework;</w:t>
            </w:r>
          </w:p>
          <w:p w14:paraId="00000087" w14:textId="7F99AF1C" w:rsidR="00E47F3C" w:rsidRDefault="00F72851">
            <w:pPr>
              <w:numPr>
                <w:ilvl w:val="0"/>
                <w:numId w:val="12"/>
              </w:numPr>
              <w:spacing w:after="120"/>
              <w:ind w:right="4"/>
              <w:jc w:val="both"/>
              <w:rPr>
                <w:sz w:val="18"/>
                <w:szCs w:val="18"/>
              </w:rPr>
            </w:pPr>
            <w:r>
              <w:rPr>
                <w:sz w:val="18"/>
                <w:szCs w:val="18"/>
              </w:rPr>
              <w:t xml:space="preserve">facilitate market adoption through seminars as workshops and liaison with relevant stakeholders, </w:t>
            </w:r>
            <w:r w:rsidR="004579B2">
              <w:rPr>
                <w:sz w:val="18"/>
                <w:szCs w:val="18"/>
              </w:rPr>
              <w:t>including</w:t>
            </w:r>
            <w:r>
              <w:rPr>
                <w:sz w:val="18"/>
                <w:szCs w:val="18"/>
              </w:rPr>
              <w:t xml:space="preserve"> EBSI.</w:t>
            </w:r>
          </w:p>
          <w:p w14:paraId="00000088" w14:textId="77777777" w:rsidR="00E47F3C" w:rsidRDefault="00F72851">
            <w:pPr>
              <w:spacing w:before="120" w:after="120"/>
              <w:ind w:right="4"/>
              <w:jc w:val="both"/>
              <w:rPr>
                <w:sz w:val="18"/>
                <w:szCs w:val="18"/>
              </w:rPr>
            </w:pPr>
            <w:r>
              <w:rPr>
                <w:sz w:val="18"/>
                <w:szCs w:val="18"/>
              </w:rPr>
              <w:t xml:space="preserve">The standardisation activities will aim to ensure compliance with policy documents, including the relevant actions in the Rolling Plan for ICT Standardisation, and leverage on existing work such as: </w:t>
            </w:r>
          </w:p>
          <w:p w14:paraId="00000089" w14:textId="77777777" w:rsidR="00E47F3C" w:rsidRDefault="00F72851">
            <w:pPr>
              <w:numPr>
                <w:ilvl w:val="0"/>
                <w:numId w:val="9"/>
              </w:numPr>
              <w:spacing w:before="120" w:after="120"/>
              <w:ind w:right="4"/>
              <w:jc w:val="both"/>
              <w:rPr>
                <w:sz w:val="18"/>
                <w:szCs w:val="18"/>
              </w:rPr>
            </w:pPr>
            <w:r>
              <w:rPr>
                <w:sz w:val="18"/>
                <w:szCs w:val="18"/>
              </w:rPr>
              <w:t>The deliverables developed the ETSI ISG PDL on smart contracts and their interoperability;</w:t>
            </w:r>
          </w:p>
          <w:p w14:paraId="0000008B" w14:textId="77777777" w:rsidR="00E47F3C" w:rsidRDefault="00F72851">
            <w:pPr>
              <w:spacing w:before="120" w:after="120"/>
              <w:ind w:right="4"/>
              <w:jc w:val="both"/>
              <w:rPr>
                <w:sz w:val="18"/>
                <w:szCs w:val="18"/>
              </w:rPr>
            </w:pPr>
            <w:r>
              <w:rPr>
                <w:sz w:val="18"/>
                <w:szCs w:val="18"/>
              </w:rPr>
              <w:t xml:space="preserve">The ISA2 European Interoperability Framework will also be </w:t>
            </w:r>
            <w:proofErr w:type="gramStart"/>
            <w:r>
              <w:rPr>
                <w:sz w:val="18"/>
                <w:szCs w:val="18"/>
              </w:rPr>
              <w:t>taken into account</w:t>
            </w:r>
            <w:proofErr w:type="gramEnd"/>
            <w:r>
              <w:rPr>
                <w:sz w:val="18"/>
                <w:szCs w:val="18"/>
              </w:rPr>
              <w:t>, as well as outcomes of research and innovation projects deriving from Horizon 2020, Horizon Europe and other funding initiatives related to Blockchain and Data Spaces in the Digital Europe programme.</w:t>
            </w:r>
          </w:p>
          <w:p w14:paraId="0000008C" w14:textId="313E76B4" w:rsidR="00E47F3C" w:rsidRDefault="00F72851">
            <w:pPr>
              <w:spacing w:before="120" w:after="120"/>
              <w:ind w:right="4"/>
              <w:jc w:val="both"/>
              <w:rPr>
                <w:sz w:val="18"/>
                <w:szCs w:val="18"/>
              </w:rPr>
            </w:pPr>
            <w:r>
              <w:rPr>
                <w:sz w:val="18"/>
                <w:szCs w:val="18"/>
              </w:rPr>
              <w:t>This proposal is also addressing internationalisation and aims to be aligned with and actively support international standardisation, prioritising ISO/TC 307 work. At present, standard</w:t>
            </w:r>
            <w:r w:rsidR="0051787F">
              <w:rPr>
                <w:sz w:val="18"/>
                <w:szCs w:val="18"/>
              </w:rPr>
              <w:t>s</w:t>
            </w:r>
            <w:r>
              <w:rPr>
                <w:sz w:val="18"/>
                <w:szCs w:val="18"/>
              </w:rPr>
              <w:t xml:space="preserve"> on Smart Contracts </w:t>
            </w:r>
            <w:r w:rsidR="0051787F">
              <w:rPr>
                <w:sz w:val="18"/>
                <w:szCs w:val="18"/>
              </w:rPr>
              <w:t xml:space="preserve">are under development in </w:t>
            </w:r>
            <w:r>
              <w:rPr>
                <w:sz w:val="18"/>
                <w:szCs w:val="18"/>
              </w:rPr>
              <w:t xml:space="preserve">ISO/TC 307 and the standardisation activities related to the Data Act proposal are an opportunity for Europe to take the lead globally in the development and deployment of standard based Smart Contract applications. </w:t>
            </w:r>
          </w:p>
          <w:p w14:paraId="0000008D" w14:textId="77777777" w:rsidR="00E47F3C" w:rsidRDefault="00F72851">
            <w:pPr>
              <w:spacing w:before="120" w:after="120"/>
              <w:ind w:right="4"/>
              <w:jc w:val="both"/>
              <w:rPr>
                <w:sz w:val="18"/>
                <w:szCs w:val="18"/>
              </w:rPr>
            </w:pPr>
            <w:r>
              <w:rPr>
                <w:sz w:val="18"/>
                <w:szCs w:val="18"/>
              </w:rPr>
              <w:t>It should be noted that the development of a harmonised standard, as requested in article 30 of the Data Act proposal, cannot be addressed at this stage because it requires:</w:t>
            </w:r>
          </w:p>
          <w:p w14:paraId="0000008E" w14:textId="77777777" w:rsidR="00E47F3C" w:rsidRDefault="00F72851">
            <w:pPr>
              <w:numPr>
                <w:ilvl w:val="0"/>
                <w:numId w:val="14"/>
              </w:numPr>
              <w:spacing w:before="120" w:after="0"/>
              <w:ind w:right="4"/>
              <w:jc w:val="both"/>
              <w:rPr>
                <w:sz w:val="18"/>
                <w:szCs w:val="18"/>
              </w:rPr>
            </w:pPr>
            <w:r>
              <w:rPr>
                <w:sz w:val="18"/>
                <w:szCs w:val="18"/>
              </w:rPr>
              <w:t>The completion of the legislative procedure for the Data Act proposal; and</w:t>
            </w:r>
          </w:p>
          <w:p w14:paraId="0000008F" w14:textId="77777777" w:rsidR="00E47F3C" w:rsidRDefault="00F72851">
            <w:pPr>
              <w:numPr>
                <w:ilvl w:val="0"/>
                <w:numId w:val="14"/>
              </w:numPr>
              <w:spacing w:after="120"/>
              <w:ind w:right="4"/>
              <w:jc w:val="both"/>
              <w:rPr>
                <w:sz w:val="18"/>
                <w:szCs w:val="18"/>
              </w:rPr>
            </w:pPr>
            <w:r>
              <w:rPr>
                <w:sz w:val="18"/>
                <w:szCs w:val="18"/>
              </w:rPr>
              <w:t>A Standardisation request issued according to Regulation (EU) 1025/2012.</w:t>
            </w:r>
          </w:p>
          <w:p w14:paraId="00000090" w14:textId="77777777" w:rsidR="00E47F3C" w:rsidRDefault="00F72851">
            <w:pPr>
              <w:spacing w:before="120" w:after="120"/>
              <w:ind w:right="4"/>
              <w:jc w:val="both"/>
              <w:rPr>
                <w:sz w:val="18"/>
                <w:szCs w:val="18"/>
              </w:rPr>
            </w:pPr>
            <w:r>
              <w:rPr>
                <w:sz w:val="18"/>
                <w:szCs w:val="18"/>
              </w:rPr>
              <w:t>These requirements to develop harmonised standards are out of the control of the proposers and cannot be planned at this time and requires future developments. It is in scope of this proposal to facilitate as much as possible future developments.</w:t>
            </w:r>
          </w:p>
          <w:p w14:paraId="00000091" w14:textId="77777777" w:rsidR="00E47F3C" w:rsidRDefault="00F72851">
            <w:pPr>
              <w:spacing w:before="120" w:after="120"/>
              <w:ind w:right="4"/>
              <w:jc w:val="both"/>
              <w:rPr>
                <w:b/>
                <w:sz w:val="18"/>
                <w:szCs w:val="18"/>
              </w:rPr>
            </w:pPr>
            <w:r>
              <w:rPr>
                <w:b/>
                <w:sz w:val="18"/>
                <w:szCs w:val="18"/>
              </w:rPr>
              <w:t>References</w:t>
            </w:r>
          </w:p>
          <w:p w14:paraId="00000092" w14:textId="77777777" w:rsidR="00E47F3C" w:rsidRDefault="00F72851">
            <w:pPr>
              <w:spacing w:before="120" w:after="120"/>
              <w:ind w:right="4"/>
              <w:jc w:val="both"/>
              <w:rPr>
                <w:sz w:val="18"/>
                <w:szCs w:val="18"/>
              </w:rPr>
            </w:pPr>
            <w:r>
              <w:rPr>
                <w:sz w:val="18"/>
                <w:szCs w:val="18"/>
              </w:rPr>
              <w:t xml:space="preserve">[1] </w:t>
            </w:r>
            <w:r>
              <w:rPr>
                <w:b/>
                <w:sz w:val="18"/>
                <w:szCs w:val="18"/>
              </w:rPr>
              <w:t>Data Act proposal</w:t>
            </w:r>
            <w:r>
              <w:rPr>
                <w:sz w:val="18"/>
                <w:szCs w:val="18"/>
              </w:rPr>
              <w:t>: COM(2022) 68 final “Proposal for a Regulation of the European Parliament and of the Council on harmonised rules on fair access to and use of data (Data Act)” available at:</w:t>
            </w:r>
            <w:r>
              <w:rPr>
                <w:sz w:val="18"/>
                <w:szCs w:val="18"/>
              </w:rPr>
              <w:br/>
            </w:r>
            <w:hyperlink r:id="rId20">
              <w:r>
                <w:rPr>
                  <w:sz w:val="18"/>
                  <w:szCs w:val="18"/>
                  <w:u w:val="single"/>
                </w:rPr>
                <w:t>https://eur-lex.europa.eu/legal-content/EN/TXT/?uri=CELEX:52022PC0068</w:t>
              </w:r>
            </w:hyperlink>
            <w:r>
              <w:rPr>
                <w:sz w:val="18"/>
                <w:szCs w:val="18"/>
              </w:rPr>
              <w:t xml:space="preserve"> </w:t>
            </w:r>
          </w:p>
          <w:p w14:paraId="00000093" w14:textId="77777777" w:rsidR="00E47F3C" w:rsidRDefault="00F72851">
            <w:pPr>
              <w:spacing w:before="120" w:after="120"/>
              <w:ind w:right="4"/>
              <w:jc w:val="both"/>
              <w:rPr>
                <w:sz w:val="18"/>
                <w:szCs w:val="18"/>
              </w:rPr>
            </w:pPr>
            <w:r>
              <w:rPr>
                <w:sz w:val="18"/>
                <w:szCs w:val="18"/>
              </w:rPr>
              <w:t xml:space="preserve">[2] </w:t>
            </w:r>
            <w:r>
              <w:rPr>
                <w:b/>
                <w:sz w:val="18"/>
                <w:szCs w:val="18"/>
              </w:rPr>
              <w:t>eIDAS2</w:t>
            </w:r>
            <w:r>
              <w:rPr>
                <w:sz w:val="18"/>
                <w:szCs w:val="18"/>
              </w:rPr>
              <w:t>: COM(2021) 281 final “Proposal for a Regulation of the European Parliament and of the Council amending Regulation (EU) No 910/2014 as regards establishing a framework for a European Digital Identity” available at:</w:t>
            </w:r>
            <w:r>
              <w:rPr>
                <w:sz w:val="18"/>
                <w:szCs w:val="18"/>
              </w:rPr>
              <w:br/>
            </w:r>
            <w:hyperlink r:id="rId21">
              <w:r>
                <w:rPr>
                  <w:sz w:val="18"/>
                  <w:szCs w:val="18"/>
                  <w:u w:val="single"/>
                </w:rPr>
                <w:t>https://eur-lex.europa.eu/legal-content/EN/TXT/?uri=CELEX:52021PC0281</w:t>
              </w:r>
            </w:hyperlink>
          </w:p>
          <w:p w14:paraId="00000094" w14:textId="77777777" w:rsidR="00E47F3C" w:rsidRDefault="00F72851">
            <w:pPr>
              <w:spacing w:before="120" w:after="120"/>
              <w:ind w:right="4"/>
              <w:jc w:val="both"/>
              <w:rPr>
                <w:sz w:val="18"/>
                <w:szCs w:val="18"/>
              </w:rPr>
            </w:pPr>
            <w:r>
              <w:rPr>
                <w:sz w:val="18"/>
                <w:szCs w:val="18"/>
              </w:rPr>
              <w:lastRenderedPageBreak/>
              <w:t xml:space="preserve">[3] </w:t>
            </w:r>
            <w:r>
              <w:rPr>
                <w:b/>
                <w:sz w:val="18"/>
                <w:szCs w:val="18"/>
              </w:rPr>
              <w:t>ISO 22739</w:t>
            </w:r>
            <w:r>
              <w:rPr>
                <w:sz w:val="18"/>
                <w:szCs w:val="18"/>
              </w:rPr>
              <w:t xml:space="preserve">:2020 “Blockchain and distributed ledger technologies — Vocabulary”, see </w:t>
            </w:r>
            <w:hyperlink r:id="rId22">
              <w:r>
                <w:rPr>
                  <w:sz w:val="18"/>
                  <w:szCs w:val="18"/>
                  <w:u w:val="single"/>
                </w:rPr>
                <w:t>https://www.iso.org/standard/73771.html</w:t>
              </w:r>
            </w:hyperlink>
            <w:r>
              <w:rPr>
                <w:sz w:val="18"/>
                <w:szCs w:val="18"/>
              </w:rPr>
              <w:t xml:space="preserve">. The standard is de facto available free of charge as preview at the following link: </w:t>
            </w:r>
            <w:hyperlink r:id="rId23" w:anchor="iso:std:iso:22739:ed-1:v1:en">
              <w:r>
                <w:rPr>
                  <w:sz w:val="18"/>
                  <w:szCs w:val="18"/>
                  <w:u w:val="single"/>
                </w:rPr>
                <w:t>https://www.iso.org/obp/ui/#iso:std:iso:22739:ed-1:v1:en</w:t>
              </w:r>
            </w:hyperlink>
            <w:r>
              <w:rPr>
                <w:sz w:val="18"/>
                <w:szCs w:val="18"/>
              </w:rPr>
              <w:t xml:space="preserve">. </w:t>
            </w:r>
          </w:p>
          <w:p w14:paraId="00000095" w14:textId="565070C8" w:rsidR="00E47F3C" w:rsidRPr="00C2174A" w:rsidRDefault="00F72851">
            <w:pPr>
              <w:spacing w:before="240" w:after="240"/>
              <w:jc w:val="both"/>
              <w:rPr>
                <w:sz w:val="18"/>
                <w:szCs w:val="18"/>
                <w:lang w:val="fr-BE"/>
              </w:rPr>
            </w:pPr>
            <w:r>
              <w:rPr>
                <w:sz w:val="18"/>
                <w:szCs w:val="18"/>
              </w:rPr>
              <w:t xml:space="preserve">[4] Commission Implementing Decision on the financing of the Digital Europe Programme and the adoption of the multiannual work programme for 2021 - 2022. </w:t>
            </w:r>
            <w:proofErr w:type="spellStart"/>
            <w:r w:rsidR="00576A51" w:rsidRPr="00C2174A">
              <w:rPr>
                <w:sz w:val="18"/>
                <w:szCs w:val="18"/>
                <w:lang w:val="fr-BE"/>
              </w:rPr>
              <w:t>Ava</w:t>
            </w:r>
            <w:r w:rsidR="005777C0">
              <w:rPr>
                <w:sz w:val="18"/>
                <w:szCs w:val="18"/>
                <w:lang w:val="fr-BE"/>
              </w:rPr>
              <w:t>i</w:t>
            </w:r>
            <w:r w:rsidR="00576A51" w:rsidRPr="00C2174A">
              <w:rPr>
                <w:sz w:val="18"/>
                <w:szCs w:val="18"/>
                <w:lang w:val="fr-BE"/>
              </w:rPr>
              <w:t>lable</w:t>
            </w:r>
            <w:proofErr w:type="spellEnd"/>
            <w:r w:rsidRPr="00C2174A">
              <w:rPr>
                <w:sz w:val="18"/>
                <w:szCs w:val="18"/>
                <w:lang w:val="fr-BE"/>
              </w:rPr>
              <w:t xml:space="preserve"> at:</w:t>
            </w:r>
            <w:r w:rsidRPr="00C2174A">
              <w:rPr>
                <w:sz w:val="18"/>
                <w:szCs w:val="18"/>
                <w:lang w:val="fr-BE"/>
              </w:rPr>
              <w:br/>
            </w:r>
            <w:hyperlink r:id="rId24">
              <w:r w:rsidRPr="00C2174A">
                <w:rPr>
                  <w:sz w:val="18"/>
                  <w:szCs w:val="18"/>
                  <w:u w:val="single"/>
                  <w:lang w:val="fr-BE"/>
                </w:rPr>
                <w:t>https://ec.europa.eu/newsroom/repository/document/2021-46/C_2021_7914_1_EN_annexe_acte_autonome_cp_part1_v3_x3qnsqH6g4B4JabSGBy9UatCRc8_81099.pdf</w:t>
              </w:r>
            </w:hyperlink>
          </w:p>
        </w:tc>
      </w:tr>
    </w:tbl>
    <w:p w14:paraId="00000096" w14:textId="77777777" w:rsidR="00E47F3C" w:rsidRPr="00C2174A" w:rsidRDefault="00F72851">
      <w:pPr>
        <w:spacing w:before="240" w:after="120" w:line="276" w:lineRule="auto"/>
        <w:jc w:val="both"/>
        <w:rPr>
          <w:i/>
          <w:lang w:val="fr-BE"/>
        </w:rPr>
      </w:pPr>
      <w:r w:rsidRPr="00C2174A">
        <w:rPr>
          <w:i/>
          <w:lang w:val="fr-BE"/>
        </w:rPr>
        <w:lastRenderedPageBreak/>
        <w:t xml:space="preserve"> </w:t>
      </w:r>
    </w:p>
    <w:p w14:paraId="00000097" w14:textId="77777777" w:rsidR="00E47F3C" w:rsidRDefault="00F72851">
      <w:pPr>
        <w:pStyle w:val="Heading3"/>
        <w:rPr>
          <w:shd w:val="clear" w:color="auto" w:fill="auto"/>
        </w:rPr>
      </w:pPr>
      <w:bookmarkStart w:id="11" w:name="_Toc149558816"/>
      <w:r>
        <w:rPr>
          <w:shd w:val="clear" w:color="auto" w:fill="auto"/>
        </w:rPr>
        <w:t>1.2 Needs analysis and specific objectives</w:t>
      </w:r>
      <w:bookmarkEnd w:id="11"/>
    </w:p>
    <w:tbl>
      <w:tblPr>
        <w:tblStyle w:val="31"/>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6C3C62AF" w14:textId="77777777">
        <w:trPr>
          <w:trHeight w:val="432"/>
        </w:trPr>
        <w:tc>
          <w:tcPr>
            <w:tcW w:w="8527" w:type="dxa"/>
          </w:tcPr>
          <w:p w14:paraId="0000009B" w14:textId="77777777" w:rsidR="00E47F3C" w:rsidRDefault="00F72851">
            <w:pPr>
              <w:pStyle w:val="Heading3"/>
              <w:spacing w:before="120" w:after="120" w:line="276" w:lineRule="auto"/>
              <w:jc w:val="both"/>
              <w:rPr>
                <w:color w:val="595959"/>
              </w:rPr>
            </w:pPr>
            <w:bookmarkStart w:id="12" w:name="_heading=h.wkx7gcv505wb" w:colFirst="0" w:colLast="0"/>
            <w:bookmarkStart w:id="13" w:name="_Toc149558817"/>
            <w:bookmarkEnd w:id="12"/>
            <w:r>
              <w:rPr>
                <w:color w:val="595959"/>
              </w:rPr>
              <w:t xml:space="preserve">Needs </w:t>
            </w:r>
            <w:proofErr w:type="gramStart"/>
            <w:r>
              <w:rPr>
                <w:color w:val="595959"/>
              </w:rPr>
              <w:t>analysis</w:t>
            </w:r>
            <w:bookmarkEnd w:id="13"/>
            <w:proofErr w:type="gramEnd"/>
          </w:p>
          <w:p w14:paraId="0000009C" w14:textId="77777777" w:rsidR="00E47F3C" w:rsidRDefault="00F72851">
            <w:pPr>
              <w:pBdr>
                <w:top w:val="nil"/>
                <w:left w:val="nil"/>
                <w:bottom w:val="nil"/>
                <w:right w:val="nil"/>
                <w:between w:val="nil"/>
              </w:pBdr>
              <w:spacing w:before="120" w:after="120"/>
              <w:ind w:right="4"/>
              <w:jc w:val="both"/>
              <w:rPr>
                <w:sz w:val="18"/>
                <w:szCs w:val="18"/>
              </w:rPr>
            </w:pPr>
            <w:r>
              <w:rPr>
                <w:sz w:val="18"/>
                <w:szCs w:val="18"/>
              </w:rPr>
              <w:t>Article 30 of the Data Act proposal (Essential requirements regarding smart contracts for data sharing)  requires the development of a harmonised standard aiming to facilitate the roll-out of Smart Contracts to support the cross-border exchange of data and their remuneration. Moreover, article 29 requires interoperability for data processing services.</w:t>
            </w:r>
          </w:p>
          <w:p w14:paraId="0000009D" w14:textId="77777777" w:rsidR="00E47F3C" w:rsidRDefault="00F72851">
            <w:pPr>
              <w:pBdr>
                <w:top w:val="nil"/>
                <w:left w:val="nil"/>
                <w:bottom w:val="nil"/>
                <w:right w:val="nil"/>
                <w:between w:val="nil"/>
              </w:pBdr>
              <w:spacing w:before="120" w:after="120"/>
              <w:ind w:right="4"/>
              <w:jc w:val="both"/>
              <w:rPr>
                <w:sz w:val="18"/>
                <w:szCs w:val="18"/>
              </w:rPr>
            </w:pPr>
            <w:r>
              <w:rPr>
                <w:sz w:val="18"/>
                <w:szCs w:val="18"/>
              </w:rPr>
              <w:t xml:space="preserve">The new section 11 of the eIDAS2 proposal establishes a framework for trust services </w:t>
            </w:r>
            <w:proofErr w:type="gramStart"/>
            <w:r>
              <w:rPr>
                <w:sz w:val="18"/>
                <w:szCs w:val="18"/>
              </w:rPr>
              <w:t>in regards to</w:t>
            </w:r>
            <w:proofErr w:type="gramEnd"/>
            <w:r>
              <w:rPr>
                <w:sz w:val="18"/>
                <w:szCs w:val="18"/>
              </w:rPr>
              <w:t xml:space="preserve"> the creation and maintenance of electronic ledgers and qualified electronic ledgers and foresees the use of standards to demonstrate compliance with the legal requirements. </w:t>
            </w:r>
          </w:p>
          <w:p w14:paraId="0000009E" w14:textId="77777777" w:rsidR="00E47F3C" w:rsidRDefault="00F72851">
            <w:pPr>
              <w:pBdr>
                <w:top w:val="nil"/>
                <w:left w:val="nil"/>
                <w:bottom w:val="nil"/>
                <w:right w:val="nil"/>
                <w:between w:val="nil"/>
              </w:pBdr>
              <w:spacing w:before="120" w:after="120"/>
              <w:ind w:right="4"/>
              <w:jc w:val="both"/>
              <w:rPr>
                <w:sz w:val="18"/>
                <w:szCs w:val="18"/>
              </w:rPr>
            </w:pPr>
            <w:r>
              <w:rPr>
                <w:sz w:val="18"/>
                <w:szCs w:val="18"/>
              </w:rPr>
              <w:t>At the moment, the European co-legislators are in charge of the legal procedure for the Data Act and the eIDAS2 and the main objective of this proposal is to support the policy requirements as much as possible with the available policy documents in their draft form.</w:t>
            </w:r>
          </w:p>
          <w:p w14:paraId="0000009F" w14:textId="28564F76" w:rsidR="00E47F3C" w:rsidRDefault="00F72851">
            <w:pPr>
              <w:pBdr>
                <w:top w:val="nil"/>
                <w:left w:val="nil"/>
                <w:bottom w:val="nil"/>
                <w:right w:val="nil"/>
                <w:between w:val="nil"/>
              </w:pBdr>
              <w:spacing w:before="120" w:after="120"/>
              <w:ind w:right="4"/>
              <w:jc w:val="both"/>
              <w:rPr>
                <w:sz w:val="18"/>
                <w:szCs w:val="18"/>
              </w:rPr>
            </w:pPr>
            <w:r>
              <w:rPr>
                <w:sz w:val="18"/>
                <w:szCs w:val="18"/>
              </w:rPr>
              <w:t>A scoping study is necessary and will be carried out as preliminary work in connection with this objective. It will clarify in particular links with the Data Act proposal and the eIDAS2 European framework in relation to trust services and Digital Identity</w:t>
            </w:r>
            <w:r w:rsidR="003A1C9F">
              <w:rPr>
                <w:sz w:val="18"/>
                <w:szCs w:val="18"/>
              </w:rPr>
              <w:t>,</w:t>
            </w:r>
            <w:r>
              <w:rPr>
                <w:sz w:val="18"/>
                <w:szCs w:val="18"/>
              </w:rPr>
              <w:t xml:space="preserve"> and the relevant actions in the Rolling Plan for ICT standardisation, with a specific reference to the Blockchain and DLT chapter</w:t>
            </w:r>
            <w:r w:rsidR="003A1C9F">
              <w:rPr>
                <w:sz w:val="18"/>
                <w:szCs w:val="18"/>
              </w:rPr>
              <w:t>.  It will also identify the standardisation requirements for smart contracts</w:t>
            </w:r>
            <w:r w:rsidR="008329BB">
              <w:rPr>
                <w:sz w:val="18"/>
                <w:szCs w:val="18"/>
              </w:rPr>
              <w:t xml:space="preserve"> </w:t>
            </w:r>
            <w:r w:rsidR="005A746C">
              <w:rPr>
                <w:sz w:val="18"/>
                <w:szCs w:val="18"/>
              </w:rPr>
              <w:t>in data sharing applications</w:t>
            </w:r>
            <w:r>
              <w:rPr>
                <w:sz w:val="18"/>
                <w:szCs w:val="18"/>
              </w:rPr>
              <w:t>.</w:t>
            </w:r>
          </w:p>
          <w:p w14:paraId="000000A0" w14:textId="77777777" w:rsidR="00E47F3C" w:rsidRDefault="00F72851">
            <w:pPr>
              <w:pStyle w:val="Heading3"/>
              <w:pBdr>
                <w:top w:val="nil"/>
                <w:left w:val="nil"/>
                <w:bottom w:val="nil"/>
                <w:right w:val="nil"/>
                <w:between w:val="nil"/>
              </w:pBdr>
              <w:spacing w:before="120" w:after="120" w:line="276" w:lineRule="auto"/>
              <w:jc w:val="both"/>
              <w:rPr>
                <w:color w:val="595959"/>
              </w:rPr>
            </w:pPr>
            <w:bookmarkStart w:id="14" w:name="_heading=h.glfz7gbkfc8n" w:colFirst="0" w:colLast="0"/>
            <w:bookmarkStart w:id="15" w:name="_Toc149558818"/>
            <w:bookmarkEnd w:id="14"/>
            <w:r>
              <w:rPr>
                <w:color w:val="595959"/>
              </w:rPr>
              <w:t>Specific objectives</w:t>
            </w:r>
            <w:bookmarkEnd w:id="15"/>
          </w:p>
          <w:p w14:paraId="000000A1" w14:textId="77777777" w:rsidR="00E47F3C" w:rsidRDefault="00F72851">
            <w:pPr>
              <w:spacing w:before="120" w:after="120"/>
              <w:ind w:right="4"/>
              <w:jc w:val="both"/>
              <w:rPr>
                <w:sz w:val="18"/>
                <w:szCs w:val="18"/>
              </w:rPr>
            </w:pPr>
            <w:r>
              <w:rPr>
                <w:sz w:val="18"/>
                <w:szCs w:val="18"/>
              </w:rPr>
              <w:t xml:space="preserve">The specific objectives of this proposal, in line with the needs analysis above, are: </w:t>
            </w:r>
          </w:p>
          <w:p w14:paraId="000000A2" w14:textId="77777777" w:rsidR="00E47F3C" w:rsidRDefault="00F72851">
            <w:pPr>
              <w:numPr>
                <w:ilvl w:val="0"/>
                <w:numId w:val="12"/>
              </w:numPr>
              <w:spacing w:before="120" w:after="0"/>
              <w:ind w:right="4"/>
              <w:jc w:val="both"/>
              <w:rPr>
                <w:sz w:val="18"/>
                <w:szCs w:val="18"/>
              </w:rPr>
            </w:pPr>
            <w:r>
              <w:rPr>
                <w:sz w:val="18"/>
                <w:szCs w:val="18"/>
              </w:rPr>
              <w:t xml:space="preserve">A scoping study to consider and further clarify in the context of the Data Act proposal [1]: </w:t>
            </w:r>
          </w:p>
          <w:p w14:paraId="000000A3" w14:textId="77777777" w:rsidR="00E47F3C" w:rsidRDefault="00F72851">
            <w:pPr>
              <w:numPr>
                <w:ilvl w:val="1"/>
                <w:numId w:val="12"/>
              </w:numPr>
              <w:spacing w:after="0"/>
              <w:ind w:right="4"/>
              <w:jc w:val="both"/>
              <w:rPr>
                <w:sz w:val="18"/>
                <w:szCs w:val="18"/>
              </w:rPr>
            </w:pPr>
            <w:r>
              <w:rPr>
                <w:sz w:val="18"/>
                <w:szCs w:val="18"/>
              </w:rPr>
              <w:t>the context, the requirements and the gaps for the deployment of smart contracts for data sharing and, more generally, in the European legislative context including environmental and sustainability consideration;</w:t>
            </w:r>
          </w:p>
          <w:p w14:paraId="000000A4" w14:textId="77777777" w:rsidR="00E47F3C" w:rsidRDefault="00F72851">
            <w:pPr>
              <w:numPr>
                <w:ilvl w:val="1"/>
                <w:numId w:val="12"/>
              </w:numPr>
              <w:spacing w:after="0"/>
              <w:ind w:right="4"/>
              <w:jc w:val="both"/>
              <w:rPr>
                <w:sz w:val="18"/>
                <w:szCs w:val="18"/>
              </w:rPr>
            </w:pPr>
            <w:r>
              <w:rPr>
                <w:sz w:val="18"/>
                <w:szCs w:val="18"/>
              </w:rPr>
              <w:t xml:space="preserve">use cases from relevant stakeholders such as EBSI, present and past funding initiatives, </w:t>
            </w:r>
            <w:proofErr w:type="gramStart"/>
            <w:r>
              <w:rPr>
                <w:sz w:val="18"/>
                <w:szCs w:val="18"/>
              </w:rPr>
              <w:t>INATBA</w:t>
            </w:r>
            <w:proofErr w:type="gramEnd"/>
          </w:p>
          <w:p w14:paraId="12CE731A" w14:textId="005B2252" w:rsidR="003A1C9F" w:rsidRDefault="003A1C9F">
            <w:pPr>
              <w:numPr>
                <w:ilvl w:val="1"/>
                <w:numId w:val="12"/>
              </w:numPr>
              <w:spacing w:after="0"/>
              <w:ind w:right="4"/>
              <w:jc w:val="both"/>
              <w:rPr>
                <w:sz w:val="18"/>
                <w:szCs w:val="18"/>
              </w:rPr>
            </w:pPr>
            <w:r>
              <w:rPr>
                <w:sz w:val="18"/>
                <w:szCs w:val="18"/>
              </w:rPr>
              <w:t>The existing international standardisation and technical specifications produced by ETSI ISG PDL</w:t>
            </w:r>
          </w:p>
          <w:p w14:paraId="000000A6" w14:textId="393CCE7C" w:rsidR="00E47F3C" w:rsidRDefault="00F72851">
            <w:pPr>
              <w:numPr>
                <w:ilvl w:val="0"/>
                <w:numId w:val="12"/>
              </w:numPr>
              <w:spacing w:after="120"/>
              <w:ind w:right="4"/>
              <w:jc w:val="both"/>
              <w:rPr>
                <w:sz w:val="18"/>
                <w:szCs w:val="18"/>
              </w:rPr>
            </w:pPr>
            <w:r>
              <w:rPr>
                <w:sz w:val="18"/>
                <w:szCs w:val="18"/>
              </w:rPr>
              <w:t xml:space="preserve">the development of standardisation deliverables to cover requirements for electronic ledger trust services and </w:t>
            </w:r>
            <w:r w:rsidR="0051787F">
              <w:rPr>
                <w:sz w:val="18"/>
                <w:szCs w:val="18"/>
              </w:rPr>
              <w:t xml:space="preserve">electronic </w:t>
            </w:r>
            <w:r>
              <w:rPr>
                <w:sz w:val="18"/>
                <w:szCs w:val="18"/>
              </w:rPr>
              <w:t xml:space="preserve">identification, in a broader context than smart contracts and in line with the requirements in the eIDAS2 proposal and the existing </w:t>
            </w:r>
            <w:proofErr w:type="spellStart"/>
            <w:r>
              <w:rPr>
                <w:sz w:val="18"/>
                <w:szCs w:val="18"/>
              </w:rPr>
              <w:t>eIDAS</w:t>
            </w:r>
            <w:proofErr w:type="spellEnd"/>
            <w:r>
              <w:rPr>
                <w:sz w:val="18"/>
                <w:szCs w:val="18"/>
              </w:rPr>
              <w:t xml:space="preserve"> standardisation framework;</w:t>
            </w:r>
          </w:p>
          <w:p w14:paraId="000000A7" w14:textId="77777777" w:rsidR="00E47F3C" w:rsidRDefault="00F72851">
            <w:pPr>
              <w:spacing w:before="120" w:after="120"/>
              <w:ind w:right="4"/>
              <w:jc w:val="both"/>
              <w:rPr>
                <w:sz w:val="18"/>
                <w:szCs w:val="18"/>
              </w:rPr>
            </w:pPr>
            <w:r>
              <w:rPr>
                <w:sz w:val="18"/>
                <w:szCs w:val="18"/>
              </w:rPr>
              <w:t>More specifically, in order to ensure accountability, liability and non-repudiation of the actions taken in the Electronic Ledger using Smart Contracts in a legal context a proper identification of the parties (natural or legal persons) involved in it is needed and it will be addressed in the context of eIDAS2 and the EU Digital Identity Wallet initiative.</w:t>
            </w:r>
          </w:p>
          <w:p w14:paraId="000000A8" w14:textId="77777777" w:rsidR="00E47F3C" w:rsidRDefault="00F72851">
            <w:pPr>
              <w:spacing w:before="120" w:after="120"/>
              <w:ind w:right="4"/>
              <w:jc w:val="both"/>
              <w:rPr>
                <w:sz w:val="18"/>
                <w:szCs w:val="18"/>
              </w:rPr>
            </w:pPr>
            <w:r>
              <w:rPr>
                <w:sz w:val="18"/>
                <w:szCs w:val="18"/>
              </w:rPr>
              <w:t xml:space="preserve">The basis for standardisation activities will </w:t>
            </w:r>
            <w:proofErr w:type="gramStart"/>
            <w:r>
              <w:rPr>
                <w:sz w:val="18"/>
                <w:szCs w:val="18"/>
              </w:rPr>
              <w:t>take into account</w:t>
            </w:r>
            <w:proofErr w:type="gramEnd"/>
            <w:r>
              <w:rPr>
                <w:sz w:val="18"/>
                <w:szCs w:val="18"/>
              </w:rPr>
              <w:t xml:space="preserve">: </w:t>
            </w:r>
          </w:p>
          <w:p w14:paraId="000000A9" w14:textId="77777777" w:rsidR="00E47F3C" w:rsidRDefault="00F72851">
            <w:pPr>
              <w:numPr>
                <w:ilvl w:val="0"/>
                <w:numId w:val="9"/>
              </w:numPr>
              <w:spacing w:before="120" w:after="0"/>
              <w:ind w:right="4"/>
              <w:jc w:val="both"/>
              <w:rPr>
                <w:sz w:val="18"/>
                <w:szCs w:val="18"/>
              </w:rPr>
            </w:pPr>
            <w:r>
              <w:rPr>
                <w:sz w:val="18"/>
                <w:szCs w:val="18"/>
              </w:rPr>
              <w:t>compliance requirements in the Data Act proposal, i.e. Essential requirements regarding smart contracts for data sharing in article 30 and other relevant requirements such as interoperability;</w:t>
            </w:r>
          </w:p>
          <w:p w14:paraId="000000AB" w14:textId="53B77D69" w:rsidR="00E47F3C" w:rsidRDefault="00F72851">
            <w:pPr>
              <w:numPr>
                <w:ilvl w:val="0"/>
                <w:numId w:val="9"/>
              </w:numPr>
              <w:spacing w:after="0"/>
              <w:ind w:right="4"/>
              <w:jc w:val="both"/>
              <w:rPr>
                <w:sz w:val="18"/>
                <w:szCs w:val="18"/>
              </w:rPr>
            </w:pPr>
            <w:r>
              <w:rPr>
                <w:sz w:val="18"/>
                <w:szCs w:val="18"/>
              </w:rPr>
              <w:t xml:space="preserve">the deliverables developed </w:t>
            </w:r>
            <w:r w:rsidR="00BB61AC">
              <w:rPr>
                <w:sz w:val="18"/>
                <w:szCs w:val="18"/>
              </w:rPr>
              <w:t xml:space="preserve">by </w:t>
            </w:r>
            <w:r>
              <w:rPr>
                <w:sz w:val="18"/>
                <w:szCs w:val="18"/>
              </w:rPr>
              <w:t>the ETSI ISG PDL (Permissioned Distributed Ledgers) on smart contracts and their interoperability, more specifically the following list of deliverables has been identified as relevant and will be further evaluated as part of the proposed work:</w:t>
            </w:r>
          </w:p>
          <w:p w14:paraId="000000AC" w14:textId="77777777" w:rsidR="00E47F3C" w:rsidRDefault="00F72851">
            <w:pPr>
              <w:numPr>
                <w:ilvl w:val="1"/>
                <w:numId w:val="9"/>
              </w:numPr>
              <w:spacing w:after="0"/>
              <w:ind w:right="4"/>
              <w:jc w:val="both"/>
              <w:rPr>
                <w:sz w:val="18"/>
                <w:szCs w:val="18"/>
              </w:rPr>
            </w:pPr>
            <w:r>
              <w:rPr>
                <w:sz w:val="18"/>
                <w:szCs w:val="18"/>
              </w:rPr>
              <w:t xml:space="preserve">ETSI GR PDL 002 “Applicability and compliance to data processing requirements”,  </w:t>
            </w:r>
          </w:p>
          <w:p w14:paraId="000000AD" w14:textId="77777777" w:rsidR="00E47F3C" w:rsidRDefault="00F72851">
            <w:pPr>
              <w:numPr>
                <w:ilvl w:val="1"/>
                <w:numId w:val="9"/>
              </w:numPr>
              <w:spacing w:after="0"/>
              <w:ind w:right="4"/>
              <w:jc w:val="both"/>
              <w:rPr>
                <w:sz w:val="18"/>
                <w:szCs w:val="18"/>
              </w:rPr>
            </w:pPr>
            <w:r>
              <w:rPr>
                <w:sz w:val="18"/>
                <w:szCs w:val="18"/>
              </w:rPr>
              <w:t xml:space="preserve">ETSI GR PDL 004 “Smart Contracts; System Architecture and Functional Specification”, </w:t>
            </w:r>
          </w:p>
          <w:p w14:paraId="000000AE" w14:textId="77777777" w:rsidR="00E47F3C" w:rsidRDefault="00F72851">
            <w:pPr>
              <w:numPr>
                <w:ilvl w:val="1"/>
                <w:numId w:val="9"/>
              </w:numPr>
              <w:spacing w:after="0"/>
              <w:ind w:right="4"/>
              <w:jc w:val="both"/>
              <w:rPr>
                <w:sz w:val="18"/>
                <w:szCs w:val="18"/>
              </w:rPr>
            </w:pPr>
            <w:r>
              <w:rPr>
                <w:sz w:val="18"/>
                <w:szCs w:val="18"/>
              </w:rPr>
              <w:lastRenderedPageBreak/>
              <w:t>ETSI GS PDL 011 "Specification of Requirements for Smart Contracts' architecture and security”</w:t>
            </w:r>
          </w:p>
          <w:p w14:paraId="01CC836E" w14:textId="41530F65" w:rsidR="00072F9C" w:rsidRDefault="00072F9C" w:rsidP="00072F9C">
            <w:pPr>
              <w:numPr>
                <w:ilvl w:val="1"/>
                <w:numId w:val="9"/>
              </w:numPr>
              <w:spacing w:after="0"/>
              <w:ind w:right="4"/>
              <w:jc w:val="both"/>
              <w:rPr>
                <w:sz w:val="18"/>
                <w:szCs w:val="18"/>
              </w:rPr>
            </w:pPr>
          </w:p>
          <w:p w14:paraId="534FC60C" w14:textId="0C039DE1" w:rsidR="00072F9C" w:rsidRPr="00072F9C" w:rsidRDefault="00072F9C" w:rsidP="00072F9C">
            <w:pPr>
              <w:numPr>
                <w:ilvl w:val="1"/>
                <w:numId w:val="9"/>
              </w:numPr>
              <w:spacing w:after="0"/>
              <w:ind w:right="4"/>
              <w:jc w:val="both"/>
              <w:rPr>
                <w:sz w:val="18"/>
                <w:szCs w:val="18"/>
              </w:rPr>
            </w:pPr>
            <w:r w:rsidRPr="00072F9C">
              <w:rPr>
                <w:sz w:val="18"/>
                <w:szCs w:val="18"/>
              </w:rPr>
              <w:t>ETSI PDL-017: Application of PDL to Regulation 910/2014 (</w:t>
            </w:r>
            <w:proofErr w:type="spellStart"/>
            <w:r w:rsidRPr="00072F9C">
              <w:rPr>
                <w:sz w:val="18"/>
                <w:szCs w:val="18"/>
              </w:rPr>
              <w:t>eIDAS</w:t>
            </w:r>
            <w:proofErr w:type="spellEnd"/>
            <w:r w:rsidRPr="00072F9C">
              <w:rPr>
                <w:sz w:val="18"/>
                <w:szCs w:val="18"/>
              </w:rPr>
              <w:t>) Qualified Trust Services (currently early draft)</w:t>
            </w:r>
          </w:p>
          <w:p w14:paraId="39D6081A" w14:textId="1E21EDF2" w:rsidR="00072F9C" w:rsidRDefault="00072F9C" w:rsidP="00072F9C">
            <w:pPr>
              <w:numPr>
                <w:ilvl w:val="1"/>
                <w:numId w:val="9"/>
              </w:numPr>
              <w:spacing w:after="0"/>
              <w:ind w:right="4"/>
              <w:jc w:val="both"/>
              <w:rPr>
                <w:sz w:val="18"/>
                <w:szCs w:val="18"/>
              </w:rPr>
            </w:pPr>
            <w:r w:rsidRPr="00072F9C">
              <w:rPr>
                <w:sz w:val="18"/>
                <w:szCs w:val="18"/>
              </w:rPr>
              <w:t>PDL-023: PDL Service Enablers for Decentralized Identification and Trust Management</w:t>
            </w:r>
            <w:r>
              <w:rPr>
                <w:sz w:val="18"/>
                <w:szCs w:val="18"/>
              </w:rPr>
              <w:t xml:space="preserve"> (currently early draft)</w:t>
            </w:r>
          </w:p>
          <w:p w14:paraId="000000B0" w14:textId="77777777" w:rsidR="00E47F3C" w:rsidRDefault="00F72851">
            <w:pPr>
              <w:numPr>
                <w:ilvl w:val="0"/>
                <w:numId w:val="9"/>
              </w:numPr>
              <w:spacing w:after="0"/>
              <w:ind w:right="4"/>
              <w:jc w:val="both"/>
              <w:rPr>
                <w:sz w:val="18"/>
                <w:szCs w:val="18"/>
              </w:rPr>
            </w:pPr>
            <w:r>
              <w:rPr>
                <w:sz w:val="18"/>
                <w:szCs w:val="18"/>
              </w:rPr>
              <w:t>the ISA2 European Interoperability Framework</w:t>
            </w:r>
          </w:p>
          <w:p w14:paraId="000000B1" w14:textId="77777777" w:rsidR="00E47F3C" w:rsidRDefault="00F72851">
            <w:pPr>
              <w:numPr>
                <w:ilvl w:val="0"/>
                <w:numId w:val="9"/>
              </w:numPr>
              <w:spacing w:after="0"/>
              <w:ind w:right="4"/>
              <w:jc w:val="both"/>
              <w:rPr>
                <w:sz w:val="18"/>
                <w:szCs w:val="18"/>
              </w:rPr>
            </w:pPr>
            <w:r>
              <w:rPr>
                <w:sz w:val="18"/>
                <w:szCs w:val="18"/>
              </w:rPr>
              <w:t>the Actions of the chapter on Blockchain and DLT of the Rolling Plan for ICT Standardisation that are relevant for this proposal, in particular:</w:t>
            </w:r>
          </w:p>
          <w:p w14:paraId="000000B2" w14:textId="2A825EE6" w:rsidR="00E47F3C" w:rsidRDefault="00F72851">
            <w:pPr>
              <w:numPr>
                <w:ilvl w:val="1"/>
                <w:numId w:val="9"/>
              </w:numPr>
              <w:spacing w:after="0"/>
              <w:ind w:right="4"/>
              <w:jc w:val="both"/>
              <w:rPr>
                <w:sz w:val="18"/>
                <w:szCs w:val="18"/>
              </w:rPr>
            </w:pPr>
            <w:r>
              <w:rPr>
                <w:sz w:val="18"/>
                <w:szCs w:val="18"/>
              </w:rPr>
              <w:t>Action 7 “</w:t>
            </w:r>
            <w:r w:rsidR="00BC3632">
              <w:t xml:space="preserve"> </w:t>
            </w:r>
            <w:r w:rsidR="00BC3632" w:rsidRPr="00521B61">
              <w:rPr>
                <w:rStyle w:val="cf01"/>
                <w:rFonts w:ascii="Arial" w:hAnsi="Arial" w:cs="Arial"/>
                <w:sz w:val="20"/>
                <w:szCs w:val="20"/>
              </w:rPr>
              <w:t>E</w:t>
            </w:r>
            <w:r w:rsidR="00BC3632" w:rsidRPr="00521B61">
              <w:t xml:space="preserve">SOs to develop standards in line with the Data Act legislative proposal, in particular regarding essential requirements for </w:t>
            </w:r>
            <w:proofErr w:type="gramStart"/>
            <w:r w:rsidR="00BC3632" w:rsidRPr="00521B61">
              <w:t>smart-contracts</w:t>
            </w:r>
            <w:proofErr w:type="gramEnd"/>
            <w:r w:rsidR="00BC3632" w:rsidRPr="00521B61">
              <w:t>. In addition, it would be recommended to explore a general framework for Governance of the European networks based on DLT to allow the flow of smart contracts between different networks</w:t>
            </w:r>
            <w:r>
              <w:rPr>
                <w:sz w:val="18"/>
                <w:szCs w:val="18"/>
              </w:rPr>
              <w:t>”;</w:t>
            </w:r>
            <w:r w:rsidR="00BC3632">
              <w:rPr>
                <w:sz w:val="18"/>
                <w:szCs w:val="18"/>
              </w:rPr>
              <w:br/>
              <w:t>Note: from proposed 2024 rolling plan.</w:t>
            </w:r>
          </w:p>
          <w:p w14:paraId="000000B3" w14:textId="77777777" w:rsidR="00E47F3C" w:rsidRDefault="00F72851">
            <w:pPr>
              <w:numPr>
                <w:ilvl w:val="1"/>
                <w:numId w:val="9"/>
              </w:numPr>
              <w:spacing w:after="0"/>
              <w:ind w:right="4"/>
              <w:jc w:val="both"/>
              <w:rPr>
                <w:sz w:val="18"/>
                <w:szCs w:val="18"/>
              </w:rPr>
            </w:pPr>
            <w:r>
              <w:rPr>
                <w:sz w:val="18"/>
                <w:szCs w:val="18"/>
              </w:rPr>
              <w:t>Action 9 “SDOs to develop standards to support the eIDAS2 proposal requirements related to DLT”;</w:t>
            </w:r>
          </w:p>
          <w:p w14:paraId="000000B4" w14:textId="77777777" w:rsidR="00E47F3C" w:rsidRDefault="00F72851">
            <w:pPr>
              <w:numPr>
                <w:ilvl w:val="0"/>
                <w:numId w:val="9"/>
              </w:numPr>
              <w:spacing w:after="0"/>
              <w:ind w:right="4"/>
              <w:jc w:val="both"/>
              <w:rPr>
                <w:sz w:val="18"/>
                <w:szCs w:val="18"/>
              </w:rPr>
            </w:pPr>
            <w:r>
              <w:rPr>
                <w:sz w:val="18"/>
                <w:szCs w:val="18"/>
              </w:rPr>
              <w:t>eIDAS2 and the EU Digital Identity Wallet initiative;</w:t>
            </w:r>
          </w:p>
          <w:p w14:paraId="000000B5" w14:textId="77777777" w:rsidR="00E47F3C" w:rsidRDefault="00F72851">
            <w:pPr>
              <w:numPr>
                <w:ilvl w:val="0"/>
                <w:numId w:val="9"/>
              </w:numPr>
              <w:spacing w:after="0"/>
              <w:ind w:right="4"/>
              <w:jc w:val="both"/>
              <w:rPr>
                <w:sz w:val="18"/>
                <w:szCs w:val="18"/>
              </w:rPr>
            </w:pPr>
            <w:r>
              <w:rPr>
                <w:sz w:val="18"/>
                <w:szCs w:val="18"/>
              </w:rPr>
              <w:t>the standards developed or under development by ISO/TC 307</w:t>
            </w:r>
          </w:p>
          <w:p w14:paraId="000000B6" w14:textId="77777777" w:rsidR="00E47F3C" w:rsidRDefault="00F72851">
            <w:pPr>
              <w:numPr>
                <w:ilvl w:val="0"/>
                <w:numId w:val="9"/>
              </w:numPr>
              <w:spacing w:after="120"/>
              <w:ind w:right="4"/>
              <w:jc w:val="both"/>
              <w:rPr>
                <w:sz w:val="18"/>
                <w:szCs w:val="18"/>
              </w:rPr>
            </w:pPr>
            <w:r>
              <w:rPr>
                <w:sz w:val="18"/>
                <w:szCs w:val="18"/>
              </w:rPr>
              <w:t>Any other relevant work from standardisation organisations, European and international initiatives, etc.</w:t>
            </w:r>
          </w:p>
          <w:p w14:paraId="000000B7" w14:textId="77777777" w:rsidR="00E47F3C" w:rsidRDefault="00F72851">
            <w:pPr>
              <w:spacing w:before="120" w:after="120"/>
              <w:ind w:right="4"/>
              <w:jc w:val="both"/>
              <w:rPr>
                <w:sz w:val="18"/>
                <w:szCs w:val="18"/>
              </w:rPr>
            </w:pPr>
            <w:r>
              <w:rPr>
                <w:sz w:val="18"/>
                <w:szCs w:val="18"/>
              </w:rPr>
              <w:t>In addition the proposed action will:</w:t>
            </w:r>
          </w:p>
          <w:p w14:paraId="000000B9" w14:textId="77777777" w:rsidR="00E47F3C" w:rsidRDefault="00F72851">
            <w:pPr>
              <w:numPr>
                <w:ilvl w:val="0"/>
                <w:numId w:val="1"/>
              </w:numPr>
              <w:spacing w:after="0"/>
              <w:ind w:right="4"/>
              <w:jc w:val="both"/>
              <w:rPr>
                <w:sz w:val="18"/>
                <w:szCs w:val="18"/>
              </w:rPr>
            </w:pPr>
            <w:r>
              <w:rPr>
                <w:sz w:val="18"/>
                <w:szCs w:val="18"/>
              </w:rPr>
              <w:t xml:space="preserve">leverage outcomes of research and innovation projects deriving from Horizon 2020, Horizon Europe, the Digital Europe programme </w:t>
            </w:r>
          </w:p>
          <w:p w14:paraId="000000BA" w14:textId="77777777" w:rsidR="00E47F3C" w:rsidRDefault="00F72851">
            <w:pPr>
              <w:numPr>
                <w:ilvl w:val="0"/>
                <w:numId w:val="1"/>
              </w:numPr>
              <w:spacing w:after="0"/>
              <w:ind w:right="4"/>
              <w:jc w:val="both"/>
              <w:rPr>
                <w:sz w:val="18"/>
                <w:szCs w:val="18"/>
              </w:rPr>
            </w:pPr>
            <w:r w:rsidRPr="00C2174A">
              <w:rPr>
                <w:sz w:val="18"/>
                <w:szCs w:val="18"/>
                <w:lang w:val="fr-BE"/>
              </w:rPr>
              <w:t>Invite Annex III organisations (</w:t>
            </w:r>
            <w:proofErr w:type="spellStart"/>
            <w:r w:rsidRPr="00C2174A">
              <w:rPr>
                <w:sz w:val="18"/>
                <w:szCs w:val="18"/>
                <w:lang w:val="fr-BE"/>
              </w:rPr>
              <w:t>ref</w:t>
            </w:r>
            <w:proofErr w:type="spellEnd"/>
            <w:r w:rsidRPr="00C2174A">
              <w:rPr>
                <w:sz w:val="18"/>
                <w:szCs w:val="18"/>
                <w:lang w:val="fr-BE"/>
              </w:rPr>
              <w:t xml:space="preserve">. </w:t>
            </w:r>
            <w:r>
              <w:rPr>
                <w:sz w:val="18"/>
                <w:szCs w:val="18"/>
              </w:rPr>
              <w:t xml:space="preserve">Regulation (EU) 1025/2012) to contribute and participate directly to the standardisation activities, and </w:t>
            </w:r>
          </w:p>
          <w:p w14:paraId="000000BB" w14:textId="3FFDB2EE" w:rsidR="00E47F3C" w:rsidRDefault="00F72851">
            <w:pPr>
              <w:numPr>
                <w:ilvl w:val="0"/>
                <w:numId w:val="1"/>
              </w:numPr>
              <w:spacing w:after="120"/>
              <w:ind w:right="4"/>
              <w:jc w:val="both"/>
              <w:rPr>
                <w:sz w:val="18"/>
                <w:szCs w:val="18"/>
              </w:rPr>
            </w:pPr>
            <w:r>
              <w:rPr>
                <w:sz w:val="18"/>
                <w:szCs w:val="18"/>
              </w:rPr>
              <w:t xml:space="preserve">liaise with relevant stakeholder organisations such as </w:t>
            </w:r>
            <w:r w:rsidR="00644101">
              <w:rPr>
                <w:sz w:val="18"/>
                <w:szCs w:val="18"/>
              </w:rPr>
              <w:t>EBSI</w:t>
            </w:r>
            <w:r>
              <w:rPr>
                <w:sz w:val="18"/>
                <w:szCs w:val="18"/>
              </w:rPr>
              <w:t>.</w:t>
            </w:r>
          </w:p>
          <w:p w14:paraId="000000BD" w14:textId="053650D1" w:rsidR="00E47F3C" w:rsidRDefault="00F72851">
            <w:pPr>
              <w:spacing w:before="120" w:after="120"/>
              <w:ind w:right="4"/>
              <w:jc w:val="both"/>
              <w:rPr>
                <w:sz w:val="18"/>
                <w:szCs w:val="18"/>
              </w:rPr>
            </w:pPr>
            <w:r>
              <w:rPr>
                <w:sz w:val="18"/>
                <w:szCs w:val="18"/>
              </w:rPr>
              <w:t xml:space="preserve">Nowadays, </w:t>
            </w:r>
            <w:r w:rsidR="008329BB">
              <w:rPr>
                <w:sz w:val="18"/>
                <w:szCs w:val="18"/>
              </w:rPr>
              <w:t>standards</w:t>
            </w:r>
            <w:r>
              <w:rPr>
                <w:sz w:val="18"/>
                <w:szCs w:val="18"/>
              </w:rPr>
              <w:t xml:space="preserve"> on Smart Contracts </w:t>
            </w:r>
            <w:r w:rsidR="008329BB">
              <w:rPr>
                <w:sz w:val="18"/>
                <w:szCs w:val="18"/>
              </w:rPr>
              <w:t xml:space="preserve">are under development in </w:t>
            </w:r>
            <w:r>
              <w:rPr>
                <w:sz w:val="18"/>
                <w:szCs w:val="18"/>
              </w:rPr>
              <w:t>ISO. The standard requested by the Data Act proposal is an opportunity for Europe to take the lead globally in the development and deployment of standard based on Smart Contract applications. During the development of standards, ISO reference vocabulary and architecture will be taken in due account to increase the chances that what is produced in Europe can be used also in third countries and/or proposed to ISO. For this reason, a clear separation will be maintained between legal terms in the policy documents and technical terms that are internationally recognised.</w:t>
            </w:r>
          </w:p>
          <w:p w14:paraId="000000BE" w14:textId="77777777" w:rsidR="00E47F3C" w:rsidRDefault="00F72851">
            <w:pPr>
              <w:spacing w:before="240" w:after="240"/>
              <w:jc w:val="both"/>
              <w:rPr>
                <w:color w:val="000000"/>
                <w:sz w:val="18"/>
                <w:szCs w:val="18"/>
              </w:rPr>
            </w:pPr>
            <w:r>
              <w:rPr>
                <w:sz w:val="18"/>
                <w:szCs w:val="18"/>
              </w:rPr>
              <w:t>The deliverables to cover the result of the analysis are described in point 2.1.</w:t>
            </w:r>
          </w:p>
          <w:p w14:paraId="000000BF" w14:textId="77777777" w:rsidR="00E47F3C" w:rsidRDefault="00F72851">
            <w:pPr>
              <w:pStyle w:val="Heading3"/>
              <w:pBdr>
                <w:top w:val="nil"/>
                <w:left w:val="nil"/>
                <w:bottom w:val="nil"/>
                <w:right w:val="nil"/>
                <w:between w:val="nil"/>
              </w:pBdr>
              <w:spacing w:before="120" w:after="120" w:line="276" w:lineRule="auto"/>
              <w:jc w:val="both"/>
            </w:pPr>
            <w:bookmarkStart w:id="16" w:name="_heading=h.q3qyqh8no4dp" w:colFirst="0" w:colLast="0"/>
            <w:bookmarkStart w:id="17" w:name="_Toc149558819"/>
            <w:bookmarkEnd w:id="16"/>
            <w:r>
              <w:rPr>
                <w:color w:val="595959"/>
              </w:rPr>
              <w:t>Indicators</w:t>
            </w:r>
            <w:bookmarkEnd w:id="17"/>
          </w:p>
          <w:p w14:paraId="000000C0" w14:textId="77777777" w:rsidR="00E47F3C" w:rsidRDefault="00F72851">
            <w:pPr>
              <w:spacing w:before="240" w:after="120"/>
              <w:jc w:val="both"/>
            </w:pPr>
            <w:r>
              <w:t>The project will meet the following performance indicators:</w:t>
            </w:r>
          </w:p>
          <w:p w14:paraId="000000C1" w14:textId="77777777" w:rsidR="00E47F3C" w:rsidRDefault="00F72851">
            <w:pPr>
              <w:numPr>
                <w:ilvl w:val="0"/>
                <w:numId w:val="5"/>
              </w:numPr>
              <w:spacing w:before="120" w:after="0"/>
              <w:jc w:val="both"/>
              <w:rPr>
                <w:sz w:val="18"/>
                <w:szCs w:val="18"/>
              </w:rPr>
            </w:pPr>
            <w:r>
              <w:rPr>
                <w:sz w:val="18"/>
                <w:szCs w:val="18"/>
              </w:rPr>
              <w:t xml:space="preserve">Compliance with project </w:t>
            </w:r>
            <w:proofErr w:type="gramStart"/>
            <w:r>
              <w:rPr>
                <w:sz w:val="18"/>
                <w:szCs w:val="18"/>
              </w:rPr>
              <w:t>aims,</w:t>
            </w:r>
            <w:proofErr w:type="gramEnd"/>
            <w:r>
              <w:rPr>
                <w:sz w:val="18"/>
                <w:szCs w:val="18"/>
              </w:rPr>
              <w:t xml:space="preserve"> scheduling and budget as defined in this proposal.</w:t>
            </w:r>
          </w:p>
          <w:p w14:paraId="000000C2" w14:textId="77777777" w:rsidR="00E47F3C" w:rsidRDefault="00F72851">
            <w:pPr>
              <w:numPr>
                <w:ilvl w:val="0"/>
                <w:numId w:val="5"/>
              </w:numPr>
              <w:spacing w:after="0"/>
              <w:jc w:val="both"/>
              <w:rPr>
                <w:sz w:val="18"/>
                <w:szCs w:val="18"/>
              </w:rPr>
            </w:pPr>
            <w:r>
              <w:rPr>
                <w:sz w:val="18"/>
                <w:szCs w:val="18"/>
              </w:rPr>
              <w:t>Number of stakeholders engaged:</w:t>
            </w:r>
          </w:p>
          <w:p w14:paraId="000000C3" w14:textId="77777777" w:rsidR="00E47F3C" w:rsidRDefault="00F72851">
            <w:pPr>
              <w:numPr>
                <w:ilvl w:val="1"/>
                <w:numId w:val="5"/>
              </w:numPr>
              <w:spacing w:after="0"/>
              <w:jc w:val="both"/>
              <w:rPr>
                <w:sz w:val="18"/>
                <w:szCs w:val="18"/>
              </w:rPr>
            </w:pPr>
            <w:r>
              <w:rPr>
                <w:sz w:val="18"/>
                <w:szCs w:val="18"/>
              </w:rPr>
              <w:t xml:space="preserve">Five National bodies involved into the formal approval processes. </w:t>
            </w:r>
          </w:p>
          <w:p w14:paraId="000000C4" w14:textId="77777777" w:rsidR="00E47F3C" w:rsidRDefault="00F72851">
            <w:pPr>
              <w:numPr>
                <w:ilvl w:val="1"/>
                <w:numId w:val="5"/>
              </w:numPr>
              <w:spacing w:after="0"/>
              <w:jc w:val="both"/>
              <w:rPr>
                <w:sz w:val="18"/>
                <w:szCs w:val="18"/>
              </w:rPr>
            </w:pPr>
            <w:r>
              <w:rPr>
                <w:sz w:val="18"/>
                <w:szCs w:val="18"/>
              </w:rPr>
              <w:t>At least 10 ETSI members submitting comments on draft deliverables;</w:t>
            </w:r>
          </w:p>
          <w:p w14:paraId="000000C5" w14:textId="62D7E13B" w:rsidR="00E47F3C" w:rsidRDefault="00F72851">
            <w:pPr>
              <w:numPr>
                <w:ilvl w:val="1"/>
                <w:numId w:val="5"/>
              </w:numPr>
              <w:spacing w:after="0"/>
              <w:jc w:val="both"/>
              <w:rPr>
                <w:sz w:val="18"/>
                <w:szCs w:val="18"/>
              </w:rPr>
            </w:pPr>
            <w:r>
              <w:rPr>
                <w:sz w:val="18"/>
                <w:szCs w:val="18"/>
              </w:rPr>
              <w:t>Liaison with at least</w:t>
            </w:r>
            <w:r w:rsidR="00BC3632">
              <w:t xml:space="preserve"> </w:t>
            </w:r>
            <w:r w:rsidR="00BC3632" w:rsidRPr="00BC3632">
              <w:rPr>
                <w:sz w:val="18"/>
                <w:szCs w:val="18"/>
              </w:rPr>
              <w:t>CEN/CENELEC/JTC 19</w:t>
            </w:r>
            <w:r>
              <w:rPr>
                <w:sz w:val="18"/>
                <w:szCs w:val="18"/>
              </w:rPr>
              <w:t xml:space="preserve"> ;</w:t>
            </w:r>
          </w:p>
          <w:p w14:paraId="000000C7" w14:textId="34263A11" w:rsidR="00E47F3C" w:rsidRDefault="00F72851">
            <w:pPr>
              <w:numPr>
                <w:ilvl w:val="1"/>
                <w:numId w:val="5"/>
              </w:numPr>
              <w:spacing w:after="0"/>
              <w:jc w:val="both"/>
              <w:rPr>
                <w:sz w:val="18"/>
                <w:szCs w:val="18"/>
              </w:rPr>
            </w:pPr>
            <w:r>
              <w:rPr>
                <w:sz w:val="18"/>
                <w:szCs w:val="18"/>
              </w:rPr>
              <w:t>Involvement of at least the following stakeholder organisations/initiatives:</w:t>
            </w:r>
          </w:p>
          <w:p w14:paraId="000000C8" w14:textId="77777777" w:rsidR="00E47F3C" w:rsidRDefault="00F72851">
            <w:pPr>
              <w:numPr>
                <w:ilvl w:val="2"/>
                <w:numId w:val="5"/>
              </w:numPr>
              <w:spacing w:after="0"/>
              <w:jc w:val="both"/>
              <w:rPr>
                <w:sz w:val="18"/>
                <w:szCs w:val="18"/>
              </w:rPr>
            </w:pPr>
            <w:r>
              <w:rPr>
                <w:sz w:val="18"/>
                <w:szCs w:val="18"/>
              </w:rPr>
              <w:t>EBSI</w:t>
            </w:r>
          </w:p>
          <w:p w14:paraId="571F578A" w14:textId="7392B5BE" w:rsidR="00BC3632" w:rsidRDefault="00BC3632">
            <w:pPr>
              <w:numPr>
                <w:ilvl w:val="2"/>
                <w:numId w:val="5"/>
              </w:numPr>
              <w:spacing w:after="0"/>
              <w:jc w:val="both"/>
              <w:rPr>
                <w:sz w:val="18"/>
                <w:szCs w:val="18"/>
              </w:rPr>
            </w:pPr>
            <w:bookmarkStart w:id="18" w:name="_Hlk148688991"/>
            <w:r>
              <w:rPr>
                <w:sz w:val="18"/>
                <w:szCs w:val="18"/>
              </w:rPr>
              <w:t xml:space="preserve">Digital European Programme </w:t>
            </w:r>
            <w:proofErr w:type="spellStart"/>
            <w:r>
              <w:rPr>
                <w:sz w:val="18"/>
                <w:szCs w:val="18"/>
              </w:rPr>
              <w:t>BlockStand</w:t>
            </w:r>
            <w:bookmarkEnd w:id="18"/>
            <w:proofErr w:type="spellEnd"/>
            <w:r>
              <w:rPr>
                <w:sz w:val="18"/>
                <w:szCs w:val="18"/>
              </w:rPr>
              <w:t xml:space="preserve"> </w:t>
            </w:r>
            <w:r w:rsidR="00236E68">
              <w:rPr>
                <w:sz w:val="18"/>
                <w:szCs w:val="18"/>
              </w:rPr>
              <w:t xml:space="preserve">and </w:t>
            </w:r>
            <w:proofErr w:type="spellStart"/>
            <w:r w:rsidR="00236E68">
              <w:rPr>
                <w:sz w:val="18"/>
                <w:szCs w:val="18"/>
              </w:rPr>
              <w:t>Seeblocks</w:t>
            </w:r>
            <w:proofErr w:type="spellEnd"/>
          </w:p>
          <w:p w14:paraId="000000CF" w14:textId="77777777" w:rsidR="00E47F3C" w:rsidRDefault="00F72851">
            <w:pPr>
              <w:numPr>
                <w:ilvl w:val="0"/>
                <w:numId w:val="5"/>
              </w:numPr>
              <w:spacing w:after="0"/>
              <w:jc w:val="both"/>
              <w:rPr>
                <w:sz w:val="18"/>
                <w:szCs w:val="18"/>
              </w:rPr>
            </w:pPr>
            <w:r>
              <w:rPr>
                <w:sz w:val="18"/>
                <w:szCs w:val="18"/>
              </w:rPr>
              <w:t>Number and outreach of internal and external meetings and workshops in the phases of the project:</w:t>
            </w:r>
          </w:p>
          <w:p w14:paraId="000000D0" w14:textId="2D974CBF" w:rsidR="00E47F3C" w:rsidRDefault="00F72851">
            <w:pPr>
              <w:numPr>
                <w:ilvl w:val="1"/>
                <w:numId w:val="5"/>
              </w:numPr>
              <w:spacing w:after="0"/>
              <w:jc w:val="both"/>
              <w:rPr>
                <w:sz w:val="18"/>
                <w:szCs w:val="18"/>
              </w:rPr>
            </w:pPr>
            <w:r>
              <w:rPr>
                <w:sz w:val="18"/>
                <w:szCs w:val="18"/>
              </w:rPr>
              <w:t xml:space="preserve">3 </w:t>
            </w:r>
            <w:r w:rsidR="009929BB">
              <w:rPr>
                <w:sz w:val="18"/>
                <w:szCs w:val="18"/>
              </w:rPr>
              <w:t>STF</w:t>
            </w:r>
            <w:r>
              <w:rPr>
                <w:sz w:val="18"/>
                <w:szCs w:val="18"/>
              </w:rPr>
              <w:t xml:space="preserve"> expert meetings requiring the presence of at least all </w:t>
            </w:r>
            <w:r w:rsidR="009929BB">
              <w:rPr>
                <w:sz w:val="18"/>
                <w:szCs w:val="18"/>
              </w:rPr>
              <w:t>STF</w:t>
            </w:r>
            <w:r>
              <w:rPr>
                <w:sz w:val="18"/>
                <w:szCs w:val="18"/>
              </w:rPr>
              <w:t xml:space="preserve"> members + optionally voluntary experts on </w:t>
            </w:r>
            <w:proofErr w:type="gramStart"/>
            <w:r>
              <w:rPr>
                <w:sz w:val="18"/>
                <w:szCs w:val="18"/>
              </w:rPr>
              <w:t>invitation</w:t>
            </w:r>
            <w:proofErr w:type="gramEnd"/>
          </w:p>
          <w:p w14:paraId="000000D1" w14:textId="4FD2F3FB" w:rsidR="00E47F3C" w:rsidRDefault="00644101">
            <w:pPr>
              <w:numPr>
                <w:ilvl w:val="1"/>
                <w:numId w:val="5"/>
              </w:numPr>
              <w:spacing w:after="0"/>
              <w:jc w:val="both"/>
              <w:rPr>
                <w:sz w:val="18"/>
                <w:szCs w:val="18"/>
              </w:rPr>
            </w:pPr>
            <w:r>
              <w:rPr>
                <w:sz w:val="18"/>
                <w:szCs w:val="18"/>
              </w:rPr>
              <w:t xml:space="preserve">Further </w:t>
            </w:r>
            <w:proofErr w:type="gramStart"/>
            <w:r>
              <w:rPr>
                <w:sz w:val="18"/>
                <w:szCs w:val="18"/>
              </w:rPr>
              <w:t>o</w:t>
            </w:r>
            <w:r w:rsidR="00F72851">
              <w:rPr>
                <w:sz w:val="18"/>
                <w:szCs w:val="18"/>
              </w:rPr>
              <w:t>n line</w:t>
            </w:r>
            <w:proofErr w:type="gramEnd"/>
            <w:r w:rsidR="00F72851">
              <w:rPr>
                <w:sz w:val="18"/>
                <w:szCs w:val="18"/>
              </w:rPr>
              <w:t xml:space="preserve"> </w:t>
            </w:r>
            <w:r w:rsidR="009929BB">
              <w:rPr>
                <w:sz w:val="18"/>
                <w:szCs w:val="18"/>
              </w:rPr>
              <w:t>STF</w:t>
            </w:r>
            <w:r w:rsidR="00F72851">
              <w:rPr>
                <w:sz w:val="18"/>
                <w:szCs w:val="18"/>
              </w:rPr>
              <w:t xml:space="preserve"> expert meetings on regular basis (at least one a month)</w:t>
            </w:r>
          </w:p>
          <w:p w14:paraId="000000D2" w14:textId="6AE6C031" w:rsidR="00E47F3C" w:rsidRDefault="00F72851">
            <w:pPr>
              <w:numPr>
                <w:ilvl w:val="1"/>
                <w:numId w:val="5"/>
              </w:numPr>
              <w:spacing w:after="0"/>
              <w:jc w:val="both"/>
              <w:rPr>
                <w:sz w:val="18"/>
                <w:szCs w:val="18"/>
              </w:rPr>
            </w:pPr>
            <w:r>
              <w:rPr>
                <w:sz w:val="18"/>
                <w:szCs w:val="18"/>
              </w:rPr>
              <w:t>The number of drafts for consultation: including early/working draft, stable draft and final draft (for approval) of each of the deliverables, for a total 3 consultations with ETSI TC ESI.</w:t>
            </w:r>
          </w:p>
          <w:p w14:paraId="000000D4" w14:textId="77777777" w:rsidR="00E47F3C" w:rsidRDefault="00F72851">
            <w:pPr>
              <w:numPr>
                <w:ilvl w:val="1"/>
                <w:numId w:val="5"/>
              </w:numPr>
              <w:spacing w:after="0"/>
              <w:jc w:val="both"/>
              <w:rPr>
                <w:sz w:val="18"/>
                <w:szCs w:val="18"/>
              </w:rPr>
            </w:pPr>
            <w:r>
              <w:rPr>
                <w:sz w:val="18"/>
                <w:szCs w:val="18"/>
              </w:rPr>
              <w:t xml:space="preserve">Number and relevance of ICT sector multi-stakeholders engaged in the initial phase via electronic </w:t>
            </w:r>
            <w:proofErr w:type="gramStart"/>
            <w:r>
              <w:rPr>
                <w:sz w:val="18"/>
                <w:szCs w:val="18"/>
              </w:rPr>
              <w:t>contribution</w:t>
            </w:r>
            <w:proofErr w:type="gramEnd"/>
          </w:p>
          <w:p w14:paraId="000000D6" w14:textId="77777777" w:rsidR="00E47F3C" w:rsidRDefault="00F72851">
            <w:pPr>
              <w:numPr>
                <w:ilvl w:val="0"/>
                <w:numId w:val="5"/>
              </w:numPr>
              <w:spacing w:after="120"/>
              <w:jc w:val="both"/>
              <w:rPr>
                <w:sz w:val="18"/>
                <w:szCs w:val="18"/>
              </w:rPr>
            </w:pPr>
            <w:r>
              <w:rPr>
                <w:sz w:val="18"/>
                <w:szCs w:val="18"/>
              </w:rPr>
              <w:t xml:space="preserve">Approval and publication of the ETSI deliverables by ETSI TC ESI. </w:t>
            </w:r>
          </w:p>
        </w:tc>
      </w:tr>
    </w:tbl>
    <w:p w14:paraId="000000D7" w14:textId="3B5D1C2E" w:rsidR="0026565E" w:rsidRDefault="0026565E"/>
    <w:p w14:paraId="000000D8" w14:textId="77777777" w:rsidR="00E47F3C" w:rsidRDefault="00F72851">
      <w:pPr>
        <w:pStyle w:val="Heading3"/>
        <w:rPr>
          <w:sz w:val="22"/>
          <w:shd w:val="clear" w:color="auto" w:fill="auto"/>
        </w:rPr>
      </w:pPr>
      <w:bookmarkStart w:id="19" w:name="_Toc149558820"/>
      <w:r>
        <w:rPr>
          <w:shd w:val="clear" w:color="auto" w:fill="auto"/>
        </w:rPr>
        <w:t>1.3 Complementarity with other actions and innovation</w:t>
      </w:r>
      <w:bookmarkEnd w:id="19"/>
      <w:r>
        <w:rPr>
          <w:shd w:val="clear" w:color="auto" w:fill="auto"/>
        </w:rPr>
        <w:t xml:space="preserve"> </w:t>
      </w:r>
    </w:p>
    <w:tbl>
      <w:tblPr>
        <w:tblStyle w:val="30"/>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77B795A4" w14:textId="77777777">
        <w:trPr>
          <w:trHeight w:val="851"/>
        </w:trPr>
        <w:tc>
          <w:tcPr>
            <w:tcW w:w="8527" w:type="dxa"/>
            <w:shd w:val="clear" w:color="auto" w:fill="FFFFFF"/>
          </w:tcPr>
          <w:p w14:paraId="000000DC" w14:textId="1C3E2C82" w:rsidR="00E47F3C" w:rsidRDefault="00F72851">
            <w:pPr>
              <w:spacing w:before="120" w:after="120"/>
              <w:jc w:val="both"/>
              <w:rPr>
                <w:sz w:val="18"/>
                <w:szCs w:val="18"/>
              </w:rPr>
            </w:pPr>
            <w:r>
              <w:rPr>
                <w:sz w:val="18"/>
                <w:szCs w:val="18"/>
              </w:rPr>
              <w:t xml:space="preserve">The proposed work is closely connected with the specific requirements in the mentioned EU policy measures, the Data Act proposal [1] and eIDAS2 [2], as well as the implementation of the directly relevant actions </w:t>
            </w:r>
            <w:r w:rsidR="00146BD8">
              <w:rPr>
                <w:sz w:val="18"/>
                <w:szCs w:val="18"/>
              </w:rPr>
              <w:t xml:space="preserve">of </w:t>
            </w:r>
            <w:r>
              <w:rPr>
                <w:sz w:val="18"/>
                <w:szCs w:val="18"/>
              </w:rPr>
              <w:t>the Rolling Plan on ICT standardisation, therefore it is relevant and applicable at least to all EU and EFTA countries.</w:t>
            </w:r>
          </w:p>
          <w:p w14:paraId="000000DD" w14:textId="77777777" w:rsidR="00E47F3C" w:rsidRDefault="00F72851">
            <w:pPr>
              <w:spacing w:before="120" w:after="120"/>
              <w:jc w:val="both"/>
              <w:rPr>
                <w:sz w:val="18"/>
                <w:szCs w:val="18"/>
              </w:rPr>
            </w:pPr>
            <w:r>
              <w:rPr>
                <w:sz w:val="18"/>
                <w:szCs w:val="18"/>
              </w:rPr>
              <w:t xml:space="preserve">In terms of reuse of the existing work, the basis for standardisation activities will </w:t>
            </w:r>
            <w:proofErr w:type="gramStart"/>
            <w:r>
              <w:rPr>
                <w:sz w:val="18"/>
                <w:szCs w:val="18"/>
              </w:rPr>
              <w:t>take into account</w:t>
            </w:r>
            <w:proofErr w:type="gramEnd"/>
            <w:r>
              <w:rPr>
                <w:sz w:val="18"/>
                <w:szCs w:val="18"/>
              </w:rPr>
              <w:t>:</w:t>
            </w:r>
          </w:p>
          <w:p w14:paraId="000000DF" w14:textId="4575C6E7" w:rsidR="00E47F3C" w:rsidRDefault="00F72851">
            <w:pPr>
              <w:numPr>
                <w:ilvl w:val="0"/>
                <w:numId w:val="8"/>
              </w:numPr>
              <w:spacing w:after="0"/>
              <w:jc w:val="both"/>
              <w:rPr>
                <w:sz w:val="18"/>
                <w:szCs w:val="18"/>
              </w:rPr>
            </w:pPr>
            <w:r>
              <w:rPr>
                <w:sz w:val="18"/>
                <w:szCs w:val="18"/>
              </w:rPr>
              <w:t xml:space="preserve">the deliverables developed </w:t>
            </w:r>
            <w:r w:rsidR="00F92DB1">
              <w:rPr>
                <w:sz w:val="18"/>
                <w:szCs w:val="18"/>
              </w:rPr>
              <w:t xml:space="preserve">by </w:t>
            </w:r>
            <w:r>
              <w:rPr>
                <w:sz w:val="18"/>
                <w:szCs w:val="18"/>
              </w:rPr>
              <w:t xml:space="preserve">the ETSI ISG PDL on smart contracts and their interoperability, </w:t>
            </w:r>
          </w:p>
          <w:p w14:paraId="000000E0" w14:textId="40D8BC05" w:rsidR="00E47F3C" w:rsidRDefault="00F72851">
            <w:pPr>
              <w:numPr>
                <w:ilvl w:val="0"/>
                <w:numId w:val="8"/>
              </w:numPr>
              <w:spacing w:after="0"/>
              <w:jc w:val="both"/>
              <w:rPr>
                <w:sz w:val="18"/>
                <w:szCs w:val="18"/>
              </w:rPr>
            </w:pPr>
            <w:r>
              <w:rPr>
                <w:sz w:val="18"/>
                <w:szCs w:val="18"/>
              </w:rPr>
              <w:t>the ISA2 European Interoperability Framework</w:t>
            </w:r>
          </w:p>
          <w:p w14:paraId="000000E1" w14:textId="77777777" w:rsidR="00E47F3C" w:rsidRDefault="00F72851">
            <w:pPr>
              <w:numPr>
                <w:ilvl w:val="0"/>
                <w:numId w:val="8"/>
              </w:numPr>
              <w:spacing w:after="0"/>
              <w:jc w:val="both"/>
              <w:rPr>
                <w:sz w:val="18"/>
                <w:szCs w:val="18"/>
              </w:rPr>
            </w:pPr>
            <w:r>
              <w:rPr>
                <w:sz w:val="18"/>
                <w:szCs w:val="18"/>
              </w:rPr>
              <w:t xml:space="preserve">use of ETSI EN 319 401 on General Policy Requirements for Trust Service Providers and of ETSI EN 319 122, ETSI EN 319 132 and ETSI EN 319 142 on advanced electronic signatures specified in support of </w:t>
            </w:r>
            <w:proofErr w:type="spellStart"/>
            <w:proofErr w:type="gramStart"/>
            <w:r>
              <w:rPr>
                <w:sz w:val="18"/>
                <w:szCs w:val="18"/>
              </w:rPr>
              <w:t>eIDAS</w:t>
            </w:r>
            <w:proofErr w:type="spellEnd"/>
            <w:proofErr w:type="gramEnd"/>
            <w:r>
              <w:rPr>
                <w:sz w:val="18"/>
                <w:szCs w:val="18"/>
              </w:rPr>
              <w:t xml:space="preserve"> </w:t>
            </w:r>
          </w:p>
          <w:p w14:paraId="000000E2" w14:textId="77777777" w:rsidR="00E47F3C" w:rsidRDefault="00F72851">
            <w:pPr>
              <w:numPr>
                <w:ilvl w:val="0"/>
                <w:numId w:val="8"/>
              </w:numPr>
              <w:spacing w:after="0"/>
              <w:jc w:val="both"/>
              <w:rPr>
                <w:sz w:val="18"/>
                <w:szCs w:val="18"/>
              </w:rPr>
            </w:pPr>
            <w:r>
              <w:rPr>
                <w:sz w:val="18"/>
                <w:szCs w:val="18"/>
              </w:rPr>
              <w:t>the EU Digital Identity Wallet initiative;</w:t>
            </w:r>
          </w:p>
          <w:p w14:paraId="000000E3" w14:textId="77777777" w:rsidR="00E47F3C" w:rsidRDefault="00F72851">
            <w:pPr>
              <w:numPr>
                <w:ilvl w:val="0"/>
                <w:numId w:val="8"/>
              </w:numPr>
              <w:spacing w:after="120"/>
              <w:jc w:val="both"/>
              <w:rPr>
                <w:sz w:val="18"/>
                <w:szCs w:val="18"/>
              </w:rPr>
            </w:pPr>
            <w:r>
              <w:rPr>
                <w:sz w:val="18"/>
                <w:szCs w:val="18"/>
              </w:rPr>
              <w:t>the standards developed or under development by ISO/TC 307.</w:t>
            </w:r>
          </w:p>
          <w:p w14:paraId="000000E4" w14:textId="03AA0AA8" w:rsidR="00E47F3C" w:rsidRDefault="00F72851">
            <w:pPr>
              <w:spacing w:before="120" w:after="120"/>
              <w:jc w:val="both"/>
              <w:rPr>
                <w:sz w:val="18"/>
                <w:szCs w:val="18"/>
              </w:rPr>
            </w:pPr>
            <w:r>
              <w:rPr>
                <w:sz w:val="18"/>
                <w:szCs w:val="18"/>
              </w:rPr>
              <w:t xml:space="preserve">The proposed action will also reach out </w:t>
            </w:r>
            <w:r w:rsidR="00F92DB1">
              <w:rPr>
                <w:sz w:val="18"/>
                <w:szCs w:val="18"/>
              </w:rPr>
              <w:t xml:space="preserve">to </w:t>
            </w:r>
            <w:r>
              <w:rPr>
                <w:sz w:val="18"/>
                <w:szCs w:val="18"/>
              </w:rPr>
              <w:t xml:space="preserve">research and innovation projects such as  Horizon 2020, Horizon Europe either directly </w:t>
            </w:r>
            <w:proofErr w:type="gramStart"/>
            <w:r>
              <w:rPr>
                <w:sz w:val="18"/>
                <w:szCs w:val="18"/>
              </w:rPr>
              <w:t>and</w:t>
            </w:r>
            <w:proofErr w:type="gramEnd"/>
            <w:r>
              <w:rPr>
                <w:sz w:val="18"/>
                <w:szCs w:val="18"/>
              </w:rPr>
              <w:t xml:space="preserve"> by direct contact with the HSbooster.eu initiative.</w:t>
            </w:r>
          </w:p>
          <w:p w14:paraId="000000E5" w14:textId="3507248D" w:rsidR="00E47F3C" w:rsidRDefault="00F72851">
            <w:pPr>
              <w:spacing w:before="120" w:after="120"/>
              <w:jc w:val="both"/>
              <w:rPr>
                <w:sz w:val="18"/>
                <w:szCs w:val="18"/>
              </w:rPr>
            </w:pPr>
            <w:r>
              <w:rPr>
                <w:sz w:val="18"/>
                <w:szCs w:val="18"/>
              </w:rPr>
              <w:t xml:space="preserve">A direct link and possibly a liaison with </w:t>
            </w:r>
            <w:proofErr w:type="gramStart"/>
            <w:r>
              <w:rPr>
                <w:sz w:val="18"/>
                <w:szCs w:val="18"/>
              </w:rPr>
              <w:t>stakeholders</w:t>
            </w:r>
            <w:proofErr w:type="gramEnd"/>
            <w:r>
              <w:rPr>
                <w:sz w:val="18"/>
                <w:szCs w:val="18"/>
              </w:rPr>
              <w:t xml:space="preserve"> organisations such as </w:t>
            </w:r>
            <w:r w:rsidR="00644101">
              <w:rPr>
                <w:sz w:val="18"/>
                <w:szCs w:val="18"/>
              </w:rPr>
              <w:t>EBSI</w:t>
            </w:r>
            <w:r>
              <w:rPr>
                <w:sz w:val="18"/>
                <w:szCs w:val="18"/>
              </w:rPr>
              <w:t xml:space="preserve"> will be established. In particular for the proposed action the Digital Europe Programme (DIGITAL) EU funding programme [4] is directly relevant as it foresees a specific initiative to support blockchain standardisation, i.e. </w:t>
            </w:r>
            <w:r w:rsidR="0051787F">
              <w:rPr>
                <w:sz w:val="18"/>
                <w:szCs w:val="18"/>
              </w:rPr>
              <w:t xml:space="preserve">Digital Europe Programme </w:t>
            </w:r>
            <w:r w:rsidR="00236E68">
              <w:rPr>
                <w:sz w:val="18"/>
                <w:szCs w:val="18"/>
              </w:rPr>
              <w:t>–</w:t>
            </w:r>
            <w:r w:rsidR="0051787F">
              <w:rPr>
                <w:sz w:val="18"/>
                <w:szCs w:val="18"/>
              </w:rPr>
              <w:t xml:space="preserve"> </w:t>
            </w:r>
            <w:proofErr w:type="spellStart"/>
            <w:r w:rsidR="0051787F">
              <w:rPr>
                <w:sz w:val="18"/>
                <w:szCs w:val="18"/>
              </w:rPr>
              <w:t>BlockStand</w:t>
            </w:r>
            <w:proofErr w:type="spellEnd"/>
            <w:r w:rsidR="00236E68">
              <w:rPr>
                <w:sz w:val="18"/>
                <w:szCs w:val="18"/>
              </w:rPr>
              <w:t xml:space="preserve"> and </w:t>
            </w:r>
            <w:proofErr w:type="spellStart"/>
            <w:r w:rsidR="00236E68">
              <w:rPr>
                <w:sz w:val="18"/>
                <w:szCs w:val="18"/>
              </w:rPr>
              <w:t>Seeblocks</w:t>
            </w:r>
            <w:proofErr w:type="spellEnd"/>
            <w:r>
              <w:rPr>
                <w:sz w:val="18"/>
                <w:szCs w:val="18"/>
              </w:rPr>
              <w:t xml:space="preserve">.  A liaison with the beneficiaries of this initiative will be established to ensure full alignment and the exploitation of mutual synergies. </w:t>
            </w:r>
          </w:p>
          <w:p w14:paraId="000000E6" w14:textId="55510D87" w:rsidR="00E47F3C" w:rsidRDefault="00F72851">
            <w:pPr>
              <w:pBdr>
                <w:top w:val="nil"/>
                <w:left w:val="nil"/>
                <w:bottom w:val="nil"/>
                <w:right w:val="nil"/>
                <w:between w:val="nil"/>
              </w:pBdr>
              <w:spacing w:before="120" w:after="120"/>
              <w:jc w:val="both"/>
              <w:rPr>
                <w:sz w:val="18"/>
                <w:szCs w:val="18"/>
              </w:rPr>
            </w:pPr>
            <w:r>
              <w:rPr>
                <w:sz w:val="18"/>
                <w:szCs w:val="18"/>
              </w:rPr>
              <w:t xml:space="preserve">Moreover, DIGITAL foresees a significant number of initiatives on Data Spaces that are closely related </w:t>
            </w:r>
            <w:r w:rsidR="004B5AE9">
              <w:rPr>
                <w:sz w:val="18"/>
                <w:szCs w:val="18"/>
              </w:rPr>
              <w:t xml:space="preserve">to </w:t>
            </w:r>
            <w:r>
              <w:rPr>
                <w:sz w:val="18"/>
                <w:szCs w:val="18"/>
              </w:rPr>
              <w:t xml:space="preserve">the Data Act proposal [1] and therefore the proposed action, providing concrete use cases. Where relevant and leveraging on the expected European Commission participation in the </w:t>
            </w:r>
            <w:r w:rsidR="00F57F23">
              <w:rPr>
                <w:sz w:val="18"/>
                <w:szCs w:val="18"/>
              </w:rPr>
              <w:t>ETSI</w:t>
            </w:r>
            <w:r>
              <w:rPr>
                <w:sz w:val="18"/>
                <w:szCs w:val="18"/>
              </w:rPr>
              <w:t xml:space="preserve">, a link with relevant initiatives could be established aiming to ensure on one hand that relevant use cases related to the Data Act are </w:t>
            </w:r>
            <w:proofErr w:type="gramStart"/>
            <w:r>
              <w:rPr>
                <w:sz w:val="18"/>
                <w:szCs w:val="18"/>
              </w:rPr>
              <w:t>taken into account</w:t>
            </w:r>
            <w:proofErr w:type="gramEnd"/>
            <w:r>
              <w:rPr>
                <w:sz w:val="18"/>
                <w:szCs w:val="18"/>
              </w:rPr>
              <w:t xml:space="preserve"> during the development of the scoping study (TR) and, on the other hand, ensure the involvement of relevant stakeholders during the initiatives of the proposed action (e.g. commenting drafts) and dissemination.</w:t>
            </w:r>
          </w:p>
          <w:p w14:paraId="000000E7" w14:textId="2180E4E3" w:rsidR="00E47F3C" w:rsidRDefault="00F72851">
            <w:pPr>
              <w:pBdr>
                <w:top w:val="nil"/>
                <w:left w:val="nil"/>
                <w:bottom w:val="nil"/>
                <w:right w:val="nil"/>
                <w:between w:val="nil"/>
              </w:pBdr>
              <w:spacing w:before="120" w:after="120"/>
              <w:jc w:val="both"/>
              <w:rPr>
                <w:sz w:val="18"/>
                <w:szCs w:val="18"/>
              </w:rPr>
            </w:pPr>
            <w:r>
              <w:rPr>
                <w:sz w:val="18"/>
                <w:szCs w:val="18"/>
              </w:rPr>
              <w:t>Moreover the engagement of the Digital Europe Support Centre for Data Sharing initiative (</w:t>
            </w:r>
            <w:hyperlink r:id="rId25">
              <w:r>
                <w:rPr>
                  <w:color w:val="1155CC"/>
                  <w:sz w:val="18"/>
                  <w:szCs w:val="18"/>
                  <w:u w:val="single"/>
                </w:rPr>
                <w:t>https://eudatasharing.eu</w:t>
              </w:r>
            </w:hyperlink>
            <w:r>
              <w:rPr>
                <w:sz w:val="18"/>
                <w:szCs w:val="18"/>
              </w:rPr>
              <w:t>) is also seen as very promising. A number of data spaces are mentioned in the Digital Europe Programme, with different degrees of maturity.</w:t>
            </w:r>
          </w:p>
          <w:p w14:paraId="000000E8" w14:textId="77777777" w:rsidR="00E47F3C" w:rsidRDefault="00F72851">
            <w:pPr>
              <w:pBdr>
                <w:top w:val="nil"/>
                <w:left w:val="nil"/>
                <w:bottom w:val="nil"/>
                <w:right w:val="nil"/>
                <w:between w:val="nil"/>
              </w:pBdr>
              <w:spacing w:before="120" w:after="120"/>
              <w:jc w:val="both"/>
              <w:rPr>
                <w:sz w:val="18"/>
                <w:szCs w:val="18"/>
              </w:rPr>
            </w:pPr>
            <w:r>
              <w:rPr>
                <w:sz w:val="18"/>
                <w:szCs w:val="18"/>
              </w:rPr>
              <w:t xml:space="preserve">Relevant technical bodies already established in CEN, CENELEC and ETSI related to the mentioned data spaces will be identified and liaisons requested, to further ensure that relevant use cases will be </w:t>
            </w:r>
            <w:proofErr w:type="gramStart"/>
            <w:r>
              <w:rPr>
                <w:sz w:val="18"/>
                <w:szCs w:val="18"/>
              </w:rPr>
              <w:t>taken into account</w:t>
            </w:r>
            <w:proofErr w:type="gramEnd"/>
            <w:r>
              <w:rPr>
                <w:sz w:val="18"/>
                <w:szCs w:val="18"/>
              </w:rPr>
              <w:t>, as well as ensure that the work carried out will be fit for purpose.</w:t>
            </w:r>
          </w:p>
        </w:tc>
      </w:tr>
    </w:tbl>
    <w:p w14:paraId="000000E9" w14:textId="113FA7AE" w:rsidR="0026565E" w:rsidRDefault="0026565E"/>
    <w:p w14:paraId="52107B6D" w14:textId="77777777" w:rsidR="0026565E" w:rsidRDefault="0026565E">
      <w:r>
        <w:br w:type="page"/>
      </w:r>
    </w:p>
    <w:p w14:paraId="000000EA" w14:textId="77777777" w:rsidR="00E47F3C" w:rsidRDefault="00F72851">
      <w:pPr>
        <w:pStyle w:val="Heading2"/>
      </w:pPr>
      <w:bookmarkStart w:id="20" w:name="_Toc149558821"/>
      <w:r>
        <w:lastRenderedPageBreak/>
        <w:t>2. QUALITY</w:t>
      </w:r>
      <w:bookmarkEnd w:id="20"/>
      <w:r>
        <w:t xml:space="preserve"> </w:t>
      </w:r>
    </w:p>
    <w:p w14:paraId="000000EB" w14:textId="77777777" w:rsidR="00E47F3C" w:rsidRDefault="00F72851">
      <w:pPr>
        <w:pStyle w:val="Heading3"/>
      </w:pPr>
      <w:bookmarkStart w:id="21" w:name="_Toc149558822"/>
      <w:r>
        <w:t>2.1 Concept and methodology</w:t>
      </w:r>
      <w:bookmarkEnd w:id="21"/>
      <w:r>
        <w:t xml:space="preserve"> </w:t>
      </w:r>
    </w:p>
    <w:tbl>
      <w:tblPr>
        <w:tblStyle w:val="29"/>
        <w:tblW w:w="8527" w:type="dxa"/>
        <w:tblInd w:w="22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8527"/>
      </w:tblGrid>
      <w:tr w:rsidR="00E47F3C" w14:paraId="3EA88FC0" w14:textId="77777777" w:rsidTr="00E82C65">
        <w:trPr>
          <w:trHeight w:val="851"/>
        </w:trPr>
        <w:tc>
          <w:tcPr>
            <w:tcW w:w="8527" w:type="dxa"/>
            <w:shd w:val="clear" w:color="auto" w:fill="FFFFFF"/>
          </w:tcPr>
          <w:p w14:paraId="000000EE" w14:textId="68D9A111" w:rsidR="00E47F3C" w:rsidRDefault="00F72851">
            <w:pPr>
              <w:spacing w:before="120" w:after="120"/>
              <w:jc w:val="both"/>
              <w:rPr>
                <w:color w:val="000000"/>
              </w:rPr>
            </w:pPr>
            <w:r>
              <w:rPr>
                <w:sz w:val="18"/>
                <w:szCs w:val="18"/>
              </w:rPr>
              <w:t>The European Commission requested ETSI to elaborate European standardisation deliverables on Smart Contracts for data sharing and to support the implementation of relevant actions of the Rolling Plan for ICT Standardisation.</w:t>
            </w:r>
          </w:p>
          <w:p w14:paraId="000000EF" w14:textId="77777777" w:rsidR="00E47F3C" w:rsidRDefault="00F72851">
            <w:pPr>
              <w:spacing w:before="120" w:after="120"/>
              <w:jc w:val="both"/>
              <w:rPr>
                <w:sz w:val="18"/>
                <w:szCs w:val="18"/>
              </w:rPr>
            </w:pPr>
            <w:r>
              <w:rPr>
                <w:sz w:val="18"/>
                <w:szCs w:val="18"/>
              </w:rPr>
              <w:t xml:space="preserve">In 2020 CEN/CENELEC set up a Joint Technical Committee </w:t>
            </w:r>
            <w:hyperlink r:id="rId26" w:anchor="!/browse/cen/cen-clc-jtc-19">
              <w:r>
                <w:rPr>
                  <w:sz w:val="18"/>
                  <w:szCs w:val="18"/>
                </w:rPr>
                <w:t>CEN/CLC/JTC 19 "Blockchain and Distributed Ledger Technologies"</w:t>
              </w:r>
            </w:hyperlink>
            <w:r>
              <w:rPr>
                <w:sz w:val="18"/>
                <w:szCs w:val="18"/>
              </w:rPr>
              <w:t xml:space="preserve">; ETSI set up an Industry Specification Group on  Permissioned Distributed Ledger (ISG PDL).  </w:t>
            </w:r>
          </w:p>
          <w:p w14:paraId="000000F5" w14:textId="715F5D5E" w:rsidR="00E47F3C" w:rsidRDefault="00F72851">
            <w:pPr>
              <w:pBdr>
                <w:top w:val="nil"/>
                <w:left w:val="nil"/>
                <w:bottom w:val="nil"/>
                <w:right w:val="nil"/>
                <w:between w:val="nil"/>
              </w:pBdr>
              <w:spacing w:before="120" w:after="120"/>
              <w:jc w:val="both"/>
              <w:rPr>
                <w:sz w:val="18"/>
                <w:szCs w:val="18"/>
              </w:rPr>
            </w:pPr>
            <w:r>
              <w:rPr>
                <w:sz w:val="18"/>
                <w:szCs w:val="18"/>
              </w:rPr>
              <w:t xml:space="preserve">As the work on </w:t>
            </w:r>
            <w:proofErr w:type="spellStart"/>
            <w:r>
              <w:rPr>
                <w:sz w:val="18"/>
                <w:szCs w:val="18"/>
              </w:rPr>
              <w:t>eIDAS</w:t>
            </w:r>
            <w:proofErr w:type="spellEnd"/>
            <w:r>
              <w:rPr>
                <w:sz w:val="18"/>
                <w:szCs w:val="18"/>
              </w:rPr>
              <w:t xml:space="preserve"> trust services and ancillary work is already carried out by ETSI TC ESI, this part of the proposal will be addressed there. ETSI TC ESI has in fact over 20 years' experience, under </w:t>
            </w:r>
            <w:proofErr w:type="spellStart"/>
            <w:r>
              <w:rPr>
                <w:sz w:val="18"/>
                <w:szCs w:val="18"/>
              </w:rPr>
              <w:t>eIDAS</w:t>
            </w:r>
            <w:proofErr w:type="spellEnd"/>
            <w:r>
              <w:rPr>
                <w:sz w:val="18"/>
                <w:szCs w:val="18"/>
              </w:rPr>
              <w:t xml:space="preserve"> and previous legislations, on standardisation and its application to electronic transactions with techniques such as Identity Proofing, Electronic identities and associated attributes, Public Key Certificates, Electronic Signatures and policies supporting governance of trusted services. It should also be noted, however, that establishment of liaisons is foreseen to ensure that the view of each ESO can be </w:t>
            </w:r>
            <w:proofErr w:type="gramStart"/>
            <w:r>
              <w:rPr>
                <w:sz w:val="18"/>
                <w:szCs w:val="18"/>
              </w:rPr>
              <w:t>taken into account</w:t>
            </w:r>
            <w:proofErr w:type="gramEnd"/>
            <w:r>
              <w:rPr>
                <w:sz w:val="18"/>
                <w:szCs w:val="18"/>
              </w:rPr>
              <w:t xml:space="preserve">. </w:t>
            </w:r>
          </w:p>
          <w:p w14:paraId="000000F7" w14:textId="5C5A5BFD" w:rsidR="00E47F3C" w:rsidRDefault="00F72851">
            <w:pPr>
              <w:pBdr>
                <w:top w:val="nil"/>
                <w:left w:val="nil"/>
                <w:bottom w:val="nil"/>
                <w:right w:val="nil"/>
                <w:between w:val="nil"/>
              </w:pBdr>
              <w:spacing w:before="120" w:after="120"/>
              <w:jc w:val="both"/>
              <w:rPr>
                <w:sz w:val="18"/>
                <w:szCs w:val="18"/>
              </w:rPr>
            </w:pPr>
            <w:r>
              <w:rPr>
                <w:sz w:val="18"/>
                <w:szCs w:val="18"/>
              </w:rPr>
              <w:t xml:space="preserve">The development of standardisation deliverables is subject to the ETSI Directives. The approach involves the management of the Technical Bodies of ETSI to inform and engage the Stakeholders and Member countries. The elaboration of the deliverables will be based on consensus, within a fixed time schedule and with appropriate quality checks. Participation in the </w:t>
            </w:r>
            <w:r w:rsidR="00E242D5">
              <w:rPr>
                <w:sz w:val="18"/>
                <w:szCs w:val="18"/>
              </w:rPr>
              <w:t>ETSI TC ESI and ISG PDL</w:t>
            </w:r>
            <w:r>
              <w:rPr>
                <w:sz w:val="18"/>
                <w:szCs w:val="18"/>
              </w:rPr>
              <w:t xml:space="preserve"> is open to ETSI members</w:t>
            </w:r>
            <w:r w:rsidR="001F3A03">
              <w:rPr>
                <w:sz w:val="18"/>
                <w:szCs w:val="18"/>
              </w:rPr>
              <w:t>.</w:t>
            </w:r>
            <w:r w:rsidR="00E242D5">
              <w:rPr>
                <w:sz w:val="18"/>
                <w:szCs w:val="18"/>
              </w:rPr>
              <w:t xml:space="preserve"> </w:t>
            </w:r>
            <w:r>
              <w:rPr>
                <w:sz w:val="18"/>
                <w:szCs w:val="18"/>
              </w:rPr>
              <w:t xml:space="preserve">The European Commission will be invited to actively participate. </w:t>
            </w:r>
          </w:p>
          <w:p w14:paraId="000000F8" w14:textId="77777777" w:rsidR="00E47F3C" w:rsidRDefault="00F72851">
            <w:pPr>
              <w:spacing w:before="120" w:after="120"/>
              <w:jc w:val="both"/>
              <w:rPr>
                <w:sz w:val="18"/>
                <w:szCs w:val="18"/>
              </w:rPr>
            </w:pPr>
            <w:r>
              <w:rPr>
                <w:sz w:val="18"/>
                <w:szCs w:val="18"/>
              </w:rPr>
              <w:t>The quality assurance of the proposed project, as for  all other projects carried out under the governance of the European Standards Organisations, covers both the procedural aspects (consensus, openness, transparency, national commitment and technical coherence) and the technical aspects (the standards produced are state of the art).</w:t>
            </w:r>
          </w:p>
          <w:p w14:paraId="000000F9" w14:textId="77777777" w:rsidR="00E47F3C" w:rsidRDefault="00F72851">
            <w:pPr>
              <w:spacing w:after="240"/>
              <w:jc w:val="both"/>
            </w:pPr>
            <w:r>
              <w:rPr>
                <w:sz w:val="18"/>
                <w:szCs w:val="18"/>
              </w:rPr>
              <w:t>The deliverables to be developed under this action are:</w:t>
            </w:r>
          </w:p>
          <w:p w14:paraId="000000FA" w14:textId="1187EA6E" w:rsidR="00E47F3C" w:rsidRDefault="00F72851">
            <w:pPr>
              <w:numPr>
                <w:ilvl w:val="0"/>
                <w:numId w:val="12"/>
              </w:numPr>
              <w:spacing w:before="120" w:after="0"/>
              <w:ind w:right="4"/>
              <w:jc w:val="both"/>
              <w:rPr>
                <w:sz w:val="18"/>
                <w:szCs w:val="18"/>
              </w:rPr>
            </w:pPr>
            <w:r>
              <w:rPr>
                <w:sz w:val="18"/>
                <w:szCs w:val="18"/>
              </w:rPr>
              <w:t xml:space="preserve">ETSI Technical Report (TR) providing a scoping study to ensure that all the different aspects are </w:t>
            </w:r>
            <w:proofErr w:type="gramStart"/>
            <w:r>
              <w:rPr>
                <w:sz w:val="18"/>
                <w:szCs w:val="18"/>
              </w:rPr>
              <w:t>taken into account</w:t>
            </w:r>
            <w:proofErr w:type="gramEnd"/>
            <w:r>
              <w:rPr>
                <w:sz w:val="18"/>
                <w:szCs w:val="18"/>
              </w:rPr>
              <w:t xml:space="preserve"> such as: </w:t>
            </w:r>
          </w:p>
          <w:p w14:paraId="000000FB" w14:textId="77777777" w:rsidR="00E47F3C" w:rsidRDefault="00F72851">
            <w:pPr>
              <w:numPr>
                <w:ilvl w:val="1"/>
                <w:numId w:val="12"/>
              </w:numPr>
              <w:spacing w:after="0"/>
              <w:ind w:right="4"/>
              <w:jc w:val="both"/>
              <w:rPr>
                <w:sz w:val="18"/>
                <w:szCs w:val="18"/>
              </w:rPr>
            </w:pPr>
            <w:r>
              <w:rPr>
                <w:sz w:val="18"/>
                <w:szCs w:val="18"/>
              </w:rPr>
              <w:t xml:space="preserve">trustworthiness requirements, compliance with business requirements of the different stakeholders, legal requirements (e.g. smart contract definition and other requirements in the Data Act proposal, electronic signatures, electronic identification and electronic ledgers in eIDAS2) for the deployment of smart contracts for data sharing and, more generally, in the European legislative context, also </w:t>
            </w:r>
            <w:proofErr w:type="gramStart"/>
            <w:r>
              <w:rPr>
                <w:sz w:val="18"/>
                <w:szCs w:val="18"/>
              </w:rPr>
              <w:t>taking into account</w:t>
            </w:r>
            <w:proofErr w:type="gramEnd"/>
            <w:r>
              <w:rPr>
                <w:sz w:val="18"/>
                <w:szCs w:val="18"/>
              </w:rPr>
              <w:t xml:space="preserve"> other international approaches such as UNCITRAL.</w:t>
            </w:r>
          </w:p>
          <w:p w14:paraId="000000FC" w14:textId="77777777" w:rsidR="00E47F3C" w:rsidRDefault="00F72851">
            <w:pPr>
              <w:numPr>
                <w:ilvl w:val="1"/>
                <w:numId w:val="12"/>
              </w:numPr>
              <w:spacing w:after="0"/>
              <w:ind w:right="4"/>
              <w:jc w:val="both"/>
              <w:rPr>
                <w:sz w:val="18"/>
                <w:szCs w:val="18"/>
              </w:rPr>
            </w:pPr>
            <w:r>
              <w:rPr>
                <w:sz w:val="18"/>
                <w:szCs w:val="18"/>
              </w:rPr>
              <w:t>Interoperability requirements in the Data Act proposal context that imply to code smart contracts allowing for the management and portability of personal data between off-network service providers. Therefore, legal certainty in operations (including the ability to provide evidence of GDPR compliance) requires that identities used with electronic ledgers operations are robust and correspond univocally to a natural or legal person.</w:t>
            </w:r>
          </w:p>
          <w:p w14:paraId="000000FD" w14:textId="77777777" w:rsidR="00E47F3C" w:rsidRDefault="00F72851">
            <w:pPr>
              <w:numPr>
                <w:ilvl w:val="1"/>
                <w:numId w:val="12"/>
              </w:numPr>
              <w:spacing w:after="120"/>
              <w:ind w:right="4"/>
              <w:jc w:val="both"/>
              <w:rPr>
                <w:sz w:val="18"/>
                <w:szCs w:val="18"/>
              </w:rPr>
            </w:pPr>
            <w:r>
              <w:rPr>
                <w:sz w:val="18"/>
                <w:szCs w:val="18"/>
              </w:rPr>
              <w:t>Use cases from EBSI, data spaces and other relevant initiatives.</w:t>
            </w:r>
          </w:p>
          <w:p w14:paraId="000000FE" w14:textId="2639388F" w:rsidR="00E47F3C" w:rsidRDefault="00F72851">
            <w:pPr>
              <w:spacing w:before="120" w:after="120"/>
              <w:ind w:left="720" w:right="4"/>
              <w:jc w:val="both"/>
              <w:rPr>
                <w:sz w:val="18"/>
                <w:szCs w:val="18"/>
                <w:highlight w:val="yellow"/>
              </w:rPr>
            </w:pPr>
            <w:r>
              <w:rPr>
                <w:sz w:val="18"/>
                <w:szCs w:val="18"/>
              </w:rPr>
              <w:t>.</w:t>
            </w:r>
          </w:p>
          <w:p w14:paraId="00000103" w14:textId="0B3433EC" w:rsidR="00E47F3C" w:rsidRDefault="00F72851">
            <w:pPr>
              <w:numPr>
                <w:ilvl w:val="0"/>
                <w:numId w:val="12"/>
              </w:numPr>
              <w:spacing w:before="120"/>
              <w:ind w:right="4"/>
              <w:jc w:val="both"/>
              <w:rPr>
                <w:sz w:val="18"/>
                <w:szCs w:val="18"/>
              </w:rPr>
            </w:pPr>
            <w:r>
              <w:rPr>
                <w:sz w:val="18"/>
                <w:szCs w:val="18"/>
              </w:rPr>
              <w:t xml:space="preserve">Two Technical Specifications on Electronic Ledger trust service and identification of </w:t>
            </w:r>
            <w:proofErr w:type="gramStart"/>
            <w:r>
              <w:rPr>
                <w:sz w:val="18"/>
                <w:szCs w:val="18"/>
              </w:rPr>
              <w:t>parties</w:t>
            </w:r>
            <w:proofErr w:type="gramEnd"/>
            <w:r>
              <w:rPr>
                <w:sz w:val="18"/>
                <w:szCs w:val="18"/>
              </w:rPr>
              <w:t xml:space="preserve"> requirements, as further underlined in the scoping study. These deliverables will be developed by ETSI TC ESI and will be an ETSI publication. </w:t>
            </w:r>
          </w:p>
          <w:p w14:paraId="00000104" w14:textId="21CAD7EE" w:rsidR="00E47F3C" w:rsidRDefault="00F72851">
            <w:pPr>
              <w:spacing w:before="120" w:after="120"/>
              <w:jc w:val="both"/>
              <w:rPr>
                <w:sz w:val="18"/>
                <w:szCs w:val="18"/>
              </w:rPr>
            </w:pPr>
            <w:r>
              <w:rPr>
                <w:sz w:val="18"/>
                <w:szCs w:val="18"/>
              </w:rPr>
              <w:t>The following European relevant stakeholder organisations or initiatives will be invited to participate actively</w:t>
            </w:r>
            <w:r w:rsidR="00E242D5">
              <w:rPr>
                <w:sz w:val="18"/>
                <w:szCs w:val="18"/>
              </w:rPr>
              <w:t>:</w:t>
            </w:r>
            <w:r>
              <w:rPr>
                <w:sz w:val="18"/>
                <w:szCs w:val="18"/>
              </w:rPr>
              <w:t xml:space="preserve"> </w:t>
            </w:r>
          </w:p>
          <w:p w14:paraId="00000106" w14:textId="77777777" w:rsidR="00E47F3C" w:rsidRDefault="00F72851">
            <w:pPr>
              <w:numPr>
                <w:ilvl w:val="0"/>
                <w:numId w:val="15"/>
              </w:numPr>
              <w:spacing w:after="0"/>
              <w:jc w:val="both"/>
              <w:rPr>
                <w:sz w:val="18"/>
                <w:szCs w:val="18"/>
              </w:rPr>
            </w:pPr>
            <w:r>
              <w:rPr>
                <w:sz w:val="18"/>
                <w:szCs w:val="18"/>
              </w:rPr>
              <w:t>EBSI</w:t>
            </w:r>
          </w:p>
          <w:p w14:paraId="5F7C1BA4" w14:textId="5EEA8B75" w:rsidR="00E242D5" w:rsidRDefault="00E242D5">
            <w:pPr>
              <w:numPr>
                <w:ilvl w:val="0"/>
                <w:numId w:val="15"/>
              </w:numPr>
              <w:spacing w:after="0"/>
              <w:jc w:val="both"/>
              <w:rPr>
                <w:sz w:val="18"/>
                <w:szCs w:val="18"/>
              </w:rPr>
            </w:pPr>
            <w:r w:rsidRPr="00E242D5">
              <w:rPr>
                <w:sz w:val="18"/>
                <w:szCs w:val="18"/>
              </w:rPr>
              <w:t xml:space="preserve">Digital European Programme </w:t>
            </w:r>
            <w:r w:rsidR="00236E68">
              <w:rPr>
                <w:sz w:val="18"/>
                <w:szCs w:val="18"/>
              </w:rPr>
              <w:t xml:space="preserve">projects: </w:t>
            </w:r>
            <w:proofErr w:type="spellStart"/>
            <w:r w:rsidRPr="00E242D5">
              <w:rPr>
                <w:sz w:val="18"/>
                <w:szCs w:val="18"/>
              </w:rPr>
              <w:t>BlockStand</w:t>
            </w:r>
            <w:proofErr w:type="spellEnd"/>
            <w:r w:rsidR="00236E68">
              <w:rPr>
                <w:sz w:val="18"/>
                <w:szCs w:val="18"/>
              </w:rPr>
              <w:t xml:space="preserve"> and </w:t>
            </w:r>
            <w:proofErr w:type="spellStart"/>
            <w:r w:rsidR="00236E68">
              <w:rPr>
                <w:sz w:val="18"/>
                <w:szCs w:val="18"/>
              </w:rPr>
              <w:t>Seeblocks</w:t>
            </w:r>
            <w:proofErr w:type="spellEnd"/>
          </w:p>
          <w:p w14:paraId="0000010C" w14:textId="7C0D4D07" w:rsidR="00E47F3C" w:rsidRDefault="00E47F3C">
            <w:pPr>
              <w:spacing w:before="120" w:after="120" w:line="276" w:lineRule="auto"/>
              <w:jc w:val="both"/>
              <w:rPr>
                <w:sz w:val="18"/>
                <w:szCs w:val="18"/>
              </w:rPr>
            </w:pPr>
          </w:p>
        </w:tc>
      </w:tr>
    </w:tbl>
    <w:p w14:paraId="0000010D" w14:textId="77777777" w:rsidR="00E47F3C" w:rsidRDefault="00E47F3C"/>
    <w:p w14:paraId="0000010E" w14:textId="2550F4AA" w:rsidR="00E47F3C" w:rsidRDefault="00E47F3C">
      <w:pPr>
        <w:pStyle w:val="Heading3"/>
      </w:pPr>
    </w:p>
    <w:p w14:paraId="0000013C" w14:textId="77777777" w:rsidR="00E47F3C" w:rsidRDefault="00E47F3C"/>
    <w:p w14:paraId="0000013D" w14:textId="77777777" w:rsidR="00E47F3C" w:rsidRDefault="00E47F3C"/>
    <w:p w14:paraId="0000013F" w14:textId="77777777" w:rsidR="00E47F3C" w:rsidRDefault="00F72851">
      <w:pPr>
        <w:pStyle w:val="Heading3"/>
      </w:pPr>
      <w:bookmarkStart w:id="22" w:name="_Toc149558823"/>
      <w:r>
        <w:t>2.3 Project teams, staff and experts</w:t>
      </w:r>
      <w:bookmarkEnd w:id="22"/>
    </w:p>
    <w:tbl>
      <w:tblPr>
        <w:tblStyle w:val="27"/>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1560"/>
        <w:gridCol w:w="1272"/>
        <w:gridCol w:w="5673"/>
      </w:tblGrid>
      <w:tr w:rsidR="00E47F3C" w14:paraId="1DA464E3" w14:textId="77777777">
        <w:trPr>
          <w:trHeight w:val="540"/>
        </w:trPr>
        <w:tc>
          <w:tcPr>
            <w:tcW w:w="1560" w:type="dxa"/>
            <w:shd w:val="clear" w:color="auto" w:fill="F2F2F2"/>
          </w:tcPr>
          <w:p w14:paraId="00000145" w14:textId="77777777" w:rsidR="00E47F3C" w:rsidRDefault="00F72851">
            <w:pPr>
              <w:spacing w:before="120" w:after="120"/>
              <w:ind w:right="4"/>
              <w:jc w:val="center"/>
              <w:rPr>
                <w:sz w:val="18"/>
                <w:szCs w:val="18"/>
              </w:rPr>
            </w:pPr>
            <w:r>
              <w:rPr>
                <w:sz w:val="18"/>
                <w:szCs w:val="18"/>
              </w:rPr>
              <w:t>Name and function</w:t>
            </w:r>
          </w:p>
        </w:tc>
        <w:tc>
          <w:tcPr>
            <w:tcW w:w="1272" w:type="dxa"/>
            <w:shd w:val="clear" w:color="auto" w:fill="F2F2F2"/>
          </w:tcPr>
          <w:p w14:paraId="00000146" w14:textId="77777777" w:rsidR="00E47F3C" w:rsidRDefault="00F72851">
            <w:pPr>
              <w:spacing w:before="120" w:after="120"/>
              <w:ind w:right="4"/>
              <w:jc w:val="center"/>
              <w:rPr>
                <w:sz w:val="18"/>
                <w:szCs w:val="18"/>
              </w:rPr>
            </w:pPr>
            <w:r>
              <w:rPr>
                <w:sz w:val="18"/>
                <w:szCs w:val="18"/>
              </w:rPr>
              <w:t>Organisation</w:t>
            </w:r>
          </w:p>
        </w:tc>
        <w:tc>
          <w:tcPr>
            <w:tcW w:w="5673" w:type="dxa"/>
            <w:shd w:val="clear" w:color="auto" w:fill="F2F2F2"/>
          </w:tcPr>
          <w:p w14:paraId="00000147" w14:textId="77777777" w:rsidR="00E47F3C" w:rsidRDefault="00F72851">
            <w:pPr>
              <w:spacing w:before="120" w:after="120"/>
              <w:ind w:right="4"/>
              <w:jc w:val="center"/>
              <w:rPr>
                <w:sz w:val="18"/>
                <w:szCs w:val="18"/>
              </w:rPr>
            </w:pPr>
            <w:r>
              <w:rPr>
                <w:sz w:val="18"/>
                <w:szCs w:val="18"/>
              </w:rPr>
              <w:t xml:space="preserve">Role/tasks/professional profile and expertise </w:t>
            </w:r>
          </w:p>
        </w:tc>
      </w:tr>
      <w:tr w:rsidR="00E47F3C" w14:paraId="2BC3BC82" w14:textId="77777777">
        <w:trPr>
          <w:trHeight w:val="537"/>
        </w:trPr>
        <w:tc>
          <w:tcPr>
            <w:tcW w:w="1560" w:type="dxa"/>
            <w:shd w:val="clear" w:color="auto" w:fill="FFFFFF"/>
          </w:tcPr>
          <w:p w14:paraId="00000152" w14:textId="0D12272F" w:rsidR="00E47F3C" w:rsidRDefault="00E47F3C">
            <w:pPr>
              <w:spacing w:before="120" w:after="120"/>
              <w:ind w:right="4"/>
              <w:jc w:val="both"/>
            </w:pPr>
          </w:p>
        </w:tc>
        <w:tc>
          <w:tcPr>
            <w:tcW w:w="1272" w:type="dxa"/>
            <w:shd w:val="clear" w:color="auto" w:fill="FFFFFF"/>
          </w:tcPr>
          <w:p w14:paraId="00000153" w14:textId="0C75EC8D" w:rsidR="00E47F3C" w:rsidRDefault="00E47F3C">
            <w:pPr>
              <w:spacing w:before="120" w:after="120"/>
              <w:ind w:right="4"/>
              <w:jc w:val="both"/>
              <w:rPr>
                <w:sz w:val="18"/>
                <w:szCs w:val="18"/>
              </w:rPr>
            </w:pPr>
          </w:p>
        </w:tc>
        <w:tc>
          <w:tcPr>
            <w:tcW w:w="5673" w:type="dxa"/>
            <w:shd w:val="clear" w:color="auto" w:fill="FFFFFF"/>
          </w:tcPr>
          <w:p w14:paraId="00000158" w14:textId="58D92CCC" w:rsidR="00E47F3C" w:rsidRDefault="00E47F3C">
            <w:pPr>
              <w:numPr>
                <w:ilvl w:val="0"/>
                <w:numId w:val="18"/>
              </w:numPr>
              <w:spacing w:after="120"/>
              <w:ind w:right="4"/>
              <w:jc w:val="both"/>
              <w:rPr>
                <w:sz w:val="18"/>
                <w:szCs w:val="18"/>
              </w:rPr>
            </w:pPr>
          </w:p>
        </w:tc>
      </w:tr>
      <w:tr w:rsidR="00E47F3C" w14:paraId="0F23851F" w14:textId="77777777">
        <w:trPr>
          <w:trHeight w:val="537"/>
        </w:trPr>
        <w:tc>
          <w:tcPr>
            <w:tcW w:w="1560" w:type="dxa"/>
            <w:shd w:val="clear" w:color="auto" w:fill="FFFFFF"/>
          </w:tcPr>
          <w:p w14:paraId="00000159" w14:textId="77777777" w:rsidR="00E47F3C" w:rsidRDefault="00F72851">
            <w:pPr>
              <w:jc w:val="both"/>
              <w:rPr>
                <w:color w:val="585858"/>
                <w:sz w:val="18"/>
                <w:szCs w:val="18"/>
              </w:rPr>
            </w:pPr>
            <w:r>
              <w:rPr>
                <w:color w:val="585858"/>
                <w:sz w:val="18"/>
                <w:szCs w:val="18"/>
              </w:rPr>
              <w:t>Léa Belloulou</w:t>
            </w:r>
          </w:p>
          <w:p w14:paraId="0000015A" w14:textId="77777777" w:rsidR="00E47F3C" w:rsidRDefault="00F72851">
            <w:pPr>
              <w:spacing w:before="120" w:after="120"/>
              <w:ind w:right="4"/>
              <w:jc w:val="both"/>
              <w:rPr>
                <w:sz w:val="18"/>
                <w:szCs w:val="18"/>
              </w:rPr>
            </w:pPr>
            <w:r>
              <w:rPr>
                <w:color w:val="585858"/>
                <w:sz w:val="18"/>
                <w:szCs w:val="18"/>
              </w:rPr>
              <w:t xml:space="preserve">Head of Funded Activities </w:t>
            </w:r>
          </w:p>
        </w:tc>
        <w:tc>
          <w:tcPr>
            <w:tcW w:w="1272" w:type="dxa"/>
            <w:shd w:val="clear" w:color="auto" w:fill="FFFFFF"/>
          </w:tcPr>
          <w:p w14:paraId="0000015B" w14:textId="3CC14C3D" w:rsidR="00E47F3C" w:rsidRDefault="00F72851">
            <w:pPr>
              <w:spacing w:before="120" w:after="120"/>
              <w:ind w:right="4"/>
              <w:jc w:val="both"/>
              <w:rPr>
                <w:sz w:val="18"/>
                <w:szCs w:val="18"/>
              </w:rPr>
            </w:pPr>
            <w:r>
              <w:rPr>
                <w:sz w:val="18"/>
                <w:szCs w:val="18"/>
              </w:rPr>
              <w:t>ETSI</w:t>
            </w:r>
          </w:p>
        </w:tc>
        <w:tc>
          <w:tcPr>
            <w:tcW w:w="5673" w:type="dxa"/>
            <w:tcBorders>
              <w:top w:val="single" w:sz="12" w:space="0" w:color="A6A6A6"/>
              <w:left w:val="single" w:sz="12" w:space="0" w:color="A6A6A6"/>
              <w:bottom w:val="single" w:sz="12" w:space="0" w:color="A6A6A6"/>
              <w:right w:val="single" w:sz="12" w:space="0" w:color="A6A6A6"/>
            </w:tcBorders>
            <w:shd w:val="clear" w:color="auto" w:fill="FFFFFF"/>
            <w:tcMar>
              <w:top w:w="100" w:type="dxa"/>
              <w:left w:w="100" w:type="dxa"/>
              <w:bottom w:w="100" w:type="dxa"/>
              <w:right w:w="100" w:type="dxa"/>
            </w:tcMar>
          </w:tcPr>
          <w:p w14:paraId="0000015C" w14:textId="77777777" w:rsidR="00E47F3C" w:rsidRDefault="00F72851">
            <w:pPr>
              <w:pBdr>
                <w:top w:val="nil"/>
                <w:left w:val="nil"/>
                <w:bottom w:val="nil"/>
                <w:right w:val="nil"/>
                <w:between w:val="nil"/>
              </w:pBdr>
              <w:rPr>
                <w:sz w:val="18"/>
                <w:szCs w:val="18"/>
              </w:rPr>
            </w:pPr>
            <w:r>
              <w:rPr>
                <w:color w:val="585858"/>
                <w:sz w:val="18"/>
                <w:szCs w:val="18"/>
              </w:rPr>
              <w:t>Head of ETSI funded Projects planning and control</w:t>
            </w:r>
          </w:p>
          <w:p w14:paraId="0000015D" w14:textId="1E986D58" w:rsidR="00E47F3C" w:rsidRDefault="00F72851">
            <w:pPr>
              <w:numPr>
                <w:ilvl w:val="0"/>
                <w:numId w:val="18"/>
              </w:numPr>
              <w:spacing w:before="120" w:after="0"/>
              <w:ind w:right="4"/>
              <w:jc w:val="both"/>
              <w:rPr>
                <w:sz w:val="18"/>
                <w:szCs w:val="18"/>
              </w:rPr>
            </w:pPr>
            <w:r>
              <w:rPr>
                <w:sz w:val="18"/>
                <w:szCs w:val="18"/>
              </w:rPr>
              <w:t xml:space="preserve">Management of </w:t>
            </w:r>
            <w:r w:rsidR="004579B2">
              <w:rPr>
                <w:sz w:val="18"/>
                <w:szCs w:val="18"/>
              </w:rPr>
              <w:t>contractual</w:t>
            </w:r>
            <w:r>
              <w:rPr>
                <w:sz w:val="18"/>
                <w:szCs w:val="18"/>
              </w:rPr>
              <w:t xml:space="preserve"> aspects </w:t>
            </w:r>
          </w:p>
          <w:p w14:paraId="0000015E" w14:textId="77777777" w:rsidR="00E47F3C" w:rsidRDefault="00F72851">
            <w:pPr>
              <w:numPr>
                <w:ilvl w:val="0"/>
                <w:numId w:val="18"/>
              </w:numPr>
              <w:spacing w:after="0"/>
              <w:ind w:right="4"/>
              <w:jc w:val="both"/>
              <w:rPr>
                <w:sz w:val="18"/>
                <w:szCs w:val="18"/>
              </w:rPr>
            </w:pPr>
            <w:r>
              <w:rPr>
                <w:sz w:val="18"/>
                <w:szCs w:val="18"/>
              </w:rPr>
              <w:t>Management the project costs and funding</w:t>
            </w:r>
          </w:p>
          <w:p w14:paraId="0000015F" w14:textId="77777777" w:rsidR="00E47F3C" w:rsidRDefault="00F72851">
            <w:pPr>
              <w:numPr>
                <w:ilvl w:val="0"/>
                <w:numId w:val="18"/>
              </w:numPr>
              <w:spacing w:after="0"/>
              <w:ind w:right="4"/>
              <w:jc w:val="both"/>
              <w:rPr>
                <w:sz w:val="18"/>
                <w:szCs w:val="18"/>
              </w:rPr>
            </w:pPr>
            <w:r>
              <w:rPr>
                <w:sz w:val="18"/>
                <w:szCs w:val="18"/>
              </w:rPr>
              <w:t>Monitoring of the administrative and financial tasks of the projects</w:t>
            </w:r>
          </w:p>
          <w:p w14:paraId="00000160" w14:textId="77777777" w:rsidR="00E47F3C" w:rsidRDefault="00F72851">
            <w:pPr>
              <w:numPr>
                <w:ilvl w:val="0"/>
                <w:numId w:val="18"/>
              </w:numPr>
              <w:spacing w:after="120"/>
              <w:ind w:right="4"/>
              <w:jc w:val="both"/>
              <w:rPr>
                <w:sz w:val="18"/>
                <w:szCs w:val="18"/>
              </w:rPr>
            </w:pPr>
            <w:r>
              <w:rPr>
                <w:sz w:val="18"/>
                <w:szCs w:val="18"/>
              </w:rPr>
              <w:t>Validation of milestones, payments</w:t>
            </w:r>
            <w:r>
              <w:rPr>
                <w:sz w:val="18"/>
                <w:szCs w:val="18"/>
              </w:rPr>
              <w:tab/>
            </w:r>
            <w:r>
              <w:rPr>
                <w:sz w:val="18"/>
                <w:szCs w:val="18"/>
              </w:rPr>
              <w:tab/>
            </w:r>
          </w:p>
        </w:tc>
      </w:tr>
      <w:tr w:rsidR="00E47F3C" w14:paraId="60B6AB16" w14:textId="77777777">
        <w:trPr>
          <w:trHeight w:val="537"/>
        </w:trPr>
        <w:tc>
          <w:tcPr>
            <w:tcW w:w="1560" w:type="dxa"/>
            <w:shd w:val="clear" w:color="auto" w:fill="FFFFFF"/>
          </w:tcPr>
          <w:p w14:paraId="00000161" w14:textId="16B9F582" w:rsidR="00E47F3C" w:rsidRDefault="004579B2">
            <w:pPr>
              <w:jc w:val="both"/>
              <w:rPr>
                <w:color w:val="585858"/>
                <w:sz w:val="18"/>
                <w:szCs w:val="18"/>
              </w:rPr>
            </w:pPr>
            <w:r>
              <w:rPr>
                <w:color w:val="585858"/>
                <w:sz w:val="18"/>
                <w:szCs w:val="18"/>
              </w:rPr>
              <w:t>Antoine Burckard</w:t>
            </w:r>
          </w:p>
          <w:p w14:paraId="00000162" w14:textId="77777777" w:rsidR="00E47F3C" w:rsidRDefault="00F72851">
            <w:pPr>
              <w:jc w:val="both"/>
              <w:rPr>
                <w:color w:val="585858"/>
                <w:sz w:val="18"/>
                <w:szCs w:val="18"/>
              </w:rPr>
            </w:pPr>
            <w:r>
              <w:rPr>
                <w:color w:val="585858"/>
                <w:sz w:val="18"/>
                <w:szCs w:val="18"/>
              </w:rPr>
              <w:t>Technical Officer</w:t>
            </w:r>
          </w:p>
        </w:tc>
        <w:tc>
          <w:tcPr>
            <w:tcW w:w="1272" w:type="dxa"/>
            <w:shd w:val="clear" w:color="auto" w:fill="FFFFFF"/>
          </w:tcPr>
          <w:p w14:paraId="00000163" w14:textId="65632CD8" w:rsidR="00E47F3C" w:rsidRDefault="00F72851">
            <w:pPr>
              <w:spacing w:before="120" w:after="120"/>
              <w:ind w:right="4"/>
              <w:jc w:val="both"/>
              <w:rPr>
                <w:sz w:val="18"/>
                <w:szCs w:val="18"/>
              </w:rPr>
            </w:pPr>
            <w:r>
              <w:rPr>
                <w:sz w:val="18"/>
                <w:szCs w:val="18"/>
              </w:rPr>
              <w:t>ETSI</w:t>
            </w:r>
          </w:p>
        </w:tc>
        <w:tc>
          <w:tcPr>
            <w:tcW w:w="5673" w:type="dxa"/>
            <w:tcBorders>
              <w:top w:val="single" w:sz="12" w:space="0" w:color="A6A6A6"/>
              <w:left w:val="single" w:sz="12" w:space="0" w:color="A6A6A6"/>
              <w:bottom w:val="single" w:sz="12" w:space="0" w:color="A6A6A6"/>
              <w:right w:val="single" w:sz="12" w:space="0" w:color="A6A6A6"/>
            </w:tcBorders>
            <w:shd w:val="clear" w:color="auto" w:fill="FFFFFF"/>
            <w:tcMar>
              <w:top w:w="100" w:type="dxa"/>
              <w:left w:w="100" w:type="dxa"/>
              <w:bottom w:w="100" w:type="dxa"/>
              <w:right w:w="100" w:type="dxa"/>
            </w:tcMar>
          </w:tcPr>
          <w:p w14:paraId="00000164" w14:textId="77777777" w:rsidR="00E47F3C" w:rsidRDefault="00F72851">
            <w:pPr>
              <w:pBdr>
                <w:top w:val="nil"/>
                <w:left w:val="nil"/>
                <w:bottom w:val="nil"/>
                <w:right w:val="nil"/>
                <w:between w:val="nil"/>
              </w:pBdr>
              <w:rPr>
                <w:color w:val="585858"/>
                <w:sz w:val="18"/>
                <w:szCs w:val="18"/>
              </w:rPr>
            </w:pPr>
            <w:r>
              <w:rPr>
                <w:color w:val="585858"/>
                <w:sz w:val="18"/>
                <w:szCs w:val="18"/>
              </w:rPr>
              <w:t>ETSI Technical Officer for the Technical Committee ESI</w:t>
            </w:r>
          </w:p>
          <w:p w14:paraId="00000165" w14:textId="77777777" w:rsidR="00E47F3C" w:rsidRDefault="00F72851">
            <w:pPr>
              <w:numPr>
                <w:ilvl w:val="0"/>
                <w:numId w:val="18"/>
              </w:numPr>
              <w:pBdr>
                <w:top w:val="nil"/>
                <w:left w:val="nil"/>
                <w:bottom w:val="nil"/>
                <w:right w:val="nil"/>
                <w:between w:val="nil"/>
              </w:pBdr>
              <w:spacing w:before="120" w:after="0"/>
              <w:ind w:right="4"/>
              <w:jc w:val="both"/>
              <w:rPr>
                <w:sz w:val="18"/>
                <w:szCs w:val="18"/>
              </w:rPr>
            </w:pPr>
            <w:r>
              <w:rPr>
                <w:sz w:val="18"/>
                <w:szCs w:val="18"/>
              </w:rPr>
              <w:t xml:space="preserve">Act as prime ETSI Secretariat contact for the standardization activity. </w:t>
            </w:r>
          </w:p>
          <w:p w14:paraId="00000166" w14:textId="77777777" w:rsidR="00E47F3C" w:rsidRDefault="00F72851">
            <w:pPr>
              <w:numPr>
                <w:ilvl w:val="0"/>
                <w:numId w:val="18"/>
              </w:numPr>
              <w:pBdr>
                <w:top w:val="nil"/>
                <w:left w:val="nil"/>
                <w:bottom w:val="nil"/>
                <w:right w:val="nil"/>
                <w:between w:val="nil"/>
              </w:pBdr>
              <w:spacing w:after="0"/>
              <w:ind w:right="4"/>
              <w:jc w:val="both"/>
              <w:rPr>
                <w:sz w:val="18"/>
                <w:szCs w:val="18"/>
              </w:rPr>
            </w:pPr>
            <w:r>
              <w:rPr>
                <w:sz w:val="18"/>
                <w:szCs w:val="18"/>
              </w:rPr>
              <w:t>Supervise the operation of the standardization activity under the relevant Directives, monitor progress of work programme.</w:t>
            </w:r>
          </w:p>
          <w:p w14:paraId="00000167" w14:textId="77777777" w:rsidR="00E47F3C" w:rsidRDefault="00F72851">
            <w:pPr>
              <w:numPr>
                <w:ilvl w:val="0"/>
                <w:numId w:val="18"/>
              </w:numPr>
              <w:pBdr>
                <w:top w:val="nil"/>
                <w:left w:val="nil"/>
                <w:bottom w:val="nil"/>
                <w:right w:val="nil"/>
                <w:between w:val="nil"/>
              </w:pBdr>
              <w:spacing w:after="0"/>
              <w:ind w:right="4"/>
              <w:jc w:val="both"/>
              <w:rPr>
                <w:sz w:val="18"/>
                <w:szCs w:val="18"/>
              </w:rPr>
            </w:pPr>
            <w:r>
              <w:rPr>
                <w:sz w:val="18"/>
                <w:szCs w:val="18"/>
              </w:rPr>
              <w:t xml:space="preserve">Advise the group on the application of the relevant directives, drafting rules, and common best practice. </w:t>
            </w:r>
          </w:p>
          <w:p w14:paraId="00000168" w14:textId="77777777" w:rsidR="00E47F3C" w:rsidRDefault="00F72851">
            <w:pPr>
              <w:numPr>
                <w:ilvl w:val="0"/>
                <w:numId w:val="18"/>
              </w:numPr>
              <w:pBdr>
                <w:top w:val="nil"/>
                <w:left w:val="nil"/>
                <w:bottom w:val="nil"/>
                <w:right w:val="nil"/>
                <w:between w:val="nil"/>
              </w:pBdr>
              <w:spacing w:after="0"/>
              <w:ind w:right="4"/>
              <w:jc w:val="both"/>
              <w:rPr>
                <w:sz w:val="18"/>
                <w:szCs w:val="18"/>
              </w:rPr>
            </w:pPr>
            <w:r>
              <w:rPr>
                <w:sz w:val="18"/>
                <w:szCs w:val="18"/>
              </w:rPr>
              <w:t>Ensure that deliverables are fit for purpose, and in line with the relevant directives, drafting rules and quality recommendations, and accompany them through the drafting and publication phases.</w:t>
            </w:r>
          </w:p>
          <w:p w14:paraId="00000169" w14:textId="77777777" w:rsidR="00E47F3C" w:rsidRDefault="00F72851">
            <w:pPr>
              <w:numPr>
                <w:ilvl w:val="0"/>
                <w:numId w:val="18"/>
              </w:numPr>
              <w:pBdr>
                <w:top w:val="nil"/>
                <w:left w:val="nil"/>
                <w:bottom w:val="nil"/>
                <w:right w:val="nil"/>
                <w:between w:val="nil"/>
              </w:pBdr>
              <w:spacing w:after="0"/>
              <w:ind w:right="4"/>
              <w:jc w:val="both"/>
              <w:rPr>
                <w:sz w:val="18"/>
                <w:szCs w:val="18"/>
              </w:rPr>
            </w:pPr>
            <w:r>
              <w:rPr>
                <w:sz w:val="18"/>
                <w:szCs w:val="18"/>
              </w:rPr>
              <w:t>Act as secretary where appropriate, provide official reports of the group's meetings, highlighting actions and decisions.</w:t>
            </w:r>
          </w:p>
          <w:p w14:paraId="0000016A" w14:textId="77777777" w:rsidR="00E47F3C" w:rsidRDefault="00F72851">
            <w:pPr>
              <w:numPr>
                <w:ilvl w:val="0"/>
                <w:numId w:val="18"/>
              </w:numPr>
              <w:pBdr>
                <w:top w:val="nil"/>
                <w:left w:val="nil"/>
                <w:bottom w:val="nil"/>
                <w:right w:val="nil"/>
                <w:between w:val="nil"/>
              </w:pBdr>
              <w:spacing w:after="0"/>
              <w:ind w:right="4"/>
              <w:jc w:val="both"/>
              <w:rPr>
                <w:sz w:val="18"/>
                <w:szCs w:val="18"/>
              </w:rPr>
            </w:pPr>
            <w:r>
              <w:rPr>
                <w:sz w:val="18"/>
                <w:szCs w:val="18"/>
              </w:rPr>
              <w:t>Ensure that decisions, actions, approval of new work items and deliverables are properly recorded and communicated within the Secretariat.</w:t>
            </w:r>
          </w:p>
          <w:p w14:paraId="0000016B" w14:textId="77777777" w:rsidR="00E47F3C" w:rsidRDefault="00F72851">
            <w:pPr>
              <w:numPr>
                <w:ilvl w:val="0"/>
                <w:numId w:val="18"/>
              </w:numPr>
              <w:pBdr>
                <w:top w:val="nil"/>
                <w:left w:val="nil"/>
                <w:bottom w:val="nil"/>
                <w:right w:val="nil"/>
                <w:between w:val="nil"/>
              </w:pBdr>
              <w:spacing w:after="0"/>
              <w:ind w:right="4"/>
              <w:jc w:val="both"/>
              <w:rPr>
                <w:sz w:val="18"/>
                <w:szCs w:val="18"/>
              </w:rPr>
            </w:pPr>
            <w:r>
              <w:rPr>
                <w:sz w:val="18"/>
                <w:szCs w:val="18"/>
              </w:rPr>
              <w:t>Monitor activities of other relevant groups, both inside and outside of ETSI and advise of relevant activities as required.</w:t>
            </w:r>
          </w:p>
          <w:p w14:paraId="0000016C" w14:textId="77777777" w:rsidR="00E47F3C" w:rsidRDefault="00F72851">
            <w:pPr>
              <w:numPr>
                <w:ilvl w:val="0"/>
                <w:numId w:val="18"/>
              </w:numPr>
              <w:pBdr>
                <w:top w:val="nil"/>
                <w:left w:val="nil"/>
                <w:bottom w:val="nil"/>
                <w:right w:val="nil"/>
                <w:between w:val="nil"/>
              </w:pBdr>
              <w:spacing w:after="120"/>
              <w:ind w:right="4"/>
              <w:jc w:val="both"/>
              <w:rPr>
                <w:sz w:val="18"/>
                <w:szCs w:val="18"/>
              </w:rPr>
            </w:pPr>
            <w:r>
              <w:rPr>
                <w:sz w:val="18"/>
                <w:szCs w:val="18"/>
              </w:rPr>
              <w:t>Take appropriate actions to develop and maintain personal expertise in the relevant technical areas, and associated regulatory and market affairs</w:t>
            </w:r>
          </w:p>
        </w:tc>
      </w:tr>
    </w:tbl>
    <w:p w14:paraId="0000016E" w14:textId="05EBB348" w:rsidR="0026565E" w:rsidRDefault="0026565E"/>
    <w:p w14:paraId="3E4994D1" w14:textId="77777777" w:rsidR="0026565E" w:rsidRDefault="0026565E">
      <w:r>
        <w:br w:type="page"/>
      </w:r>
    </w:p>
    <w:tbl>
      <w:tblPr>
        <w:tblStyle w:val="26"/>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5ACE4701" w14:textId="77777777" w:rsidTr="3890EBFA">
        <w:trPr>
          <w:trHeight w:val="432"/>
        </w:trPr>
        <w:tc>
          <w:tcPr>
            <w:tcW w:w="8527" w:type="dxa"/>
            <w:shd w:val="clear" w:color="auto" w:fill="DDDDDD"/>
          </w:tcPr>
          <w:p w14:paraId="00000171" w14:textId="711308BF" w:rsidR="00E47F3C" w:rsidRPr="0019032D" w:rsidRDefault="00F72851" w:rsidP="0019032D">
            <w:pPr>
              <w:pBdr>
                <w:top w:val="nil"/>
                <w:left w:val="nil"/>
                <w:bottom w:val="nil"/>
                <w:right w:val="nil"/>
                <w:between w:val="nil"/>
              </w:pBdr>
              <w:spacing w:before="120" w:after="120"/>
              <w:jc w:val="both"/>
              <w:rPr>
                <w:i/>
                <w:sz w:val="18"/>
                <w:szCs w:val="18"/>
              </w:rPr>
            </w:pPr>
            <w:r>
              <w:rPr>
                <w:b/>
                <w:sz w:val="18"/>
                <w:szCs w:val="18"/>
              </w:rPr>
              <w:lastRenderedPageBreak/>
              <w:t xml:space="preserve">Outside resources (subcontracting, seconded staff, etc) </w:t>
            </w:r>
          </w:p>
        </w:tc>
      </w:tr>
      <w:tr w:rsidR="00E47F3C" w14:paraId="3686CD4D" w14:textId="77777777" w:rsidTr="3890EBFA">
        <w:trPr>
          <w:trHeight w:val="851"/>
        </w:trPr>
        <w:tc>
          <w:tcPr>
            <w:tcW w:w="8527" w:type="dxa"/>
            <w:shd w:val="clear" w:color="auto" w:fill="FFFFFF" w:themeFill="background1"/>
          </w:tcPr>
          <w:p w14:paraId="0000018D" w14:textId="5F224FB5" w:rsidR="00E47F3C" w:rsidRDefault="00E47F3C" w:rsidP="00521B61"/>
          <w:p w14:paraId="0000018E" w14:textId="2495BEA4" w:rsidR="00E47F3C" w:rsidRPr="00ED0ABD" w:rsidRDefault="00F72851">
            <w:pPr>
              <w:jc w:val="both"/>
              <w:rPr>
                <w:sz w:val="18"/>
                <w:szCs w:val="18"/>
                <w:u w:val="single"/>
              </w:rPr>
            </w:pPr>
            <w:r w:rsidRPr="00ED0ABD">
              <w:rPr>
                <w:sz w:val="18"/>
                <w:szCs w:val="18"/>
                <w:u w:val="single"/>
              </w:rPr>
              <w:t>ETSI Specialist Task Force</w:t>
            </w:r>
          </w:p>
          <w:p w14:paraId="00000190" w14:textId="77777777" w:rsidR="00E47F3C" w:rsidRDefault="00F72851">
            <w:pPr>
              <w:jc w:val="both"/>
              <w:rPr>
                <w:color w:val="585858"/>
                <w:sz w:val="18"/>
                <w:szCs w:val="18"/>
              </w:rPr>
            </w:pPr>
            <w:r>
              <w:rPr>
                <w:sz w:val="18"/>
                <w:szCs w:val="18"/>
              </w:rPr>
              <w:t>For the ETSI Specialist Task Force on Work Package 3,</w:t>
            </w:r>
            <w:r>
              <w:rPr>
                <w:color w:val="000000"/>
                <w:sz w:val="18"/>
                <w:szCs w:val="18"/>
              </w:rPr>
              <w:t xml:space="preserve"> a</w:t>
            </w:r>
            <w:r>
              <w:rPr>
                <w:color w:val="585858"/>
                <w:sz w:val="18"/>
                <w:szCs w:val="18"/>
              </w:rPr>
              <w:t>ccording to ETSI Technical working procedure on the selection of the service providers, ETSI will issue a call for expertise to get the necessary skills and resources as described below. The ETSI Staff will be integrated to guarantee the proper administrative support.</w:t>
            </w:r>
          </w:p>
          <w:p w14:paraId="00000191" w14:textId="77777777" w:rsidR="00E47F3C" w:rsidRDefault="00F72851">
            <w:pPr>
              <w:spacing w:before="120" w:after="120"/>
              <w:jc w:val="both"/>
              <w:rPr>
                <w:color w:val="585858"/>
                <w:sz w:val="18"/>
                <w:szCs w:val="18"/>
              </w:rPr>
            </w:pPr>
            <w:r>
              <w:rPr>
                <w:color w:val="585858"/>
                <w:sz w:val="18"/>
                <w:szCs w:val="18"/>
              </w:rPr>
              <w:t>The activity in this proposal foresees the need for Service Providers, accounting to an average of 4 equivalent dedicated specialists, that will collectively ensure the following mix of skills:</w:t>
            </w:r>
          </w:p>
          <w:p w14:paraId="00000192" w14:textId="77777777" w:rsidR="00E47F3C" w:rsidRDefault="00F72851">
            <w:pPr>
              <w:spacing w:before="120" w:after="120"/>
              <w:jc w:val="both"/>
              <w:rPr>
                <w:sz w:val="18"/>
                <w:szCs w:val="18"/>
              </w:rPr>
            </w:pPr>
            <w:r>
              <w:rPr>
                <w:sz w:val="18"/>
                <w:szCs w:val="18"/>
                <w:u w:val="single"/>
              </w:rPr>
              <w:t>ETSI STF leader (1):</w:t>
            </w:r>
            <w:r>
              <w:rPr>
                <w:sz w:val="18"/>
                <w:szCs w:val="18"/>
              </w:rPr>
              <w:t xml:space="preserve"> responsible for coordinating the execution of the tasks assigned to the individual Service Providers, according to the project requirements and following the technical direction given by ETSI TC ESI. The STF leader will possess project management experience, report-writing skills, experience of consensus building, presentation skills, experience of working in an international environment, and in liaising with other international organisations.  The STF leader will also </w:t>
            </w:r>
            <w:proofErr w:type="gramStart"/>
            <w:r>
              <w:rPr>
                <w:sz w:val="18"/>
                <w:szCs w:val="18"/>
              </w:rPr>
              <w:t>have an understanding of</w:t>
            </w:r>
            <w:proofErr w:type="gramEnd"/>
            <w:r>
              <w:rPr>
                <w:sz w:val="18"/>
                <w:szCs w:val="18"/>
              </w:rPr>
              <w:t xml:space="preserve"> distributed ledger technologies and experience in drafting  standardisation relating to </w:t>
            </w:r>
            <w:proofErr w:type="spellStart"/>
            <w:r>
              <w:rPr>
                <w:sz w:val="18"/>
                <w:szCs w:val="18"/>
              </w:rPr>
              <w:t>eIDAS</w:t>
            </w:r>
            <w:proofErr w:type="spellEnd"/>
            <w:r>
              <w:rPr>
                <w:sz w:val="18"/>
                <w:szCs w:val="18"/>
              </w:rPr>
              <w:t xml:space="preserve"> trust services.</w:t>
            </w:r>
          </w:p>
          <w:p w14:paraId="4F116A89" w14:textId="3AF7761C" w:rsidR="00FC1334" w:rsidRDefault="00FC1334">
            <w:pPr>
              <w:spacing w:before="120" w:after="120"/>
              <w:jc w:val="both"/>
              <w:rPr>
                <w:sz w:val="18"/>
                <w:szCs w:val="18"/>
                <w:u w:val="single"/>
              </w:rPr>
            </w:pPr>
            <w:r>
              <w:rPr>
                <w:sz w:val="18"/>
                <w:szCs w:val="18"/>
                <w:u w:val="single"/>
              </w:rPr>
              <w:t>ETSI STF Editor (1) Responsible for scoping study and identification of standardisation requirements for smart contracts.</w:t>
            </w:r>
          </w:p>
          <w:p w14:paraId="00000193" w14:textId="4258C34C" w:rsidR="00E47F3C" w:rsidRDefault="00F72851">
            <w:pPr>
              <w:spacing w:before="120" w:after="120"/>
              <w:jc w:val="both"/>
              <w:rPr>
                <w:sz w:val="18"/>
                <w:szCs w:val="18"/>
              </w:rPr>
            </w:pPr>
            <w:r>
              <w:rPr>
                <w:sz w:val="18"/>
                <w:szCs w:val="18"/>
                <w:u w:val="single"/>
              </w:rPr>
              <w:t>ETSI STF editor (</w:t>
            </w:r>
            <w:r w:rsidR="00FC1334">
              <w:rPr>
                <w:sz w:val="18"/>
                <w:szCs w:val="18"/>
                <w:u w:val="single"/>
              </w:rPr>
              <w:t>2</w:t>
            </w:r>
            <w:r>
              <w:rPr>
                <w:sz w:val="18"/>
                <w:szCs w:val="18"/>
                <w:u w:val="single"/>
              </w:rPr>
              <w:t>)</w:t>
            </w:r>
            <w:r>
              <w:rPr>
                <w:sz w:val="18"/>
                <w:szCs w:val="18"/>
              </w:rPr>
              <w:t xml:space="preserve">: Responsible for leading the development of standards applying electronic identities and electronic signatures.  This editor will have experience in drafting standards relating to </w:t>
            </w:r>
            <w:proofErr w:type="spellStart"/>
            <w:r>
              <w:rPr>
                <w:sz w:val="18"/>
                <w:szCs w:val="18"/>
              </w:rPr>
              <w:t>eIDAS</w:t>
            </w:r>
            <w:proofErr w:type="spellEnd"/>
            <w:r>
              <w:rPr>
                <w:sz w:val="18"/>
                <w:szCs w:val="18"/>
              </w:rPr>
              <w:t xml:space="preserve"> advanced or qualified electronic  signatures and have knowledge of distributed ledger technologies.</w:t>
            </w:r>
          </w:p>
          <w:p w14:paraId="00000194" w14:textId="62490DB4" w:rsidR="00E47F3C" w:rsidRDefault="00F72851">
            <w:pPr>
              <w:spacing w:before="120" w:after="120"/>
              <w:jc w:val="both"/>
              <w:rPr>
                <w:sz w:val="18"/>
                <w:szCs w:val="18"/>
              </w:rPr>
            </w:pPr>
            <w:r>
              <w:rPr>
                <w:sz w:val="18"/>
                <w:szCs w:val="18"/>
                <w:u w:val="single"/>
              </w:rPr>
              <w:t>ETSI STF editor (</w:t>
            </w:r>
            <w:r w:rsidR="00FC1334">
              <w:rPr>
                <w:sz w:val="18"/>
                <w:szCs w:val="18"/>
                <w:u w:val="single"/>
              </w:rPr>
              <w:t>3</w:t>
            </w:r>
            <w:r>
              <w:rPr>
                <w:sz w:val="18"/>
                <w:szCs w:val="18"/>
                <w:u w:val="single"/>
              </w:rPr>
              <w:t>)</w:t>
            </w:r>
            <w:r>
              <w:rPr>
                <w:sz w:val="18"/>
                <w:szCs w:val="18"/>
              </w:rPr>
              <w:t xml:space="preserve"> Responsible for leading the development of standards for qualified ledgers.  This editor will have experience in drafting standards relating to </w:t>
            </w:r>
            <w:proofErr w:type="spellStart"/>
            <w:r>
              <w:rPr>
                <w:sz w:val="18"/>
                <w:szCs w:val="18"/>
              </w:rPr>
              <w:t>eIDAS</w:t>
            </w:r>
            <w:proofErr w:type="spellEnd"/>
            <w:r>
              <w:rPr>
                <w:sz w:val="18"/>
                <w:szCs w:val="18"/>
              </w:rPr>
              <w:t xml:space="preserve"> trust services and have knowledge of distributed ledger technologies.</w:t>
            </w:r>
          </w:p>
          <w:p w14:paraId="00000195" w14:textId="7F3D1935" w:rsidR="00E47F3C" w:rsidRDefault="00F72851">
            <w:pPr>
              <w:spacing w:before="120" w:after="120"/>
              <w:jc w:val="both"/>
              <w:rPr>
                <w:sz w:val="18"/>
                <w:szCs w:val="18"/>
              </w:rPr>
            </w:pPr>
            <w:r>
              <w:rPr>
                <w:sz w:val="18"/>
                <w:szCs w:val="18"/>
                <w:u w:val="single"/>
              </w:rPr>
              <w:t>ETSI STF expert (1)</w:t>
            </w:r>
            <w:r>
              <w:rPr>
                <w:sz w:val="18"/>
                <w:szCs w:val="18"/>
              </w:rPr>
              <w:t xml:space="preserve">: Supporting above editors particularly from the view of distributed ledger technologies.  This expert will have knowledge of </w:t>
            </w:r>
            <w:proofErr w:type="spellStart"/>
            <w:r>
              <w:rPr>
                <w:sz w:val="18"/>
                <w:szCs w:val="18"/>
              </w:rPr>
              <w:t>eIDAS</w:t>
            </w:r>
            <w:proofErr w:type="spellEnd"/>
            <w:r>
              <w:rPr>
                <w:sz w:val="18"/>
                <w:szCs w:val="18"/>
              </w:rPr>
              <w:t xml:space="preserve"> standardisation and </w:t>
            </w:r>
            <w:proofErr w:type="spellStart"/>
            <w:r>
              <w:rPr>
                <w:sz w:val="18"/>
                <w:szCs w:val="18"/>
              </w:rPr>
              <w:t>with in</w:t>
            </w:r>
            <w:proofErr w:type="spellEnd"/>
            <w:r>
              <w:rPr>
                <w:sz w:val="18"/>
                <w:szCs w:val="18"/>
              </w:rPr>
              <w:t xml:space="preserve"> depth knowledge of  distributed ledger technologies</w:t>
            </w:r>
            <w:r w:rsidR="00236E68">
              <w:rPr>
                <w:sz w:val="18"/>
                <w:szCs w:val="18"/>
              </w:rPr>
              <w:t xml:space="preserve"> and smart contracts</w:t>
            </w:r>
            <w:r>
              <w:rPr>
                <w:sz w:val="18"/>
                <w:szCs w:val="18"/>
              </w:rPr>
              <w:t>.</w:t>
            </w:r>
          </w:p>
          <w:p w14:paraId="00000196" w14:textId="77777777" w:rsidR="00E47F3C" w:rsidRDefault="00E47F3C">
            <w:pPr>
              <w:pBdr>
                <w:top w:val="nil"/>
                <w:left w:val="nil"/>
                <w:bottom w:val="nil"/>
                <w:right w:val="nil"/>
                <w:between w:val="nil"/>
              </w:pBdr>
              <w:spacing w:before="120" w:after="120"/>
              <w:jc w:val="both"/>
              <w:rPr>
                <w:i/>
                <w:sz w:val="18"/>
                <w:szCs w:val="18"/>
              </w:rPr>
            </w:pPr>
          </w:p>
        </w:tc>
      </w:tr>
    </w:tbl>
    <w:p w14:paraId="00000197" w14:textId="77777777" w:rsidR="00E47F3C" w:rsidRDefault="00E47F3C"/>
    <w:tbl>
      <w:tblPr>
        <w:tblStyle w:val="25"/>
        <w:tblW w:w="8475" w:type="dxa"/>
        <w:tblBorders>
          <w:top w:val="nil"/>
          <w:left w:val="nil"/>
          <w:bottom w:val="nil"/>
          <w:right w:val="nil"/>
          <w:insideH w:val="nil"/>
          <w:insideV w:val="nil"/>
        </w:tblBorders>
        <w:tblLayout w:type="fixed"/>
        <w:tblLook w:val="0600" w:firstRow="0" w:lastRow="0" w:firstColumn="0" w:lastColumn="0" w:noHBand="1" w:noVBand="1"/>
      </w:tblPr>
      <w:tblGrid>
        <w:gridCol w:w="8475"/>
      </w:tblGrid>
      <w:tr w:rsidR="00E47F3C" w14:paraId="6C7ED7F0" w14:textId="77777777" w:rsidTr="0019032D">
        <w:trPr>
          <w:trHeight w:val="338"/>
        </w:trPr>
        <w:tc>
          <w:tcPr>
            <w:tcW w:w="8475" w:type="dxa"/>
            <w:tcBorders>
              <w:top w:val="single" w:sz="12" w:space="0" w:color="A6A6A6"/>
              <w:left w:val="single" w:sz="12" w:space="0" w:color="A6A6A6"/>
              <w:bottom w:val="single" w:sz="12" w:space="0" w:color="A6A6A6"/>
              <w:right w:val="single" w:sz="12" w:space="0" w:color="A6A6A6"/>
            </w:tcBorders>
            <w:shd w:val="clear" w:color="auto" w:fill="DDDDDD"/>
            <w:tcMar>
              <w:top w:w="100" w:type="dxa"/>
              <w:left w:w="100" w:type="dxa"/>
              <w:bottom w:w="100" w:type="dxa"/>
              <w:right w:w="100" w:type="dxa"/>
            </w:tcMar>
          </w:tcPr>
          <w:p w14:paraId="00000198" w14:textId="77777777" w:rsidR="00E47F3C" w:rsidRDefault="00F72851">
            <w:pPr>
              <w:spacing w:before="120" w:after="120"/>
              <w:ind w:left="260"/>
              <w:rPr>
                <w:b/>
                <w:sz w:val="18"/>
                <w:szCs w:val="18"/>
              </w:rPr>
            </w:pPr>
            <w:r>
              <w:rPr>
                <w:b/>
                <w:sz w:val="18"/>
                <w:szCs w:val="18"/>
              </w:rPr>
              <w:t>Experts (if applicable)</w:t>
            </w:r>
          </w:p>
          <w:p w14:paraId="0000019D" w14:textId="15984E61" w:rsidR="00E47F3C" w:rsidRDefault="00E47F3C" w:rsidP="0019032D">
            <w:pPr>
              <w:spacing w:after="120"/>
              <w:jc w:val="both"/>
              <w:rPr>
                <w:i/>
                <w:sz w:val="16"/>
                <w:szCs w:val="16"/>
              </w:rPr>
            </w:pPr>
          </w:p>
        </w:tc>
      </w:tr>
      <w:tr w:rsidR="00E47F3C" w14:paraId="592F11A4" w14:textId="77777777" w:rsidTr="0019032D">
        <w:trPr>
          <w:trHeight w:val="523"/>
        </w:trPr>
        <w:tc>
          <w:tcPr>
            <w:tcW w:w="8475" w:type="dxa"/>
            <w:tcBorders>
              <w:top w:val="nil"/>
              <w:left w:val="single" w:sz="12" w:space="0" w:color="A6A6A6"/>
              <w:bottom w:val="single" w:sz="12" w:space="0" w:color="A6A6A6"/>
              <w:right w:val="single" w:sz="12" w:space="0" w:color="A6A6A6"/>
            </w:tcBorders>
            <w:shd w:val="clear" w:color="auto" w:fill="FFFFFF"/>
            <w:tcMar>
              <w:top w:w="100" w:type="dxa"/>
              <w:left w:w="100" w:type="dxa"/>
              <w:bottom w:w="100" w:type="dxa"/>
              <w:right w:w="100" w:type="dxa"/>
            </w:tcMar>
          </w:tcPr>
          <w:p w14:paraId="0000019E" w14:textId="77777777" w:rsidR="00E47F3C" w:rsidRDefault="00F72851" w:rsidP="00E115AB">
            <w:pPr>
              <w:spacing w:before="120" w:after="120"/>
              <w:jc w:val="both"/>
              <w:rPr>
                <w:sz w:val="18"/>
                <w:szCs w:val="18"/>
              </w:rPr>
            </w:pPr>
            <w:r>
              <w:rPr>
                <w:sz w:val="18"/>
                <w:szCs w:val="18"/>
              </w:rPr>
              <w:t>N/A</w:t>
            </w:r>
          </w:p>
        </w:tc>
      </w:tr>
    </w:tbl>
    <w:p w14:paraId="73EFD9FC" w14:textId="77777777" w:rsidR="0019032D" w:rsidRDefault="0019032D">
      <w:pPr>
        <w:pStyle w:val="Heading3"/>
      </w:pPr>
    </w:p>
    <w:p w14:paraId="000001A0" w14:textId="279F9D17" w:rsidR="00E47F3C" w:rsidRDefault="00F72851">
      <w:pPr>
        <w:pStyle w:val="Heading3"/>
      </w:pPr>
      <w:bookmarkStart w:id="23" w:name="_Toc149558824"/>
      <w:r>
        <w:t xml:space="preserve">2.4 </w:t>
      </w:r>
      <w:r w:rsidR="001F3A03">
        <w:t>D</w:t>
      </w:r>
      <w:r>
        <w:t>ecision-making</w:t>
      </w:r>
      <w:bookmarkEnd w:id="23"/>
    </w:p>
    <w:tbl>
      <w:tblPr>
        <w:tblStyle w:val="24"/>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7A3C8E5A" w14:textId="77777777">
        <w:trPr>
          <w:trHeight w:val="851"/>
        </w:trPr>
        <w:tc>
          <w:tcPr>
            <w:tcW w:w="8527" w:type="dxa"/>
            <w:shd w:val="clear" w:color="auto" w:fill="FFFFFF"/>
          </w:tcPr>
          <w:p w14:paraId="000001AD" w14:textId="77777777" w:rsidR="00E47F3C" w:rsidRDefault="00E47F3C">
            <w:pPr>
              <w:pBdr>
                <w:top w:val="nil"/>
                <w:left w:val="nil"/>
                <w:bottom w:val="nil"/>
                <w:right w:val="nil"/>
                <w:between w:val="nil"/>
              </w:pBdr>
              <w:spacing w:before="120" w:after="120"/>
              <w:jc w:val="both"/>
              <w:rPr>
                <w:sz w:val="18"/>
                <w:szCs w:val="18"/>
              </w:rPr>
            </w:pPr>
          </w:p>
          <w:p w14:paraId="000001B0" w14:textId="46733AAE" w:rsidR="00E47F3C" w:rsidRDefault="00F72851">
            <w:pPr>
              <w:numPr>
                <w:ilvl w:val="0"/>
                <w:numId w:val="6"/>
              </w:numPr>
              <w:pBdr>
                <w:top w:val="nil"/>
                <w:left w:val="nil"/>
                <w:bottom w:val="nil"/>
                <w:right w:val="nil"/>
                <w:between w:val="nil"/>
              </w:pBdr>
              <w:spacing w:before="120" w:after="0"/>
              <w:jc w:val="both"/>
              <w:rPr>
                <w:sz w:val="18"/>
                <w:szCs w:val="18"/>
              </w:rPr>
            </w:pPr>
            <w:r>
              <w:rPr>
                <w:sz w:val="18"/>
                <w:szCs w:val="18"/>
              </w:rPr>
              <w:t>The ETSI STF leader is responsible for the project management of</w:t>
            </w:r>
            <w:r w:rsidR="001F3A03">
              <w:rPr>
                <w:sz w:val="18"/>
                <w:szCs w:val="18"/>
              </w:rPr>
              <w:t xml:space="preserve"> this</w:t>
            </w:r>
            <w:r>
              <w:rPr>
                <w:sz w:val="18"/>
                <w:szCs w:val="18"/>
              </w:rPr>
              <w:t xml:space="preserve"> work.</w:t>
            </w:r>
          </w:p>
          <w:p w14:paraId="000001B1" w14:textId="680D22FF" w:rsidR="00E47F3C" w:rsidRDefault="00F72851">
            <w:pPr>
              <w:numPr>
                <w:ilvl w:val="0"/>
                <w:numId w:val="6"/>
              </w:numPr>
              <w:pBdr>
                <w:top w:val="nil"/>
                <w:left w:val="nil"/>
                <w:bottom w:val="nil"/>
                <w:right w:val="nil"/>
                <w:between w:val="nil"/>
              </w:pBdr>
              <w:spacing w:after="0"/>
              <w:jc w:val="both"/>
              <w:rPr>
                <w:sz w:val="18"/>
                <w:szCs w:val="18"/>
              </w:rPr>
            </w:pPr>
            <w:r>
              <w:rPr>
                <w:sz w:val="18"/>
                <w:szCs w:val="18"/>
              </w:rPr>
              <w:t>The STF leader will report on the progress of work to ETSI TC ESI</w:t>
            </w:r>
            <w:r w:rsidR="008329BB">
              <w:rPr>
                <w:sz w:val="18"/>
                <w:szCs w:val="18"/>
              </w:rPr>
              <w:t xml:space="preserve"> and</w:t>
            </w:r>
            <w:r>
              <w:rPr>
                <w:sz w:val="18"/>
                <w:szCs w:val="18"/>
              </w:rPr>
              <w:t xml:space="preserve"> the ETSI Secretariat and will identify any delay or any major issue in the execution of the work package.</w:t>
            </w:r>
          </w:p>
          <w:p w14:paraId="000001B2" w14:textId="5B04775D" w:rsidR="00E47F3C" w:rsidRDefault="00F72851">
            <w:pPr>
              <w:numPr>
                <w:ilvl w:val="0"/>
                <w:numId w:val="6"/>
              </w:numPr>
              <w:pBdr>
                <w:top w:val="nil"/>
                <w:left w:val="nil"/>
                <w:bottom w:val="nil"/>
                <w:right w:val="nil"/>
                <w:between w:val="nil"/>
              </w:pBdr>
              <w:spacing w:after="0"/>
              <w:jc w:val="both"/>
              <w:rPr>
                <w:sz w:val="18"/>
                <w:szCs w:val="18"/>
              </w:rPr>
            </w:pPr>
            <w:r>
              <w:rPr>
                <w:sz w:val="18"/>
                <w:szCs w:val="18"/>
              </w:rPr>
              <w:t xml:space="preserve">ETSI TC ESI, as responsible TC, will take relevant technical decisions necessary during the execution of the project. </w:t>
            </w:r>
          </w:p>
          <w:p w14:paraId="000001B3" w14:textId="77777777" w:rsidR="00E47F3C" w:rsidRDefault="00F72851">
            <w:pPr>
              <w:numPr>
                <w:ilvl w:val="0"/>
                <w:numId w:val="6"/>
              </w:numPr>
              <w:spacing w:after="120"/>
              <w:jc w:val="both"/>
              <w:rPr>
                <w:sz w:val="18"/>
                <w:szCs w:val="18"/>
              </w:rPr>
            </w:pPr>
            <w:r>
              <w:rPr>
                <w:sz w:val="18"/>
                <w:szCs w:val="18"/>
              </w:rPr>
              <w:t xml:space="preserve">ETSI TC ESI is responsible for the approval of the STF deliverables.  </w:t>
            </w:r>
          </w:p>
          <w:p w14:paraId="000001B4" w14:textId="556405BF" w:rsidR="00E47F3C" w:rsidRDefault="00E47F3C">
            <w:pPr>
              <w:spacing w:before="120" w:after="120"/>
              <w:jc w:val="both"/>
              <w:rPr>
                <w:i/>
                <w:sz w:val="18"/>
                <w:szCs w:val="18"/>
              </w:rPr>
            </w:pPr>
          </w:p>
        </w:tc>
      </w:tr>
    </w:tbl>
    <w:p w14:paraId="000001B5" w14:textId="77777777" w:rsidR="00E47F3C" w:rsidRDefault="00E47F3C">
      <w:pPr>
        <w:tabs>
          <w:tab w:val="left" w:pos="1092"/>
        </w:tabs>
      </w:pPr>
    </w:p>
    <w:p w14:paraId="000001B6" w14:textId="77777777" w:rsidR="00E47F3C" w:rsidRDefault="00E47F3C">
      <w:pPr>
        <w:tabs>
          <w:tab w:val="left" w:pos="1092"/>
        </w:tabs>
      </w:pPr>
    </w:p>
    <w:p w14:paraId="000001B7" w14:textId="77777777" w:rsidR="00E47F3C" w:rsidRDefault="00F72851">
      <w:pPr>
        <w:pStyle w:val="Heading3"/>
        <w:rPr>
          <w:b w:val="0"/>
          <w:sz w:val="22"/>
          <w:shd w:val="clear" w:color="auto" w:fill="auto"/>
        </w:rPr>
      </w:pPr>
      <w:bookmarkStart w:id="24" w:name="_Toc149558825"/>
      <w:r>
        <w:rPr>
          <w:shd w:val="clear" w:color="auto" w:fill="auto"/>
        </w:rPr>
        <w:lastRenderedPageBreak/>
        <w:t xml:space="preserve">2.5 Project management, quality assurance and monitoring and evaluation </w:t>
      </w:r>
      <w:proofErr w:type="gramStart"/>
      <w:r>
        <w:rPr>
          <w:shd w:val="clear" w:color="auto" w:fill="auto"/>
        </w:rPr>
        <w:t>strategy</w:t>
      </w:r>
      <w:bookmarkEnd w:id="24"/>
      <w:proofErr w:type="gramEnd"/>
    </w:p>
    <w:tbl>
      <w:tblPr>
        <w:tblStyle w:val="23"/>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7FAC74EC" w14:textId="77777777">
        <w:trPr>
          <w:trHeight w:val="851"/>
        </w:trPr>
        <w:tc>
          <w:tcPr>
            <w:tcW w:w="8527" w:type="dxa"/>
            <w:shd w:val="clear" w:color="auto" w:fill="FFFFFF"/>
          </w:tcPr>
          <w:p w14:paraId="000001BC" w14:textId="77777777" w:rsidR="00E47F3C" w:rsidRDefault="00F72851">
            <w:pPr>
              <w:rPr>
                <w:sz w:val="18"/>
                <w:szCs w:val="18"/>
              </w:rPr>
            </w:pPr>
            <w:r>
              <w:rPr>
                <w:sz w:val="18"/>
                <w:szCs w:val="18"/>
              </w:rPr>
              <w:t>The KPIs defined in 1.2 will provide sound metrics to assess quantitatively and qualitatively</w:t>
            </w:r>
            <w:r>
              <w:rPr>
                <w:i/>
                <w:sz w:val="18"/>
                <w:szCs w:val="18"/>
              </w:rPr>
              <w:t xml:space="preserve"> </w:t>
            </w:r>
            <w:r>
              <w:rPr>
                <w:sz w:val="18"/>
                <w:szCs w:val="18"/>
              </w:rPr>
              <w:t>the progress of the project and its appeal to the stakeholders.</w:t>
            </w:r>
          </w:p>
          <w:p w14:paraId="000001C4" w14:textId="5932B518" w:rsidR="00E47F3C" w:rsidRDefault="00F72851">
            <w:pPr>
              <w:spacing w:before="120" w:after="120"/>
              <w:ind w:right="4"/>
              <w:jc w:val="both"/>
              <w:rPr>
                <w:sz w:val="18"/>
                <w:szCs w:val="18"/>
              </w:rPr>
            </w:pPr>
            <w:r>
              <w:rPr>
                <w:sz w:val="18"/>
                <w:szCs w:val="18"/>
              </w:rPr>
              <w:t xml:space="preserve">ETSI will perform this work by the creation of an ETSI Specialist Task Force (STF), reporting the milestones to the ETSI TC ESI, according to the planned TC meetings and additional dates agreed by the TC officials. TC ESI will lead an active role in technical guidance and contributing to this work. </w:t>
            </w:r>
          </w:p>
          <w:p w14:paraId="000001C6" w14:textId="069E7F72" w:rsidR="00E47F3C" w:rsidRDefault="00F72851">
            <w:pPr>
              <w:spacing w:before="120" w:after="120"/>
              <w:jc w:val="both"/>
              <w:rPr>
                <w:sz w:val="18"/>
                <w:szCs w:val="18"/>
              </w:rPr>
            </w:pPr>
            <w:r>
              <w:rPr>
                <w:sz w:val="18"/>
                <w:szCs w:val="18"/>
              </w:rPr>
              <w:t xml:space="preserve">The STF will report regularly to each TC ESI plenary </w:t>
            </w:r>
            <w:r w:rsidR="00734E00">
              <w:rPr>
                <w:sz w:val="18"/>
                <w:szCs w:val="18"/>
              </w:rPr>
              <w:t xml:space="preserve">meeting </w:t>
            </w:r>
            <w:r>
              <w:rPr>
                <w:sz w:val="18"/>
                <w:szCs w:val="18"/>
              </w:rPr>
              <w:t>(3 to 4 per year) to consult on the latest advances.</w:t>
            </w:r>
          </w:p>
          <w:p w14:paraId="000001C7" w14:textId="77777777" w:rsidR="00E47F3C" w:rsidRDefault="00F72851">
            <w:pPr>
              <w:spacing w:before="120" w:after="120"/>
              <w:jc w:val="both"/>
              <w:rPr>
                <w:sz w:val="18"/>
                <w:szCs w:val="18"/>
              </w:rPr>
            </w:pPr>
            <w:r>
              <w:rPr>
                <w:sz w:val="18"/>
                <w:szCs w:val="18"/>
              </w:rPr>
              <w:t>The STF leader will organise monthly internal meetings of the STF to share and review the latest content produced.</w:t>
            </w:r>
          </w:p>
          <w:p w14:paraId="000001C8" w14:textId="77777777" w:rsidR="00E47F3C" w:rsidRDefault="00F72851">
            <w:pPr>
              <w:spacing w:before="120" w:after="120"/>
              <w:jc w:val="both"/>
              <w:rPr>
                <w:sz w:val="18"/>
                <w:szCs w:val="18"/>
              </w:rPr>
            </w:pPr>
            <w:r>
              <w:rPr>
                <w:sz w:val="18"/>
                <w:szCs w:val="18"/>
              </w:rPr>
              <w:t>The STF is responsible for drafting the deliverables. The deliverables shall be drafted according to the ETSI Drafting Rules.</w:t>
            </w:r>
          </w:p>
          <w:p w14:paraId="000001C9" w14:textId="77777777" w:rsidR="00E47F3C" w:rsidRDefault="00F72851">
            <w:pPr>
              <w:spacing w:before="120" w:after="120"/>
              <w:jc w:val="both"/>
              <w:rPr>
                <w:sz w:val="18"/>
                <w:szCs w:val="18"/>
              </w:rPr>
            </w:pPr>
            <w:r>
              <w:rPr>
                <w:sz w:val="18"/>
                <w:szCs w:val="18"/>
              </w:rPr>
              <w:t xml:space="preserve">The technical content of each of the provided deliverables will be evaluated by ETSI TC ESI regular and ad-hoc </w:t>
            </w:r>
            <w:proofErr w:type="gramStart"/>
            <w:r>
              <w:rPr>
                <w:sz w:val="18"/>
                <w:szCs w:val="18"/>
              </w:rPr>
              <w:t>meetings, and</w:t>
            </w:r>
            <w:proofErr w:type="gramEnd"/>
            <w:r>
              <w:rPr>
                <w:sz w:val="18"/>
                <w:szCs w:val="18"/>
              </w:rPr>
              <w:t xml:space="preserve"> reported a minimum of 3 times (early draft, stable draft and final draft) in the ETSI TC ESI mailing list/meeting collecting comments and suggestions, possibly using the remote consensus ETSI Portal tool. The TC ESI approval will take place preferably at the plenary meetings of TC ESI (Remote or F2F).</w:t>
            </w:r>
          </w:p>
          <w:p w14:paraId="000001CA" w14:textId="77777777" w:rsidR="00E47F3C" w:rsidRDefault="00F72851">
            <w:pPr>
              <w:spacing w:before="240" w:after="240"/>
              <w:rPr>
                <w:sz w:val="18"/>
                <w:szCs w:val="18"/>
              </w:rPr>
            </w:pPr>
            <w:r>
              <w:rPr>
                <w:sz w:val="18"/>
                <w:szCs w:val="18"/>
              </w:rPr>
              <w:t>The STF will be required to propose the resolution of comments received from ETSI TC ESI.</w:t>
            </w:r>
          </w:p>
          <w:p w14:paraId="000001CB" w14:textId="77777777" w:rsidR="00E47F3C" w:rsidRDefault="00F72851">
            <w:pPr>
              <w:spacing w:before="120" w:after="120"/>
              <w:ind w:right="4"/>
              <w:jc w:val="both"/>
              <w:rPr>
                <w:sz w:val="18"/>
                <w:szCs w:val="18"/>
              </w:rPr>
            </w:pPr>
            <w:r>
              <w:rPr>
                <w:sz w:val="18"/>
                <w:szCs w:val="18"/>
              </w:rPr>
              <w:t>The STF will organise reviews of its draft documents by the stakeholders described in section 4.2, in addition to the TC ESI members. The STF will provide the necessary inputs and outputs for the workshops organised under Work package 1 (e.g. draft deliverables, presentations giving an overview of the drafts, summary of comments received on the drafts)</w:t>
            </w:r>
          </w:p>
          <w:p w14:paraId="000001CC" w14:textId="095A3715" w:rsidR="00E47F3C" w:rsidRDefault="00F72851">
            <w:pPr>
              <w:spacing w:before="240" w:after="240"/>
              <w:jc w:val="both"/>
              <w:rPr>
                <w:sz w:val="18"/>
                <w:szCs w:val="18"/>
              </w:rPr>
            </w:pPr>
            <w:r>
              <w:rPr>
                <w:sz w:val="18"/>
                <w:szCs w:val="18"/>
              </w:rPr>
              <w:t>The STF leader will provide status reports to ETSI TC ESI.</w:t>
            </w:r>
          </w:p>
        </w:tc>
      </w:tr>
    </w:tbl>
    <w:p w14:paraId="000001CD" w14:textId="77777777" w:rsidR="00E47F3C" w:rsidRDefault="00E47F3C"/>
    <w:p w14:paraId="000001CE" w14:textId="77777777" w:rsidR="00E47F3C" w:rsidRDefault="00E47F3C"/>
    <w:p w14:paraId="000001CF" w14:textId="77777777" w:rsidR="00E47F3C" w:rsidRDefault="00F72851">
      <w:pPr>
        <w:pStyle w:val="Heading3"/>
      </w:pPr>
      <w:bookmarkStart w:id="25" w:name="_Toc149558826"/>
      <w:r>
        <w:t>2.6 Cost effectiveness and financial management</w:t>
      </w:r>
      <w:bookmarkEnd w:id="25"/>
    </w:p>
    <w:tbl>
      <w:tblPr>
        <w:tblStyle w:val="22"/>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462E4DA6" w14:textId="77777777">
        <w:trPr>
          <w:trHeight w:val="851"/>
        </w:trPr>
        <w:tc>
          <w:tcPr>
            <w:tcW w:w="8527" w:type="dxa"/>
          </w:tcPr>
          <w:p w14:paraId="000001D4" w14:textId="64FFE08A" w:rsidR="00E47F3C" w:rsidRDefault="00F72851">
            <w:pPr>
              <w:spacing w:before="120" w:after="120"/>
              <w:ind w:right="4"/>
              <w:jc w:val="both"/>
              <w:rPr>
                <w:sz w:val="18"/>
                <w:szCs w:val="18"/>
              </w:rPr>
            </w:pPr>
            <w:r>
              <w:rPr>
                <w:sz w:val="18"/>
                <w:szCs w:val="18"/>
              </w:rPr>
              <w:t>The project will follow standard procedures from ETSI.</w:t>
            </w:r>
          </w:p>
          <w:p w14:paraId="000001D5" w14:textId="77777777" w:rsidR="00E47F3C" w:rsidRDefault="00F72851">
            <w:pPr>
              <w:spacing w:before="120" w:after="120"/>
              <w:ind w:right="4"/>
              <w:jc w:val="both"/>
              <w:rPr>
                <w:sz w:val="18"/>
                <w:szCs w:val="18"/>
              </w:rPr>
            </w:pPr>
            <w:r>
              <w:rPr>
                <w:sz w:val="18"/>
                <w:szCs w:val="18"/>
              </w:rPr>
              <w:t>To ensure that the work is done in a quick and efficient manner, strict rules and deadlines will be put in place.</w:t>
            </w:r>
          </w:p>
          <w:p w14:paraId="000001D6" w14:textId="77777777" w:rsidR="00E47F3C" w:rsidRDefault="00F72851">
            <w:pPr>
              <w:spacing w:before="120" w:after="120"/>
              <w:ind w:right="4"/>
              <w:jc w:val="both"/>
              <w:rPr>
                <w:sz w:val="18"/>
                <w:szCs w:val="18"/>
              </w:rPr>
            </w:pPr>
            <w:r>
              <w:rPr>
                <w:sz w:val="18"/>
                <w:szCs w:val="18"/>
              </w:rPr>
              <w:t>The coordination of the project will be carried out by an experienced and closely involved team of standardisation and financial  professionals.</w:t>
            </w:r>
          </w:p>
          <w:p w14:paraId="000001D7" w14:textId="4B17AEEC" w:rsidR="00E47F3C" w:rsidRDefault="00F72851">
            <w:pPr>
              <w:spacing w:before="120" w:after="120"/>
              <w:ind w:right="4"/>
              <w:jc w:val="both"/>
              <w:rPr>
                <w:sz w:val="18"/>
                <w:szCs w:val="18"/>
              </w:rPr>
            </w:pPr>
            <w:r>
              <w:rPr>
                <w:sz w:val="18"/>
                <w:szCs w:val="18"/>
              </w:rPr>
              <w:t xml:space="preserve">The STF Experts will be carefully selected through Open Calls. </w:t>
            </w:r>
          </w:p>
          <w:p w14:paraId="000001D8" w14:textId="77777777" w:rsidR="00E47F3C" w:rsidRDefault="00F72851">
            <w:pPr>
              <w:pBdr>
                <w:top w:val="nil"/>
                <w:left w:val="nil"/>
                <w:bottom w:val="nil"/>
                <w:right w:val="nil"/>
                <w:between w:val="nil"/>
              </w:pBdr>
              <w:spacing w:before="120" w:after="120"/>
              <w:jc w:val="both"/>
              <w:rPr>
                <w:sz w:val="18"/>
                <w:szCs w:val="18"/>
              </w:rPr>
            </w:pPr>
            <w:r>
              <w:rPr>
                <w:sz w:val="18"/>
                <w:szCs w:val="18"/>
              </w:rPr>
              <w:t>Engaging the services of the appropriate specialist experts from the market is the most cost-effective solution because it allows the specific expertise and knowledge available for the required period of time. The selection criteria for the selection of the expert include specific entries for Best value for money.</w:t>
            </w:r>
          </w:p>
          <w:p w14:paraId="000001D9" w14:textId="68B2FCFE" w:rsidR="00E47F3C" w:rsidRDefault="00F72851">
            <w:pPr>
              <w:pBdr>
                <w:top w:val="nil"/>
                <w:left w:val="nil"/>
                <w:bottom w:val="nil"/>
                <w:right w:val="nil"/>
                <w:between w:val="nil"/>
              </w:pBdr>
              <w:spacing w:before="120" w:after="120"/>
              <w:jc w:val="both"/>
              <w:rPr>
                <w:sz w:val="18"/>
                <w:szCs w:val="18"/>
              </w:rPr>
            </w:pPr>
            <w:r>
              <w:rPr>
                <w:sz w:val="18"/>
                <w:szCs w:val="18"/>
              </w:rPr>
              <w:t>This sub-contracting also enables the quick availability of the drafts to enter the consensus building and validation processes, which are the core business of ETSI.</w:t>
            </w:r>
          </w:p>
          <w:p w14:paraId="000001DA" w14:textId="77777777" w:rsidR="00E47F3C" w:rsidRDefault="00F72851">
            <w:pPr>
              <w:pBdr>
                <w:top w:val="nil"/>
                <w:left w:val="nil"/>
                <w:bottom w:val="nil"/>
                <w:right w:val="nil"/>
                <w:between w:val="nil"/>
              </w:pBdr>
              <w:spacing w:before="120" w:after="120"/>
              <w:jc w:val="both"/>
              <w:rPr>
                <w:sz w:val="18"/>
                <w:szCs w:val="18"/>
              </w:rPr>
            </w:pPr>
            <w:r>
              <w:rPr>
                <w:sz w:val="18"/>
                <w:szCs w:val="18"/>
              </w:rPr>
              <w:t>For ETSI STF, each subcontractor is allocated to specific tasks with an expected level of contribution. The financial resources allocated to the subcontractor are calculated on this principle.</w:t>
            </w:r>
          </w:p>
          <w:p w14:paraId="000001DB" w14:textId="77777777" w:rsidR="00E47F3C" w:rsidRDefault="00F72851">
            <w:pPr>
              <w:pBdr>
                <w:top w:val="nil"/>
                <w:left w:val="nil"/>
                <w:bottom w:val="nil"/>
                <w:right w:val="nil"/>
                <w:between w:val="nil"/>
              </w:pBdr>
              <w:spacing w:before="120" w:after="120"/>
              <w:jc w:val="both"/>
              <w:rPr>
                <w:sz w:val="18"/>
                <w:szCs w:val="18"/>
              </w:rPr>
            </w:pPr>
            <w:r>
              <w:rPr>
                <w:sz w:val="18"/>
                <w:szCs w:val="18"/>
              </w:rPr>
              <w:t>At the start of the project, ETSI develops a baseline cost plan. It is calculated with the cost of the tasks and the scheduled progress of tasks at each milestone cut-off date. This baseline cost plan provides the costs at each milestone cut-off date.</w:t>
            </w:r>
          </w:p>
          <w:p w14:paraId="000001DC" w14:textId="77777777" w:rsidR="00E47F3C" w:rsidRDefault="00F72851">
            <w:pPr>
              <w:pBdr>
                <w:top w:val="nil"/>
                <w:left w:val="nil"/>
                <w:bottom w:val="nil"/>
                <w:right w:val="nil"/>
                <w:between w:val="nil"/>
              </w:pBdr>
              <w:spacing w:before="120" w:after="120"/>
              <w:jc w:val="both"/>
              <w:rPr>
                <w:sz w:val="18"/>
                <w:szCs w:val="18"/>
              </w:rPr>
            </w:pPr>
            <w:r>
              <w:rPr>
                <w:sz w:val="18"/>
                <w:szCs w:val="18"/>
              </w:rPr>
              <w:t xml:space="preserve">The milestone payment schedule for each subcontractor is then calculated by </w:t>
            </w:r>
            <w:proofErr w:type="gramStart"/>
            <w:r>
              <w:rPr>
                <w:sz w:val="18"/>
                <w:szCs w:val="18"/>
              </w:rPr>
              <w:t>taking into account</w:t>
            </w:r>
            <w:proofErr w:type="gramEnd"/>
            <w:r>
              <w:rPr>
                <w:sz w:val="18"/>
                <w:szCs w:val="18"/>
              </w:rPr>
              <w:t xml:space="preserve"> the baseline cost plan and the expected level of contribution. The milestone payment schedule is contractual.</w:t>
            </w:r>
          </w:p>
          <w:p w14:paraId="000001DD" w14:textId="77777777" w:rsidR="00E47F3C" w:rsidRDefault="00F72851">
            <w:pPr>
              <w:pBdr>
                <w:top w:val="nil"/>
                <w:left w:val="nil"/>
                <w:bottom w:val="nil"/>
                <w:right w:val="nil"/>
                <w:between w:val="nil"/>
              </w:pBdr>
              <w:spacing w:before="120" w:after="120"/>
              <w:jc w:val="both"/>
              <w:rPr>
                <w:sz w:val="18"/>
                <w:szCs w:val="18"/>
              </w:rPr>
            </w:pPr>
            <w:r>
              <w:rPr>
                <w:sz w:val="18"/>
                <w:szCs w:val="18"/>
              </w:rPr>
              <w:lastRenderedPageBreak/>
              <w:t>The subcontractors' payments are submitted to the validation of the project milestones. The TC ESI and ETSI proceed to the validation of the milestone.</w:t>
            </w:r>
          </w:p>
        </w:tc>
      </w:tr>
    </w:tbl>
    <w:p w14:paraId="000001DE" w14:textId="77777777" w:rsidR="00E47F3C" w:rsidRDefault="00E47F3C"/>
    <w:p w14:paraId="000001DF" w14:textId="77777777" w:rsidR="00E47F3C" w:rsidRDefault="00F72851">
      <w:pPr>
        <w:pStyle w:val="Heading3"/>
      </w:pPr>
      <w:bookmarkStart w:id="26" w:name="_Toc149558827"/>
      <w:r>
        <w:t>2.7 Risk management</w:t>
      </w:r>
      <w:bookmarkEnd w:id="26"/>
    </w:p>
    <w:tbl>
      <w:tblPr>
        <w:tblStyle w:val="21"/>
        <w:tblW w:w="718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1301"/>
        <w:gridCol w:w="2879"/>
        <w:gridCol w:w="3007"/>
      </w:tblGrid>
      <w:tr w:rsidR="009929BB" w14:paraId="4FCCAAA3"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E6E6E6"/>
          </w:tcPr>
          <w:p w14:paraId="000001E7" w14:textId="77777777" w:rsidR="009929BB" w:rsidRDefault="009929BB">
            <w:pPr>
              <w:tabs>
                <w:tab w:val="left" w:pos="1092"/>
              </w:tabs>
              <w:spacing w:before="120" w:after="120"/>
              <w:jc w:val="center"/>
              <w:rPr>
                <w:sz w:val="18"/>
                <w:szCs w:val="18"/>
              </w:rPr>
            </w:pPr>
            <w:r>
              <w:rPr>
                <w:sz w:val="18"/>
                <w:szCs w:val="18"/>
              </w:rPr>
              <w:t>Risk No</w:t>
            </w:r>
          </w:p>
        </w:tc>
        <w:tc>
          <w:tcPr>
            <w:tcW w:w="2879" w:type="dxa"/>
            <w:tcBorders>
              <w:top w:val="single" w:sz="12" w:space="0" w:color="BFBFBF"/>
              <w:left w:val="single" w:sz="12" w:space="0" w:color="BFBFBF"/>
              <w:bottom w:val="single" w:sz="12" w:space="0" w:color="BFBFBF"/>
              <w:right w:val="single" w:sz="12" w:space="0" w:color="BFBFBF"/>
            </w:tcBorders>
            <w:shd w:val="clear" w:color="auto" w:fill="E6E6E6"/>
          </w:tcPr>
          <w:p w14:paraId="000001E8" w14:textId="77777777" w:rsidR="009929BB" w:rsidRDefault="009929BB">
            <w:pPr>
              <w:tabs>
                <w:tab w:val="left" w:pos="1092"/>
              </w:tabs>
              <w:spacing w:before="120" w:after="120"/>
              <w:jc w:val="center"/>
              <w:rPr>
                <w:sz w:val="18"/>
                <w:szCs w:val="18"/>
              </w:rPr>
            </w:pPr>
            <w:r>
              <w:rPr>
                <w:sz w:val="18"/>
                <w:szCs w:val="18"/>
              </w:rPr>
              <w:t>Description</w:t>
            </w:r>
          </w:p>
        </w:tc>
        <w:tc>
          <w:tcPr>
            <w:tcW w:w="3007" w:type="dxa"/>
            <w:tcBorders>
              <w:top w:val="single" w:sz="12" w:space="0" w:color="BFBFBF"/>
              <w:left w:val="single" w:sz="12" w:space="0" w:color="BFBFBF"/>
              <w:bottom w:val="single" w:sz="12" w:space="0" w:color="BFBFBF"/>
              <w:right w:val="single" w:sz="12" w:space="0" w:color="BFBFBF"/>
            </w:tcBorders>
            <w:shd w:val="clear" w:color="auto" w:fill="E6E6E6"/>
          </w:tcPr>
          <w:p w14:paraId="000001EA" w14:textId="77777777" w:rsidR="009929BB" w:rsidRDefault="009929BB">
            <w:pPr>
              <w:tabs>
                <w:tab w:val="left" w:pos="1092"/>
              </w:tabs>
              <w:spacing w:before="120" w:after="120"/>
              <w:jc w:val="center"/>
              <w:rPr>
                <w:sz w:val="18"/>
                <w:szCs w:val="18"/>
              </w:rPr>
            </w:pPr>
            <w:r>
              <w:rPr>
                <w:sz w:val="18"/>
                <w:szCs w:val="18"/>
              </w:rPr>
              <w:t>Proposed risk-mitigation measures</w:t>
            </w:r>
          </w:p>
        </w:tc>
      </w:tr>
      <w:tr w:rsidR="009929BB" w14:paraId="79BB0275"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1EB"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t>1</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1EC" w14:textId="77777777" w:rsidR="009929BB" w:rsidRDefault="009929BB">
            <w:pPr>
              <w:tabs>
                <w:tab w:val="left" w:pos="-907"/>
                <w:tab w:val="left" w:pos="-187"/>
                <w:tab w:val="left" w:pos="1092"/>
                <w:tab w:val="left" w:pos="5670"/>
              </w:tabs>
              <w:spacing w:before="120" w:after="120"/>
              <w:rPr>
                <w:b/>
                <w:sz w:val="18"/>
                <w:szCs w:val="18"/>
              </w:rPr>
            </w:pPr>
            <w:r>
              <w:rPr>
                <w:b/>
                <w:sz w:val="18"/>
                <w:szCs w:val="18"/>
              </w:rPr>
              <w:t>Difficulties in the selection process (low-medium)</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1EE" w14:textId="77777777" w:rsidR="009929BB" w:rsidRDefault="009929BB">
            <w:pPr>
              <w:tabs>
                <w:tab w:val="left" w:pos="-907"/>
                <w:tab w:val="left" w:pos="-187"/>
                <w:tab w:val="left" w:pos="1092"/>
                <w:tab w:val="left" w:pos="5670"/>
              </w:tabs>
              <w:spacing w:before="120" w:after="120"/>
              <w:rPr>
                <w:b/>
                <w:sz w:val="18"/>
                <w:szCs w:val="18"/>
              </w:rPr>
            </w:pPr>
            <w:r>
              <w:rPr>
                <w:b/>
                <w:sz w:val="18"/>
                <w:szCs w:val="18"/>
              </w:rPr>
              <w:t>Clear evaluation criteria list</w:t>
            </w:r>
          </w:p>
          <w:p w14:paraId="000001EF" w14:textId="77777777" w:rsidR="009929BB" w:rsidRDefault="009929BB">
            <w:pPr>
              <w:tabs>
                <w:tab w:val="left" w:pos="-907"/>
                <w:tab w:val="left" w:pos="-187"/>
                <w:tab w:val="left" w:pos="1092"/>
                <w:tab w:val="left" w:pos="5670"/>
              </w:tabs>
              <w:spacing w:before="120" w:after="120"/>
              <w:rPr>
                <w:sz w:val="18"/>
                <w:szCs w:val="18"/>
              </w:rPr>
            </w:pPr>
            <w:r>
              <w:rPr>
                <w:sz w:val="18"/>
                <w:szCs w:val="18"/>
              </w:rPr>
              <w:t>A list of relevant skills, competences and knowledge will be created as a reference to determine the selection of the candidates. The list will support the selection panel in the process and will offer transparency of the decision taken.</w:t>
            </w:r>
          </w:p>
        </w:tc>
      </w:tr>
      <w:tr w:rsidR="009929BB" w14:paraId="165A3B24"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1F0"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t>2</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1F1" w14:textId="77777777" w:rsidR="009929BB" w:rsidRDefault="009929BB">
            <w:pPr>
              <w:tabs>
                <w:tab w:val="left" w:pos="-907"/>
                <w:tab w:val="left" w:pos="-187"/>
                <w:tab w:val="left" w:pos="1092"/>
                <w:tab w:val="left" w:pos="5670"/>
              </w:tabs>
              <w:spacing w:before="120" w:after="120"/>
              <w:rPr>
                <w:b/>
                <w:sz w:val="18"/>
                <w:szCs w:val="18"/>
              </w:rPr>
            </w:pPr>
            <w:r>
              <w:rPr>
                <w:b/>
                <w:sz w:val="18"/>
                <w:szCs w:val="18"/>
              </w:rPr>
              <w:t>Lack of the agreement on the contract issue (medium)</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1F3" w14:textId="77777777" w:rsidR="009929BB" w:rsidRDefault="009929BB">
            <w:pPr>
              <w:tabs>
                <w:tab w:val="left" w:pos="-907"/>
                <w:tab w:val="left" w:pos="-187"/>
                <w:tab w:val="left" w:pos="1092"/>
                <w:tab w:val="left" w:pos="5670"/>
              </w:tabs>
              <w:spacing w:before="120" w:after="120"/>
              <w:rPr>
                <w:b/>
                <w:sz w:val="18"/>
                <w:szCs w:val="18"/>
              </w:rPr>
            </w:pPr>
            <w:r>
              <w:rPr>
                <w:b/>
                <w:sz w:val="18"/>
                <w:szCs w:val="18"/>
              </w:rPr>
              <w:t>Case by case evaluation and ad-hoc measures.</w:t>
            </w:r>
          </w:p>
          <w:p w14:paraId="000001F4" w14:textId="35A08879" w:rsidR="009929BB" w:rsidRDefault="009929BB">
            <w:pPr>
              <w:tabs>
                <w:tab w:val="left" w:pos="-907"/>
                <w:tab w:val="left" w:pos="-187"/>
                <w:tab w:val="left" w:pos="1092"/>
                <w:tab w:val="left" w:pos="5670"/>
              </w:tabs>
              <w:spacing w:before="120" w:after="120"/>
              <w:rPr>
                <w:sz w:val="18"/>
                <w:szCs w:val="18"/>
              </w:rPr>
            </w:pPr>
            <w:r>
              <w:rPr>
                <w:sz w:val="18"/>
                <w:szCs w:val="18"/>
              </w:rPr>
              <w:t>ETSI will consider any request coming from the contractors and will create specific solutions to meet their needs.</w:t>
            </w:r>
          </w:p>
        </w:tc>
      </w:tr>
      <w:tr w:rsidR="009929BB" w14:paraId="1E9B98A4"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1F5"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t>3</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1F6" w14:textId="77777777" w:rsidR="009929BB" w:rsidRDefault="009929BB">
            <w:pPr>
              <w:tabs>
                <w:tab w:val="left" w:pos="-907"/>
                <w:tab w:val="left" w:pos="-187"/>
                <w:tab w:val="left" w:pos="1092"/>
                <w:tab w:val="left" w:pos="5670"/>
              </w:tabs>
              <w:spacing w:before="120" w:after="120"/>
              <w:rPr>
                <w:b/>
                <w:sz w:val="18"/>
                <w:szCs w:val="18"/>
              </w:rPr>
            </w:pPr>
            <w:r>
              <w:rPr>
                <w:b/>
                <w:sz w:val="18"/>
                <w:szCs w:val="18"/>
              </w:rPr>
              <w:t>The expert does not accept the appointment (medium)</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1F8" w14:textId="77777777" w:rsidR="009929BB" w:rsidRDefault="009929BB">
            <w:pPr>
              <w:tabs>
                <w:tab w:val="left" w:pos="-907"/>
                <w:tab w:val="left" w:pos="-187"/>
                <w:tab w:val="left" w:pos="1092"/>
                <w:tab w:val="left" w:pos="5670"/>
              </w:tabs>
              <w:spacing w:before="120" w:after="120"/>
              <w:rPr>
                <w:b/>
                <w:sz w:val="18"/>
                <w:szCs w:val="18"/>
              </w:rPr>
            </w:pPr>
            <w:r>
              <w:rPr>
                <w:b/>
                <w:sz w:val="18"/>
                <w:szCs w:val="18"/>
              </w:rPr>
              <w:t xml:space="preserve">Contingency plans to find alternative </w:t>
            </w:r>
            <w:proofErr w:type="gramStart"/>
            <w:r>
              <w:rPr>
                <w:b/>
                <w:sz w:val="18"/>
                <w:szCs w:val="18"/>
              </w:rPr>
              <w:t>solutions</w:t>
            </w:r>
            <w:proofErr w:type="gramEnd"/>
          </w:p>
          <w:p w14:paraId="000001F9" w14:textId="77777777" w:rsidR="009929BB" w:rsidRDefault="009929BB">
            <w:pPr>
              <w:tabs>
                <w:tab w:val="left" w:pos="-907"/>
                <w:tab w:val="left" w:pos="-187"/>
                <w:tab w:val="left" w:pos="1092"/>
                <w:tab w:val="left" w:pos="5670"/>
              </w:tabs>
              <w:spacing w:before="120" w:after="120"/>
              <w:rPr>
                <w:sz w:val="18"/>
                <w:szCs w:val="18"/>
              </w:rPr>
            </w:pPr>
            <w:r>
              <w:rPr>
                <w:sz w:val="18"/>
                <w:szCs w:val="18"/>
              </w:rPr>
              <w:t xml:space="preserve">The selection panel will set up a performance ranking and  choose the </w:t>
            </w:r>
            <w:proofErr w:type="gramStart"/>
            <w:r>
              <w:rPr>
                <w:sz w:val="18"/>
                <w:szCs w:val="18"/>
              </w:rPr>
              <w:t>second best</w:t>
            </w:r>
            <w:proofErr w:type="gramEnd"/>
            <w:r>
              <w:rPr>
                <w:sz w:val="18"/>
                <w:szCs w:val="18"/>
              </w:rPr>
              <w:t xml:space="preserve"> solution.</w:t>
            </w:r>
          </w:p>
          <w:p w14:paraId="000001FA" w14:textId="77777777" w:rsidR="009929BB" w:rsidRDefault="009929BB">
            <w:pPr>
              <w:tabs>
                <w:tab w:val="left" w:pos="-907"/>
                <w:tab w:val="left" w:pos="-187"/>
                <w:tab w:val="left" w:pos="1092"/>
                <w:tab w:val="left" w:pos="5670"/>
              </w:tabs>
              <w:spacing w:before="120" w:after="120"/>
              <w:rPr>
                <w:b/>
                <w:sz w:val="18"/>
                <w:szCs w:val="18"/>
              </w:rPr>
            </w:pPr>
          </w:p>
        </w:tc>
      </w:tr>
      <w:tr w:rsidR="009929BB" w14:paraId="523B86C5"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1FB"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t>4</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1FC" w14:textId="77777777" w:rsidR="009929BB" w:rsidRDefault="009929BB">
            <w:pPr>
              <w:tabs>
                <w:tab w:val="left" w:pos="-907"/>
                <w:tab w:val="left" w:pos="-187"/>
                <w:tab w:val="left" w:pos="1092"/>
                <w:tab w:val="left" w:pos="5670"/>
              </w:tabs>
              <w:spacing w:before="120" w:after="120"/>
              <w:rPr>
                <w:b/>
                <w:sz w:val="18"/>
                <w:szCs w:val="18"/>
              </w:rPr>
            </w:pPr>
            <w:r>
              <w:rPr>
                <w:b/>
                <w:sz w:val="18"/>
                <w:szCs w:val="18"/>
              </w:rPr>
              <w:t>Unacceptable performance level of the experts (high-medium)</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1FE" w14:textId="77777777" w:rsidR="009929BB" w:rsidRDefault="009929BB">
            <w:pPr>
              <w:tabs>
                <w:tab w:val="left" w:pos="-907"/>
                <w:tab w:val="left" w:pos="-187"/>
                <w:tab w:val="left" w:pos="1092"/>
                <w:tab w:val="left" w:pos="5670"/>
              </w:tabs>
              <w:spacing w:before="120" w:after="120"/>
              <w:rPr>
                <w:b/>
                <w:sz w:val="18"/>
                <w:szCs w:val="18"/>
              </w:rPr>
            </w:pPr>
            <w:r>
              <w:rPr>
                <w:b/>
                <w:sz w:val="18"/>
                <w:szCs w:val="18"/>
              </w:rPr>
              <w:t>Contingency plans  - alternative solution</w:t>
            </w:r>
          </w:p>
          <w:p w14:paraId="000001FF" w14:textId="220B09DC" w:rsidR="009929BB" w:rsidRDefault="009929BB">
            <w:pPr>
              <w:tabs>
                <w:tab w:val="left" w:pos="-907"/>
                <w:tab w:val="left" w:pos="-187"/>
                <w:tab w:val="left" w:pos="1092"/>
                <w:tab w:val="left" w:pos="5670"/>
              </w:tabs>
              <w:spacing w:before="120" w:after="120"/>
              <w:rPr>
                <w:sz w:val="18"/>
                <w:szCs w:val="18"/>
              </w:rPr>
            </w:pPr>
            <w:r>
              <w:rPr>
                <w:sz w:val="18"/>
                <w:szCs w:val="18"/>
              </w:rPr>
              <w:t xml:space="preserve">ETSI TC chair and secretariat will support the team in order to fulfil all the tasks. An expert can be dismissed and replaced if necessary. In addition the STF will comprise several experts from different providers so remaining experts could take on the work left by the dismissed expert. </w:t>
            </w:r>
          </w:p>
        </w:tc>
      </w:tr>
      <w:tr w:rsidR="009929BB" w14:paraId="50AE2070"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200"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t>5</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201" w14:textId="77777777" w:rsidR="009929BB" w:rsidRDefault="009929BB">
            <w:pPr>
              <w:tabs>
                <w:tab w:val="left" w:pos="-907"/>
                <w:tab w:val="left" w:pos="-187"/>
                <w:tab w:val="left" w:pos="1092"/>
                <w:tab w:val="left" w:pos="5670"/>
              </w:tabs>
              <w:spacing w:before="120" w:after="120"/>
              <w:rPr>
                <w:b/>
                <w:sz w:val="18"/>
                <w:szCs w:val="18"/>
              </w:rPr>
            </w:pPr>
            <w:r>
              <w:rPr>
                <w:b/>
                <w:sz w:val="18"/>
                <w:szCs w:val="18"/>
              </w:rPr>
              <w:t>Lack of success in the transposition of the project results into the formal Standardisation process (low-medium)</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203" w14:textId="1C85F3D9" w:rsidR="009929BB" w:rsidRDefault="009929BB">
            <w:pPr>
              <w:tabs>
                <w:tab w:val="left" w:pos="-907"/>
                <w:tab w:val="left" w:pos="-187"/>
                <w:tab w:val="left" w:pos="1092"/>
                <w:tab w:val="left" w:pos="5670"/>
              </w:tabs>
              <w:spacing w:before="120" w:after="120"/>
              <w:rPr>
                <w:b/>
                <w:sz w:val="18"/>
                <w:szCs w:val="18"/>
              </w:rPr>
            </w:pPr>
            <w:r>
              <w:rPr>
                <w:b/>
                <w:sz w:val="18"/>
                <w:szCs w:val="18"/>
              </w:rPr>
              <w:t>Contingency plans  (following ETSI Directives)</w:t>
            </w:r>
          </w:p>
          <w:p w14:paraId="00000204" w14:textId="59E884C7" w:rsidR="009929BB" w:rsidRDefault="009929BB">
            <w:pPr>
              <w:tabs>
                <w:tab w:val="left" w:pos="-907"/>
                <w:tab w:val="left" w:pos="-187"/>
                <w:tab w:val="left" w:pos="1092"/>
                <w:tab w:val="left" w:pos="5670"/>
              </w:tabs>
              <w:spacing w:before="120" w:after="120"/>
              <w:rPr>
                <w:b/>
                <w:sz w:val="18"/>
                <w:szCs w:val="18"/>
              </w:rPr>
            </w:pPr>
            <w:r>
              <w:rPr>
                <w:sz w:val="18"/>
                <w:szCs w:val="18"/>
              </w:rPr>
              <w:t>TC chair and secretariat will support the team in the implementation of the rules.</w:t>
            </w:r>
          </w:p>
        </w:tc>
      </w:tr>
      <w:tr w:rsidR="009929BB" w14:paraId="431F3F9B"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205"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t>6</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206" w14:textId="77777777" w:rsidR="009929BB" w:rsidRDefault="009929BB">
            <w:pPr>
              <w:tabs>
                <w:tab w:val="left" w:pos="-907"/>
                <w:tab w:val="left" w:pos="-187"/>
                <w:tab w:val="left" w:pos="1092"/>
                <w:tab w:val="left" w:pos="5670"/>
              </w:tabs>
              <w:spacing w:before="120" w:after="120"/>
              <w:rPr>
                <w:b/>
                <w:sz w:val="18"/>
                <w:szCs w:val="18"/>
              </w:rPr>
            </w:pPr>
            <w:r>
              <w:rPr>
                <w:b/>
                <w:sz w:val="18"/>
                <w:szCs w:val="18"/>
              </w:rPr>
              <w:t>The Data Act proposal and/or eIDAS2 are withdrawn during the legislative procedure (low)</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208" w14:textId="77777777" w:rsidR="009929BB" w:rsidRDefault="009929BB">
            <w:pPr>
              <w:tabs>
                <w:tab w:val="left" w:pos="-907"/>
                <w:tab w:val="left" w:pos="-187"/>
                <w:tab w:val="left" w:pos="1092"/>
                <w:tab w:val="left" w:pos="5670"/>
              </w:tabs>
              <w:spacing w:before="120" w:after="120"/>
              <w:rPr>
                <w:sz w:val="18"/>
                <w:szCs w:val="18"/>
              </w:rPr>
            </w:pPr>
            <w:r>
              <w:rPr>
                <w:sz w:val="18"/>
                <w:szCs w:val="18"/>
              </w:rPr>
              <w:t xml:space="preserve">This is not under control of the </w:t>
            </w:r>
            <w:proofErr w:type="gramStart"/>
            <w:r>
              <w:rPr>
                <w:sz w:val="18"/>
                <w:szCs w:val="18"/>
              </w:rPr>
              <w:t>proponents,</w:t>
            </w:r>
            <w:proofErr w:type="gramEnd"/>
            <w:r>
              <w:rPr>
                <w:sz w:val="18"/>
                <w:szCs w:val="18"/>
              </w:rPr>
              <w:t xml:space="preserve"> however the proposal is meant to produce standardisation deliverables with market involvement that the market players can adopt </w:t>
            </w:r>
            <w:r>
              <w:rPr>
                <w:sz w:val="18"/>
                <w:szCs w:val="18"/>
              </w:rPr>
              <w:lastRenderedPageBreak/>
              <w:t>voluntarily and that will be maintained by the ESOs.</w:t>
            </w:r>
          </w:p>
        </w:tc>
      </w:tr>
      <w:tr w:rsidR="009929BB" w14:paraId="20D7EBC3"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209"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lastRenderedPageBreak/>
              <w:t>7</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20A" w14:textId="77777777" w:rsidR="009929BB" w:rsidRDefault="009929BB">
            <w:pPr>
              <w:tabs>
                <w:tab w:val="left" w:pos="-907"/>
                <w:tab w:val="left" w:pos="-187"/>
                <w:tab w:val="left" w:pos="1092"/>
                <w:tab w:val="left" w:pos="5670"/>
              </w:tabs>
              <w:spacing w:before="120" w:after="120"/>
              <w:rPr>
                <w:b/>
                <w:sz w:val="18"/>
                <w:szCs w:val="18"/>
              </w:rPr>
            </w:pPr>
            <w:r>
              <w:rPr>
                <w:b/>
                <w:sz w:val="18"/>
                <w:szCs w:val="18"/>
              </w:rPr>
              <w:t>The Data Act proposal and/or eIDAS2 are substantially modified during the legislative procedure (medium)</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20C" w14:textId="77777777" w:rsidR="009929BB" w:rsidRDefault="009929BB">
            <w:pPr>
              <w:tabs>
                <w:tab w:val="left" w:pos="-907"/>
                <w:tab w:val="left" w:pos="-187"/>
                <w:tab w:val="left" w:pos="1092"/>
                <w:tab w:val="left" w:pos="5670"/>
              </w:tabs>
              <w:spacing w:before="120" w:after="120"/>
              <w:rPr>
                <w:b/>
                <w:sz w:val="18"/>
                <w:szCs w:val="18"/>
              </w:rPr>
            </w:pPr>
            <w:r>
              <w:rPr>
                <w:sz w:val="18"/>
                <w:szCs w:val="18"/>
              </w:rPr>
              <w:t xml:space="preserve">This is not under control of the </w:t>
            </w:r>
            <w:proofErr w:type="gramStart"/>
            <w:r>
              <w:rPr>
                <w:sz w:val="18"/>
                <w:szCs w:val="18"/>
              </w:rPr>
              <w:t>proponents,</w:t>
            </w:r>
            <w:proofErr w:type="gramEnd"/>
            <w:r>
              <w:rPr>
                <w:sz w:val="18"/>
                <w:szCs w:val="18"/>
              </w:rPr>
              <w:t xml:space="preserve"> however this is expected to reduce only partially the relevance of the work carried out during the development of the proposal with market involvement that is expected in any case to facilitate the work needed to align the standardisation deliverables to the modified text. This risk is partially mitigated by the amount of in-kind work the ESOs can usually rely on.</w:t>
            </w:r>
          </w:p>
        </w:tc>
      </w:tr>
      <w:tr w:rsidR="009929BB" w14:paraId="167C5223"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20D"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t>8</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20E" w14:textId="77777777" w:rsidR="009929BB" w:rsidRDefault="009929BB">
            <w:pPr>
              <w:tabs>
                <w:tab w:val="left" w:pos="-907"/>
                <w:tab w:val="left" w:pos="-187"/>
                <w:tab w:val="left" w:pos="1092"/>
                <w:tab w:val="left" w:pos="5670"/>
              </w:tabs>
              <w:spacing w:before="120" w:after="120"/>
              <w:rPr>
                <w:b/>
                <w:sz w:val="18"/>
                <w:szCs w:val="18"/>
              </w:rPr>
            </w:pPr>
            <w:r>
              <w:rPr>
                <w:b/>
                <w:sz w:val="18"/>
                <w:szCs w:val="18"/>
              </w:rPr>
              <w:t>Failure to meet milestone deadlines (Medium/High)</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210" w14:textId="77777777" w:rsidR="009929BB" w:rsidRDefault="009929BB">
            <w:pPr>
              <w:tabs>
                <w:tab w:val="left" w:pos="-907"/>
                <w:tab w:val="left" w:pos="-187"/>
                <w:tab w:val="left" w:pos="1092"/>
                <w:tab w:val="left" w:pos="5670"/>
              </w:tabs>
              <w:spacing w:before="120" w:after="120"/>
              <w:rPr>
                <w:sz w:val="18"/>
                <w:szCs w:val="18"/>
              </w:rPr>
            </w:pPr>
            <w:r>
              <w:rPr>
                <w:sz w:val="18"/>
                <w:szCs w:val="18"/>
              </w:rPr>
              <w:t xml:space="preserve">The project’s tried and tested management methodology and its transparency will naturally flag potential progress-threats very early before they become a problem. This will enable </w:t>
            </w:r>
            <w:proofErr w:type="gramStart"/>
            <w:r>
              <w:rPr>
                <w:sz w:val="18"/>
                <w:szCs w:val="18"/>
              </w:rPr>
              <w:t>us</w:t>
            </w:r>
            <w:proofErr w:type="gramEnd"/>
          </w:p>
          <w:p w14:paraId="00000211" w14:textId="77777777" w:rsidR="009929BB" w:rsidRDefault="009929BB">
            <w:pPr>
              <w:tabs>
                <w:tab w:val="left" w:pos="-907"/>
                <w:tab w:val="left" w:pos="-187"/>
                <w:tab w:val="left" w:pos="1092"/>
                <w:tab w:val="left" w:pos="5670"/>
              </w:tabs>
              <w:spacing w:before="120" w:after="120"/>
              <w:rPr>
                <w:sz w:val="18"/>
                <w:szCs w:val="18"/>
              </w:rPr>
            </w:pPr>
            <w:r>
              <w:rPr>
                <w:sz w:val="18"/>
                <w:szCs w:val="18"/>
              </w:rPr>
              <w:t>to respond quickly, via effort re-allocation or re-prioritisation, to any changes or deviations that may affect the plan.</w:t>
            </w:r>
          </w:p>
        </w:tc>
      </w:tr>
      <w:tr w:rsidR="009929BB" w14:paraId="3A67C854"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212"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t>9</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213" w14:textId="77777777" w:rsidR="009929BB" w:rsidRDefault="009929BB">
            <w:pPr>
              <w:tabs>
                <w:tab w:val="left" w:pos="-907"/>
                <w:tab w:val="left" w:pos="-187"/>
                <w:tab w:val="left" w:pos="1092"/>
                <w:tab w:val="left" w:pos="5670"/>
              </w:tabs>
              <w:spacing w:before="120" w:after="120"/>
              <w:rPr>
                <w:b/>
                <w:sz w:val="18"/>
                <w:szCs w:val="18"/>
              </w:rPr>
            </w:pPr>
            <w:r>
              <w:rPr>
                <w:b/>
                <w:sz w:val="18"/>
                <w:szCs w:val="18"/>
              </w:rPr>
              <w:t>COVID Impact on project (High/Low)</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215" w14:textId="77777777" w:rsidR="009929BB" w:rsidRDefault="009929BB">
            <w:pPr>
              <w:tabs>
                <w:tab w:val="left" w:pos="-907"/>
                <w:tab w:val="left" w:pos="-187"/>
                <w:tab w:val="left" w:pos="1092"/>
                <w:tab w:val="left" w:pos="5670"/>
              </w:tabs>
              <w:spacing w:before="120" w:after="120"/>
              <w:rPr>
                <w:sz w:val="18"/>
                <w:szCs w:val="18"/>
              </w:rPr>
            </w:pPr>
            <w:r>
              <w:rPr>
                <w:sz w:val="18"/>
                <w:szCs w:val="18"/>
              </w:rPr>
              <w:t>The project will plan all meetings with respect to regulations and travel restrictions according to the current status of the pandemic in Europe. Online conferencing will always be available to ensure communication in the consortium. No risks will be taken with regard to meetings and travelling which could lead to COVID related health complications</w:t>
            </w:r>
          </w:p>
        </w:tc>
      </w:tr>
      <w:tr w:rsidR="009929BB" w14:paraId="3A7D2086" w14:textId="77777777" w:rsidTr="00521B61">
        <w:tc>
          <w:tcPr>
            <w:tcW w:w="1301" w:type="dxa"/>
            <w:tcBorders>
              <w:top w:val="single" w:sz="12" w:space="0" w:color="BFBFBF"/>
              <w:left w:val="single" w:sz="12" w:space="0" w:color="BFBFBF"/>
              <w:bottom w:val="single" w:sz="12" w:space="0" w:color="BFBFBF"/>
              <w:right w:val="single" w:sz="12" w:space="0" w:color="BFBFBF"/>
            </w:tcBorders>
            <w:shd w:val="clear" w:color="auto" w:fill="FFFFFF"/>
          </w:tcPr>
          <w:p w14:paraId="00000216" w14:textId="77777777" w:rsidR="009929BB" w:rsidRDefault="009929BB">
            <w:pPr>
              <w:tabs>
                <w:tab w:val="left" w:pos="-907"/>
                <w:tab w:val="left" w:pos="-187"/>
                <w:tab w:val="left" w:pos="1092"/>
                <w:tab w:val="left" w:pos="5670"/>
              </w:tabs>
              <w:spacing w:before="120" w:after="120"/>
              <w:jc w:val="center"/>
              <w:rPr>
                <w:b/>
                <w:sz w:val="18"/>
                <w:szCs w:val="18"/>
              </w:rPr>
            </w:pPr>
            <w:r>
              <w:rPr>
                <w:b/>
                <w:sz w:val="18"/>
                <w:szCs w:val="18"/>
              </w:rPr>
              <w:t>10</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00000217" w14:textId="483AA1EE" w:rsidR="009929BB" w:rsidRDefault="009929BB">
            <w:pPr>
              <w:tabs>
                <w:tab w:val="left" w:pos="-907"/>
                <w:tab w:val="left" w:pos="-187"/>
                <w:tab w:val="left" w:pos="1092"/>
                <w:tab w:val="left" w:pos="5670"/>
              </w:tabs>
              <w:spacing w:before="120" w:after="120"/>
              <w:rPr>
                <w:b/>
                <w:sz w:val="18"/>
                <w:szCs w:val="18"/>
              </w:rPr>
            </w:pPr>
            <w:r>
              <w:rPr>
                <w:b/>
                <w:sz w:val="18"/>
                <w:szCs w:val="18"/>
              </w:rPr>
              <w:t>TC approval</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tcPr>
          <w:p w14:paraId="00000219" w14:textId="77777777" w:rsidR="009929BB" w:rsidRDefault="009929BB">
            <w:pPr>
              <w:tabs>
                <w:tab w:val="left" w:pos="-907"/>
                <w:tab w:val="left" w:pos="-187"/>
                <w:tab w:val="left" w:pos="1092"/>
                <w:tab w:val="left" w:pos="5670"/>
              </w:tabs>
              <w:spacing w:before="120" w:after="120"/>
              <w:rPr>
                <w:sz w:val="18"/>
                <w:szCs w:val="18"/>
              </w:rPr>
            </w:pPr>
            <w:r>
              <w:rPr>
                <w:sz w:val="18"/>
                <w:szCs w:val="18"/>
              </w:rPr>
              <w:t xml:space="preserve">ESOs are used to strive for consensus and to find compromises to reach approval. As a last resort, voting can be used. </w:t>
            </w:r>
          </w:p>
        </w:tc>
      </w:tr>
    </w:tbl>
    <w:p w14:paraId="0000021A" w14:textId="77777777" w:rsidR="00E47F3C" w:rsidRDefault="00E47F3C">
      <w:pPr>
        <w:spacing w:before="240" w:after="240"/>
      </w:pPr>
    </w:p>
    <w:p w14:paraId="0000021B" w14:textId="77777777" w:rsidR="00E47F3C" w:rsidRDefault="00F72851">
      <w:pPr>
        <w:pStyle w:val="Heading2"/>
      </w:pPr>
      <w:bookmarkStart w:id="27" w:name="_heading=h.noorsdsw5kg6" w:colFirst="0" w:colLast="0"/>
      <w:bookmarkStart w:id="28" w:name="_Toc149558828"/>
      <w:bookmarkEnd w:id="27"/>
      <w:r>
        <w:t>3. IMPACT</w:t>
      </w:r>
      <w:bookmarkEnd w:id="28"/>
    </w:p>
    <w:p w14:paraId="0000021C" w14:textId="77777777" w:rsidR="00E47F3C" w:rsidRDefault="00F72851">
      <w:pPr>
        <w:pStyle w:val="Heading3"/>
      </w:pPr>
      <w:bookmarkStart w:id="29" w:name="_Toc149558829"/>
      <w:r>
        <w:t>3.1 Impact and ambition</w:t>
      </w:r>
      <w:bookmarkEnd w:id="29"/>
    </w:p>
    <w:tbl>
      <w:tblPr>
        <w:tblStyle w:val="20"/>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03E7F169" w14:textId="77777777">
        <w:trPr>
          <w:trHeight w:val="851"/>
        </w:trPr>
        <w:tc>
          <w:tcPr>
            <w:tcW w:w="8527" w:type="dxa"/>
            <w:shd w:val="clear" w:color="auto" w:fill="FFFFFF"/>
          </w:tcPr>
          <w:p w14:paraId="00000221" w14:textId="77777777" w:rsidR="00E47F3C" w:rsidRDefault="00F72851">
            <w:pPr>
              <w:spacing w:before="240" w:after="0" w:line="276" w:lineRule="auto"/>
              <w:jc w:val="both"/>
              <w:rPr>
                <w:sz w:val="18"/>
                <w:szCs w:val="18"/>
              </w:rPr>
            </w:pPr>
            <w:r>
              <w:rPr>
                <w:sz w:val="18"/>
                <w:szCs w:val="18"/>
              </w:rPr>
              <w:t>The project aims at having an impact by producing standards, specifications and guidelines to support:</w:t>
            </w:r>
          </w:p>
          <w:p w14:paraId="00000222" w14:textId="77777777" w:rsidR="00E47F3C" w:rsidRDefault="00F72851">
            <w:pPr>
              <w:numPr>
                <w:ilvl w:val="0"/>
                <w:numId w:val="2"/>
              </w:numPr>
              <w:spacing w:after="0" w:line="276" w:lineRule="auto"/>
              <w:jc w:val="both"/>
              <w:rPr>
                <w:sz w:val="16"/>
                <w:szCs w:val="16"/>
              </w:rPr>
            </w:pPr>
            <w:r>
              <w:rPr>
                <w:sz w:val="18"/>
                <w:szCs w:val="18"/>
              </w:rPr>
              <w:t>the roll-out of Smart Contracts for data sharing in Europe and internationally;</w:t>
            </w:r>
          </w:p>
          <w:p w14:paraId="00000223" w14:textId="77777777" w:rsidR="00E47F3C" w:rsidRDefault="00F72851">
            <w:pPr>
              <w:numPr>
                <w:ilvl w:val="0"/>
                <w:numId w:val="2"/>
              </w:numPr>
              <w:spacing w:after="0" w:line="276" w:lineRule="auto"/>
              <w:jc w:val="both"/>
              <w:rPr>
                <w:sz w:val="16"/>
                <w:szCs w:val="16"/>
              </w:rPr>
            </w:pPr>
            <w:r>
              <w:rPr>
                <w:sz w:val="18"/>
                <w:szCs w:val="18"/>
              </w:rPr>
              <w:t>The deployment and market acceptance of the Blockchain DLT technology;</w:t>
            </w:r>
          </w:p>
          <w:p w14:paraId="00000224" w14:textId="77777777" w:rsidR="00E47F3C" w:rsidRDefault="00F72851">
            <w:pPr>
              <w:numPr>
                <w:ilvl w:val="0"/>
                <w:numId w:val="2"/>
              </w:numPr>
              <w:spacing w:after="0" w:line="276" w:lineRule="auto"/>
              <w:jc w:val="both"/>
              <w:rPr>
                <w:sz w:val="16"/>
                <w:szCs w:val="16"/>
              </w:rPr>
            </w:pPr>
            <w:r>
              <w:rPr>
                <w:sz w:val="18"/>
                <w:szCs w:val="18"/>
              </w:rPr>
              <w:t>implementation of actions of the Rolling plan for ICT standardisation;</w:t>
            </w:r>
          </w:p>
          <w:p w14:paraId="00000225" w14:textId="77777777" w:rsidR="00E47F3C" w:rsidRDefault="00F72851">
            <w:pPr>
              <w:numPr>
                <w:ilvl w:val="0"/>
                <w:numId w:val="2"/>
              </w:numPr>
              <w:spacing w:after="0" w:line="276" w:lineRule="auto"/>
              <w:jc w:val="both"/>
              <w:rPr>
                <w:sz w:val="16"/>
                <w:szCs w:val="16"/>
              </w:rPr>
            </w:pPr>
            <w:r>
              <w:rPr>
                <w:sz w:val="18"/>
                <w:szCs w:val="18"/>
              </w:rPr>
              <w:t>development of the European Blockchain Services Infrastructure (EBSI);</w:t>
            </w:r>
          </w:p>
          <w:p w14:paraId="00000226" w14:textId="77777777" w:rsidR="00E47F3C" w:rsidRDefault="00F72851">
            <w:pPr>
              <w:numPr>
                <w:ilvl w:val="0"/>
                <w:numId w:val="2"/>
              </w:numPr>
              <w:spacing w:after="480" w:line="276" w:lineRule="auto"/>
              <w:jc w:val="both"/>
              <w:rPr>
                <w:sz w:val="16"/>
                <w:szCs w:val="16"/>
              </w:rPr>
            </w:pPr>
            <w:r>
              <w:rPr>
                <w:sz w:val="18"/>
                <w:szCs w:val="18"/>
              </w:rPr>
              <w:lastRenderedPageBreak/>
              <w:t>procurement (including pre-commercial) of Smart Contracts.</w:t>
            </w:r>
          </w:p>
          <w:p w14:paraId="00000227" w14:textId="77777777" w:rsidR="00E47F3C" w:rsidRDefault="00F72851">
            <w:pPr>
              <w:spacing w:before="240" w:after="120" w:line="276" w:lineRule="auto"/>
              <w:jc w:val="both"/>
            </w:pPr>
            <w:r>
              <w:rPr>
                <w:u w:val="single"/>
              </w:rPr>
              <w:t>Impact</w:t>
            </w:r>
            <w:r>
              <w:br/>
              <w:t>European productivity and prosperity is highly dependent upon the continuing development of the digital economy which in turn is reliant upon the presence of a professional workforce responsible for contract management.</w:t>
            </w:r>
          </w:p>
          <w:p w14:paraId="00000228" w14:textId="77777777" w:rsidR="00E47F3C" w:rsidRDefault="00F72851">
            <w:pPr>
              <w:spacing w:before="240" w:after="120"/>
              <w:jc w:val="both"/>
            </w:pPr>
            <w:r>
              <w:t>Contract management is an essential component of any profession; leading examples are to be found in law and medicine where mutual understanding leads to increased consistency and standards reducing risks of failure and promotes career pathways. Similarly, by raising by means of standardisation the number and quality of the tools available of ICT professionals, the impact and quality of their achievements will benefit industries and society as a whole.</w:t>
            </w:r>
          </w:p>
          <w:p w14:paraId="00000229" w14:textId="77777777" w:rsidR="00E47F3C" w:rsidRDefault="00F72851">
            <w:pPr>
              <w:spacing w:before="240" w:after="120"/>
              <w:jc w:val="both"/>
            </w:pPr>
            <w:r>
              <w:t>This project will provide stimuli and support for the development of innovative standards and of proposals in other new rapidly developing areas, such as Big Data, AI, Security, 5G, Artificial Intelligence and Cloud professionalism.</w:t>
            </w:r>
          </w:p>
          <w:p w14:paraId="0000022A" w14:textId="77777777" w:rsidR="00E47F3C" w:rsidRDefault="00F72851">
            <w:pPr>
              <w:spacing w:before="240" w:after="120"/>
              <w:jc w:val="both"/>
              <w:rPr>
                <w:sz w:val="18"/>
                <w:szCs w:val="18"/>
              </w:rPr>
            </w:pPr>
            <w:r>
              <w:t xml:space="preserve">The recognition of a consistent and soundly based European ICT platform incorporating the TS on blockchain and smart contracts framework, supported by a user-friendly EU methodology and application guide will engender enhanced trust and faster adoption of innovative ICT solutions throughout Europe. </w:t>
            </w:r>
          </w:p>
        </w:tc>
      </w:tr>
    </w:tbl>
    <w:p w14:paraId="0000022B" w14:textId="77777777" w:rsidR="00E47F3C" w:rsidRDefault="00E47F3C"/>
    <w:p w14:paraId="0000022C" w14:textId="77777777" w:rsidR="00E47F3C" w:rsidRDefault="00F72851">
      <w:pPr>
        <w:pStyle w:val="Heading3"/>
      </w:pPr>
      <w:bookmarkStart w:id="30" w:name="_Toc149558830"/>
      <w:r>
        <w:t>3.2 Communication, dissemination and visibility</w:t>
      </w:r>
      <w:bookmarkEnd w:id="30"/>
    </w:p>
    <w:tbl>
      <w:tblPr>
        <w:tblStyle w:val="19"/>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00" w:firstRow="0" w:lastRow="0" w:firstColumn="0" w:lastColumn="0" w:noHBand="0" w:noVBand="1"/>
      </w:tblPr>
      <w:tblGrid>
        <w:gridCol w:w="8505"/>
      </w:tblGrid>
      <w:tr w:rsidR="00E47F3C" w14:paraId="48A340F4" w14:textId="77777777">
        <w:trPr>
          <w:trHeight w:val="270"/>
        </w:trPr>
        <w:tc>
          <w:tcPr>
            <w:tcW w:w="8505" w:type="dxa"/>
          </w:tcPr>
          <w:p w14:paraId="00000230" w14:textId="6F9A7121" w:rsidR="00E47F3C" w:rsidRDefault="00F72851">
            <w:pPr>
              <w:tabs>
                <w:tab w:val="left" w:pos="1092"/>
              </w:tabs>
              <w:spacing w:before="120" w:after="120"/>
              <w:ind w:right="4"/>
              <w:jc w:val="both"/>
              <w:rPr>
                <w:sz w:val="18"/>
                <w:szCs w:val="18"/>
              </w:rPr>
            </w:pPr>
            <w:r>
              <w:rPr>
                <w:sz w:val="18"/>
                <w:szCs w:val="18"/>
              </w:rPr>
              <w:t xml:space="preserve">The coordination and cooperation with major stakeholders in the </w:t>
            </w:r>
            <w:r w:rsidR="003C1713">
              <w:rPr>
                <w:sz w:val="18"/>
                <w:szCs w:val="18"/>
              </w:rPr>
              <w:t>ETSI TC ESI</w:t>
            </w:r>
            <w:r w:rsidR="00531E22">
              <w:rPr>
                <w:sz w:val="18"/>
                <w:szCs w:val="18"/>
              </w:rPr>
              <w:t xml:space="preserve"> </w:t>
            </w:r>
            <w:r>
              <w:rPr>
                <w:sz w:val="18"/>
                <w:szCs w:val="18"/>
              </w:rPr>
              <w:t>are fundamental for a successful execution of this work. The following dissemination activities will be undertaken to this effect:</w:t>
            </w:r>
          </w:p>
          <w:p w14:paraId="00000231" w14:textId="67DA0528" w:rsidR="00E47F3C" w:rsidRDefault="00F72851">
            <w:pPr>
              <w:spacing w:before="120" w:after="120"/>
              <w:ind w:left="332" w:right="4" w:hanging="332"/>
              <w:jc w:val="both"/>
              <w:rPr>
                <w:sz w:val="18"/>
                <w:szCs w:val="18"/>
              </w:rPr>
            </w:pPr>
            <w:r>
              <w:rPr>
                <w:sz w:val="18"/>
                <w:szCs w:val="18"/>
              </w:rPr>
              <w:t>•</w:t>
            </w:r>
            <w:r>
              <w:rPr>
                <w:sz w:val="18"/>
                <w:szCs w:val="18"/>
              </w:rPr>
              <w:tab/>
              <w:t xml:space="preserve">Liaisons with the main stakeholders, i.e. the EC, Member States, relevant Technical Committees and identified entities and initiatives such as EBSI, , will be the primary forum where progress related to tasks under this project will be reported to the EC. The EC liaison officer to </w:t>
            </w:r>
            <w:r w:rsidR="00531E22">
              <w:rPr>
                <w:sz w:val="18"/>
                <w:szCs w:val="18"/>
              </w:rPr>
              <w:t xml:space="preserve">ETSI </w:t>
            </w:r>
            <w:r>
              <w:rPr>
                <w:sz w:val="18"/>
                <w:szCs w:val="18"/>
              </w:rPr>
              <w:t xml:space="preserve">is invited to attend all its meetings as an observer, offering an opportunity to inform </w:t>
            </w:r>
            <w:r w:rsidR="009929BB">
              <w:rPr>
                <w:sz w:val="18"/>
                <w:szCs w:val="18"/>
              </w:rPr>
              <w:t>ETSI</w:t>
            </w:r>
            <w:r>
              <w:rPr>
                <w:sz w:val="18"/>
                <w:szCs w:val="18"/>
              </w:rPr>
              <w:t xml:space="preserve"> on the EC's policies, to monitor the progress from the inside and to advice on directions or priorities regarding </w:t>
            </w:r>
            <w:r w:rsidR="00531E22">
              <w:rPr>
                <w:sz w:val="18"/>
                <w:szCs w:val="18"/>
              </w:rPr>
              <w:t>ETSI TC</w:t>
            </w:r>
            <w:r>
              <w:rPr>
                <w:sz w:val="18"/>
                <w:szCs w:val="18"/>
              </w:rPr>
              <w:t xml:space="preserve"> </w:t>
            </w:r>
            <w:r w:rsidR="003C1713">
              <w:rPr>
                <w:sz w:val="18"/>
                <w:szCs w:val="18"/>
              </w:rPr>
              <w:t xml:space="preserve">ESI </w:t>
            </w:r>
            <w:r>
              <w:rPr>
                <w:sz w:val="18"/>
                <w:szCs w:val="18"/>
              </w:rPr>
              <w:t xml:space="preserve">standardisation in general and the proposed tasks in particular.  </w:t>
            </w:r>
          </w:p>
          <w:p w14:paraId="00000232" w14:textId="3352BE09" w:rsidR="00E47F3C" w:rsidRDefault="00F72851">
            <w:pPr>
              <w:spacing w:before="120" w:after="120"/>
              <w:ind w:left="332" w:right="4" w:hanging="332"/>
              <w:jc w:val="both"/>
              <w:rPr>
                <w:sz w:val="18"/>
                <w:szCs w:val="18"/>
              </w:rPr>
            </w:pPr>
            <w:r>
              <w:rPr>
                <w:sz w:val="18"/>
                <w:szCs w:val="18"/>
              </w:rPr>
              <w:t>•</w:t>
            </w:r>
            <w:r>
              <w:rPr>
                <w:sz w:val="18"/>
                <w:szCs w:val="18"/>
              </w:rPr>
              <w:tab/>
              <w:t xml:space="preserve">ETSI's dissemination and consensus-building </w:t>
            </w:r>
            <w:proofErr w:type="gramStart"/>
            <w:r>
              <w:rPr>
                <w:sz w:val="18"/>
                <w:szCs w:val="18"/>
              </w:rPr>
              <w:t>process:,</w:t>
            </w:r>
            <w:proofErr w:type="gramEnd"/>
            <w:r>
              <w:rPr>
                <w:sz w:val="18"/>
                <w:szCs w:val="18"/>
              </w:rPr>
              <w:t xml:space="preserve"> i.e. ETSI commenting procedure, dissemination and consultation procedure;</w:t>
            </w:r>
          </w:p>
          <w:p w14:paraId="00000233" w14:textId="2CCF9274" w:rsidR="00E47F3C" w:rsidRDefault="00F72851">
            <w:pPr>
              <w:pBdr>
                <w:top w:val="nil"/>
                <w:left w:val="nil"/>
                <w:bottom w:val="nil"/>
                <w:right w:val="nil"/>
                <w:between w:val="nil"/>
              </w:pBdr>
              <w:spacing w:before="120" w:after="120"/>
              <w:ind w:left="332" w:right="4" w:hanging="332"/>
              <w:jc w:val="both"/>
              <w:rPr>
                <w:sz w:val="18"/>
                <w:szCs w:val="18"/>
              </w:rPr>
            </w:pPr>
            <w:r>
              <w:rPr>
                <w:sz w:val="18"/>
                <w:szCs w:val="18"/>
              </w:rPr>
              <w:t>•</w:t>
            </w:r>
            <w:r>
              <w:rPr>
                <w:sz w:val="18"/>
                <w:szCs w:val="18"/>
              </w:rPr>
              <w:tab/>
            </w:r>
            <w:r w:rsidR="00531E22">
              <w:rPr>
                <w:sz w:val="18"/>
                <w:szCs w:val="18"/>
              </w:rPr>
              <w:t>ETSI TC</w:t>
            </w:r>
            <w:r w:rsidR="003C1713">
              <w:rPr>
                <w:sz w:val="18"/>
                <w:szCs w:val="18"/>
              </w:rPr>
              <w:t xml:space="preserve"> ESI</w:t>
            </w:r>
            <w:r>
              <w:rPr>
                <w:sz w:val="18"/>
                <w:szCs w:val="18"/>
              </w:rPr>
              <w:t xml:space="preserve"> will promote the action and its results by providing targeted information to multiple audiences. Reports, presentations and dissemination materials will display the European flag (emblem) and funding statement (translated into local languages, where appropriate) together with the ETSI logos.</w:t>
            </w:r>
          </w:p>
          <w:p w14:paraId="00000234" w14:textId="77777777" w:rsidR="00E47F3C" w:rsidRDefault="00E47F3C">
            <w:pPr>
              <w:tabs>
                <w:tab w:val="left" w:pos="1092"/>
              </w:tabs>
              <w:spacing w:before="120" w:after="120"/>
              <w:jc w:val="both"/>
              <w:rPr>
                <w:sz w:val="18"/>
                <w:szCs w:val="18"/>
              </w:rPr>
            </w:pPr>
          </w:p>
        </w:tc>
      </w:tr>
    </w:tbl>
    <w:p w14:paraId="00000235" w14:textId="77777777" w:rsidR="00E47F3C" w:rsidRDefault="00E47F3C">
      <w:pPr>
        <w:tabs>
          <w:tab w:val="left" w:pos="1092"/>
        </w:tabs>
      </w:pPr>
    </w:p>
    <w:p w14:paraId="00000236" w14:textId="77777777" w:rsidR="00E47F3C" w:rsidRDefault="00F72851">
      <w:pPr>
        <w:pStyle w:val="Heading3"/>
      </w:pPr>
      <w:bookmarkStart w:id="31" w:name="_Toc149558831"/>
      <w:r>
        <w:t>3.3 Sustainability and continuation</w:t>
      </w:r>
      <w:bookmarkEnd w:id="31"/>
    </w:p>
    <w:tbl>
      <w:tblPr>
        <w:tblStyle w:val="18"/>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00" w:firstRow="0" w:lastRow="0" w:firstColumn="0" w:lastColumn="0" w:noHBand="0" w:noVBand="1"/>
      </w:tblPr>
      <w:tblGrid>
        <w:gridCol w:w="8505"/>
      </w:tblGrid>
      <w:tr w:rsidR="00E47F3C" w14:paraId="1F8F8A1E" w14:textId="77777777">
        <w:trPr>
          <w:trHeight w:val="270"/>
        </w:trPr>
        <w:tc>
          <w:tcPr>
            <w:tcW w:w="8505" w:type="dxa"/>
          </w:tcPr>
          <w:p w14:paraId="0000023B" w14:textId="77777777" w:rsidR="00E47F3C" w:rsidRDefault="00F72851">
            <w:pPr>
              <w:tabs>
                <w:tab w:val="left" w:pos="1092"/>
              </w:tabs>
              <w:spacing w:before="240" w:after="240"/>
              <w:rPr>
                <w:sz w:val="18"/>
                <w:szCs w:val="18"/>
              </w:rPr>
            </w:pPr>
            <w:r>
              <w:rPr>
                <w:sz w:val="18"/>
                <w:szCs w:val="18"/>
              </w:rPr>
              <w:t xml:space="preserve">Following the successful completion of the legislative procedure and the publication of the Data Act and a request from the Commission according to Article 10 of Regulation (EU) N. 1025/2012, the work produced by this action is meant to be assessed against the final text and progressed to a harmonised European Standard. </w:t>
            </w:r>
          </w:p>
          <w:p w14:paraId="0000023C" w14:textId="32322982" w:rsidR="00E47F3C" w:rsidRDefault="00F72851">
            <w:pPr>
              <w:tabs>
                <w:tab w:val="left" w:pos="1092"/>
              </w:tabs>
              <w:spacing w:before="240" w:after="240"/>
              <w:rPr>
                <w:sz w:val="18"/>
                <w:szCs w:val="18"/>
              </w:rPr>
            </w:pPr>
            <w:r>
              <w:rPr>
                <w:sz w:val="18"/>
                <w:szCs w:val="18"/>
              </w:rPr>
              <w:t>The deliverables produced by this action are in any case developed for their full applicability by the market regardless of the development of a harmonised standard. In case the legislative procedure takes longer than expected or in the unlikely event it is stopped, it is believed that their usefulness for the market remains and will be maintained by /ETSI.</w:t>
            </w:r>
          </w:p>
          <w:p w14:paraId="0000023E" w14:textId="49B79F7F" w:rsidR="00E47F3C" w:rsidRDefault="00F72851">
            <w:pPr>
              <w:tabs>
                <w:tab w:val="left" w:pos="1092"/>
              </w:tabs>
              <w:spacing w:before="120" w:after="120"/>
              <w:ind w:right="4"/>
              <w:jc w:val="both"/>
              <w:rPr>
                <w:sz w:val="18"/>
                <w:szCs w:val="18"/>
              </w:rPr>
            </w:pPr>
            <w:r>
              <w:rPr>
                <w:sz w:val="18"/>
                <w:szCs w:val="18"/>
              </w:rPr>
              <w:lastRenderedPageBreak/>
              <w:t>To ensure that a</w:t>
            </w:r>
            <w:r w:rsidR="003C1713">
              <w:rPr>
                <w:sz w:val="18"/>
                <w:szCs w:val="18"/>
              </w:rPr>
              <w:t>n</w:t>
            </w:r>
            <w:r>
              <w:rPr>
                <w:sz w:val="18"/>
                <w:szCs w:val="18"/>
              </w:rPr>
              <w:t xml:space="preserve"> ETSI deliverable is still current, it is reviewed within five years of its publication. This review results in the confirmation, modification, revision or withdrawal of the deliverable.</w:t>
            </w:r>
          </w:p>
          <w:p w14:paraId="0000023F" w14:textId="246EA474" w:rsidR="00E47F3C" w:rsidRDefault="00F72851">
            <w:pPr>
              <w:tabs>
                <w:tab w:val="left" w:pos="1092"/>
              </w:tabs>
              <w:spacing w:before="120" w:after="120"/>
              <w:jc w:val="both"/>
              <w:rPr>
                <w:sz w:val="18"/>
                <w:szCs w:val="18"/>
              </w:rPr>
            </w:pPr>
            <w:r>
              <w:rPr>
                <w:sz w:val="18"/>
                <w:szCs w:val="18"/>
              </w:rPr>
              <w:t>The maintenance of the project results will be ensured by the relevant TC.</w:t>
            </w:r>
          </w:p>
          <w:p w14:paraId="00000240" w14:textId="43A7BD66" w:rsidR="00E47F3C" w:rsidRDefault="00F72851">
            <w:pPr>
              <w:tabs>
                <w:tab w:val="left" w:pos="1092"/>
              </w:tabs>
              <w:spacing w:before="120" w:after="120"/>
              <w:ind w:right="4"/>
              <w:jc w:val="both"/>
              <w:rPr>
                <w:sz w:val="18"/>
                <w:szCs w:val="18"/>
              </w:rPr>
            </w:pPr>
            <w:r>
              <w:rPr>
                <w:sz w:val="18"/>
                <w:szCs w:val="18"/>
              </w:rPr>
              <w:t xml:space="preserve">ETSI supported by their TCs, provide input to the annual updating of EC's ICT Rolling Plan.  </w:t>
            </w:r>
          </w:p>
          <w:p w14:paraId="00000241" w14:textId="77777777" w:rsidR="00E47F3C" w:rsidRDefault="00F72851">
            <w:pPr>
              <w:tabs>
                <w:tab w:val="left" w:pos="1092"/>
              </w:tabs>
              <w:spacing w:before="120" w:after="120"/>
              <w:jc w:val="both"/>
              <w:rPr>
                <w:sz w:val="18"/>
                <w:szCs w:val="18"/>
              </w:rPr>
            </w:pPr>
            <w:r>
              <w:rPr>
                <w:sz w:val="18"/>
                <w:szCs w:val="18"/>
              </w:rPr>
              <w:t>After the closure of this project, the result achieved will foster the definition of new projects aiming at the production of new related deliverables.</w:t>
            </w:r>
          </w:p>
          <w:p w14:paraId="00000242" w14:textId="77777777" w:rsidR="00E47F3C" w:rsidRDefault="00F72851">
            <w:pPr>
              <w:tabs>
                <w:tab w:val="left" w:pos="1092"/>
              </w:tabs>
              <w:spacing w:before="120" w:after="120"/>
              <w:jc w:val="both"/>
              <w:rPr>
                <w:sz w:val="18"/>
                <w:szCs w:val="18"/>
              </w:rPr>
            </w:pPr>
            <w:r>
              <w:rPr>
                <w:sz w:val="18"/>
                <w:szCs w:val="18"/>
              </w:rPr>
              <w:t>Among the listed areas that seem particularly likely to lead to further development are:</w:t>
            </w:r>
          </w:p>
          <w:p w14:paraId="60C101A4" w14:textId="1764D8E0" w:rsidR="00E47F3C" w:rsidRDefault="00F72851">
            <w:pPr>
              <w:numPr>
                <w:ilvl w:val="0"/>
                <w:numId w:val="5"/>
              </w:numPr>
              <w:spacing w:after="120"/>
              <w:jc w:val="both"/>
              <w:rPr>
                <w:sz w:val="18"/>
                <w:szCs w:val="18"/>
              </w:rPr>
            </w:pPr>
            <w:r>
              <w:rPr>
                <w:sz w:val="18"/>
                <w:szCs w:val="18"/>
              </w:rPr>
              <w:t>Digital Europe Program</w:t>
            </w:r>
            <w:r w:rsidR="00F57F23">
              <w:rPr>
                <w:sz w:val="18"/>
                <w:szCs w:val="18"/>
              </w:rPr>
              <w:t xml:space="preserve"> – </w:t>
            </w:r>
            <w:proofErr w:type="spellStart"/>
            <w:r w:rsidR="00F57F23">
              <w:rPr>
                <w:sz w:val="18"/>
                <w:szCs w:val="18"/>
              </w:rPr>
              <w:t>BlockStand</w:t>
            </w:r>
            <w:proofErr w:type="spellEnd"/>
            <w:r w:rsidR="00236E68">
              <w:rPr>
                <w:sz w:val="18"/>
                <w:szCs w:val="18"/>
              </w:rPr>
              <w:t xml:space="preserve"> and </w:t>
            </w:r>
            <w:proofErr w:type="spellStart"/>
            <w:r w:rsidR="00236E68">
              <w:rPr>
                <w:sz w:val="18"/>
                <w:szCs w:val="18"/>
              </w:rPr>
              <w:t>Seedblocks</w:t>
            </w:r>
            <w:proofErr w:type="spellEnd"/>
          </w:p>
          <w:p w14:paraId="00000244" w14:textId="42B36055" w:rsidR="00F57F23" w:rsidRDefault="00F57F23">
            <w:pPr>
              <w:numPr>
                <w:ilvl w:val="0"/>
                <w:numId w:val="5"/>
              </w:numPr>
              <w:spacing w:after="120"/>
              <w:jc w:val="both"/>
              <w:rPr>
                <w:sz w:val="18"/>
                <w:szCs w:val="18"/>
              </w:rPr>
            </w:pPr>
            <w:r>
              <w:rPr>
                <w:sz w:val="18"/>
                <w:szCs w:val="18"/>
              </w:rPr>
              <w:t>EBSI</w:t>
            </w:r>
          </w:p>
        </w:tc>
      </w:tr>
    </w:tbl>
    <w:p w14:paraId="00000245" w14:textId="77777777" w:rsidR="00E47F3C" w:rsidRDefault="00E47F3C">
      <w:pPr>
        <w:jc w:val="right"/>
        <w:rPr>
          <w:i/>
          <w:color w:val="000000"/>
        </w:rPr>
      </w:pPr>
    </w:p>
    <w:p w14:paraId="00000246" w14:textId="77777777" w:rsidR="00E47F3C" w:rsidRDefault="00E47F3C">
      <w:pPr>
        <w:spacing w:after="0" w:line="276" w:lineRule="auto"/>
        <w:ind w:left="1200" w:hanging="360"/>
        <w:jc w:val="both"/>
        <w:rPr>
          <w:i/>
          <w:color w:val="000000"/>
        </w:rPr>
      </w:pPr>
    </w:p>
    <w:p w14:paraId="00000247" w14:textId="77777777" w:rsidR="00E47F3C" w:rsidRDefault="00E47F3C">
      <w:pPr>
        <w:jc w:val="right"/>
        <w:rPr>
          <w:i/>
          <w:color w:val="000000"/>
        </w:rPr>
        <w:sectPr w:rsidR="00E47F3C">
          <w:headerReference w:type="default" r:id="rId27"/>
          <w:footerReference w:type="default" r:id="rId28"/>
          <w:headerReference w:type="first" r:id="rId29"/>
          <w:pgSz w:w="11907" w:h="16840"/>
          <w:pgMar w:top="1701" w:right="1588" w:bottom="1276" w:left="1588" w:header="720" w:footer="1009" w:gutter="0"/>
          <w:cols w:space="720"/>
        </w:sectPr>
      </w:pPr>
    </w:p>
    <w:p w14:paraId="00000248" w14:textId="77777777" w:rsidR="00E47F3C" w:rsidRDefault="00F72851">
      <w:pPr>
        <w:pStyle w:val="Heading2"/>
      </w:pPr>
      <w:bookmarkStart w:id="32" w:name="_heading=h.4i7ojhp" w:colFirst="0" w:colLast="0"/>
      <w:bookmarkStart w:id="33" w:name="_Toc149558832"/>
      <w:bookmarkEnd w:id="32"/>
      <w:r>
        <w:lastRenderedPageBreak/>
        <w:t>4. WORKPLAN, WORK PACKAGES, TIMING AND SUBCONTRACTING</w:t>
      </w:r>
      <w:bookmarkEnd w:id="33"/>
    </w:p>
    <w:p w14:paraId="00000249" w14:textId="45CFB83E" w:rsidR="00E47F3C" w:rsidRDefault="00F72851">
      <w:pPr>
        <w:pStyle w:val="Heading3"/>
      </w:pPr>
      <w:bookmarkStart w:id="34" w:name="_heading=h.2xcytpi" w:colFirst="0" w:colLast="0"/>
      <w:bookmarkStart w:id="35" w:name="_Toc149558833"/>
      <w:bookmarkEnd w:id="34"/>
      <w:r>
        <w:t>4.1 Work plan</w:t>
      </w:r>
      <w:bookmarkEnd w:id="35"/>
      <w:r>
        <w:t xml:space="preserve"> </w:t>
      </w:r>
    </w:p>
    <w:tbl>
      <w:tblPr>
        <w:tblStyle w:val="17"/>
        <w:tblW w:w="14033"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00" w:firstRow="0" w:lastRow="0" w:firstColumn="0" w:lastColumn="0" w:noHBand="0" w:noVBand="1"/>
      </w:tblPr>
      <w:tblGrid>
        <w:gridCol w:w="14033"/>
      </w:tblGrid>
      <w:tr w:rsidR="00E47F3C" w14:paraId="7EC30EAC" w14:textId="77777777">
        <w:trPr>
          <w:trHeight w:val="270"/>
        </w:trPr>
        <w:tc>
          <w:tcPr>
            <w:tcW w:w="14033" w:type="dxa"/>
          </w:tcPr>
          <w:p w14:paraId="0000024C" w14:textId="77777777" w:rsidR="00E47F3C" w:rsidRDefault="00E47F3C">
            <w:pPr>
              <w:tabs>
                <w:tab w:val="left" w:pos="1092"/>
              </w:tabs>
              <w:spacing w:after="0" w:line="276" w:lineRule="auto"/>
              <w:jc w:val="both"/>
            </w:pPr>
          </w:p>
          <w:p w14:paraId="0000024D" w14:textId="77777777" w:rsidR="00E47F3C" w:rsidRDefault="00E47F3C">
            <w:pPr>
              <w:tabs>
                <w:tab w:val="left" w:pos="1092"/>
              </w:tabs>
              <w:spacing w:after="0" w:line="276" w:lineRule="auto"/>
              <w:jc w:val="both"/>
              <w:rPr>
                <w:sz w:val="18"/>
                <w:szCs w:val="18"/>
              </w:rPr>
            </w:pPr>
          </w:p>
          <w:tbl>
            <w:tblPr>
              <w:tblStyle w:val="16"/>
              <w:tblW w:w="13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0"/>
              <w:gridCol w:w="11350"/>
              <w:gridCol w:w="1500"/>
            </w:tblGrid>
            <w:tr w:rsidR="00E47F3C" w14:paraId="4D5894FD" w14:textId="77777777" w:rsidTr="006C000E">
              <w:tc>
                <w:tcPr>
                  <w:tcW w:w="74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24E" w14:textId="77777777" w:rsidR="00E47F3C" w:rsidRDefault="00F72851">
                  <w:pPr>
                    <w:tabs>
                      <w:tab w:val="left" w:pos="1092"/>
                    </w:tabs>
                    <w:spacing w:after="0" w:line="276" w:lineRule="auto"/>
                    <w:jc w:val="both"/>
                    <w:rPr>
                      <w:sz w:val="18"/>
                      <w:szCs w:val="18"/>
                    </w:rPr>
                  </w:pPr>
                  <w:r>
                    <w:rPr>
                      <w:sz w:val="18"/>
                      <w:szCs w:val="18"/>
                    </w:rPr>
                    <w:t>N#</w:t>
                  </w:r>
                </w:p>
              </w:tc>
              <w:tc>
                <w:tcPr>
                  <w:tcW w:w="1135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24F" w14:textId="77777777" w:rsidR="00E47F3C" w:rsidRDefault="00F72851">
                  <w:pPr>
                    <w:tabs>
                      <w:tab w:val="left" w:pos="1092"/>
                    </w:tabs>
                    <w:spacing w:after="0" w:line="276" w:lineRule="auto"/>
                    <w:jc w:val="both"/>
                    <w:rPr>
                      <w:sz w:val="18"/>
                      <w:szCs w:val="18"/>
                    </w:rPr>
                  </w:pPr>
                  <w:r>
                    <w:rPr>
                      <w:sz w:val="18"/>
                      <w:szCs w:val="18"/>
                    </w:rPr>
                    <w:t>Reference information</w:t>
                  </w:r>
                </w:p>
              </w:tc>
              <w:tc>
                <w:tcPr>
                  <w:tcW w:w="150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250" w14:textId="77777777" w:rsidR="00E47F3C" w:rsidRDefault="00F72851">
                  <w:pPr>
                    <w:tabs>
                      <w:tab w:val="left" w:pos="1092"/>
                    </w:tabs>
                    <w:spacing w:after="0" w:line="276" w:lineRule="auto"/>
                    <w:jc w:val="both"/>
                    <w:rPr>
                      <w:sz w:val="18"/>
                      <w:szCs w:val="18"/>
                    </w:rPr>
                  </w:pPr>
                  <w:r>
                    <w:rPr>
                      <w:sz w:val="18"/>
                      <w:szCs w:val="18"/>
                    </w:rPr>
                    <w:t>Month</w:t>
                  </w:r>
                </w:p>
              </w:tc>
            </w:tr>
            <w:tr w:rsidR="00E47F3C" w14:paraId="5A58972F" w14:textId="77777777" w:rsidTr="006C000E">
              <w:tc>
                <w:tcPr>
                  <w:tcW w:w="74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251" w14:textId="18319311" w:rsidR="00E47F3C" w:rsidRDefault="00F72851">
                  <w:pPr>
                    <w:tabs>
                      <w:tab w:val="left" w:pos="1092"/>
                    </w:tabs>
                    <w:spacing w:after="0" w:line="276" w:lineRule="auto"/>
                    <w:jc w:val="both"/>
                    <w:rPr>
                      <w:sz w:val="18"/>
                      <w:szCs w:val="18"/>
                    </w:rPr>
                  </w:pPr>
                  <w:r>
                    <w:rPr>
                      <w:sz w:val="18"/>
                      <w:szCs w:val="18"/>
                    </w:rPr>
                    <w:t>D1</w:t>
                  </w:r>
                  <w:r w:rsidR="002C279C">
                    <w:rPr>
                      <w:sz w:val="18"/>
                      <w:szCs w:val="18"/>
                    </w:rPr>
                    <w:t>.1</w:t>
                  </w:r>
                </w:p>
              </w:tc>
              <w:tc>
                <w:tcPr>
                  <w:tcW w:w="11350" w:type="dxa"/>
                  <w:tcBorders>
                    <w:bottom w:val="single" w:sz="8" w:space="0" w:color="000000"/>
                    <w:right w:val="single" w:sz="8" w:space="0" w:color="000000"/>
                  </w:tcBorders>
                  <w:tcMar>
                    <w:top w:w="100" w:type="dxa"/>
                    <w:left w:w="80" w:type="dxa"/>
                    <w:bottom w:w="100" w:type="dxa"/>
                    <w:right w:w="80" w:type="dxa"/>
                  </w:tcMar>
                </w:tcPr>
                <w:p w14:paraId="00000252" w14:textId="40E3B137" w:rsidR="00E47F3C" w:rsidRDefault="00F72851">
                  <w:pPr>
                    <w:tabs>
                      <w:tab w:val="left" w:pos="1092"/>
                    </w:tabs>
                    <w:spacing w:after="0" w:line="276" w:lineRule="auto"/>
                    <w:jc w:val="both"/>
                    <w:rPr>
                      <w:sz w:val="18"/>
                      <w:szCs w:val="18"/>
                    </w:rPr>
                  </w:pPr>
                  <w:r>
                    <w:rPr>
                      <w:sz w:val="18"/>
                      <w:szCs w:val="18"/>
                    </w:rPr>
                    <w:t xml:space="preserve">Progress report </w:t>
                  </w:r>
                  <w:r w:rsidR="00B5711E">
                    <w:rPr>
                      <w:sz w:val="18"/>
                      <w:szCs w:val="18"/>
                    </w:rPr>
                    <w:t>1</w:t>
                  </w:r>
                </w:p>
              </w:tc>
              <w:tc>
                <w:tcPr>
                  <w:tcW w:w="1500" w:type="dxa"/>
                  <w:tcBorders>
                    <w:bottom w:val="single" w:sz="8" w:space="0" w:color="000000"/>
                    <w:right w:val="single" w:sz="8" w:space="0" w:color="000000"/>
                  </w:tcBorders>
                  <w:tcMar>
                    <w:top w:w="100" w:type="dxa"/>
                    <w:left w:w="80" w:type="dxa"/>
                    <w:bottom w:w="100" w:type="dxa"/>
                    <w:right w:w="80" w:type="dxa"/>
                  </w:tcMar>
                </w:tcPr>
                <w:p w14:paraId="00000253" w14:textId="2755BDA3" w:rsidR="00E47F3C" w:rsidRDefault="005777C0">
                  <w:pPr>
                    <w:tabs>
                      <w:tab w:val="left" w:pos="1092"/>
                    </w:tabs>
                    <w:spacing w:after="0" w:line="276" w:lineRule="auto"/>
                    <w:jc w:val="both"/>
                    <w:rPr>
                      <w:sz w:val="18"/>
                      <w:szCs w:val="18"/>
                    </w:rPr>
                  </w:pPr>
                  <w:r>
                    <w:rPr>
                      <w:sz w:val="18"/>
                      <w:szCs w:val="18"/>
                    </w:rPr>
                    <w:t>M13</w:t>
                  </w:r>
                </w:p>
              </w:tc>
            </w:tr>
            <w:tr w:rsidR="00E47F3C" w14:paraId="13ACC7C9" w14:textId="31401A34" w:rsidTr="006C000E">
              <w:tc>
                <w:tcPr>
                  <w:tcW w:w="74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254" w14:textId="7A12741A" w:rsidR="00E47F3C" w:rsidRDefault="00F72851">
                  <w:pPr>
                    <w:tabs>
                      <w:tab w:val="left" w:pos="1092"/>
                    </w:tabs>
                    <w:spacing w:after="0" w:line="276" w:lineRule="auto"/>
                    <w:jc w:val="both"/>
                    <w:rPr>
                      <w:sz w:val="18"/>
                      <w:szCs w:val="18"/>
                    </w:rPr>
                  </w:pPr>
                  <w:r>
                    <w:rPr>
                      <w:sz w:val="18"/>
                      <w:szCs w:val="18"/>
                    </w:rPr>
                    <w:t>D</w:t>
                  </w:r>
                  <w:r w:rsidR="002C279C">
                    <w:rPr>
                      <w:sz w:val="18"/>
                      <w:szCs w:val="18"/>
                    </w:rPr>
                    <w:t>1.2</w:t>
                  </w:r>
                </w:p>
              </w:tc>
              <w:tc>
                <w:tcPr>
                  <w:tcW w:w="11350" w:type="dxa"/>
                  <w:tcBorders>
                    <w:bottom w:val="single" w:sz="8" w:space="0" w:color="000000"/>
                    <w:right w:val="single" w:sz="8" w:space="0" w:color="000000"/>
                  </w:tcBorders>
                  <w:tcMar>
                    <w:top w:w="100" w:type="dxa"/>
                    <w:left w:w="80" w:type="dxa"/>
                    <w:bottom w:w="100" w:type="dxa"/>
                    <w:right w:w="80" w:type="dxa"/>
                  </w:tcMar>
                </w:tcPr>
                <w:p w14:paraId="00000255" w14:textId="30FD0394" w:rsidR="00E47F3C" w:rsidRDefault="00F72851">
                  <w:pPr>
                    <w:tabs>
                      <w:tab w:val="left" w:pos="1092"/>
                    </w:tabs>
                    <w:spacing w:after="0" w:line="276" w:lineRule="auto"/>
                    <w:jc w:val="both"/>
                    <w:rPr>
                      <w:sz w:val="18"/>
                      <w:szCs w:val="18"/>
                    </w:rPr>
                  </w:pPr>
                  <w:r>
                    <w:rPr>
                      <w:sz w:val="18"/>
                      <w:szCs w:val="18"/>
                    </w:rPr>
                    <w:t>Progress report 2</w:t>
                  </w:r>
                </w:p>
              </w:tc>
              <w:tc>
                <w:tcPr>
                  <w:tcW w:w="1500" w:type="dxa"/>
                  <w:tcBorders>
                    <w:bottom w:val="single" w:sz="8" w:space="0" w:color="000000"/>
                    <w:right w:val="single" w:sz="8" w:space="0" w:color="000000"/>
                  </w:tcBorders>
                  <w:tcMar>
                    <w:top w:w="100" w:type="dxa"/>
                    <w:left w:w="80" w:type="dxa"/>
                    <w:bottom w:w="100" w:type="dxa"/>
                    <w:right w:w="80" w:type="dxa"/>
                  </w:tcMar>
                </w:tcPr>
                <w:p w14:paraId="00000256" w14:textId="1F1CF214" w:rsidR="00E47F3C" w:rsidRDefault="00FF1BD1">
                  <w:pPr>
                    <w:tabs>
                      <w:tab w:val="left" w:pos="1092"/>
                    </w:tabs>
                    <w:spacing w:after="0" w:line="276" w:lineRule="auto"/>
                    <w:jc w:val="both"/>
                    <w:rPr>
                      <w:sz w:val="18"/>
                      <w:szCs w:val="18"/>
                    </w:rPr>
                  </w:pPr>
                  <w:r>
                    <w:rPr>
                      <w:sz w:val="18"/>
                      <w:szCs w:val="18"/>
                    </w:rPr>
                    <w:t>M</w:t>
                  </w:r>
                  <w:r w:rsidR="005777C0">
                    <w:rPr>
                      <w:sz w:val="18"/>
                      <w:szCs w:val="18"/>
                    </w:rPr>
                    <w:t>25</w:t>
                  </w:r>
                </w:p>
              </w:tc>
            </w:tr>
            <w:tr w:rsidR="00B5711E" w14:paraId="279501CF" w14:textId="77777777" w:rsidTr="006C000E">
              <w:tc>
                <w:tcPr>
                  <w:tcW w:w="74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6080C3" w14:textId="757F2199" w:rsidR="00B5711E" w:rsidRDefault="009B3407">
                  <w:pPr>
                    <w:tabs>
                      <w:tab w:val="left" w:pos="1092"/>
                    </w:tabs>
                    <w:spacing w:after="0" w:line="276" w:lineRule="auto"/>
                    <w:jc w:val="both"/>
                    <w:rPr>
                      <w:sz w:val="18"/>
                      <w:szCs w:val="18"/>
                    </w:rPr>
                  </w:pPr>
                  <w:r>
                    <w:rPr>
                      <w:sz w:val="18"/>
                      <w:szCs w:val="18"/>
                    </w:rPr>
                    <w:t>D1.3</w:t>
                  </w:r>
                </w:p>
              </w:tc>
              <w:tc>
                <w:tcPr>
                  <w:tcW w:w="11350" w:type="dxa"/>
                  <w:tcBorders>
                    <w:bottom w:val="single" w:sz="8" w:space="0" w:color="000000"/>
                    <w:right w:val="single" w:sz="8" w:space="0" w:color="000000"/>
                  </w:tcBorders>
                  <w:tcMar>
                    <w:top w:w="100" w:type="dxa"/>
                    <w:left w:w="80" w:type="dxa"/>
                    <w:bottom w:w="100" w:type="dxa"/>
                    <w:right w:w="80" w:type="dxa"/>
                  </w:tcMar>
                </w:tcPr>
                <w:p w14:paraId="11386AF8" w14:textId="51450C3E" w:rsidR="00B5711E" w:rsidRDefault="00B5711E">
                  <w:pPr>
                    <w:tabs>
                      <w:tab w:val="left" w:pos="1092"/>
                    </w:tabs>
                    <w:spacing w:after="0" w:line="276" w:lineRule="auto"/>
                    <w:jc w:val="both"/>
                    <w:rPr>
                      <w:sz w:val="18"/>
                      <w:szCs w:val="18"/>
                    </w:rPr>
                  </w:pPr>
                  <w:r>
                    <w:rPr>
                      <w:sz w:val="18"/>
                      <w:szCs w:val="18"/>
                    </w:rPr>
                    <w:t>Final Report</w:t>
                  </w:r>
                </w:p>
              </w:tc>
              <w:tc>
                <w:tcPr>
                  <w:tcW w:w="1500" w:type="dxa"/>
                  <w:tcBorders>
                    <w:bottom w:val="single" w:sz="8" w:space="0" w:color="000000"/>
                    <w:right w:val="single" w:sz="8" w:space="0" w:color="000000"/>
                  </w:tcBorders>
                  <w:tcMar>
                    <w:top w:w="100" w:type="dxa"/>
                    <w:left w:w="80" w:type="dxa"/>
                    <w:bottom w:w="100" w:type="dxa"/>
                    <w:right w:w="80" w:type="dxa"/>
                  </w:tcMar>
                </w:tcPr>
                <w:p w14:paraId="3C6C736D" w14:textId="67BACB69" w:rsidR="00B5711E" w:rsidRDefault="00FF1BD1">
                  <w:pPr>
                    <w:tabs>
                      <w:tab w:val="left" w:pos="1092"/>
                    </w:tabs>
                    <w:spacing w:after="0" w:line="276" w:lineRule="auto"/>
                    <w:jc w:val="both"/>
                    <w:rPr>
                      <w:sz w:val="18"/>
                      <w:szCs w:val="18"/>
                    </w:rPr>
                  </w:pPr>
                  <w:r>
                    <w:rPr>
                      <w:sz w:val="18"/>
                      <w:szCs w:val="18"/>
                    </w:rPr>
                    <w:t>M</w:t>
                  </w:r>
                  <w:r w:rsidR="005777C0">
                    <w:rPr>
                      <w:sz w:val="18"/>
                      <w:szCs w:val="18"/>
                    </w:rPr>
                    <w:t>30</w:t>
                  </w:r>
                </w:p>
              </w:tc>
            </w:tr>
            <w:tr w:rsidR="00E47F3C" w14:paraId="66791819" w14:textId="77777777" w:rsidTr="006C000E">
              <w:tc>
                <w:tcPr>
                  <w:tcW w:w="74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257" w14:textId="64B1FE02" w:rsidR="00E47F3C" w:rsidRDefault="00F72851">
                  <w:pPr>
                    <w:tabs>
                      <w:tab w:val="left" w:pos="1092"/>
                    </w:tabs>
                    <w:spacing w:after="0" w:line="276" w:lineRule="auto"/>
                    <w:jc w:val="both"/>
                    <w:rPr>
                      <w:sz w:val="18"/>
                      <w:szCs w:val="18"/>
                    </w:rPr>
                  </w:pPr>
                  <w:r>
                    <w:rPr>
                      <w:sz w:val="18"/>
                      <w:szCs w:val="18"/>
                    </w:rPr>
                    <w:t>D2</w:t>
                  </w:r>
                </w:p>
              </w:tc>
              <w:tc>
                <w:tcPr>
                  <w:tcW w:w="11350" w:type="dxa"/>
                  <w:tcBorders>
                    <w:bottom w:val="single" w:sz="8" w:space="0" w:color="000000"/>
                    <w:right w:val="single" w:sz="8" w:space="0" w:color="000000"/>
                  </w:tcBorders>
                  <w:tcMar>
                    <w:top w:w="100" w:type="dxa"/>
                    <w:left w:w="80" w:type="dxa"/>
                    <w:bottom w:w="100" w:type="dxa"/>
                    <w:right w:w="80" w:type="dxa"/>
                  </w:tcMar>
                </w:tcPr>
                <w:p w14:paraId="00000258" w14:textId="2938ECCF" w:rsidR="00E47F3C" w:rsidRDefault="00F72851">
                  <w:pPr>
                    <w:tabs>
                      <w:tab w:val="left" w:pos="1092"/>
                    </w:tabs>
                    <w:spacing w:after="0" w:line="276" w:lineRule="auto"/>
                    <w:jc w:val="both"/>
                    <w:rPr>
                      <w:sz w:val="18"/>
                      <w:szCs w:val="18"/>
                    </w:rPr>
                  </w:pPr>
                  <w:r>
                    <w:rPr>
                      <w:sz w:val="18"/>
                      <w:szCs w:val="18"/>
                    </w:rPr>
                    <w:t>Scoping study on smart contracts (ETSI TR)</w:t>
                  </w:r>
                </w:p>
              </w:tc>
              <w:tc>
                <w:tcPr>
                  <w:tcW w:w="1500" w:type="dxa"/>
                  <w:tcBorders>
                    <w:bottom w:val="single" w:sz="8" w:space="0" w:color="000000"/>
                    <w:right w:val="single" w:sz="8" w:space="0" w:color="000000"/>
                  </w:tcBorders>
                  <w:tcMar>
                    <w:top w:w="100" w:type="dxa"/>
                    <w:left w:w="80" w:type="dxa"/>
                    <w:bottom w:w="100" w:type="dxa"/>
                    <w:right w:w="80" w:type="dxa"/>
                  </w:tcMar>
                </w:tcPr>
                <w:p w14:paraId="00000259" w14:textId="0A0DDEE5" w:rsidR="00E47F3C" w:rsidRDefault="00FF1BD1">
                  <w:pPr>
                    <w:tabs>
                      <w:tab w:val="left" w:pos="1092"/>
                    </w:tabs>
                    <w:spacing w:after="0" w:line="276" w:lineRule="auto"/>
                    <w:jc w:val="both"/>
                    <w:rPr>
                      <w:sz w:val="18"/>
                      <w:szCs w:val="18"/>
                    </w:rPr>
                  </w:pPr>
                  <w:r>
                    <w:rPr>
                      <w:sz w:val="18"/>
                      <w:szCs w:val="18"/>
                    </w:rPr>
                    <w:t>M</w:t>
                  </w:r>
                  <w:r w:rsidR="005777C0">
                    <w:rPr>
                      <w:sz w:val="18"/>
                      <w:szCs w:val="18"/>
                    </w:rPr>
                    <w:t>30</w:t>
                  </w:r>
                </w:p>
              </w:tc>
            </w:tr>
            <w:tr w:rsidR="00E47F3C" w14:paraId="4BCC787B" w14:textId="77777777" w:rsidTr="006C000E">
              <w:tc>
                <w:tcPr>
                  <w:tcW w:w="740" w:type="dxa"/>
                  <w:shd w:val="clear" w:color="auto" w:fill="auto"/>
                  <w:tcMar>
                    <w:top w:w="100" w:type="dxa"/>
                    <w:left w:w="100" w:type="dxa"/>
                    <w:bottom w:w="100" w:type="dxa"/>
                    <w:right w:w="100" w:type="dxa"/>
                  </w:tcMar>
                </w:tcPr>
                <w:p w14:paraId="00000260" w14:textId="6D5A6984" w:rsidR="005777C0" w:rsidRDefault="005777C0">
                  <w:pPr>
                    <w:tabs>
                      <w:tab w:val="left" w:pos="1092"/>
                    </w:tabs>
                    <w:spacing w:after="0" w:line="276" w:lineRule="auto"/>
                    <w:jc w:val="both"/>
                    <w:rPr>
                      <w:sz w:val="18"/>
                      <w:szCs w:val="18"/>
                    </w:rPr>
                  </w:pPr>
                  <w:r>
                    <w:rPr>
                      <w:sz w:val="18"/>
                      <w:szCs w:val="18"/>
                    </w:rPr>
                    <w:t>D3</w:t>
                  </w:r>
                </w:p>
              </w:tc>
              <w:tc>
                <w:tcPr>
                  <w:tcW w:w="11350" w:type="dxa"/>
                  <w:shd w:val="clear" w:color="auto" w:fill="auto"/>
                  <w:tcMar>
                    <w:top w:w="100" w:type="dxa"/>
                    <w:left w:w="100" w:type="dxa"/>
                    <w:bottom w:w="100" w:type="dxa"/>
                    <w:right w:w="100" w:type="dxa"/>
                  </w:tcMar>
                </w:tcPr>
                <w:p w14:paraId="00000261" w14:textId="77777777" w:rsidR="00E47F3C" w:rsidRDefault="00F72851">
                  <w:pPr>
                    <w:tabs>
                      <w:tab w:val="left" w:pos="1092"/>
                    </w:tabs>
                    <w:spacing w:after="0" w:line="276" w:lineRule="auto"/>
                    <w:jc w:val="both"/>
                    <w:rPr>
                      <w:sz w:val="18"/>
                      <w:szCs w:val="18"/>
                    </w:rPr>
                  </w:pPr>
                  <w:r>
                    <w:rPr>
                      <w:sz w:val="18"/>
                      <w:szCs w:val="18"/>
                    </w:rPr>
                    <w:t xml:space="preserve">Use of  </w:t>
                  </w:r>
                  <w:proofErr w:type="spellStart"/>
                  <w:r>
                    <w:rPr>
                      <w:sz w:val="18"/>
                      <w:szCs w:val="18"/>
                    </w:rPr>
                    <w:t>eIDAS</w:t>
                  </w:r>
                  <w:proofErr w:type="spellEnd"/>
                  <w:r>
                    <w:rPr>
                      <w:sz w:val="18"/>
                      <w:szCs w:val="18"/>
                    </w:rPr>
                    <w:t xml:space="preserve"> Digital Identity Wallets and electronic signatures with smart contracts and Electronic Ledgers as an </w:t>
                  </w:r>
                  <w:proofErr w:type="spellStart"/>
                  <w:r>
                    <w:rPr>
                      <w:sz w:val="18"/>
                      <w:szCs w:val="18"/>
                    </w:rPr>
                    <w:t>eIDAS</w:t>
                  </w:r>
                  <w:proofErr w:type="spellEnd"/>
                  <w:r>
                    <w:rPr>
                      <w:sz w:val="18"/>
                      <w:szCs w:val="18"/>
                    </w:rPr>
                    <w:t xml:space="preserve"> Trust Service</w:t>
                  </w:r>
                </w:p>
              </w:tc>
              <w:tc>
                <w:tcPr>
                  <w:tcW w:w="1500" w:type="dxa"/>
                  <w:shd w:val="clear" w:color="auto" w:fill="auto"/>
                  <w:tcMar>
                    <w:top w:w="100" w:type="dxa"/>
                    <w:left w:w="100" w:type="dxa"/>
                    <w:bottom w:w="100" w:type="dxa"/>
                    <w:right w:w="100" w:type="dxa"/>
                  </w:tcMar>
                </w:tcPr>
                <w:p w14:paraId="00000262" w14:textId="4313A857" w:rsidR="00E47F3C" w:rsidRDefault="00F72851">
                  <w:pPr>
                    <w:tabs>
                      <w:tab w:val="left" w:pos="1092"/>
                    </w:tabs>
                    <w:spacing w:after="0" w:line="276" w:lineRule="auto"/>
                    <w:jc w:val="both"/>
                    <w:rPr>
                      <w:sz w:val="18"/>
                      <w:szCs w:val="18"/>
                    </w:rPr>
                  </w:pPr>
                  <w:r>
                    <w:rPr>
                      <w:sz w:val="18"/>
                      <w:szCs w:val="18"/>
                    </w:rPr>
                    <w:t>M</w:t>
                  </w:r>
                  <w:r w:rsidR="005777C0">
                    <w:rPr>
                      <w:sz w:val="18"/>
                      <w:szCs w:val="18"/>
                    </w:rPr>
                    <w:t>30</w:t>
                  </w:r>
                </w:p>
              </w:tc>
            </w:tr>
            <w:tr w:rsidR="00E47F3C" w14:paraId="7E36E9CF" w14:textId="77777777" w:rsidTr="006C000E">
              <w:tc>
                <w:tcPr>
                  <w:tcW w:w="740" w:type="dxa"/>
                  <w:shd w:val="clear" w:color="auto" w:fill="auto"/>
                  <w:tcMar>
                    <w:top w:w="100" w:type="dxa"/>
                    <w:left w:w="100" w:type="dxa"/>
                    <w:bottom w:w="100" w:type="dxa"/>
                    <w:right w:w="100" w:type="dxa"/>
                  </w:tcMar>
                </w:tcPr>
                <w:p w14:paraId="00000263" w14:textId="2289B9EA" w:rsidR="006C000E" w:rsidRPr="006C000E" w:rsidRDefault="00F72851" w:rsidP="003C1713">
                  <w:pPr>
                    <w:tabs>
                      <w:tab w:val="left" w:pos="1092"/>
                    </w:tabs>
                    <w:spacing w:after="0" w:line="276" w:lineRule="auto"/>
                    <w:jc w:val="both"/>
                    <w:rPr>
                      <w:b/>
                      <w:bCs/>
                      <w:sz w:val="18"/>
                      <w:szCs w:val="18"/>
                    </w:rPr>
                  </w:pPr>
                  <w:r>
                    <w:rPr>
                      <w:sz w:val="18"/>
                      <w:szCs w:val="18"/>
                    </w:rPr>
                    <w:t>D</w:t>
                  </w:r>
                  <w:r w:rsidR="00FF187E">
                    <w:rPr>
                      <w:sz w:val="18"/>
                      <w:szCs w:val="18"/>
                    </w:rPr>
                    <w:t>4</w:t>
                  </w:r>
                </w:p>
              </w:tc>
              <w:tc>
                <w:tcPr>
                  <w:tcW w:w="11350" w:type="dxa"/>
                  <w:shd w:val="clear" w:color="auto" w:fill="auto"/>
                  <w:tcMar>
                    <w:top w:w="100" w:type="dxa"/>
                    <w:left w:w="100" w:type="dxa"/>
                    <w:bottom w:w="100" w:type="dxa"/>
                    <w:right w:w="100" w:type="dxa"/>
                  </w:tcMar>
                </w:tcPr>
                <w:p w14:paraId="00000264" w14:textId="77777777" w:rsidR="00E47F3C" w:rsidRDefault="00F72851">
                  <w:pPr>
                    <w:tabs>
                      <w:tab w:val="left" w:pos="1092"/>
                    </w:tabs>
                    <w:spacing w:after="0" w:line="276" w:lineRule="auto"/>
                    <w:jc w:val="both"/>
                    <w:rPr>
                      <w:sz w:val="18"/>
                      <w:szCs w:val="18"/>
                    </w:rPr>
                  </w:pPr>
                  <w:r>
                    <w:rPr>
                      <w:sz w:val="18"/>
                      <w:szCs w:val="18"/>
                    </w:rPr>
                    <w:t xml:space="preserve">Electronic Ledgers as an </w:t>
                  </w:r>
                  <w:proofErr w:type="spellStart"/>
                  <w:r>
                    <w:rPr>
                      <w:sz w:val="18"/>
                      <w:szCs w:val="18"/>
                    </w:rPr>
                    <w:t>eIDAS</w:t>
                  </w:r>
                  <w:proofErr w:type="spellEnd"/>
                  <w:r>
                    <w:rPr>
                      <w:sz w:val="18"/>
                      <w:szCs w:val="18"/>
                    </w:rPr>
                    <w:t xml:space="preserve"> Trust Service</w:t>
                  </w:r>
                </w:p>
              </w:tc>
              <w:tc>
                <w:tcPr>
                  <w:tcW w:w="1500" w:type="dxa"/>
                  <w:shd w:val="clear" w:color="auto" w:fill="auto"/>
                  <w:tcMar>
                    <w:top w:w="100" w:type="dxa"/>
                    <w:left w:w="100" w:type="dxa"/>
                    <w:bottom w:w="100" w:type="dxa"/>
                    <w:right w:w="100" w:type="dxa"/>
                  </w:tcMar>
                </w:tcPr>
                <w:p w14:paraId="00000265" w14:textId="4F746F67" w:rsidR="00E47F3C" w:rsidRDefault="00FF1BD1">
                  <w:pPr>
                    <w:tabs>
                      <w:tab w:val="left" w:pos="1092"/>
                    </w:tabs>
                    <w:spacing w:after="0" w:line="276" w:lineRule="auto"/>
                    <w:jc w:val="both"/>
                    <w:rPr>
                      <w:sz w:val="18"/>
                      <w:szCs w:val="18"/>
                    </w:rPr>
                  </w:pPr>
                  <w:r>
                    <w:rPr>
                      <w:sz w:val="18"/>
                      <w:szCs w:val="18"/>
                    </w:rPr>
                    <w:t>M</w:t>
                  </w:r>
                  <w:r w:rsidR="005777C0">
                    <w:rPr>
                      <w:sz w:val="18"/>
                      <w:szCs w:val="18"/>
                    </w:rPr>
                    <w:t>30</w:t>
                  </w:r>
                </w:p>
              </w:tc>
            </w:tr>
          </w:tbl>
          <w:p w14:paraId="00000269" w14:textId="77777777" w:rsidR="00E47F3C" w:rsidRDefault="00E47F3C">
            <w:pPr>
              <w:tabs>
                <w:tab w:val="left" w:pos="1092"/>
              </w:tabs>
              <w:spacing w:after="0" w:line="276" w:lineRule="auto"/>
              <w:jc w:val="both"/>
            </w:pPr>
          </w:p>
          <w:p w14:paraId="0000026A" w14:textId="77777777" w:rsidR="00E47F3C" w:rsidRDefault="00E47F3C">
            <w:pPr>
              <w:tabs>
                <w:tab w:val="left" w:pos="1092"/>
              </w:tabs>
              <w:spacing w:after="0" w:line="276" w:lineRule="auto"/>
              <w:jc w:val="both"/>
            </w:pPr>
          </w:p>
          <w:p w14:paraId="0000026B" w14:textId="77777777" w:rsidR="00E47F3C" w:rsidRDefault="00E47F3C">
            <w:pPr>
              <w:tabs>
                <w:tab w:val="left" w:pos="1092"/>
              </w:tabs>
              <w:spacing w:after="0" w:line="276" w:lineRule="auto"/>
              <w:jc w:val="both"/>
            </w:pPr>
          </w:p>
          <w:p w14:paraId="0000026C" w14:textId="77777777" w:rsidR="00E47F3C" w:rsidRDefault="00F72851">
            <w:pPr>
              <w:tabs>
                <w:tab w:val="left" w:pos="1092"/>
              </w:tabs>
              <w:spacing w:after="0" w:line="276" w:lineRule="auto"/>
              <w:jc w:val="both"/>
            </w:pPr>
            <w:r>
              <w:t>The project work plan will be composed by the following three working packages:</w:t>
            </w:r>
          </w:p>
          <w:p w14:paraId="0000026D" w14:textId="77777777" w:rsidR="00E47F3C" w:rsidRDefault="00E47F3C">
            <w:pPr>
              <w:tabs>
                <w:tab w:val="left" w:pos="1092"/>
              </w:tabs>
              <w:spacing w:after="0" w:line="276" w:lineRule="auto"/>
              <w:jc w:val="both"/>
            </w:pPr>
          </w:p>
          <w:p w14:paraId="0000026E" w14:textId="40FB22C8" w:rsidR="00E47F3C" w:rsidRDefault="00DE4BEF">
            <w:pPr>
              <w:tabs>
                <w:tab w:val="left" w:pos="1092"/>
              </w:tabs>
              <w:spacing w:after="0" w:line="276" w:lineRule="auto"/>
              <w:jc w:val="both"/>
            </w:pPr>
            <w:r>
              <w:t>T1</w:t>
            </w:r>
            <w:r w:rsidR="00E36DA1">
              <w:t>*</w:t>
            </w:r>
            <w:r w:rsidR="00F72851">
              <w:t xml:space="preserve">: </w:t>
            </w:r>
            <w:r w:rsidR="00F72851">
              <w:rPr>
                <w:b/>
              </w:rPr>
              <w:t xml:space="preserve">Project management </w:t>
            </w:r>
            <w:r w:rsidR="00F72851">
              <w:t>[</w:t>
            </w:r>
            <w:r w:rsidR="009E7962">
              <w:t>M3</w:t>
            </w:r>
            <w:r w:rsidR="00F72851">
              <w:t xml:space="preserve">-M30] gives a detailed definition of the project activities and ensures that the views of the different stakeholders converge in a common goal. It ensures that the work is carried out according to the </w:t>
            </w:r>
            <w:proofErr w:type="gramStart"/>
            <w:r w:rsidR="00F72851">
              <w:t>plan, and</w:t>
            </w:r>
            <w:proofErr w:type="gramEnd"/>
            <w:r w:rsidR="00F72851">
              <w:t xml:space="preserve"> prepares the project reports to the reference organisations. </w:t>
            </w:r>
          </w:p>
          <w:p w14:paraId="0000026F" w14:textId="77777777" w:rsidR="00E47F3C" w:rsidRDefault="00E47F3C">
            <w:pPr>
              <w:tabs>
                <w:tab w:val="left" w:pos="1092"/>
              </w:tabs>
              <w:spacing w:after="0" w:line="276" w:lineRule="auto"/>
              <w:jc w:val="both"/>
            </w:pPr>
          </w:p>
          <w:p w14:paraId="00000270" w14:textId="47671E8D" w:rsidR="00E47F3C" w:rsidRDefault="003C1713">
            <w:pPr>
              <w:tabs>
                <w:tab w:val="left" w:pos="1092"/>
              </w:tabs>
              <w:spacing w:after="0"/>
              <w:jc w:val="both"/>
            </w:pPr>
            <w:r>
              <w:t>Stable drafts of the deliverables will be made openly available for a review period to all stakeholder for a limited review period</w:t>
            </w:r>
            <w:r w:rsidR="00F72851">
              <w:t xml:space="preserve">. The first aims at ensuring that all relevant inputs have been identified and considered in drafting the TR. The second aims at endorsing the ETSI TSs drafts prepared by </w:t>
            </w:r>
            <w:proofErr w:type="spellStart"/>
            <w:r w:rsidR="00F72851">
              <w:t>by</w:t>
            </w:r>
            <w:proofErr w:type="spellEnd"/>
            <w:r w:rsidR="00F72851">
              <w:t xml:space="preserve"> WP 3. </w:t>
            </w:r>
          </w:p>
          <w:p w14:paraId="00000271" w14:textId="77777777" w:rsidR="00E47F3C" w:rsidRDefault="00E47F3C">
            <w:pPr>
              <w:tabs>
                <w:tab w:val="left" w:pos="1092"/>
              </w:tabs>
              <w:spacing w:after="0" w:line="276" w:lineRule="auto"/>
              <w:jc w:val="both"/>
            </w:pPr>
          </w:p>
          <w:p w14:paraId="00000272" w14:textId="31991F70" w:rsidR="00E47F3C" w:rsidRDefault="00DE4BEF">
            <w:pPr>
              <w:tabs>
                <w:tab w:val="left" w:pos="1092"/>
              </w:tabs>
              <w:spacing w:before="240" w:after="0" w:line="276" w:lineRule="auto"/>
              <w:jc w:val="both"/>
            </w:pPr>
            <w:r>
              <w:t>T2</w:t>
            </w:r>
            <w:r w:rsidR="00E36DA1">
              <w:t>*</w:t>
            </w:r>
            <w:r w:rsidR="00F72851">
              <w:t xml:space="preserve">: </w:t>
            </w:r>
            <w:r w:rsidR="00F72851">
              <w:rPr>
                <w:b/>
              </w:rPr>
              <w:t xml:space="preserve">Smart Contract </w:t>
            </w:r>
            <w:r w:rsidR="003C1713">
              <w:rPr>
                <w:b/>
              </w:rPr>
              <w:t>scoping study</w:t>
            </w:r>
            <w:r w:rsidR="003C1713">
              <w:rPr>
                <w:b/>
                <w:sz w:val="18"/>
                <w:szCs w:val="18"/>
              </w:rPr>
              <w:t xml:space="preserve"> </w:t>
            </w:r>
            <w:r w:rsidR="00F72851">
              <w:t>[</w:t>
            </w:r>
            <w:r w:rsidR="005F67DA">
              <w:t>M</w:t>
            </w:r>
            <w:r w:rsidR="005777C0">
              <w:t>7</w:t>
            </w:r>
            <w:r w:rsidR="00F72851">
              <w:t>-</w:t>
            </w:r>
            <w:r w:rsidR="005F67DA">
              <w:t>M</w:t>
            </w:r>
            <w:r w:rsidR="005777C0">
              <w:t>30</w:t>
            </w:r>
            <w:r w:rsidR="00F72851">
              <w:t xml:space="preserve">] provides a scoping study </w:t>
            </w:r>
            <w:r w:rsidR="003C1713">
              <w:t>identifying standardisation requirements for Smart Contracts</w:t>
            </w:r>
            <w:r w:rsidR="00F72851">
              <w:t>.</w:t>
            </w:r>
          </w:p>
          <w:p w14:paraId="00000273" w14:textId="12B62C12" w:rsidR="00E47F3C" w:rsidRDefault="00F72851">
            <w:pPr>
              <w:tabs>
                <w:tab w:val="left" w:pos="1092"/>
              </w:tabs>
              <w:spacing w:before="240" w:after="0" w:line="276" w:lineRule="auto"/>
              <w:jc w:val="both"/>
            </w:pPr>
            <w:r>
              <w:t xml:space="preserve">The final product of </w:t>
            </w:r>
            <w:r w:rsidR="009E7962">
              <w:t xml:space="preserve">T2 </w:t>
            </w:r>
            <w:r>
              <w:t xml:space="preserve">will </w:t>
            </w:r>
            <w:proofErr w:type="gramStart"/>
            <w:r>
              <w:t>be:</w:t>
            </w:r>
            <w:proofErr w:type="gramEnd"/>
            <w:r>
              <w:t xml:space="preserve"> a ETSI TR (Technical Report) which will be presented to ETSI to initiate the formal approval processes.  </w:t>
            </w:r>
          </w:p>
          <w:p w14:paraId="00000274" w14:textId="5CF7B1C7" w:rsidR="00E47F3C" w:rsidRDefault="00DE4BEF">
            <w:pPr>
              <w:tabs>
                <w:tab w:val="left" w:pos="1092"/>
              </w:tabs>
              <w:spacing w:before="240" w:after="0" w:line="276" w:lineRule="auto"/>
              <w:jc w:val="both"/>
            </w:pPr>
            <w:r>
              <w:lastRenderedPageBreak/>
              <w:t>T3 and T4</w:t>
            </w:r>
            <w:r w:rsidR="00F72851">
              <w:t>:</w:t>
            </w:r>
            <w:r w:rsidR="00F72851">
              <w:rPr>
                <w:rFonts w:ascii="Times New Roman" w:eastAsia="Times New Roman" w:hAnsi="Times New Roman" w:cs="Times New Roman"/>
                <w:sz w:val="24"/>
              </w:rPr>
              <w:t xml:space="preserve"> </w:t>
            </w:r>
            <w:proofErr w:type="spellStart"/>
            <w:r w:rsidR="00F72851">
              <w:rPr>
                <w:b/>
              </w:rPr>
              <w:t>eIDAS</w:t>
            </w:r>
            <w:proofErr w:type="spellEnd"/>
            <w:r w:rsidR="00F72851">
              <w:rPr>
                <w:b/>
              </w:rPr>
              <w:t xml:space="preserve"> and Electronic Ledgers</w:t>
            </w:r>
            <w:r w:rsidR="00F72851">
              <w:t xml:space="preserve"> [</w:t>
            </w:r>
            <w:r w:rsidR="005F67DA">
              <w:t>M</w:t>
            </w:r>
            <w:r w:rsidR="005777C0">
              <w:t>7</w:t>
            </w:r>
            <w:r w:rsidR="005F67DA">
              <w:t>-M</w:t>
            </w:r>
            <w:r w:rsidR="005777C0">
              <w:t>30</w:t>
            </w:r>
            <w:r w:rsidR="00F72851">
              <w:t xml:space="preserve">] specifies the use of </w:t>
            </w:r>
            <w:proofErr w:type="spellStart"/>
            <w:r w:rsidR="00F72851">
              <w:t>eIDAS</w:t>
            </w:r>
            <w:proofErr w:type="spellEnd"/>
            <w:r w:rsidR="00F72851">
              <w:t xml:space="preserve"> digital identity wallets and electronic signatures with smart contracts and Electronic Ledgers as an </w:t>
            </w:r>
            <w:proofErr w:type="spellStart"/>
            <w:r w:rsidR="00F72851">
              <w:t>eIDAS</w:t>
            </w:r>
            <w:proofErr w:type="spellEnd"/>
            <w:r w:rsidR="00F72851">
              <w:t xml:space="preserve"> Trust Service</w:t>
            </w:r>
            <w:r w:rsidR="00F72851">
              <w:rPr>
                <w:rFonts w:ascii="Times New Roman" w:eastAsia="Times New Roman" w:hAnsi="Times New Roman" w:cs="Times New Roman"/>
                <w:sz w:val="24"/>
              </w:rPr>
              <w:t>.</w:t>
            </w:r>
            <w:r w:rsidR="00A52CF3">
              <w:t xml:space="preserve"> </w:t>
            </w:r>
            <w:r w:rsidR="00A52CF3" w:rsidRPr="00A52CF3">
              <w:rPr>
                <w:rFonts w:ascii="Times New Roman" w:eastAsia="Times New Roman" w:hAnsi="Times New Roman" w:cs="Times New Roman"/>
                <w:sz w:val="24"/>
              </w:rPr>
              <w:tab/>
            </w:r>
            <w:r w:rsidR="00F72851">
              <w:br/>
              <w:t xml:space="preserve">The final product of </w:t>
            </w:r>
            <w:r w:rsidR="007F1AAE">
              <w:t>th</w:t>
            </w:r>
            <w:r w:rsidR="00BF28E6">
              <w:t>ese</w:t>
            </w:r>
            <w:r w:rsidR="007F1AAE">
              <w:t xml:space="preserve"> tasks </w:t>
            </w:r>
            <w:r w:rsidR="00F72851">
              <w:t xml:space="preserve">will be: 2 ETSI TS (Technical Specification) which will be presented to ETSI to initiate the formal approval processes. </w:t>
            </w:r>
          </w:p>
          <w:p w14:paraId="00000276" w14:textId="5C8233B0" w:rsidR="00E47F3C" w:rsidRDefault="00F72851">
            <w:pPr>
              <w:pBdr>
                <w:top w:val="nil"/>
                <w:left w:val="nil"/>
                <w:bottom w:val="nil"/>
                <w:right w:val="nil"/>
                <w:between w:val="nil"/>
              </w:pBdr>
              <w:tabs>
                <w:tab w:val="left" w:pos="1092"/>
              </w:tabs>
              <w:spacing w:before="240" w:after="0" w:line="276" w:lineRule="auto"/>
              <w:jc w:val="both"/>
            </w:pPr>
            <w:r>
              <w:t xml:space="preserve">The progress of work will be coordinated with </w:t>
            </w:r>
            <w:r w:rsidR="00DE4BEF">
              <w:t>T2</w:t>
            </w:r>
            <w:r>
              <w:t xml:space="preserve">.  Work on development of the standards will start </w:t>
            </w:r>
            <w:r w:rsidR="002C279C">
              <w:t>7</w:t>
            </w:r>
            <w:r>
              <w:t xml:space="preserve"> </w:t>
            </w:r>
            <w:r w:rsidR="00F57F23">
              <w:t xml:space="preserve"> </w:t>
            </w:r>
            <w:r>
              <w:t>months in the project with an initial draft at 12 months, a stable draft at 18 months and final draft for approval 24 months.  A presentation on progress will be provided to ETSI TC ESI plenaries approximately every 4 months.</w:t>
            </w:r>
          </w:p>
          <w:p w14:paraId="00000277" w14:textId="443BC045" w:rsidR="00E47F3C" w:rsidRDefault="00346537">
            <w:pPr>
              <w:pBdr>
                <w:top w:val="nil"/>
                <w:left w:val="nil"/>
                <w:bottom w:val="nil"/>
                <w:right w:val="nil"/>
                <w:between w:val="nil"/>
              </w:pBdr>
              <w:tabs>
                <w:tab w:val="left" w:pos="1092"/>
              </w:tabs>
              <w:spacing w:before="240" w:after="0" w:line="276" w:lineRule="auto"/>
              <w:jc w:val="both"/>
            </w:pPr>
            <w:r>
              <w:t xml:space="preserve">ETSI </w:t>
            </w:r>
            <w:r w:rsidR="00F72851">
              <w:t xml:space="preserve">have complete control over the development of the deliverables of the </w:t>
            </w:r>
            <w:proofErr w:type="gramStart"/>
            <w:r w:rsidR="00F72851">
              <w:t>project, but</w:t>
            </w:r>
            <w:proofErr w:type="gramEnd"/>
            <w:r w:rsidR="00F72851">
              <w:t xml:space="preserve"> can influence only indirectly the developments in </w:t>
            </w:r>
            <w:r>
              <w:t xml:space="preserve">other </w:t>
            </w:r>
            <w:r w:rsidR="00F72851">
              <w:t>European Standardisation Bodies.</w:t>
            </w:r>
          </w:p>
          <w:p w14:paraId="0000027C" w14:textId="77777777" w:rsidR="00E47F3C" w:rsidRDefault="00E47F3C" w:rsidP="004A023A">
            <w:pPr>
              <w:tabs>
                <w:tab w:val="left" w:pos="1092"/>
              </w:tabs>
              <w:spacing w:before="120" w:after="120"/>
              <w:jc w:val="both"/>
              <w:rPr>
                <w:sz w:val="18"/>
                <w:szCs w:val="18"/>
              </w:rPr>
            </w:pPr>
          </w:p>
        </w:tc>
      </w:tr>
    </w:tbl>
    <w:p w14:paraId="0000027D" w14:textId="4F189E86" w:rsidR="00665D00" w:rsidRDefault="00665D00"/>
    <w:p w14:paraId="2AA1643C" w14:textId="77777777" w:rsidR="00CE3735" w:rsidRDefault="00CE3735" w:rsidP="00CE3735">
      <w:bookmarkStart w:id="36" w:name="_Toc115174770"/>
    </w:p>
    <w:p w14:paraId="6A228E0D" w14:textId="77777777" w:rsidR="00CE3735" w:rsidRDefault="00CE3735">
      <w:pPr>
        <w:rPr>
          <w:b/>
          <w:color w:val="A50021"/>
          <w:szCs w:val="22"/>
          <w:shd w:val="clear" w:color="auto" w:fill="FFFFFF"/>
          <w:lang w:eastAsia="it-IT"/>
        </w:rPr>
      </w:pPr>
      <w:r>
        <w:br w:type="page"/>
      </w:r>
    </w:p>
    <w:p w14:paraId="25456B3F" w14:textId="4EB00EBF" w:rsidR="00CE3735" w:rsidRDefault="00CE3735" w:rsidP="00CE3735">
      <w:pPr>
        <w:pStyle w:val="Heading3"/>
      </w:pPr>
      <w:bookmarkStart w:id="37" w:name="_Toc149558834"/>
      <w:r>
        <w:lastRenderedPageBreak/>
        <w:t>4.2 Work packages and activities</w:t>
      </w:r>
      <w:bookmarkEnd w:id="36"/>
      <w:bookmarkEnd w:id="37"/>
    </w:p>
    <w:p w14:paraId="0072C3F1" w14:textId="6C3EE83C" w:rsidR="00CE3735" w:rsidRDefault="00CE3735" w:rsidP="00CE3735">
      <w:pPr>
        <w:pStyle w:val="Heading4"/>
      </w:pPr>
      <w:bookmarkStart w:id="38" w:name="_heading=h.3whwml4" w:colFirst="0" w:colLast="0"/>
      <w:bookmarkStart w:id="39" w:name="_heading=h.o2tok9axu7q9" w:colFirst="0" w:colLast="0"/>
      <w:bookmarkStart w:id="40" w:name="_heading=h.15swoq7gkyv" w:colFirst="0" w:colLast="0"/>
      <w:bookmarkStart w:id="41" w:name="_heading=h.bzkgrmtc4eye" w:colFirst="0" w:colLast="0"/>
      <w:bookmarkStart w:id="42" w:name="_heading=h.txaxnebye3q6" w:colFirst="0" w:colLast="0"/>
      <w:bookmarkStart w:id="43" w:name="_Toc115174774"/>
      <w:bookmarkStart w:id="44" w:name="_Toc149558835"/>
      <w:bookmarkEnd w:id="38"/>
      <w:bookmarkEnd w:id="39"/>
      <w:bookmarkEnd w:id="40"/>
      <w:bookmarkEnd w:id="41"/>
      <w:bookmarkEnd w:id="42"/>
      <w:r>
        <w:t xml:space="preserve">Work Package </w:t>
      </w:r>
      <w:bookmarkEnd w:id="43"/>
      <w:r>
        <w:t>1</w:t>
      </w:r>
      <w:bookmarkEnd w:id="44"/>
    </w:p>
    <w:p w14:paraId="4DD3B404" w14:textId="77777777" w:rsidR="00CE3735" w:rsidRDefault="00CE3735" w:rsidP="00CE3735">
      <w:pPr>
        <w:rPr>
          <w:b/>
        </w:rPr>
      </w:pPr>
    </w:p>
    <w:tbl>
      <w:tblPr>
        <w:tblStyle w:val="12"/>
        <w:tblW w:w="13793"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1114"/>
        <w:gridCol w:w="1269"/>
        <w:gridCol w:w="1557"/>
        <w:gridCol w:w="660"/>
        <w:gridCol w:w="3300"/>
        <w:gridCol w:w="735"/>
        <w:gridCol w:w="2106"/>
        <w:gridCol w:w="1115"/>
        <w:gridCol w:w="1937"/>
      </w:tblGrid>
      <w:tr w:rsidR="00CE3735" w14:paraId="204BDF58" w14:textId="48D5DEC4" w:rsidTr="00143FA0">
        <w:trPr>
          <w:trHeight w:val="417"/>
        </w:trPr>
        <w:tc>
          <w:tcPr>
            <w:tcW w:w="13793" w:type="dxa"/>
            <w:gridSpan w:val="9"/>
            <w:tcBorders>
              <w:bottom w:val="single" w:sz="12" w:space="0" w:color="A6A6A6"/>
            </w:tcBorders>
            <w:shd w:val="clear" w:color="auto" w:fill="D9D9D9"/>
          </w:tcPr>
          <w:p w14:paraId="4DADD186" w14:textId="3FB2C900" w:rsidR="00CE3735" w:rsidRDefault="00CE3735" w:rsidP="00143FA0">
            <w:pPr>
              <w:spacing w:before="240" w:after="240"/>
              <w:rPr>
                <w:b/>
              </w:rPr>
            </w:pPr>
            <w:r>
              <w:rPr>
                <w:b/>
              </w:rPr>
              <w:t xml:space="preserve">Work Package 1:  </w:t>
            </w:r>
            <w:r>
              <w:rPr>
                <w:rFonts w:ascii="Calibri" w:eastAsia="Calibri" w:hAnsi="Calibri" w:cs="Calibri"/>
                <w:b/>
                <w:sz w:val="22"/>
                <w:szCs w:val="22"/>
              </w:rPr>
              <w:t>electronic identification, electronic signatures and</w:t>
            </w:r>
            <w:r>
              <w:rPr>
                <w:b/>
              </w:rPr>
              <w:t xml:space="preserve"> electronic ledgers as a trust service with smart contracts</w:t>
            </w:r>
          </w:p>
        </w:tc>
      </w:tr>
      <w:tr w:rsidR="00CE3735" w14:paraId="6C86B8DB" w14:textId="77777777" w:rsidTr="00143FA0">
        <w:trPr>
          <w:trHeight w:val="37"/>
        </w:trPr>
        <w:tc>
          <w:tcPr>
            <w:tcW w:w="2383" w:type="dxa"/>
            <w:gridSpan w:val="2"/>
            <w:shd w:val="clear" w:color="auto" w:fill="D9D9D9"/>
          </w:tcPr>
          <w:p w14:paraId="0DFB678B" w14:textId="77777777" w:rsidR="00CE3735" w:rsidRDefault="00CE3735" w:rsidP="00143FA0">
            <w:pPr>
              <w:spacing w:before="120" w:after="120"/>
              <w:rPr>
                <w:b/>
                <w:sz w:val="16"/>
                <w:szCs w:val="16"/>
              </w:rPr>
            </w:pPr>
            <w:r>
              <w:rPr>
                <w:b/>
                <w:sz w:val="18"/>
                <w:szCs w:val="18"/>
              </w:rPr>
              <w:t>Duration:</w:t>
            </w:r>
          </w:p>
        </w:tc>
        <w:tc>
          <w:tcPr>
            <w:tcW w:w="1557" w:type="dxa"/>
            <w:shd w:val="clear" w:color="auto" w:fill="auto"/>
          </w:tcPr>
          <w:p w14:paraId="00BFF11A" w14:textId="77777777" w:rsidR="00CE3735" w:rsidRDefault="00CE3735" w:rsidP="00143FA0">
            <w:pPr>
              <w:spacing w:before="120" w:after="120"/>
              <w:rPr>
                <w:sz w:val="18"/>
                <w:szCs w:val="18"/>
              </w:rPr>
            </w:pPr>
            <w:r>
              <w:rPr>
                <w:sz w:val="18"/>
                <w:szCs w:val="18"/>
              </w:rPr>
              <w:t xml:space="preserve">M3- M30 </w:t>
            </w:r>
          </w:p>
        </w:tc>
        <w:tc>
          <w:tcPr>
            <w:tcW w:w="3960" w:type="dxa"/>
            <w:gridSpan w:val="2"/>
            <w:shd w:val="clear" w:color="auto" w:fill="D9D9D9"/>
          </w:tcPr>
          <w:p w14:paraId="5E912F5C" w14:textId="77777777" w:rsidR="00CE3735" w:rsidRDefault="00CE3735" w:rsidP="00143FA0">
            <w:pPr>
              <w:spacing w:before="120" w:after="120"/>
              <w:rPr>
                <w:b/>
                <w:sz w:val="16"/>
                <w:szCs w:val="16"/>
              </w:rPr>
            </w:pPr>
            <w:r>
              <w:rPr>
                <w:b/>
                <w:sz w:val="18"/>
                <w:szCs w:val="18"/>
              </w:rPr>
              <w:t>Lead Beneficiary:</w:t>
            </w:r>
          </w:p>
        </w:tc>
        <w:tc>
          <w:tcPr>
            <w:tcW w:w="5893" w:type="dxa"/>
            <w:gridSpan w:val="4"/>
          </w:tcPr>
          <w:p w14:paraId="02D2D01E" w14:textId="77777777" w:rsidR="00CE3735" w:rsidRDefault="00CE3735" w:rsidP="00143FA0">
            <w:pPr>
              <w:spacing w:before="120" w:after="120"/>
              <w:rPr>
                <w:b/>
                <w:sz w:val="18"/>
                <w:szCs w:val="18"/>
              </w:rPr>
            </w:pPr>
            <w:r>
              <w:rPr>
                <w:sz w:val="18"/>
                <w:szCs w:val="18"/>
              </w:rPr>
              <w:t>ETSI</w:t>
            </w:r>
          </w:p>
        </w:tc>
      </w:tr>
      <w:tr w:rsidR="00CE3735" w14:paraId="5260B605" w14:textId="77777777" w:rsidTr="00143FA0">
        <w:tc>
          <w:tcPr>
            <w:tcW w:w="13793" w:type="dxa"/>
            <w:gridSpan w:val="9"/>
            <w:shd w:val="clear" w:color="auto" w:fill="D9D9D9"/>
          </w:tcPr>
          <w:p w14:paraId="076E9EFA" w14:textId="77777777" w:rsidR="00CE3735" w:rsidRDefault="00CE3735" w:rsidP="00143FA0">
            <w:pPr>
              <w:spacing w:before="120" w:after="120"/>
              <w:rPr>
                <w:b/>
                <w:sz w:val="18"/>
                <w:szCs w:val="18"/>
              </w:rPr>
            </w:pPr>
            <w:r>
              <w:rPr>
                <w:b/>
                <w:sz w:val="18"/>
                <w:szCs w:val="18"/>
              </w:rPr>
              <w:t>Objectives</w:t>
            </w:r>
          </w:p>
          <w:p w14:paraId="39D59923" w14:textId="77777777" w:rsidR="00CE3735" w:rsidRDefault="00CE3735" w:rsidP="00143FA0">
            <w:pPr>
              <w:spacing w:after="120"/>
              <w:rPr>
                <w:b/>
                <w:sz w:val="18"/>
                <w:szCs w:val="18"/>
              </w:rPr>
            </w:pPr>
            <w:r>
              <w:rPr>
                <w:i/>
                <w:sz w:val="16"/>
                <w:szCs w:val="16"/>
              </w:rPr>
              <w:t>List the specific objectives to which this work package is linked.</w:t>
            </w:r>
          </w:p>
        </w:tc>
      </w:tr>
      <w:tr w:rsidR="00CE3735" w14:paraId="7CD53252" w14:textId="77777777" w:rsidTr="00143FA0">
        <w:trPr>
          <w:trHeight w:val="37"/>
        </w:trPr>
        <w:tc>
          <w:tcPr>
            <w:tcW w:w="13793" w:type="dxa"/>
            <w:gridSpan w:val="9"/>
            <w:shd w:val="clear" w:color="auto" w:fill="auto"/>
          </w:tcPr>
          <w:p w14:paraId="6333C3A4" w14:textId="77777777" w:rsidR="00CE3735" w:rsidRDefault="00CE3735" w:rsidP="00CE3735">
            <w:pPr>
              <w:numPr>
                <w:ilvl w:val="0"/>
                <w:numId w:val="7"/>
              </w:numPr>
              <w:spacing w:before="120" w:after="120"/>
              <w:rPr>
                <w:sz w:val="18"/>
                <w:szCs w:val="18"/>
              </w:rPr>
            </w:pPr>
            <w:r>
              <w:rPr>
                <w:sz w:val="18"/>
                <w:szCs w:val="18"/>
              </w:rPr>
              <w:t xml:space="preserve">Establishment of an ETSI STF with dedicated expertise to execute the following objectives. </w:t>
            </w:r>
          </w:p>
          <w:p w14:paraId="53E56503" w14:textId="77777777" w:rsidR="00CE3735" w:rsidRDefault="00CE3735" w:rsidP="00CE3735">
            <w:pPr>
              <w:numPr>
                <w:ilvl w:val="0"/>
                <w:numId w:val="7"/>
              </w:numPr>
              <w:spacing w:before="120" w:after="120"/>
              <w:rPr>
                <w:sz w:val="18"/>
                <w:szCs w:val="18"/>
              </w:rPr>
            </w:pPr>
            <w:r>
              <w:rPr>
                <w:sz w:val="18"/>
                <w:szCs w:val="18"/>
              </w:rPr>
              <w:t>Specification of policy and security requirements for use of ledgers as a trust service in support of smart contracts</w:t>
            </w:r>
          </w:p>
          <w:p w14:paraId="2260F64A" w14:textId="77777777" w:rsidR="00CE3735" w:rsidRDefault="00CE3735" w:rsidP="00CE3735">
            <w:pPr>
              <w:numPr>
                <w:ilvl w:val="0"/>
                <w:numId w:val="7"/>
              </w:numPr>
              <w:spacing w:before="120" w:after="120"/>
              <w:rPr>
                <w:sz w:val="18"/>
                <w:szCs w:val="18"/>
              </w:rPr>
            </w:pPr>
            <w:r>
              <w:rPr>
                <w:sz w:val="18"/>
                <w:szCs w:val="18"/>
              </w:rPr>
              <w:t>Specification of use of EU Digital Identity Wallets and advanced and qualified electronic signatures / seals for identification with smart contracts</w:t>
            </w:r>
          </w:p>
        </w:tc>
      </w:tr>
      <w:tr w:rsidR="00CE3735" w14:paraId="2C2B1791" w14:textId="77777777" w:rsidTr="00CE3735">
        <w:trPr>
          <w:trHeight w:val="465"/>
        </w:trPr>
        <w:tc>
          <w:tcPr>
            <w:tcW w:w="13793" w:type="dxa"/>
            <w:gridSpan w:val="9"/>
            <w:shd w:val="clear" w:color="auto" w:fill="D9D9D9"/>
          </w:tcPr>
          <w:p w14:paraId="26BC984A" w14:textId="39547656" w:rsidR="00CE3735" w:rsidRDefault="00CE3735" w:rsidP="00CE3735">
            <w:pPr>
              <w:spacing w:before="120" w:after="120"/>
              <w:rPr>
                <w:b/>
                <w:i/>
              </w:rPr>
            </w:pPr>
            <w:r>
              <w:rPr>
                <w:b/>
                <w:sz w:val="18"/>
                <w:szCs w:val="18"/>
              </w:rPr>
              <w:t>Activities (what, how, where) and division of work</w:t>
            </w:r>
          </w:p>
        </w:tc>
      </w:tr>
      <w:tr w:rsidR="00CE3735" w14:paraId="47742624" w14:textId="77777777" w:rsidTr="00143FA0">
        <w:trPr>
          <w:trHeight w:val="372"/>
        </w:trPr>
        <w:tc>
          <w:tcPr>
            <w:tcW w:w="1114" w:type="dxa"/>
            <w:vMerge w:val="restart"/>
            <w:shd w:val="clear" w:color="auto" w:fill="E6E6E6"/>
          </w:tcPr>
          <w:p w14:paraId="0C33D07F" w14:textId="77777777" w:rsidR="00CE3735" w:rsidRDefault="00CE3735" w:rsidP="00143FA0">
            <w:pPr>
              <w:spacing w:before="120" w:after="0"/>
              <w:jc w:val="center"/>
              <w:rPr>
                <w:sz w:val="18"/>
                <w:szCs w:val="18"/>
              </w:rPr>
            </w:pPr>
            <w:r>
              <w:rPr>
                <w:sz w:val="18"/>
                <w:szCs w:val="18"/>
              </w:rPr>
              <w:t>Task No</w:t>
            </w:r>
          </w:p>
          <w:p w14:paraId="3AD2622B" w14:textId="77777777" w:rsidR="00CE3735" w:rsidRDefault="00CE3735" w:rsidP="00143FA0">
            <w:pPr>
              <w:spacing w:after="120"/>
              <w:jc w:val="center"/>
              <w:rPr>
                <w:color w:val="808080"/>
                <w:sz w:val="18"/>
                <w:szCs w:val="18"/>
              </w:rPr>
            </w:pPr>
            <w:r>
              <w:rPr>
                <w:color w:val="808080"/>
                <w:sz w:val="16"/>
                <w:szCs w:val="16"/>
              </w:rPr>
              <w:t>(continuous numbering linked to WP)</w:t>
            </w:r>
          </w:p>
        </w:tc>
        <w:tc>
          <w:tcPr>
            <w:tcW w:w="3486" w:type="dxa"/>
            <w:gridSpan w:val="3"/>
            <w:vMerge w:val="restart"/>
            <w:shd w:val="clear" w:color="auto" w:fill="E6E6E6"/>
          </w:tcPr>
          <w:p w14:paraId="340CD0C8" w14:textId="77777777" w:rsidR="00CE3735" w:rsidRDefault="00CE3735" w:rsidP="00143FA0">
            <w:pPr>
              <w:spacing w:before="120" w:after="120"/>
              <w:jc w:val="center"/>
              <w:rPr>
                <w:sz w:val="18"/>
                <w:szCs w:val="18"/>
              </w:rPr>
            </w:pPr>
            <w:r>
              <w:rPr>
                <w:sz w:val="18"/>
                <w:szCs w:val="18"/>
              </w:rPr>
              <w:t>Task Name</w:t>
            </w:r>
          </w:p>
        </w:tc>
        <w:tc>
          <w:tcPr>
            <w:tcW w:w="4035" w:type="dxa"/>
            <w:gridSpan w:val="2"/>
            <w:vMerge w:val="restart"/>
            <w:shd w:val="clear" w:color="auto" w:fill="E6E6E6"/>
          </w:tcPr>
          <w:p w14:paraId="6AB2553B" w14:textId="77777777" w:rsidR="00CE3735" w:rsidRDefault="00CE3735" w:rsidP="00143FA0">
            <w:pPr>
              <w:spacing w:before="120" w:after="120"/>
              <w:jc w:val="center"/>
              <w:rPr>
                <w:sz w:val="18"/>
                <w:szCs w:val="18"/>
              </w:rPr>
            </w:pPr>
            <w:r>
              <w:rPr>
                <w:sz w:val="18"/>
                <w:szCs w:val="18"/>
              </w:rPr>
              <w:t>Description</w:t>
            </w:r>
          </w:p>
        </w:tc>
        <w:tc>
          <w:tcPr>
            <w:tcW w:w="3221" w:type="dxa"/>
            <w:gridSpan w:val="2"/>
            <w:shd w:val="clear" w:color="auto" w:fill="E6E6E6"/>
          </w:tcPr>
          <w:p w14:paraId="567CAAB3" w14:textId="77777777" w:rsidR="00CE3735" w:rsidRDefault="00CE3735" w:rsidP="00143FA0">
            <w:pPr>
              <w:spacing w:before="120" w:after="120"/>
              <w:jc w:val="center"/>
              <w:rPr>
                <w:sz w:val="18"/>
                <w:szCs w:val="18"/>
              </w:rPr>
            </w:pPr>
            <w:r>
              <w:rPr>
                <w:sz w:val="18"/>
                <w:szCs w:val="18"/>
              </w:rPr>
              <w:t>Participants</w:t>
            </w:r>
          </w:p>
        </w:tc>
        <w:tc>
          <w:tcPr>
            <w:tcW w:w="1937" w:type="dxa"/>
            <w:vMerge w:val="restart"/>
            <w:shd w:val="clear" w:color="auto" w:fill="E6E6E6"/>
          </w:tcPr>
          <w:p w14:paraId="07AD6EF2" w14:textId="77777777" w:rsidR="00CE3735" w:rsidRDefault="00CE3735" w:rsidP="00143FA0">
            <w:pPr>
              <w:spacing w:before="120" w:after="0"/>
              <w:jc w:val="center"/>
              <w:rPr>
                <w:sz w:val="18"/>
                <w:szCs w:val="18"/>
              </w:rPr>
            </w:pPr>
            <w:r>
              <w:rPr>
                <w:sz w:val="18"/>
                <w:szCs w:val="18"/>
              </w:rPr>
              <w:t>In-kind Contributions and Subcontracting</w:t>
            </w:r>
          </w:p>
          <w:p w14:paraId="2385EC31" w14:textId="77777777" w:rsidR="00CE3735" w:rsidRDefault="00CE3735" w:rsidP="00143FA0">
            <w:pPr>
              <w:spacing w:after="0"/>
              <w:jc w:val="center"/>
              <w:rPr>
                <w:color w:val="808080"/>
                <w:sz w:val="16"/>
                <w:szCs w:val="16"/>
              </w:rPr>
            </w:pPr>
            <w:r>
              <w:rPr>
                <w:color w:val="808080"/>
                <w:sz w:val="16"/>
                <w:szCs w:val="16"/>
              </w:rPr>
              <w:t>(Yes/No and which)</w:t>
            </w:r>
          </w:p>
          <w:p w14:paraId="63C2E911" w14:textId="77777777" w:rsidR="00CE3735" w:rsidRDefault="00CE3735" w:rsidP="00143FA0">
            <w:pPr>
              <w:spacing w:after="120"/>
              <w:jc w:val="center"/>
              <w:rPr>
                <w:sz w:val="18"/>
                <w:szCs w:val="18"/>
              </w:rPr>
            </w:pPr>
          </w:p>
        </w:tc>
      </w:tr>
      <w:tr w:rsidR="00CE3735" w14:paraId="0B1204C2" w14:textId="77777777" w:rsidTr="00143FA0">
        <w:trPr>
          <w:trHeight w:val="372"/>
        </w:trPr>
        <w:tc>
          <w:tcPr>
            <w:tcW w:w="1114" w:type="dxa"/>
            <w:vMerge/>
            <w:shd w:val="clear" w:color="auto" w:fill="E6E6E6"/>
          </w:tcPr>
          <w:p w14:paraId="4DE7FB4F" w14:textId="77777777" w:rsidR="00CE3735" w:rsidRDefault="00CE3735" w:rsidP="00143FA0">
            <w:pPr>
              <w:widowControl w:val="0"/>
              <w:spacing w:after="0" w:line="276" w:lineRule="auto"/>
              <w:rPr>
                <w:sz w:val="18"/>
                <w:szCs w:val="18"/>
              </w:rPr>
            </w:pPr>
          </w:p>
        </w:tc>
        <w:tc>
          <w:tcPr>
            <w:tcW w:w="3486" w:type="dxa"/>
            <w:gridSpan w:val="3"/>
            <w:vMerge/>
            <w:shd w:val="clear" w:color="auto" w:fill="E6E6E6"/>
          </w:tcPr>
          <w:p w14:paraId="57A0E36F" w14:textId="77777777" w:rsidR="00CE3735" w:rsidRDefault="00CE3735" w:rsidP="00143FA0">
            <w:pPr>
              <w:widowControl w:val="0"/>
              <w:spacing w:after="0" w:line="276" w:lineRule="auto"/>
              <w:rPr>
                <w:sz w:val="18"/>
                <w:szCs w:val="18"/>
              </w:rPr>
            </w:pPr>
          </w:p>
        </w:tc>
        <w:tc>
          <w:tcPr>
            <w:tcW w:w="4035" w:type="dxa"/>
            <w:gridSpan w:val="2"/>
            <w:vMerge/>
            <w:shd w:val="clear" w:color="auto" w:fill="E6E6E6"/>
          </w:tcPr>
          <w:p w14:paraId="5241FC14" w14:textId="77777777" w:rsidR="00CE3735" w:rsidRDefault="00CE3735" w:rsidP="00143FA0">
            <w:pPr>
              <w:widowControl w:val="0"/>
              <w:spacing w:after="0" w:line="276" w:lineRule="auto"/>
              <w:rPr>
                <w:sz w:val="18"/>
                <w:szCs w:val="18"/>
              </w:rPr>
            </w:pPr>
          </w:p>
        </w:tc>
        <w:tc>
          <w:tcPr>
            <w:tcW w:w="2106" w:type="dxa"/>
            <w:shd w:val="clear" w:color="auto" w:fill="E6E6E6"/>
          </w:tcPr>
          <w:p w14:paraId="4870748A" w14:textId="77777777" w:rsidR="00CE3735" w:rsidRDefault="00CE3735" w:rsidP="00143FA0">
            <w:pPr>
              <w:spacing w:before="120" w:after="120"/>
              <w:jc w:val="center"/>
              <w:rPr>
                <w:sz w:val="18"/>
                <w:szCs w:val="18"/>
              </w:rPr>
            </w:pPr>
            <w:r>
              <w:rPr>
                <w:sz w:val="18"/>
                <w:szCs w:val="18"/>
              </w:rPr>
              <w:t>Name</w:t>
            </w:r>
          </w:p>
        </w:tc>
        <w:tc>
          <w:tcPr>
            <w:tcW w:w="1115" w:type="dxa"/>
            <w:shd w:val="clear" w:color="auto" w:fill="E6E6E6"/>
          </w:tcPr>
          <w:p w14:paraId="1D33B3D7" w14:textId="77777777" w:rsidR="00CE3735" w:rsidRDefault="00CE3735" w:rsidP="00143FA0">
            <w:pPr>
              <w:spacing w:before="120" w:after="0"/>
              <w:jc w:val="center"/>
              <w:rPr>
                <w:sz w:val="18"/>
                <w:szCs w:val="18"/>
              </w:rPr>
            </w:pPr>
            <w:r>
              <w:rPr>
                <w:sz w:val="18"/>
                <w:szCs w:val="18"/>
              </w:rPr>
              <w:t>Role</w:t>
            </w:r>
          </w:p>
          <w:p w14:paraId="6387138C" w14:textId="77777777" w:rsidR="00CE3735" w:rsidRDefault="00CE3735" w:rsidP="00143FA0">
            <w:pPr>
              <w:spacing w:after="120"/>
              <w:jc w:val="center"/>
              <w:rPr>
                <w:sz w:val="18"/>
                <w:szCs w:val="18"/>
              </w:rPr>
            </w:pPr>
            <w:r>
              <w:rPr>
                <w:color w:val="808080"/>
                <w:sz w:val="16"/>
                <w:szCs w:val="16"/>
              </w:rPr>
              <w:t>(COO, BEN, AE, AP, OTHER)</w:t>
            </w:r>
          </w:p>
        </w:tc>
        <w:tc>
          <w:tcPr>
            <w:tcW w:w="1937" w:type="dxa"/>
            <w:vMerge/>
            <w:shd w:val="clear" w:color="auto" w:fill="E6E6E6"/>
          </w:tcPr>
          <w:p w14:paraId="5005D6E6" w14:textId="77777777" w:rsidR="00CE3735" w:rsidRDefault="00CE3735" w:rsidP="00143FA0">
            <w:pPr>
              <w:widowControl w:val="0"/>
              <w:spacing w:after="0" w:line="276" w:lineRule="auto"/>
              <w:rPr>
                <w:sz w:val="18"/>
                <w:szCs w:val="18"/>
              </w:rPr>
            </w:pPr>
          </w:p>
        </w:tc>
      </w:tr>
      <w:tr w:rsidR="00CE3735" w14:paraId="1D3F657D" w14:textId="77777777" w:rsidTr="00143FA0">
        <w:trPr>
          <w:trHeight w:val="37"/>
        </w:trPr>
        <w:tc>
          <w:tcPr>
            <w:tcW w:w="1114" w:type="dxa"/>
          </w:tcPr>
          <w:p w14:paraId="4D4D39BA" w14:textId="6795ABA1" w:rsidR="00CE3735" w:rsidRDefault="00CE3735" w:rsidP="00143FA0">
            <w:pPr>
              <w:spacing w:before="120" w:after="120"/>
              <w:jc w:val="center"/>
              <w:rPr>
                <w:sz w:val="18"/>
                <w:szCs w:val="18"/>
              </w:rPr>
            </w:pPr>
            <w:r>
              <w:rPr>
                <w:sz w:val="18"/>
                <w:szCs w:val="18"/>
              </w:rPr>
              <w:t>T0</w:t>
            </w:r>
          </w:p>
        </w:tc>
        <w:tc>
          <w:tcPr>
            <w:tcW w:w="3486" w:type="dxa"/>
            <w:gridSpan w:val="3"/>
          </w:tcPr>
          <w:p w14:paraId="26AC77B4" w14:textId="77777777" w:rsidR="00CE3735" w:rsidRDefault="00CE3735" w:rsidP="00143FA0">
            <w:pPr>
              <w:spacing w:before="120" w:after="120"/>
              <w:ind w:right="4"/>
              <w:jc w:val="both"/>
              <w:rPr>
                <w:sz w:val="18"/>
                <w:szCs w:val="18"/>
              </w:rPr>
            </w:pPr>
            <w:r>
              <w:rPr>
                <w:sz w:val="18"/>
                <w:szCs w:val="18"/>
              </w:rPr>
              <w:t>STF Project Setup</w:t>
            </w:r>
          </w:p>
        </w:tc>
        <w:tc>
          <w:tcPr>
            <w:tcW w:w="4035" w:type="dxa"/>
            <w:gridSpan w:val="2"/>
          </w:tcPr>
          <w:p w14:paraId="4178F3C8" w14:textId="77777777" w:rsidR="00CE3735" w:rsidRDefault="00CE3735" w:rsidP="00143FA0">
            <w:pPr>
              <w:spacing w:before="120" w:after="120"/>
              <w:ind w:right="4"/>
              <w:jc w:val="both"/>
              <w:rPr>
                <w:sz w:val="18"/>
                <w:szCs w:val="18"/>
              </w:rPr>
            </w:pPr>
            <w:r>
              <w:rPr>
                <w:sz w:val="18"/>
                <w:szCs w:val="18"/>
              </w:rPr>
              <w:t>ETSI Secretariat and ETSI TC ESI chair will interview the potential candidates and select those to best meet the work plan.</w:t>
            </w:r>
          </w:p>
          <w:p w14:paraId="582D0CC2" w14:textId="77777777" w:rsidR="00CE3735" w:rsidRDefault="00CE3735" w:rsidP="00143FA0">
            <w:pPr>
              <w:spacing w:before="120" w:after="120"/>
              <w:ind w:right="4"/>
              <w:jc w:val="both"/>
              <w:rPr>
                <w:sz w:val="18"/>
                <w:szCs w:val="18"/>
              </w:rPr>
            </w:pPr>
            <w:r>
              <w:rPr>
                <w:sz w:val="18"/>
                <w:szCs w:val="18"/>
              </w:rPr>
              <w:t xml:space="preserve">ETSI will </w:t>
            </w:r>
            <w:proofErr w:type="gramStart"/>
            <w:r>
              <w:rPr>
                <w:sz w:val="18"/>
                <w:szCs w:val="18"/>
              </w:rPr>
              <w:t>make arrangements</w:t>
            </w:r>
            <w:proofErr w:type="gramEnd"/>
            <w:r>
              <w:rPr>
                <w:sz w:val="18"/>
                <w:szCs w:val="18"/>
              </w:rPr>
              <w:t xml:space="preserve"> for project members (service contracts, etc.).</w:t>
            </w:r>
          </w:p>
          <w:p w14:paraId="534F44CB" w14:textId="77777777" w:rsidR="00CE3735" w:rsidRDefault="00CE3735" w:rsidP="00143FA0">
            <w:pPr>
              <w:spacing w:before="120" w:after="120"/>
              <w:ind w:right="4"/>
              <w:jc w:val="both"/>
              <w:rPr>
                <w:sz w:val="18"/>
                <w:szCs w:val="18"/>
              </w:rPr>
            </w:pPr>
            <w:r>
              <w:rPr>
                <w:sz w:val="18"/>
                <w:szCs w:val="18"/>
              </w:rPr>
              <w:t xml:space="preserve">The ETSI Secretariat (with the help of the STF project leader) checks that the objectives of all </w:t>
            </w:r>
            <w:r>
              <w:rPr>
                <w:sz w:val="18"/>
                <w:szCs w:val="18"/>
              </w:rPr>
              <w:lastRenderedPageBreak/>
              <w:t>tasks of WP 1 are clearly recognised by the experts.</w:t>
            </w:r>
          </w:p>
        </w:tc>
        <w:tc>
          <w:tcPr>
            <w:tcW w:w="2106" w:type="dxa"/>
          </w:tcPr>
          <w:p w14:paraId="230F032E" w14:textId="77777777" w:rsidR="00CE3735" w:rsidRDefault="00CE3735" w:rsidP="00143FA0">
            <w:pPr>
              <w:spacing w:before="120" w:after="120"/>
              <w:rPr>
                <w:sz w:val="18"/>
                <w:szCs w:val="18"/>
              </w:rPr>
            </w:pPr>
            <w:r>
              <w:rPr>
                <w:sz w:val="18"/>
                <w:szCs w:val="18"/>
              </w:rPr>
              <w:lastRenderedPageBreak/>
              <w:t>ETSI</w:t>
            </w:r>
          </w:p>
        </w:tc>
        <w:tc>
          <w:tcPr>
            <w:tcW w:w="1115" w:type="dxa"/>
          </w:tcPr>
          <w:p w14:paraId="11F9B09D" w14:textId="77777777" w:rsidR="00CE3735" w:rsidRDefault="00CE3735" w:rsidP="00143FA0">
            <w:pPr>
              <w:spacing w:before="120" w:after="120"/>
              <w:rPr>
                <w:sz w:val="18"/>
                <w:szCs w:val="18"/>
              </w:rPr>
            </w:pPr>
            <w:r>
              <w:rPr>
                <w:sz w:val="18"/>
                <w:szCs w:val="18"/>
              </w:rPr>
              <w:t>BEN</w:t>
            </w:r>
          </w:p>
        </w:tc>
        <w:tc>
          <w:tcPr>
            <w:tcW w:w="1937" w:type="dxa"/>
          </w:tcPr>
          <w:p w14:paraId="32F933A7" w14:textId="77777777" w:rsidR="00CE3735" w:rsidRDefault="00CE3735" w:rsidP="00143FA0">
            <w:pPr>
              <w:spacing w:before="120" w:after="120"/>
              <w:rPr>
                <w:sz w:val="18"/>
                <w:szCs w:val="18"/>
              </w:rPr>
            </w:pPr>
            <w:r>
              <w:rPr>
                <w:sz w:val="18"/>
                <w:szCs w:val="18"/>
              </w:rPr>
              <w:t>Yes (in-kind)</w:t>
            </w:r>
          </w:p>
        </w:tc>
      </w:tr>
      <w:tr w:rsidR="00CE3735" w14:paraId="7B957350" w14:textId="77777777" w:rsidTr="00143FA0">
        <w:trPr>
          <w:trHeight w:val="37"/>
        </w:trPr>
        <w:tc>
          <w:tcPr>
            <w:tcW w:w="1114" w:type="dxa"/>
          </w:tcPr>
          <w:p w14:paraId="24251B64" w14:textId="10C3DE20" w:rsidR="00CE3735" w:rsidRDefault="00CE3735" w:rsidP="00143FA0">
            <w:pPr>
              <w:spacing w:before="120" w:after="120"/>
              <w:jc w:val="center"/>
              <w:rPr>
                <w:sz w:val="18"/>
                <w:szCs w:val="18"/>
              </w:rPr>
            </w:pPr>
            <w:r>
              <w:rPr>
                <w:sz w:val="18"/>
                <w:szCs w:val="18"/>
              </w:rPr>
              <w:t>T1</w:t>
            </w:r>
          </w:p>
        </w:tc>
        <w:tc>
          <w:tcPr>
            <w:tcW w:w="3486" w:type="dxa"/>
            <w:gridSpan w:val="3"/>
          </w:tcPr>
          <w:p w14:paraId="3E98A0E6" w14:textId="77777777" w:rsidR="00CE3735" w:rsidRDefault="00CE3735" w:rsidP="00143FA0">
            <w:pPr>
              <w:spacing w:before="120" w:after="120"/>
              <w:ind w:right="4"/>
              <w:jc w:val="both"/>
              <w:rPr>
                <w:sz w:val="18"/>
                <w:szCs w:val="18"/>
              </w:rPr>
            </w:pPr>
            <w:r>
              <w:rPr>
                <w:sz w:val="18"/>
                <w:szCs w:val="18"/>
              </w:rPr>
              <w:t>STF Project Management</w:t>
            </w:r>
          </w:p>
        </w:tc>
        <w:tc>
          <w:tcPr>
            <w:tcW w:w="4035" w:type="dxa"/>
            <w:gridSpan w:val="2"/>
          </w:tcPr>
          <w:p w14:paraId="00615BAB" w14:textId="73E62C22" w:rsidR="00CE3735" w:rsidRDefault="00CE3735" w:rsidP="00143FA0">
            <w:pPr>
              <w:spacing w:before="120" w:after="120"/>
              <w:ind w:right="4"/>
              <w:jc w:val="both"/>
              <w:rPr>
                <w:sz w:val="18"/>
                <w:szCs w:val="18"/>
              </w:rPr>
            </w:pPr>
            <w:r>
              <w:rPr>
                <w:sz w:val="18"/>
                <w:szCs w:val="18"/>
              </w:rPr>
              <w:t>Coordination, communication, reporting and leading of the STF team activities, in collaboration with the ETSI secretariat, Contribution to the intermediate and final reporting to EISMEA</w:t>
            </w:r>
          </w:p>
        </w:tc>
        <w:tc>
          <w:tcPr>
            <w:tcW w:w="2106" w:type="dxa"/>
          </w:tcPr>
          <w:p w14:paraId="320666DE" w14:textId="77777777" w:rsidR="00CE3735" w:rsidRDefault="00CE3735" w:rsidP="00143FA0">
            <w:pPr>
              <w:spacing w:before="120" w:after="120"/>
              <w:rPr>
                <w:sz w:val="18"/>
                <w:szCs w:val="18"/>
              </w:rPr>
            </w:pPr>
            <w:r>
              <w:rPr>
                <w:sz w:val="18"/>
                <w:szCs w:val="18"/>
              </w:rPr>
              <w:t>ETSI</w:t>
            </w:r>
          </w:p>
        </w:tc>
        <w:tc>
          <w:tcPr>
            <w:tcW w:w="1115" w:type="dxa"/>
          </w:tcPr>
          <w:p w14:paraId="3AA531E2" w14:textId="77777777" w:rsidR="00CE3735" w:rsidRDefault="00CE3735" w:rsidP="00143FA0">
            <w:pPr>
              <w:spacing w:before="120" w:after="120"/>
              <w:rPr>
                <w:sz w:val="18"/>
                <w:szCs w:val="18"/>
              </w:rPr>
            </w:pPr>
            <w:r>
              <w:rPr>
                <w:sz w:val="18"/>
                <w:szCs w:val="18"/>
              </w:rPr>
              <w:t>BEN</w:t>
            </w:r>
          </w:p>
        </w:tc>
        <w:tc>
          <w:tcPr>
            <w:tcW w:w="1937" w:type="dxa"/>
          </w:tcPr>
          <w:p w14:paraId="6E778E27" w14:textId="77777777" w:rsidR="00CE3735" w:rsidRDefault="00CE3735" w:rsidP="00143FA0">
            <w:pPr>
              <w:spacing w:before="120" w:after="120"/>
              <w:rPr>
                <w:sz w:val="18"/>
                <w:szCs w:val="18"/>
              </w:rPr>
            </w:pPr>
            <w:r>
              <w:rPr>
                <w:sz w:val="18"/>
                <w:szCs w:val="18"/>
              </w:rPr>
              <w:t>Yes, subcontracting</w:t>
            </w:r>
          </w:p>
        </w:tc>
      </w:tr>
      <w:tr w:rsidR="007A65C5" w14:paraId="7DD57A4E" w14:textId="77777777" w:rsidTr="00143FA0">
        <w:trPr>
          <w:trHeight w:val="37"/>
        </w:trPr>
        <w:tc>
          <w:tcPr>
            <w:tcW w:w="1114" w:type="dxa"/>
          </w:tcPr>
          <w:p w14:paraId="628E488A" w14:textId="57380417" w:rsidR="007A65C5" w:rsidRDefault="007A65C5" w:rsidP="007A65C5">
            <w:pPr>
              <w:spacing w:before="120" w:after="120"/>
              <w:jc w:val="center"/>
              <w:rPr>
                <w:sz w:val="18"/>
                <w:szCs w:val="18"/>
              </w:rPr>
            </w:pPr>
            <w:r>
              <w:rPr>
                <w:sz w:val="18"/>
                <w:szCs w:val="18"/>
              </w:rPr>
              <w:t>T2</w:t>
            </w:r>
          </w:p>
        </w:tc>
        <w:tc>
          <w:tcPr>
            <w:tcW w:w="3486" w:type="dxa"/>
            <w:gridSpan w:val="3"/>
          </w:tcPr>
          <w:p w14:paraId="0781B838" w14:textId="6BD6AE6C" w:rsidR="007A65C5" w:rsidRDefault="007A65C5" w:rsidP="007A65C5">
            <w:pPr>
              <w:spacing w:before="120" w:after="120"/>
              <w:ind w:right="4"/>
              <w:jc w:val="both"/>
              <w:rPr>
                <w:sz w:val="18"/>
                <w:szCs w:val="18"/>
              </w:rPr>
            </w:pPr>
            <w:r>
              <w:rPr>
                <w:sz w:val="18"/>
                <w:szCs w:val="18"/>
              </w:rPr>
              <w:t>Scoping study</w:t>
            </w:r>
          </w:p>
        </w:tc>
        <w:tc>
          <w:tcPr>
            <w:tcW w:w="4035" w:type="dxa"/>
            <w:gridSpan w:val="2"/>
          </w:tcPr>
          <w:p w14:paraId="512C8680" w14:textId="6037FCBA" w:rsidR="007A65C5" w:rsidRDefault="007A65C5" w:rsidP="007A65C5">
            <w:pPr>
              <w:spacing w:before="120" w:after="120"/>
              <w:ind w:right="4"/>
              <w:jc w:val="both"/>
              <w:rPr>
                <w:sz w:val="18"/>
                <w:szCs w:val="18"/>
              </w:rPr>
            </w:pPr>
            <w:r>
              <w:rPr>
                <w:sz w:val="18"/>
                <w:szCs w:val="18"/>
              </w:rPr>
              <w:t xml:space="preserve">The applicable regulatory requirements and inputs from relevant stakeholders such as EBSI will  </w:t>
            </w:r>
            <w:proofErr w:type="gramStart"/>
            <w:r>
              <w:rPr>
                <w:sz w:val="18"/>
                <w:szCs w:val="18"/>
              </w:rPr>
              <w:t>analysed</w:t>
            </w:r>
            <w:proofErr w:type="gramEnd"/>
            <w:r>
              <w:rPr>
                <w:sz w:val="18"/>
                <w:szCs w:val="18"/>
              </w:rPr>
              <w:t xml:space="preserve"> against available standardisation or specifications to identify the standardisation requirements in support of smart contr</w:t>
            </w:r>
            <w:r w:rsidR="00236E68">
              <w:rPr>
                <w:sz w:val="18"/>
                <w:szCs w:val="18"/>
              </w:rPr>
              <w:t>acts</w:t>
            </w:r>
            <w:r>
              <w:rPr>
                <w:sz w:val="18"/>
                <w:szCs w:val="18"/>
              </w:rPr>
              <w:t>.</w:t>
            </w:r>
          </w:p>
          <w:p w14:paraId="1684E6E8" w14:textId="1480E61E" w:rsidR="00EB1F25" w:rsidRDefault="00EB1F25" w:rsidP="007A65C5">
            <w:pPr>
              <w:spacing w:before="120" w:after="120"/>
              <w:ind w:right="4"/>
              <w:jc w:val="both"/>
              <w:rPr>
                <w:sz w:val="18"/>
                <w:szCs w:val="18"/>
              </w:rPr>
            </w:pPr>
            <w:r>
              <w:rPr>
                <w:sz w:val="18"/>
                <w:szCs w:val="18"/>
              </w:rPr>
              <w:t xml:space="preserve">Draft sent for </w:t>
            </w:r>
            <w:proofErr w:type="gramStart"/>
            <w:r>
              <w:rPr>
                <w:sz w:val="18"/>
                <w:szCs w:val="18"/>
              </w:rPr>
              <w:t>2 month</w:t>
            </w:r>
            <w:proofErr w:type="gramEnd"/>
            <w:r>
              <w:rPr>
                <w:sz w:val="18"/>
                <w:szCs w:val="18"/>
              </w:rPr>
              <w:t xml:space="preserve"> public review</w:t>
            </w:r>
          </w:p>
        </w:tc>
        <w:tc>
          <w:tcPr>
            <w:tcW w:w="2106" w:type="dxa"/>
          </w:tcPr>
          <w:p w14:paraId="039B0C5B" w14:textId="09C632B8" w:rsidR="007A65C5" w:rsidRDefault="007A65C5" w:rsidP="007A65C5">
            <w:pPr>
              <w:spacing w:before="120" w:after="120"/>
              <w:rPr>
                <w:sz w:val="18"/>
                <w:szCs w:val="18"/>
              </w:rPr>
            </w:pPr>
            <w:r>
              <w:rPr>
                <w:sz w:val="18"/>
                <w:szCs w:val="18"/>
              </w:rPr>
              <w:t>ETSI</w:t>
            </w:r>
          </w:p>
        </w:tc>
        <w:tc>
          <w:tcPr>
            <w:tcW w:w="1115" w:type="dxa"/>
          </w:tcPr>
          <w:p w14:paraId="6E35A9C4" w14:textId="13946C20" w:rsidR="007A65C5" w:rsidRDefault="007A65C5" w:rsidP="007A65C5">
            <w:pPr>
              <w:spacing w:before="120" w:after="120"/>
              <w:rPr>
                <w:sz w:val="18"/>
                <w:szCs w:val="18"/>
              </w:rPr>
            </w:pPr>
            <w:r>
              <w:rPr>
                <w:sz w:val="18"/>
                <w:szCs w:val="18"/>
              </w:rPr>
              <w:t>BEN</w:t>
            </w:r>
          </w:p>
        </w:tc>
        <w:tc>
          <w:tcPr>
            <w:tcW w:w="1937" w:type="dxa"/>
          </w:tcPr>
          <w:p w14:paraId="1BBEB293" w14:textId="4004D2B4" w:rsidR="007A65C5" w:rsidRDefault="007A65C5" w:rsidP="007A65C5">
            <w:pPr>
              <w:spacing w:before="120" w:after="120"/>
              <w:rPr>
                <w:sz w:val="18"/>
                <w:szCs w:val="18"/>
              </w:rPr>
            </w:pPr>
            <w:r>
              <w:rPr>
                <w:sz w:val="18"/>
                <w:szCs w:val="18"/>
              </w:rPr>
              <w:t>Yes, subcontracting</w:t>
            </w:r>
          </w:p>
        </w:tc>
      </w:tr>
      <w:tr w:rsidR="007A65C5" w14:paraId="2A4401E8" w14:textId="77777777" w:rsidTr="00143FA0">
        <w:trPr>
          <w:trHeight w:val="37"/>
        </w:trPr>
        <w:tc>
          <w:tcPr>
            <w:tcW w:w="1114" w:type="dxa"/>
          </w:tcPr>
          <w:p w14:paraId="2F75BBB9" w14:textId="788ADCB6" w:rsidR="007A65C5" w:rsidRDefault="007A65C5" w:rsidP="007A65C5">
            <w:pPr>
              <w:spacing w:before="120" w:after="120"/>
              <w:jc w:val="center"/>
              <w:rPr>
                <w:sz w:val="18"/>
                <w:szCs w:val="18"/>
              </w:rPr>
            </w:pPr>
            <w:r>
              <w:rPr>
                <w:sz w:val="18"/>
                <w:szCs w:val="18"/>
              </w:rPr>
              <w:t>T3</w:t>
            </w:r>
          </w:p>
        </w:tc>
        <w:tc>
          <w:tcPr>
            <w:tcW w:w="3486" w:type="dxa"/>
            <w:gridSpan w:val="3"/>
          </w:tcPr>
          <w:p w14:paraId="52AF8531" w14:textId="77777777" w:rsidR="007A65C5" w:rsidRDefault="007A65C5" w:rsidP="007A65C5">
            <w:pPr>
              <w:spacing w:before="120" w:after="120"/>
              <w:ind w:right="4"/>
              <w:jc w:val="both"/>
              <w:rPr>
                <w:sz w:val="18"/>
                <w:szCs w:val="18"/>
              </w:rPr>
            </w:pPr>
            <w:r>
              <w:rPr>
                <w:sz w:val="18"/>
                <w:szCs w:val="18"/>
              </w:rPr>
              <w:t xml:space="preserve">Use of EU Digital Identity Wallets and electronic signatures for identification with smart contracts </w:t>
            </w:r>
          </w:p>
        </w:tc>
        <w:tc>
          <w:tcPr>
            <w:tcW w:w="4035" w:type="dxa"/>
            <w:gridSpan w:val="2"/>
          </w:tcPr>
          <w:p w14:paraId="3295929A" w14:textId="77777777" w:rsidR="007A65C5" w:rsidRDefault="007A65C5" w:rsidP="007A65C5">
            <w:pPr>
              <w:spacing w:before="120" w:after="120"/>
              <w:ind w:right="4"/>
              <w:jc w:val="both"/>
              <w:rPr>
                <w:sz w:val="18"/>
                <w:szCs w:val="18"/>
              </w:rPr>
            </w:pPr>
            <w:r>
              <w:rPr>
                <w:sz w:val="18"/>
                <w:szCs w:val="18"/>
              </w:rPr>
              <w:t xml:space="preserve">This specifies the use of EU Digital Identity Wallets and advanced and qualified electronic signatures for identification with smart contracts, </w:t>
            </w:r>
            <w:proofErr w:type="gramStart"/>
            <w:r>
              <w:rPr>
                <w:sz w:val="18"/>
                <w:szCs w:val="18"/>
              </w:rPr>
              <w:t>taking into account</w:t>
            </w:r>
            <w:proofErr w:type="gramEnd"/>
            <w:r>
              <w:rPr>
                <w:sz w:val="18"/>
                <w:szCs w:val="18"/>
              </w:rPr>
              <w:t xml:space="preserve"> the requirements for identification in T2.1.</w:t>
            </w:r>
          </w:p>
          <w:p w14:paraId="2F25E3B4" w14:textId="77777777" w:rsidR="007A65C5" w:rsidRDefault="007A65C5" w:rsidP="007A65C5">
            <w:pPr>
              <w:spacing w:before="120" w:after="120"/>
              <w:ind w:right="4"/>
              <w:jc w:val="both"/>
              <w:rPr>
                <w:sz w:val="18"/>
                <w:szCs w:val="18"/>
              </w:rPr>
            </w:pPr>
            <w:r>
              <w:rPr>
                <w:sz w:val="18"/>
                <w:szCs w:val="18"/>
              </w:rPr>
              <w:t>The STF will provide the necessary inputs and outputs for the workshops organised under Work package 1 (original numbering - e.g. draft deliverables, presentations giving an overview of the drafts, summary of comments received on the drafts)</w:t>
            </w:r>
          </w:p>
        </w:tc>
        <w:tc>
          <w:tcPr>
            <w:tcW w:w="2106" w:type="dxa"/>
          </w:tcPr>
          <w:p w14:paraId="5B9D4E59" w14:textId="77777777" w:rsidR="007A65C5" w:rsidRDefault="007A65C5" w:rsidP="007A65C5">
            <w:pPr>
              <w:spacing w:before="120" w:after="120"/>
              <w:rPr>
                <w:sz w:val="18"/>
                <w:szCs w:val="18"/>
              </w:rPr>
            </w:pPr>
            <w:r>
              <w:rPr>
                <w:sz w:val="18"/>
                <w:szCs w:val="18"/>
              </w:rPr>
              <w:t>ETSI</w:t>
            </w:r>
          </w:p>
        </w:tc>
        <w:tc>
          <w:tcPr>
            <w:tcW w:w="1115" w:type="dxa"/>
          </w:tcPr>
          <w:p w14:paraId="3CD3A3FE" w14:textId="77777777" w:rsidR="007A65C5" w:rsidRDefault="007A65C5" w:rsidP="007A65C5">
            <w:pPr>
              <w:spacing w:before="120" w:after="120"/>
              <w:rPr>
                <w:sz w:val="18"/>
                <w:szCs w:val="18"/>
              </w:rPr>
            </w:pPr>
            <w:r>
              <w:rPr>
                <w:sz w:val="18"/>
                <w:szCs w:val="18"/>
              </w:rPr>
              <w:t>BEN</w:t>
            </w:r>
          </w:p>
        </w:tc>
        <w:tc>
          <w:tcPr>
            <w:tcW w:w="1937" w:type="dxa"/>
          </w:tcPr>
          <w:p w14:paraId="1E472430" w14:textId="77777777" w:rsidR="007A65C5" w:rsidRDefault="007A65C5" w:rsidP="007A65C5">
            <w:pPr>
              <w:spacing w:before="120" w:after="120"/>
              <w:rPr>
                <w:sz w:val="18"/>
                <w:szCs w:val="18"/>
              </w:rPr>
            </w:pPr>
            <w:proofErr w:type="spellStart"/>
            <w:r>
              <w:rPr>
                <w:sz w:val="18"/>
                <w:szCs w:val="18"/>
              </w:rPr>
              <w:t>Yes,subcontracting</w:t>
            </w:r>
            <w:proofErr w:type="spellEnd"/>
            <w:r>
              <w:rPr>
                <w:sz w:val="18"/>
                <w:szCs w:val="18"/>
              </w:rPr>
              <w:t xml:space="preserve"> </w:t>
            </w:r>
          </w:p>
        </w:tc>
      </w:tr>
      <w:tr w:rsidR="007A65C5" w14:paraId="2B078747" w14:textId="77777777" w:rsidTr="00143FA0">
        <w:trPr>
          <w:trHeight w:val="37"/>
        </w:trPr>
        <w:tc>
          <w:tcPr>
            <w:tcW w:w="1114" w:type="dxa"/>
          </w:tcPr>
          <w:p w14:paraId="0E09EB2A" w14:textId="4039D07F" w:rsidR="007A65C5" w:rsidRDefault="007A65C5" w:rsidP="007A65C5">
            <w:pPr>
              <w:spacing w:before="120" w:after="120"/>
              <w:jc w:val="center"/>
              <w:rPr>
                <w:sz w:val="18"/>
                <w:szCs w:val="18"/>
              </w:rPr>
            </w:pPr>
            <w:r>
              <w:rPr>
                <w:sz w:val="18"/>
                <w:szCs w:val="18"/>
              </w:rPr>
              <w:t>T4</w:t>
            </w:r>
          </w:p>
        </w:tc>
        <w:tc>
          <w:tcPr>
            <w:tcW w:w="3486" w:type="dxa"/>
            <w:gridSpan w:val="3"/>
          </w:tcPr>
          <w:p w14:paraId="2D8F617B" w14:textId="77777777" w:rsidR="007A65C5" w:rsidRDefault="007A65C5" w:rsidP="007A65C5">
            <w:pPr>
              <w:spacing w:before="120" w:after="120"/>
              <w:rPr>
                <w:sz w:val="18"/>
                <w:szCs w:val="18"/>
              </w:rPr>
            </w:pPr>
            <w:r>
              <w:rPr>
                <w:sz w:val="18"/>
                <w:szCs w:val="18"/>
              </w:rPr>
              <w:t xml:space="preserve">Policy and security requirements ledgers with smart contracts as a trust service </w:t>
            </w:r>
          </w:p>
        </w:tc>
        <w:tc>
          <w:tcPr>
            <w:tcW w:w="4035" w:type="dxa"/>
            <w:gridSpan w:val="2"/>
          </w:tcPr>
          <w:p w14:paraId="709B8080" w14:textId="77777777" w:rsidR="007A65C5" w:rsidRDefault="007A65C5" w:rsidP="007A65C5">
            <w:pPr>
              <w:spacing w:before="120" w:after="120"/>
              <w:rPr>
                <w:sz w:val="18"/>
                <w:szCs w:val="18"/>
              </w:rPr>
            </w:pPr>
            <w:r>
              <w:rPr>
                <w:sz w:val="18"/>
                <w:szCs w:val="18"/>
              </w:rPr>
              <w:t xml:space="preserve">This specifies the policy and security requirements for use of ledgers in support of smart contracts, </w:t>
            </w:r>
            <w:proofErr w:type="gramStart"/>
            <w:r>
              <w:rPr>
                <w:sz w:val="18"/>
                <w:szCs w:val="18"/>
              </w:rPr>
              <w:t>taking into account</w:t>
            </w:r>
            <w:proofErr w:type="gramEnd"/>
            <w:r>
              <w:rPr>
                <w:sz w:val="18"/>
                <w:szCs w:val="18"/>
              </w:rPr>
              <w:t xml:space="preserve"> the general requirements for governance in T2.3.</w:t>
            </w:r>
          </w:p>
          <w:p w14:paraId="189DA005" w14:textId="77777777" w:rsidR="007A65C5" w:rsidRDefault="007A65C5" w:rsidP="007A65C5">
            <w:pPr>
              <w:spacing w:before="120" w:after="120"/>
              <w:rPr>
                <w:sz w:val="18"/>
                <w:szCs w:val="18"/>
              </w:rPr>
            </w:pPr>
            <w:r>
              <w:rPr>
                <w:sz w:val="18"/>
                <w:szCs w:val="18"/>
              </w:rPr>
              <w:t xml:space="preserve">The STF will provide the necessary inputs and outputs for the workshops organised under Work package 1 (original numbering - e.g. draft deliverables, presentations giving an overview of the drafts, summary of comments received on the drafts) </w:t>
            </w:r>
          </w:p>
        </w:tc>
        <w:tc>
          <w:tcPr>
            <w:tcW w:w="2106" w:type="dxa"/>
          </w:tcPr>
          <w:p w14:paraId="72109A7C" w14:textId="77777777" w:rsidR="007A65C5" w:rsidRDefault="007A65C5" w:rsidP="007A65C5">
            <w:pPr>
              <w:spacing w:before="120" w:after="120"/>
              <w:rPr>
                <w:sz w:val="18"/>
                <w:szCs w:val="18"/>
              </w:rPr>
            </w:pPr>
            <w:r>
              <w:rPr>
                <w:sz w:val="18"/>
                <w:szCs w:val="18"/>
              </w:rPr>
              <w:t>ETSI</w:t>
            </w:r>
          </w:p>
        </w:tc>
        <w:tc>
          <w:tcPr>
            <w:tcW w:w="1115" w:type="dxa"/>
          </w:tcPr>
          <w:p w14:paraId="02036982" w14:textId="77777777" w:rsidR="007A65C5" w:rsidRDefault="007A65C5" w:rsidP="007A65C5">
            <w:pPr>
              <w:spacing w:before="120" w:after="120"/>
              <w:rPr>
                <w:sz w:val="18"/>
                <w:szCs w:val="18"/>
              </w:rPr>
            </w:pPr>
            <w:r>
              <w:rPr>
                <w:sz w:val="18"/>
                <w:szCs w:val="18"/>
              </w:rPr>
              <w:t>BEN</w:t>
            </w:r>
          </w:p>
        </w:tc>
        <w:tc>
          <w:tcPr>
            <w:tcW w:w="1937" w:type="dxa"/>
          </w:tcPr>
          <w:p w14:paraId="57F3476A" w14:textId="77777777" w:rsidR="007A65C5" w:rsidRDefault="007A65C5" w:rsidP="007A65C5">
            <w:pPr>
              <w:spacing w:before="120" w:after="120"/>
              <w:rPr>
                <w:sz w:val="18"/>
                <w:szCs w:val="18"/>
              </w:rPr>
            </w:pPr>
            <w:proofErr w:type="spellStart"/>
            <w:r>
              <w:rPr>
                <w:sz w:val="18"/>
                <w:szCs w:val="18"/>
              </w:rPr>
              <w:t>Yes,subcontracting</w:t>
            </w:r>
            <w:proofErr w:type="spellEnd"/>
          </w:p>
        </w:tc>
      </w:tr>
    </w:tbl>
    <w:p w14:paraId="196C7D4D" w14:textId="77777777" w:rsidR="005F67DA" w:rsidRDefault="005F67DA" w:rsidP="007A65C5">
      <w:pPr>
        <w:spacing w:before="120" w:after="120"/>
        <w:rPr>
          <w:b/>
          <w:sz w:val="18"/>
          <w:szCs w:val="18"/>
        </w:rPr>
      </w:pPr>
    </w:p>
    <w:tbl>
      <w:tblPr>
        <w:tblStyle w:val="12"/>
        <w:tblW w:w="10697"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1958"/>
        <w:gridCol w:w="1706"/>
        <w:gridCol w:w="3440"/>
        <w:gridCol w:w="1344"/>
        <w:gridCol w:w="2202"/>
        <w:gridCol w:w="47"/>
      </w:tblGrid>
      <w:tr w:rsidR="007A65C5" w:rsidRPr="003D53AE" w14:paraId="7D7B974B" w14:textId="77777777" w:rsidTr="007D772A">
        <w:trPr>
          <w:gridAfter w:val="1"/>
          <w:wAfter w:w="47" w:type="dxa"/>
        </w:trPr>
        <w:tc>
          <w:tcPr>
            <w:tcW w:w="10650" w:type="dxa"/>
            <w:gridSpan w:val="5"/>
            <w:shd w:val="clear" w:color="auto" w:fill="D9D9D9"/>
          </w:tcPr>
          <w:p w14:paraId="3D90F7B4" w14:textId="21961711" w:rsidR="007A65C5" w:rsidRPr="00090CF9" w:rsidRDefault="007A65C5" w:rsidP="007A65C5">
            <w:pPr>
              <w:spacing w:before="120" w:after="120"/>
              <w:rPr>
                <w:b/>
              </w:rPr>
            </w:pPr>
            <w:r>
              <w:rPr>
                <w:b/>
                <w:sz w:val="18"/>
                <w:szCs w:val="18"/>
              </w:rPr>
              <w:t>Milestones and deliverables (outputs/outcomes)</w:t>
            </w:r>
          </w:p>
        </w:tc>
      </w:tr>
      <w:tr w:rsidR="001B0674" w14:paraId="522619E3" w14:textId="77777777" w:rsidTr="007D772A">
        <w:tc>
          <w:tcPr>
            <w:tcW w:w="1958" w:type="dxa"/>
            <w:shd w:val="clear" w:color="auto" w:fill="E6E6E6"/>
          </w:tcPr>
          <w:p w14:paraId="09680F76" w14:textId="77777777" w:rsidR="001B0674" w:rsidRDefault="001B0674" w:rsidP="007A65C5">
            <w:pPr>
              <w:spacing w:before="120" w:after="0"/>
              <w:jc w:val="center"/>
              <w:rPr>
                <w:sz w:val="18"/>
                <w:szCs w:val="18"/>
              </w:rPr>
            </w:pPr>
            <w:r>
              <w:rPr>
                <w:sz w:val="18"/>
                <w:szCs w:val="18"/>
              </w:rPr>
              <w:t>Milestone No</w:t>
            </w:r>
          </w:p>
          <w:p w14:paraId="7825D50A" w14:textId="77777777" w:rsidR="001B0674" w:rsidRDefault="001B0674" w:rsidP="007A65C5">
            <w:pPr>
              <w:spacing w:after="120"/>
              <w:jc w:val="center"/>
              <w:rPr>
                <w:color w:val="808080"/>
                <w:sz w:val="18"/>
                <w:szCs w:val="18"/>
              </w:rPr>
            </w:pPr>
            <w:r>
              <w:rPr>
                <w:color w:val="808080"/>
                <w:sz w:val="16"/>
                <w:szCs w:val="16"/>
              </w:rPr>
              <w:t>(continuous numbering not linked to WP)</w:t>
            </w:r>
          </w:p>
        </w:tc>
        <w:tc>
          <w:tcPr>
            <w:tcW w:w="1706" w:type="dxa"/>
            <w:shd w:val="clear" w:color="auto" w:fill="E6E6E6"/>
          </w:tcPr>
          <w:p w14:paraId="5E6AE328" w14:textId="77777777" w:rsidR="001B0674" w:rsidRDefault="001B0674" w:rsidP="007A65C5">
            <w:pPr>
              <w:spacing w:before="120" w:after="120"/>
              <w:jc w:val="center"/>
              <w:rPr>
                <w:sz w:val="18"/>
                <w:szCs w:val="18"/>
              </w:rPr>
            </w:pPr>
            <w:r>
              <w:rPr>
                <w:sz w:val="18"/>
                <w:szCs w:val="18"/>
              </w:rPr>
              <w:t>Milestone Name</w:t>
            </w:r>
          </w:p>
        </w:tc>
        <w:tc>
          <w:tcPr>
            <w:tcW w:w="3440" w:type="dxa"/>
            <w:shd w:val="clear" w:color="auto" w:fill="E6E6E6"/>
          </w:tcPr>
          <w:p w14:paraId="491759D9" w14:textId="77777777" w:rsidR="001B0674" w:rsidRDefault="001B0674" w:rsidP="007A65C5">
            <w:pPr>
              <w:spacing w:before="120" w:after="120"/>
              <w:jc w:val="center"/>
              <w:rPr>
                <w:sz w:val="18"/>
                <w:szCs w:val="18"/>
              </w:rPr>
            </w:pPr>
            <w:r>
              <w:rPr>
                <w:sz w:val="18"/>
                <w:szCs w:val="18"/>
              </w:rPr>
              <w:t>Description</w:t>
            </w:r>
          </w:p>
        </w:tc>
        <w:tc>
          <w:tcPr>
            <w:tcW w:w="1344" w:type="dxa"/>
            <w:shd w:val="clear" w:color="auto" w:fill="E6E6E6"/>
          </w:tcPr>
          <w:p w14:paraId="1FDEAC41" w14:textId="77777777" w:rsidR="001B0674" w:rsidRDefault="001B0674" w:rsidP="007A65C5">
            <w:pPr>
              <w:spacing w:before="120" w:after="0"/>
              <w:jc w:val="center"/>
              <w:rPr>
                <w:sz w:val="18"/>
                <w:szCs w:val="18"/>
              </w:rPr>
            </w:pPr>
            <w:r>
              <w:rPr>
                <w:sz w:val="18"/>
                <w:szCs w:val="18"/>
              </w:rPr>
              <w:t>Due Date</w:t>
            </w:r>
          </w:p>
          <w:p w14:paraId="3C830BF6" w14:textId="77777777" w:rsidR="001B0674" w:rsidRDefault="001B0674" w:rsidP="007A65C5">
            <w:pPr>
              <w:spacing w:after="120"/>
              <w:jc w:val="center"/>
              <w:rPr>
                <w:sz w:val="18"/>
                <w:szCs w:val="18"/>
              </w:rPr>
            </w:pPr>
            <w:r>
              <w:rPr>
                <w:color w:val="808080"/>
                <w:sz w:val="16"/>
                <w:szCs w:val="16"/>
              </w:rPr>
              <w:t>(month number)</w:t>
            </w:r>
          </w:p>
        </w:tc>
        <w:tc>
          <w:tcPr>
            <w:tcW w:w="2249" w:type="dxa"/>
            <w:gridSpan w:val="2"/>
            <w:shd w:val="clear" w:color="auto" w:fill="E6E6E6"/>
          </w:tcPr>
          <w:p w14:paraId="0A6EA7C0" w14:textId="77777777" w:rsidR="001B0674" w:rsidRDefault="001B0674" w:rsidP="007A65C5">
            <w:pPr>
              <w:spacing w:before="120" w:after="120"/>
              <w:jc w:val="center"/>
              <w:rPr>
                <w:color w:val="808080"/>
                <w:sz w:val="18"/>
                <w:szCs w:val="18"/>
              </w:rPr>
            </w:pPr>
            <w:r>
              <w:rPr>
                <w:sz w:val="18"/>
                <w:szCs w:val="18"/>
              </w:rPr>
              <w:t>Means of Verification</w:t>
            </w:r>
          </w:p>
        </w:tc>
      </w:tr>
      <w:tr w:rsidR="001B0674" w14:paraId="42AE9CCD" w14:textId="77777777" w:rsidTr="007D772A">
        <w:tc>
          <w:tcPr>
            <w:tcW w:w="1958" w:type="dxa"/>
            <w:shd w:val="clear" w:color="auto" w:fill="auto"/>
          </w:tcPr>
          <w:p w14:paraId="1ABBE897" w14:textId="04D2DABB" w:rsidR="001B0674" w:rsidRDefault="001B0674" w:rsidP="007A65C5">
            <w:pPr>
              <w:spacing w:before="120" w:after="120"/>
              <w:jc w:val="center"/>
              <w:rPr>
                <w:sz w:val="18"/>
                <w:szCs w:val="18"/>
              </w:rPr>
            </w:pPr>
            <w:r>
              <w:rPr>
                <w:sz w:val="18"/>
                <w:szCs w:val="18"/>
              </w:rPr>
              <w:t>M</w:t>
            </w:r>
            <w:r w:rsidR="00E47AD7">
              <w:rPr>
                <w:sz w:val="18"/>
                <w:szCs w:val="18"/>
              </w:rPr>
              <w:t>S</w:t>
            </w:r>
            <w:r>
              <w:rPr>
                <w:sz w:val="18"/>
                <w:szCs w:val="18"/>
              </w:rPr>
              <w:t>1</w:t>
            </w:r>
          </w:p>
        </w:tc>
        <w:tc>
          <w:tcPr>
            <w:tcW w:w="1706" w:type="dxa"/>
            <w:shd w:val="clear" w:color="auto" w:fill="auto"/>
          </w:tcPr>
          <w:p w14:paraId="35D6BB81" w14:textId="77777777" w:rsidR="001B0674" w:rsidRDefault="001B0674" w:rsidP="007A65C5">
            <w:pPr>
              <w:spacing w:before="120" w:after="120"/>
              <w:jc w:val="center"/>
              <w:rPr>
                <w:sz w:val="18"/>
                <w:szCs w:val="18"/>
              </w:rPr>
            </w:pPr>
            <w:r>
              <w:rPr>
                <w:sz w:val="18"/>
                <w:szCs w:val="18"/>
              </w:rPr>
              <w:t>ETSI STF set up</w:t>
            </w:r>
          </w:p>
        </w:tc>
        <w:tc>
          <w:tcPr>
            <w:tcW w:w="3440" w:type="dxa"/>
            <w:shd w:val="clear" w:color="auto" w:fill="auto"/>
          </w:tcPr>
          <w:p w14:paraId="3F92059D" w14:textId="7C7FBFFF" w:rsidR="001B0674" w:rsidRDefault="001B0674" w:rsidP="007A65C5">
            <w:pPr>
              <w:spacing w:before="120" w:after="120"/>
              <w:ind w:left="33"/>
              <w:rPr>
                <w:sz w:val="18"/>
                <w:szCs w:val="18"/>
              </w:rPr>
            </w:pPr>
            <w:r>
              <w:rPr>
                <w:sz w:val="18"/>
                <w:szCs w:val="18"/>
              </w:rPr>
              <w:t>STF team selected and set up</w:t>
            </w:r>
          </w:p>
        </w:tc>
        <w:tc>
          <w:tcPr>
            <w:tcW w:w="1344" w:type="dxa"/>
            <w:shd w:val="clear" w:color="auto" w:fill="auto"/>
          </w:tcPr>
          <w:p w14:paraId="5FEE1C98" w14:textId="2C3E73F5" w:rsidR="001B0674" w:rsidRDefault="00BF28E6" w:rsidP="007A65C5">
            <w:pPr>
              <w:spacing w:before="120" w:after="120"/>
              <w:ind w:left="33"/>
              <w:rPr>
                <w:sz w:val="18"/>
                <w:szCs w:val="18"/>
              </w:rPr>
            </w:pPr>
            <w:r>
              <w:rPr>
                <w:sz w:val="18"/>
                <w:szCs w:val="18"/>
              </w:rPr>
              <w:t>7</w:t>
            </w:r>
          </w:p>
        </w:tc>
        <w:tc>
          <w:tcPr>
            <w:tcW w:w="2249" w:type="dxa"/>
            <w:gridSpan w:val="2"/>
            <w:shd w:val="clear" w:color="auto" w:fill="auto"/>
          </w:tcPr>
          <w:p w14:paraId="4CCBD4C6" w14:textId="77777777" w:rsidR="001B0674" w:rsidRDefault="001B0674" w:rsidP="007A65C5">
            <w:pPr>
              <w:spacing w:before="120" w:after="120"/>
              <w:rPr>
                <w:sz w:val="18"/>
                <w:szCs w:val="18"/>
              </w:rPr>
            </w:pPr>
            <w:r>
              <w:rPr>
                <w:sz w:val="18"/>
                <w:szCs w:val="18"/>
              </w:rPr>
              <w:t>Subcontracts signed</w:t>
            </w:r>
          </w:p>
        </w:tc>
      </w:tr>
      <w:tr w:rsidR="001B0674" w14:paraId="0EB6A1F8" w14:textId="77777777" w:rsidTr="007D772A">
        <w:tc>
          <w:tcPr>
            <w:tcW w:w="1958" w:type="dxa"/>
            <w:shd w:val="clear" w:color="auto" w:fill="auto"/>
          </w:tcPr>
          <w:p w14:paraId="3FC23B64" w14:textId="657D4A24" w:rsidR="001B0674" w:rsidRDefault="001B0674" w:rsidP="007A65C5">
            <w:pPr>
              <w:spacing w:before="120" w:after="120"/>
              <w:jc w:val="center"/>
              <w:rPr>
                <w:sz w:val="18"/>
                <w:szCs w:val="18"/>
              </w:rPr>
            </w:pPr>
            <w:r>
              <w:rPr>
                <w:sz w:val="18"/>
                <w:szCs w:val="18"/>
              </w:rPr>
              <w:t>M</w:t>
            </w:r>
            <w:r w:rsidR="00E47AD7">
              <w:rPr>
                <w:sz w:val="18"/>
                <w:szCs w:val="18"/>
              </w:rPr>
              <w:t>S</w:t>
            </w:r>
            <w:r>
              <w:rPr>
                <w:sz w:val="18"/>
                <w:szCs w:val="18"/>
              </w:rPr>
              <w:t>2</w:t>
            </w:r>
          </w:p>
        </w:tc>
        <w:tc>
          <w:tcPr>
            <w:tcW w:w="1706" w:type="dxa"/>
            <w:shd w:val="clear" w:color="auto" w:fill="auto"/>
          </w:tcPr>
          <w:p w14:paraId="196D39C8" w14:textId="6E8C008A" w:rsidR="001B0674" w:rsidRDefault="001B0674" w:rsidP="007A65C5">
            <w:pPr>
              <w:spacing w:before="120" w:after="120"/>
              <w:jc w:val="center"/>
              <w:rPr>
                <w:sz w:val="18"/>
                <w:szCs w:val="18"/>
              </w:rPr>
            </w:pPr>
            <w:r>
              <w:rPr>
                <w:sz w:val="18"/>
                <w:szCs w:val="18"/>
              </w:rPr>
              <w:t xml:space="preserve">Progress of work </w:t>
            </w:r>
          </w:p>
        </w:tc>
        <w:tc>
          <w:tcPr>
            <w:tcW w:w="3440" w:type="dxa"/>
            <w:shd w:val="clear" w:color="auto" w:fill="auto"/>
          </w:tcPr>
          <w:p w14:paraId="447A8E9F" w14:textId="3710BD54" w:rsidR="001B0674" w:rsidRDefault="001B0674" w:rsidP="007A65C5">
            <w:pPr>
              <w:spacing w:before="120" w:after="120"/>
              <w:ind w:left="33"/>
              <w:rPr>
                <w:sz w:val="18"/>
                <w:szCs w:val="18"/>
              </w:rPr>
            </w:pPr>
            <w:r>
              <w:rPr>
                <w:sz w:val="18"/>
                <w:szCs w:val="18"/>
              </w:rPr>
              <w:t xml:space="preserve">Progress of work presented to ETSI TC ESI </w:t>
            </w:r>
          </w:p>
        </w:tc>
        <w:tc>
          <w:tcPr>
            <w:tcW w:w="1344" w:type="dxa"/>
            <w:shd w:val="clear" w:color="auto" w:fill="auto"/>
          </w:tcPr>
          <w:p w14:paraId="2CBE33B8" w14:textId="5428D05C" w:rsidR="001B0674" w:rsidRDefault="001B0674" w:rsidP="007A65C5">
            <w:pPr>
              <w:spacing w:before="120" w:after="120"/>
              <w:ind w:left="33"/>
              <w:rPr>
                <w:sz w:val="18"/>
                <w:szCs w:val="18"/>
              </w:rPr>
            </w:pPr>
            <w:r>
              <w:rPr>
                <w:sz w:val="18"/>
                <w:szCs w:val="18"/>
              </w:rPr>
              <w:t>10</w:t>
            </w:r>
          </w:p>
        </w:tc>
        <w:tc>
          <w:tcPr>
            <w:tcW w:w="2249" w:type="dxa"/>
            <w:gridSpan w:val="2"/>
            <w:shd w:val="clear" w:color="auto" w:fill="auto"/>
          </w:tcPr>
          <w:p w14:paraId="775205F4" w14:textId="77777777" w:rsidR="001B0674" w:rsidRDefault="001B0674" w:rsidP="007A65C5">
            <w:pPr>
              <w:spacing w:before="120" w:after="120"/>
              <w:rPr>
                <w:sz w:val="18"/>
                <w:szCs w:val="18"/>
              </w:rPr>
            </w:pPr>
            <w:r>
              <w:rPr>
                <w:sz w:val="18"/>
                <w:szCs w:val="18"/>
              </w:rPr>
              <w:t xml:space="preserve">Presentation provided to TC ESI and uploaded on ETSI </w:t>
            </w:r>
            <w:proofErr w:type="gramStart"/>
            <w:r>
              <w:rPr>
                <w:sz w:val="18"/>
                <w:szCs w:val="18"/>
              </w:rPr>
              <w:t>portal</w:t>
            </w:r>
            <w:proofErr w:type="gramEnd"/>
          </w:p>
          <w:p w14:paraId="17D2D809" w14:textId="1EAD58C6" w:rsidR="001B0674" w:rsidRDefault="001B0674" w:rsidP="007A65C5">
            <w:pPr>
              <w:spacing w:before="120" w:after="120"/>
              <w:rPr>
                <w:sz w:val="18"/>
                <w:szCs w:val="18"/>
              </w:rPr>
            </w:pPr>
          </w:p>
        </w:tc>
      </w:tr>
      <w:tr w:rsidR="001B0674" w14:paraId="6722CC23" w14:textId="77777777" w:rsidTr="007D772A">
        <w:tc>
          <w:tcPr>
            <w:tcW w:w="1958" w:type="dxa"/>
            <w:shd w:val="clear" w:color="auto" w:fill="auto"/>
          </w:tcPr>
          <w:p w14:paraId="40148FCB" w14:textId="04EE4A06" w:rsidR="001B0674" w:rsidRDefault="001B0674" w:rsidP="001E1135">
            <w:pPr>
              <w:spacing w:before="120" w:after="120"/>
              <w:jc w:val="center"/>
              <w:rPr>
                <w:sz w:val="18"/>
                <w:szCs w:val="18"/>
              </w:rPr>
            </w:pPr>
            <w:r>
              <w:rPr>
                <w:sz w:val="18"/>
                <w:szCs w:val="18"/>
              </w:rPr>
              <w:t>M</w:t>
            </w:r>
            <w:r w:rsidR="00E47AD7">
              <w:rPr>
                <w:sz w:val="18"/>
                <w:szCs w:val="18"/>
              </w:rPr>
              <w:t>S</w:t>
            </w:r>
            <w:r w:rsidR="00BF28E6">
              <w:rPr>
                <w:sz w:val="18"/>
                <w:szCs w:val="18"/>
              </w:rPr>
              <w:t>3</w:t>
            </w:r>
          </w:p>
        </w:tc>
        <w:tc>
          <w:tcPr>
            <w:tcW w:w="1706" w:type="dxa"/>
            <w:shd w:val="clear" w:color="auto" w:fill="auto"/>
          </w:tcPr>
          <w:p w14:paraId="6FDD31C4" w14:textId="766FE19B" w:rsidR="001B0674" w:rsidRDefault="001B0674" w:rsidP="001E1135">
            <w:pPr>
              <w:spacing w:before="120" w:after="120"/>
              <w:jc w:val="center"/>
              <w:rPr>
                <w:sz w:val="18"/>
                <w:szCs w:val="18"/>
              </w:rPr>
            </w:pPr>
            <w:r>
              <w:rPr>
                <w:sz w:val="18"/>
                <w:szCs w:val="18"/>
              </w:rPr>
              <w:t>Early drafts TS , D2, D3 and D4</w:t>
            </w:r>
          </w:p>
          <w:p w14:paraId="13CB0FF0" w14:textId="77777777" w:rsidR="001B0674" w:rsidRDefault="001B0674" w:rsidP="001E1135">
            <w:pPr>
              <w:spacing w:before="120" w:after="120"/>
              <w:jc w:val="center"/>
              <w:rPr>
                <w:sz w:val="18"/>
                <w:szCs w:val="18"/>
              </w:rPr>
            </w:pPr>
          </w:p>
        </w:tc>
        <w:tc>
          <w:tcPr>
            <w:tcW w:w="3440" w:type="dxa"/>
            <w:shd w:val="clear" w:color="auto" w:fill="auto"/>
          </w:tcPr>
          <w:p w14:paraId="5938E3F3" w14:textId="77777777" w:rsidR="001B0674" w:rsidRDefault="001B0674" w:rsidP="001E1135">
            <w:pPr>
              <w:spacing w:before="120" w:after="120"/>
              <w:ind w:left="33"/>
              <w:rPr>
                <w:sz w:val="18"/>
                <w:szCs w:val="18"/>
              </w:rPr>
            </w:pPr>
            <w:r>
              <w:rPr>
                <w:sz w:val="18"/>
                <w:szCs w:val="18"/>
              </w:rPr>
              <w:t>Documents submitted to TC ESI for comment</w:t>
            </w:r>
          </w:p>
        </w:tc>
        <w:tc>
          <w:tcPr>
            <w:tcW w:w="1344" w:type="dxa"/>
            <w:shd w:val="clear" w:color="auto" w:fill="auto"/>
          </w:tcPr>
          <w:p w14:paraId="768DB69E" w14:textId="15CDE8CF" w:rsidR="001B0674" w:rsidDel="00DE4BEF" w:rsidRDefault="00BF28E6" w:rsidP="001E1135">
            <w:pPr>
              <w:spacing w:before="120" w:after="120"/>
              <w:ind w:left="33"/>
              <w:rPr>
                <w:sz w:val="18"/>
                <w:szCs w:val="18"/>
              </w:rPr>
            </w:pPr>
            <w:r>
              <w:rPr>
                <w:sz w:val="18"/>
                <w:szCs w:val="18"/>
              </w:rPr>
              <w:t>12</w:t>
            </w:r>
          </w:p>
        </w:tc>
        <w:tc>
          <w:tcPr>
            <w:tcW w:w="2249" w:type="dxa"/>
            <w:gridSpan w:val="2"/>
            <w:shd w:val="clear" w:color="auto" w:fill="auto"/>
          </w:tcPr>
          <w:p w14:paraId="35A3C755" w14:textId="77777777" w:rsidR="001B0674" w:rsidRDefault="001B0674" w:rsidP="001E1135">
            <w:pPr>
              <w:spacing w:before="120" w:after="120"/>
              <w:rPr>
                <w:sz w:val="18"/>
                <w:szCs w:val="18"/>
              </w:rPr>
            </w:pPr>
            <w:r>
              <w:rPr>
                <w:sz w:val="18"/>
                <w:szCs w:val="18"/>
              </w:rPr>
              <w:t>Document submitted on TC ESI area of the ETSI portal and noted by TC ESI</w:t>
            </w:r>
          </w:p>
        </w:tc>
      </w:tr>
      <w:tr w:rsidR="001B0674" w14:paraId="275D0F59" w14:textId="77777777" w:rsidTr="007D772A">
        <w:tc>
          <w:tcPr>
            <w:tcW w:w="1958" w:type="dxa"/>
            <w:shd w:val="clear" w:color="auto" w:fill="auto"/>
          </w:tcPr>
          <w:p w14:paraId="0F7072A0" w14:textId="75D95BC8" w:rsidR="001B0674" w:rsidRDefault="00BF28E6" w:rsidP="007A65C5">
            <w:pPr>
              <w:spacing w:before="120" w:after="120"/>
              <w:jc w:val="center"/>
              <w:rPr>
                <w:sz w:val="18"/>
                <w:szCs w:val="18"/>
              </w:rPr>
            </w:pPr>
            <w:r>
              <w:rPr>
                <w:sz w:val="18"/>
                <w:szCs w:val="18"/>
              </w:rPr>
              <w:t>MS</w:t>
            </w:r>
            <w:r>
              <w:rPr>
                <w:color w:val="808080"/>
                <w:sz w:val="18"/>
                <w:szCs w:val="18"/>
              </w:rPr>
              <w:t>4</w:t>
            </w:r>
          </w:p>
        </w:tc>
        <w:tc>
          <w:tcPr>
            <w:tcW w:w="1706" w:type="dxa"/>
            <w:shd w:val="clear" w:color="auto" w:fill="auto"/>
          </w:tcPr>
          <w:p w14:paraId="67EA1B32" w14:textId="0CEBB5C2" w:rsidR="001B0674" w:rsidRDefault="001B0674" w:rsidP="00FF187E">
            <w:pPr>
              <w:spacing w:before="120" w:after="120"/>
              <w:jc w:val="center"/>
              <w:rPr>
                <w:sz w:val="18"/>
                <w:szCs w:val="18"/>
              </w:rPr>
            </w:pPr>
            <w:r>
              <w:rPr>
                <w:sz w:val="18"/>
                <w:szCs w:val="18"/>
              </w:rPr>
              <w:t>Draft for public review</w:t>
            </w:r>
            <w:r>
              <w:rPr>
                <w:sz w:val="18"/>
                <w:szCs w:val="18"/>
              </w:rPr>
              <w:br/>
              <w:t>D2</w:t>
            </w:r>
          </w:p>
        </w:tc>
        <w:tc>
          <w:tcPr>
            <w:tcW w:w="3440" w:type="dxa"/>
            <w:shd w:val="clear" w:color="auto" w:fill="auto"/>
          </w:tcPr>
          <w:p w14:paraId="0A6D0B58" w14:textId="2EA3017E" w:rsidR="001B0674" w:rsidRDefault="001B0674" w:rsidP="007A65C5">
            <w:pPr>
              <w:spacing w:before="120" w:after="120"/>
              <w:ind w:left="33"/>
              <w:rPr>
                <w:sz w:val="18"/>
                <w:szCs w:val="18"/>
              </w:rPr>
            </w:pPr>
            <w:r>
              <w:rPr>
                <w:sz w:val="18"/>
                <w:szCs w:val="18"/>
              </w:rPr>
              <w:t xml:space="preserve">Documents submitted to TC ESI for review and following comments approved for </w:t>
            </w:r>
            <w:proofErr w:type="gramStart"/>
            <w:r>
              <w:rPr>
                <w:sz w:val="18"/>
                <w:szCs w:val="18"/>
              </w:rPr>
              <w:t>2 month</w:t>
            </w:r>
            <w:proofErr w:type="gramEnd"/>
            <w:r>
              <w:rPr>
                <w:sz w:val="18"/>
                <w:szCs w:val="18"/>
              </w:rPr>
              <w:t xml:space="preserve"> public review </w:t>
            </w:r>
          </w:p>
          <w:p w14:paraId="1458EB24" w14:textId="77777777" w:rsidR="001B0674" w:rsidRDefault="001B0674" w:rsidP="007A65C5">
            <w:pPr>
              <w:spacing w:before="120" w:after="120"/>
              <w:ind w:left="33"/>
              <w:rPr>
                <w:sz w:val="18"/>
                <w:szCs w:val="18"/>
              </w:rPr>
            </w:pPr>
          </w:p>
        </w:tc>
        <w:tc>
          <w:tcPr>
            <w:tcW w:w="1344" w:type="dxa"/>
            <w:shd w:val="clear" w:color="auto" w:fill="auto"/>
          </w:tcPr>
          <w:p w14:paraId="32417216" w14:textId="39608690" w:rsidR="001B0674" w:rsidRDefault="001B0674" w:rsidP="007A65C5">
            <w:pPr>
              <w:spacing w:before="120" w:after="120"/>
              <w:ind w:left="33"/>
              <w:rPr>
                <w:sz w:val="18"/>
                <w:szCs w:val="18"/>
              </w:rPr>
            </w:pPr>
            <w:r>
              <w:rPr>
                <w:sz w:val="18"/>
                <w:szCs w:val="18"/>
              </w:rPr>
              <w:t>12</w:t>
            </w:r>
          </w:p>
        </w:tc>
        <w:tc>
          <w:tcPr>
            <w:tcW w:w="2249" w:type="dxa"/>
            <w:gridSpan w:val="2"/>
            <w:shd w:val="clear" w:color="auto" w:fill="auto"/>
          </w:tcPr>
          <w:p w14:paraId="13C27DB4" w14:textId="6ADD2522" w:rsidR="001B0674" w:rsidRDefault="001B0674" w:rsidP="007A65C5">
            <w:pPr>
              <w:spacing w:before="120" w:after="120"/>
              <w:rPr>
                <w:sz w:val="18"/>
                <w:szCs w:val="18"/>
              </w:rPr>
            </w:pPr>
            <w:r>
              <w:rPr>
                <w:sz w:val="18"/>
                <w:szCs w:val="18"/>
              </w:rPr>
              <w:t>ETSI TC ESI approve for public review</w:t>
            </w:r>
          </w:p>
        </w:tc>
      </w:tr>
      <w:tr w:rsidR="001B0674" w14:paraId="5CEB2685" w14:textId="77777777" w:rsidTr="007D772A">
        <w:tc>
          <w:tcPr>
            <w:tcW w:w="1958" w:type="dxa"/>
            <w:shd w:val="clear" w:color="auto" w:fill="auto"/>
          </w:tcPr>
          <w:p w14:paraId="3822A293" w14:textId="28485B5A" w:rsidR="001B0674" w:rsidRDefault="00BF28E6" w:rsidP="007A65C5">
            <w:pPr>
              <w:spacing w:before="120" w:after="120"/>
              <w:jc w:val="center"/>
              <w:rPr>
                <w:sz w:val="18"/>
                <w:szCs w:val="18"/>
              </w:rPr>
            </w:pPr>
            <w:r>
              <w:rPr>
                <w:sz w:val="18"/>
                <w:szCs w:val="18"/>
              </w:rPr>
              <w:t>MS5</w:t>
            </w:r>
          </w:p>
        </w:tc>
        <w:tc>
          <w:tcPr>
            <w:tcW w:w="1706" w:type="dxa"/>
            <w:shd w:val="clear" w:color="auto" w:fill="auto"/>
          </w:tcPr>
          <w:p w14:paraId="23C3A1B1" w14:textId="4856456A" w:rsidR="001B0674" w:rsidRDefault="001B0674" w:rsidP="007A65C5">
            <w:pPr>
              <w:spacing w:before="120" w:after="120"/>
              <w:jc w:val="center"/>
              <w:rPr>
                <w:sz w:val="18"/>
                <w:szCs w:val="18"/>
              </w:rPr>
            </w:pPr>
            <w:r>
              <w:rPr>
                <w:sz w:val="18"/>
                <w:szCs w:val="18"/>
              </w:rPr>
              <w:t>Progress of work D1.</w:t>
            </w:r>
            <w:r w:rsidR="009B3407">
              <w:rPr>
                <w:sz w:val="18"/>
                <w:szCs w:val="18"/>
              </w:rPr>
              <w:t>1</w:t>
            </w:r>
            <w:r>
              <w:rPr>
                <w:sz w:val="18"/>
                <w:szCs w:val="18"/>
              </w:rPr>
              <w:t xml:space="preserve"> </w:t>
            </w:r>
          </w:p>
        </w:tc>
        <w:tc>
          <w:tcPr>
            <w:tcW w:w="3440" w:type="dxa"/>
            <w:shd w:val="clear" w:color="auto" w:fill="auto"/>
          </w:tcPr>
          <w:p w14:paraId="4ABB7EAB" w14:textId="539FEE58" w:rsidR="001B0674" w:rsidRDefault="001B0674" w:rsidP="007A65C5">
            <w:pPr>
              <w:spacing w:before="120" w:after="120"/>
              <w:ind w:left="33"/>
              <w:rPr>
                <w:sz w:val="18"/>
                <w:szCs w:val="18"/>
              </w:rPr>
            </w:pPr>
            <w:proofErr w:type="spellStart"/>
            <w:r>
              <w:rPr>
                <w:sz w:val="18"/>
                <w:szCs w:val="18"/>
              </w:rPr>
              <w:t>Mid term</w:t>
            </w:r>
            <w:proofErr w:type="spellEnd"/>
            <w:r>
              <w:rPr>
                <w:sz w:val="18"/>
                <w:szCs w:val="18"/>
              </w:rPr>
              <w:t xml:space="preserve"> progress report  approved by ETSI TC ESI and sent to EISMEA</w:t>
            </w:r>
          </w:p>
        </w:tc>
        <w:tc>
          <w:tcPr>
            <w:tcW w:w="1344" w:type="dxa"/>
            <w:shd w:val="clear" w:color="auto" w:fill="auto"/>
          </w:tcPr>
          <w:p w14:paraId="15F73D91" w14:textId="6B06D822" w:rsidR="001B0674" w:rsidRDefault="001B0674" w:rsidP="007A65C5">
            <w:pPr>
              <w:spacing w:before="120" w:after="120"/>
              <w:ind w:left="33"/>
              <w:rPr>
                <w:sz w:val="18"/>
                <w:szCs w:val="18"/>
              </w:rPr>
            </w:pPr>
            <w:r>
              <w:rPr>
                <w:sz w:val="18"/>
                <w:szCs w:val="18"/>
              </w:rPr>
              <w:t>13</w:t>
            </w:r>
          </w:p>
        </w:tc>
        <w:tc>
          <w:tcPr>
            <w:tcW w:w="2249" w:type="dxa"/>
            <w:gridSpan w:val="2"/>
            <w:shd w:val="clear" w:color="auto" w:fill="auto"/>
          </w:tcPr>
          <w:p w14:paraId="74B533B7" w14:textId="77777777" w:rsidR="001B0674" w:rsidRDefault="001B0674" w:rsidP="007A65C5">
            <w:pPr>
              <w:spacing w:before="120" w:after="120"/>
              <w:rPr>
                <w:sz w:val="18"/>
                <w:szCs w:val="18"/>
              </w:rPr>
            </w:pPr>
            <w:r>
              <w:rPr>
                <w:sz w:val="18"/>
                <w:szCs w:val="18"/>
              </w:rPr>
              <w:t xml:space="preserve">Presentation provided to TC ESI and uploaded on ETSI </w:t>
            </w:r>
            <w:proofErr w:type="gramStart"/>
            <w:r>
              <w:rPr>
                <w:sz w:val="18"/>
                <w:szCs w:val="18"/>
              </w:rPr>
              <w:t>portal</w:t>
            </w:r>
            <w:proofErr w:type="gramEnd"/>
          </w:p>
          <w:p w14:paraId="4901962D" w14:textId="668DFC4C" w:rsidR="001B0674" w:rsidRDefault="001B0674" w:rsidP="007A65C5">
            <w:pPr>
              <w:spacing w:before="120" w:after="120"/>
              <w:rPr>
                <w:sz w:val="18"/>
                <w:szCs w:val="18"/>
              </w:rPr>
            </w:pPr>
            <w:r>
              <w:rPr>
                <w:sz w:val="18"/>
                <w:szCs w:val="18"/>
              </w:rPr>
              <w:t>Report by ETSI Staff to EISMEA</w:t>
            </w:r>
          </w:p>
        </w:tc>
      </w:tr>
      <w:tr w:rsidR="001B0674" w14:paraId="00A51025" w14:textId="77777777" w:rsidTr="007D772A">
        <w:trPr>
          <w:trHeight w:val="1060"/>
        </w:trPr>
        <w:tc>
          <w:tcPr>
            <w:tcW w:w="1958" w:type="dxa"/>
            <w:shd w:val="clear" w:color="auto" w:fill="auto"/>
          </w:tcPr>
          <w:p w14:paraId="4431A4EB" w14:textId="2FFD228F" w:rsidR="001B0674" w:rsidRDefault="001B0674" w:rsidP="007A65C5">
            <w:pPr>
              <w:spacing w:before="120" w:after="120"/>
              <w:jc w:val="center"/>
              <w:rPr>
                <w:sz w:val="18"/>
                <w:szCs w:val="18"/>
              </w:rPr>
            </w:pPr>
            <w:r>
              <w:rPr>
                <w:sz w:val="18"/>
                <w:szCs w:val="18"/>
              </w:rPr>
              <w:t>M</w:t>
            </w:r>
            <w:r w:rsidR="00E47AD7">
              <w:rPr>
                <w:sz w:val="18"/>
                <w:szCs w:val="18"/>
              </w:rPr>
              <w:t>S</w:t>
            </w:r>
            <w:r w:rsidR="00D42C85">
              <w:rPr>
                <w:sz w:val="18"/>
                <w:szCs w:val="18"/>
              </w:rPr>
              <w:t>6</w:t>
            </w:r>
          </w:p>
        </w:tc>
        <w:tc>
          <w:tcPr>
            <w:tcW w:w="1706" w:type="dxa"/>
            <w:shd w:val="clear" w:color="auto" w:fill="auto"/>
          </w:tcPr>
          <w:p w14:paraId="7E280540" w14:textId="41078BD8" w:rsidR="001B0674" w:rsidRDefault="001B0674" w:rsidP="007A65C5">
            <w:pPr>
              <w:spacing w:before="120" w:after="120"/>
              <w:jc w:val="center"/>
              <w:rPr>
                <w:sz w:val="18"/>
                <w:szCs w:val="18"/>
              </w:rPr>
            </w:pPr>
            <w:r>
              <w:rPr>
                <w:sz w:val="18"/>
                <w:szCs w:val="18"/>
              </w:rPr>
              <w:t>Stable drafts TS D3 and D4</w:t>
            </w:r>
          </w:p>
          <w:p w14:paraId="3F9094BA" w14:textId="5E13BE93" w:rsidR="001B0674" w:rsidRDefault="001B0674" w:rsidP="007A65C5">
            <w:pPr>
              <w:spacing w:before="120" w:after="120"/>
              <w:jc w:val="center"/>
              <w:rPr>
                <w:sz w:val="18"/>
                <w:szCs w:val="18"/>
              </w:rPr>
            </w:pPr>
            <w:r>
              <w:rPr>
                <w:sz w:val="18"/>
                <w:szCs w:val="18"/>
              </w:rPr>
              <w:t xml:space="preserve">D2 proposed disposition  of </w:t>
            </w:r>
            <w:r>
              <w:rPr>
                <w:sz w:val="18"/>
                <w:szCs w:val="18"/>
              </w:rPr>
              <w:lastRenderedPageBreak/>
              <w:t>public review comments</w:t>
            </w:r>
          </w:p>
        </w:tc>
        <w:tc>
          <w:tcPr>
            <w:tcW w:w="3440" w:type="dxa"/>
            <w:shd w:val="clear" w:color="auto" w:fill="auto"/>
          </w:tcPr>
          <w:p w14:paraId="72FFB90B" w14:textId="1D238611" w:rsidR="001B0674" w:rsidRDefault="001B0674" w:rsidP="007A65C5">
            <w:pPr>
              <w:spacing w:before="120" w:after="120"/>
              <w:ind w:left="33"/>
              <w:rPr>
                <w:sz w:val="18"/>
                <w:szCs w:val="18"/>
              </w:rPr>
            </w:pPr>
            <w:r>
              <w:rPr>
                <w:sz w:val="18"/>
                <w:szCs w:val="18"/>
              </w:rPr>
              <w:lastRenderedPageBreak/>
              <w:t xml:space="preserve">Documents submitted to TC ESI for </w:t>
            </w:r>
            <w:proofErr w:type="gramStart"/>
            <w:r>
              <w:rPr>
                <w:sz w:val="18"/>
                <w:szCs w:val="18"/>
              </w:rPr>
              <w:t>comment</w:t>
            </w:r>
            <w:proofErr w:type="gramEnd"/>
            <w:r>
              <w:rPr>
                <w:sz w:val="18"/>
                <w:szCs w:val="18"/>
              </w:rPr>
              <w:t xml:space="preserve"> </w:t>
            </w:r>
          </w:p>
          <w:p w14:paraId="576AD49B" w14:textId="77777777" w:rsidR="001B0674" w:rsidRDefault="001B0674" w:rsidP="007A65C5">
            <w:pPr>
              <w:spacing w:before="120" w:after="120"/>
              <w:ind w:left="33"/>
              <w:rPr>
                <w:sz w:val="18"/>
                <w:szCs w:val="18"/>
              </w:rPr>
            </w:pPr>
            <w:r>
              <w:rPr>
                <w:sz w:val="18"/>
                <w:szCs w:val="18"/>
              </w:rPr>
              <w:t>Progress of work presented to ETSI TC ESI</w:t>
            </w:r>
          </w:p>
        </w:tc>
        <w:tc>
          <w:tcPr>
            <w:tcW w:w="1344" w:type="dxa"/>
            <w:shd w:val="clear" w:color="auto" w:fill="auto"/>
          </w:tcPr>
          <w:p w14:paraId="386B10A8" w14:textId="13D0D771" w:rsidR="001B0674" w:rsidRDefault="001B0674" w:rsidP="007A65C5">
            <w:pPr>
              <w:spacing w:before="120" w:after="120"/>
              <w:ind w:left="33"/>
              <w:rPr>
                <w:sz w:val="18"/>
                <w:szCs w:val="18"/>
              </w:rPr>
            </w:pPr>
            <w:r>
              <w:rPr>
                <w:sz w:val="18"/>
                <w:szCs w:val="18"/>
              </w:rPr>
              <w:t>15</w:t>
            </w:r>
          </w:p>
        </w:tc>
        <w:tc>
          <w:tcPr>
            <w:tcW w:w="2249" w:type="dxa"/>
            <w:gridSpan w:val="2"/>
            <w:shd w:val="clear" w:color="auto" w:fill="auto"/>
          </w:tcPr>
          <w:p w14:paraId="7E6AC868" w14:textId="77777777" w:rsidR="001B0674" w:rsidRDefault="001B0674" w:rsidP="007A65C5">
            <w:pPr>
              <w:spacing w:before="120" w:after="120"/>
              <w:rPr>
                <w:sz w:val="18"/>
                <w:szCs w:val="18"/>
              </w:rPr>
            </w:pPr>
            <w:r>
              <w:rPr>
                <w:sz w:val="18"/>
                <w:szCs w:val="18"/>
              </w:rPr>
              <w:t>Document submitted on TC ESI area of the ETSI portal and noted by TC ESI</w:t>
            </w:r>
          </w:p>
          <w:p w14:paraId="619733A4" w14:textId="77777777" w:rsidR="001B0674" w:rsidRDefault="001B0674" w:rsidP="007A65C5">
            <w:pPr>
              <w:spacing w:before="120" w:after="120"/>
              <w:rPr>
                <w:sz w:val="18"/>
                <w:szCs w:val="18"/>
              </w:rPr>
            </w:pPr>
            <w:r>
              <w:rPr>
                <w:sz w:val="18"/>
                <w:szCs w:val="18"/>
              </w:rPr>
              <w:lastRenderedPageBreak/>
              <w:t>Presentation provided to TC ESI and uploaded on ETSI portal</w:t>
            </w:r>
          </w:p>
        </w:tc>
      </w:tr>
      <w:tr w:rsidR="00D42C85" w14:paraId="6A9AAF1F" w14:textId="77777777" w:rsidTr="007D772A">
        <w:tc>
          <w:tcPr>
            <w:tcW w:w="1958" w:type="dxa"/>
            <w:shd w:val="clear" w:color="auto" w:fill="auto"/>
          </w:tcPr>
          <w:p w14:paraId="224A8284" w14:textId="4B31AAEE" w:rsidR="00D42C85" w:rsidRDefault="00D42C85" w:rsidP="00D42C85">
            <w:pPr>
              <w:spacing w:before="120" w:after="120"/>
              <w:jc w:val="center"/>
              <w:rPr>
                <w:sz w:val="18"/>
                <w:szCs w:val="18"/>
              </w:rPr>
            </w:pPr>
            <w:r>
              <w:rPr>
                <w:sz w:val="18"/>
                <w:szCs w:val="18"/>
              </w:rPr>
              <w:lastRenderedPageBreak/>
              <w:t>MS7</w:t>
            </w:r>
          </w:p>
        </w:tc>
        <w:tc>
          <w:tcPr>
            <w:tcW w:w="1706" w:type="dxa"/>
            <w:shd w:val="clear" w:color="auto" w:fill="auto"/>
          </w:tcPr>
          <w:p w14:paraId="1F7DBCC6" w14:textId="5026DF9C" w:rsidR="00D42C85" w:rsidRDefault="00D42C85" w:rsidP="00D42C85">
            <w:pPr>
              <w:spacing w:before="120" w:after="120"/>
              <w:rPr>
                <w:sz w:val="18"/>
                <w:szCs w:val="18"/>
              </w:rPr>
            </w:pPr>
            <w:r>
              <w:rPr>
                <w:sz w:val="18"/>
                <w:szCs w:val="18"/>
              </w:rPr>
              <w:t xml:space="preserve">Final Draft TS D2 and D3 and D4 for approval </w:t>
            </w:r>
          </w:p>
        </w:tc>
        <w:tc>
          <w:tcPr>
            <w:tcW w:w="3440" w:type="dxa"/>
            <w:shd w:val="clear" w:color="auto" w:fill="auto"/>
          </w:tcPr>
          <w:p w14:paraId="1E406A9F" w14:textId="77777777" w:rsidR="00D42C85" w:rsidRDefault="00D42C85" w:rsidP="00D42C85">
            <w:pPr>
              <w:tabs>
                <w:tab w:val="left" w:pos="1776"/>
              </w:tabs>
              <w:spacing w:before="120" w:after="120"/>
              <w:ind w:left="33"/>
              <w:rPr>
                <w:sz w:val="18"/>
                <w:szCs w:val="18"/>
              </w:rPr>
            </w:pPr>
            <w:r>
              <w:rPr>
                <w:sz w:val="18"/>
                <w:szCs w:val="18"/>
              </w:rPr>
              <w:t xml:space="preserve">Documents submitted to TC ESI for approval </w:t>
            </w:r>
          </w:p>
        </w:tc>
        <w:tc>
          <w:tcPr>
            <w:tcW w:w="1344" w:type="dxa"/>
            <w:shd w:val="clear" w:color="auto" w:fill="auto"/>
          </w:tcPr>
          <w:p w14:paraId="284721AA" w14:textId="4B774999" w:rsidR="00D42C85" w:rsidRDefault="00D42C85" w:rsidP="00D42C85">
            <w:pPr>
              <w:spacing w:before="120" w:after="120"/>
              <w:ind w:left="33"/>
              <w:rPr>
                <w:sz w:val="18"/>
                <w:szCs w:val="18"/>
              </w:rPr>
            </w:pPr>
            <w:r>
              <w:rPr>
                <w:sz w:val="18"/>
                <w:szCs w:val="18"/>
              </w:rPr>
              <w:t>24</w:t>
            </w:r>
          </w:p>
        </w:tc>
        <w:tc>
          <w:tcPr>
            <w:tcW w:w="2249" w:type="dxa"/>
            <w:gridSpan w:val="2"/>
            <w:shd w:val="clear" w:color="auto" w:fill="auto"/>
          </w:tcPr>
          <w:p w14:paraId="4BE350AC" w14:textId="60B62147" w:rsidR="00D42C85" w:rsidRDefault="00D42C85" w:rsidP="00D42C85">
            <w:pPr>
              <w:spacing w:before="120" w:after="120"/>
              <w:rPr>
                <w:sz w:val="18"/>
                <w:szCs w:val="18"/>
              </w:rPr>
            </w:pPr>
            <w:r>
              <w:rPr>
                <w:sz w:val="18"/>
                <w:szCs w:val="18"/>
              </w:rPr>
              <w:t>Document submitted on TC ESI area of the ETSI portal and for approval by TC ESI</w:t>
            </w:r>
          </w:p>
        </w:tc>
      </w:tr>
      <w:tr w:rsidR="00D42C85" w14:paraId="7620217E" w14:textId="77777777" w:rsidTr="007D772A">
        <w:tc>
          <w:tcPr>
            <w:tcW w:w="1958" w:type="dxa"/>
            <w:shd w:val="clear" w:color="auto" w:fill="auto"/>
          </w:tcPr>
          <w:p w14:paraId="0623995B" w14:textId="4E76581D" w:rsidR="00D42C85" w:rsidRDefault="00D42C85" w:rsidP="00D42C85">
            <w:pPr>
              <w:spacing w:before="120" w:after="120"/>
              <w:jc w:val="center"/>
              <w:rPr>
                <w:sz w:val="18"/>
                <w:szCs w:val="18"/>
              </w:rPr>
            </w:pPr>
            <w:r>
              <w:rPr>
                <w:sz w:val="18"/>
                <w:szCs w:val="18"/>
              </w:rPr>
              <w:t>MS8</w:t>
            </w:r>
          </w:p>
        </w:tc>
        <w:tc>
          <w:tcPr>
            <w:tcW w:w="1706" w:type="dxa"/>
            <w:shd w:val="clear" w:color="auto" w:fill="auto"/>
          </w:tcPr>
          <w:p w14:paraId="1EBEDE20" w14:textId="02CE6779" w:rsidR="00D42C85" w:rsidRDefault="00D42C85" w:rsidP="00D42C85">
            <w:pPr>
              <w:spacing w:before="120" w:after="120"/>
              <w:rPr>
                <w:sz w:val="18"/>
                <w:szCs w:val="18"/>
              </w:rPr>
            </w:pPr>
            <w:r>
              <w:rPr>
                <w:sz w:val="18"/>
                <w:szCs w:val="18"/>
              </w:rPr>
              <w:t xml:space="preserve">Progress of work </w:t>
            </w:r>
            <w:r w:rsidR="009B3407">
              <w:rPr>
                <w:sz w:val="18"/>
                <w:szCs w:val="18"/>
              </w:rPr>
              <w:t>D1.2</w:t>
            </w:r>
          </w:p>
        </w:tc>
        <w:tc>
          <w:tcPr>
            <w:tcW w:w="3440" w:type="dxa"/>
            <w:shd w:val="clear" w:color="auto" w:fill="auto"/>
          </w:tcPr>
          <w:p w14:paraId="1B5C2F98" w14:textId="32DCA914" w:rsidR="00D42C85" w:rsidRDefault="00D42C85" w:rsidP="00D42C85">
            <w:pPr>
              <w:tabs>
                <w:tab w:val="left" w:pos="1776"/>
              </w:tabs>
              <w:spacing w:before="120" w:after="120"/>
              <w:ind w:left="33"/>
              <w:rPr>
                <w:sz w:val="18"/>
                <w:szCs w:val="18"/>
              </w:rPr>
            </w:pPr>
            <w:proofErr w:type="spellStart"/>
            <w:r>
              <w:rPr>
                <w:sz w:val="18"/>
                <w:szCs w:val="18"/>
              </w:rPr>
              <w:t>Mid term</w:t>
            </w:r>
            <w:proofErr w:type="spellEnd"/>
            <w:r>
              <w:rPr>
                <w:sz w:val="18"/>
                <w:szCs w:val="18"/>
              </w:rPr>
              <w:t xml:space="preserve"> progress report  approved by ETSI TC ESI and sent to EISMEA</w:t>
            </w:r>
          </w:p>
        </w:tc>
        <w:tc>
          <w:tcPr>
            <w:tcW w:w="1344" w:type="dxa"/>
            <w:shd w:val="clear" w:color="auto" w:fill="auto"/>
          </w:tcPr>
          <w:p w14:paraId="3A9A9603" w14:textId="564F3C01" w:rsidR="00D42C85" w:rsidRDefault="00D42C85" w:rsidP="00D42C85">
            <w:pPr>
              <w:spacing w:before="120" w:after="120"/>
              <w:ind w:left="33"/>
              <w:rPr>
                <w:sz w:val="18"/>
                <w:szCs w:val="18"/>
              </w:rPr>
            </w:pPr>
            <w:r>
              <w:rPr>
                <w:sz w:val="18"/>
                <w:szCs w:val="18"/>
              </w:rPr>
              <w:t>25</w:t>
            </w:r>
          </w:p>
        </w:tc>
        <w:tc>
          <w:tcPr>
            <w:tcW w:w="2249" w:type="dxa"/>
            <w:gridSpan w:val="2"/>
            <w:shd w:val="clear" w:color="auto" w:fill="auto"/>
          </w:tcPr>
          <w:p w14:paraId="01CE83AF" w14:textId="77777777" w:rsidR="00D42C85" w:rsidRDefault="00D42C85" w:rsidP="00D42C85">
            <w:pPr>
              <w:spacing w:before="120" w:after="120"/>
              <w:rPr>
                <w:sz w:val="18"/>
                <w:szCs w:val="18"/>
              </w:rPr>
            </w:pPr>
            <w:r>
              <w:rPr>
                <w:sz w:val="18"/>
                <w:szCs w:val="18"/>
              </w:rPr>
              <w:t xml:space="preserve">Presentation provided to TC ESI and uploaded on ETSI </w:t>
            </w:r>
            <w:proofErr w:type="gramStart"/>
            <w:r>
              <w:rPr>
                <w:sz w:val="18"/>
                <w:szCs w:val="18"/>
              </w:rPr>
              <w:t>portal</w:t>
            </w:r>
            <w:proofErr w:type="gramEnd"/>
          </w:p>
          <w:p w14:paraId="5779C8FB" w14:textId="6A9E84B9" w:rsidR="00D42C85" w:rsidRDefault="00D42C85" w:rsidP="00D42C85">
            <w:pPr>
              <w:spacing w:before="120" w:after="120"/>
              <w:rPr>
                <w:sz w:val="18"/>
                <w:szCs w:val="18"/>
              </w:rPr>
            </w:pPr>
            <w:r>
              <w:rPr>
                <w:sz w:val="18"/>
                <w:szCs w:val="18"/>
              </w:rPr>
              <w:t>Report by ETSI Staff to EISMEA</w:t>
            </w:r>
          </w:p>
        </w:tc>
      </w:tr>
      <w:tr w:rsidR="00D42C85" w14:paraId="2690B916" w14:textId="77777777" w:rsidTr="007D772A">
        <w:tc>
          <w:tcPr>
            <w:tcW w:w="1958" w:type="dxa"/>
            <w:shd w:val="clear" w:color="auto" w:fill="auto"/>
          </w:tcPr>
          <w:p w14:paraId="4B3D33E5" w14:textId="3A4F43F4" w:rsidR="00D42C85" w:rsidRDefault="00D42C85" w:rsidP="00D42C85">
            <w:pPr>
              <w:spacing w:before="120" w:after="120"/>
              <w:jc w:val="center"/>
              <w:rPr>
                <w:sz w:val="18"/>
                <w:szCs w:val="18"/>
              </w:rPr>
            </w:pPr>
            <w:r>
              <w:rPr>
                <w:sz w:val="18"/>
                <w:szCs w:val="18"/>
              </w:rPr>
              <w:t>MS9</w:t>
            </w:r>
          </w:p>
        </w:tc>
        <w:tc>
          <w:tcPr>
            <w:tcW w:w="1706" w:type="dxa"/>
            <w:shd w:val="clear" w:color="auto" w:fill="auto"/>
          </w:tcPr>
          <w:p w14:paraId="34267D23" w14:textId="0DEECB86" w:rsidR="00D42C85" w:rsidRDefault="00D42C85" w:rsidP="00D42C85">
            <w:pPr>
              <w:spacing w:before="120" w:after="120"/>
              <w:jc w:val="center"/>
              <w:rPr>
                <w:sz w:val="18"/>
                <w:szCs w:val="18"/>
              </w:rPr>
            </w:pPr>
            <w:r>
              <w:rPr>
                <w:sz w:val="18"/>
                <w:szCs w:val="18"/>
              </w:rPr>
              <w:t xml:space="preserve">Final Progress of work </w:t>
            </w:r>
            <w:r w:rsidR="009B3407">
              <w:rPr>
                <w:sz w:val="18"/>
                <w:szCs w:val="18"/>
              </w:rPr>
              <w:t>D1.3</w:t>
            </w:r>
          </w:p>
          <w:p w14:paraId="05FCA6CC" w14:textId="43CB7D04" w:rsidR="00D42C85" w:rsidRDefault="00D42C85" w:rsidP="00D42C85">
            <w:pPr>
              <w:spacing w:before="120" w:after="120"/>
              <w:rPr>
                <w:sz w:val="18"/>
                <w:szCs w:val="18"/>
              </w:rPr>
            </w:pPr>
          </w:p>
        </w:tc>
        <w:tc>
          <w:tcPr>
            <w:tcW w:w="3440" w:type="dxa"/>
            <w:shd w:val="clear" w:color="auto" w:fill="auto"/>
          </w:tcPr>
          <w:p w14:paraId="199EFE38" w14:textId="04FE875A" w:rsidR="00D42C85" w:rsidRDefault="00D42C85" w:rsidP="00D42C85">
            <w:pPr>
              <w:tabs>
                <w:tab w:val="left" w:pos="1776"/>
              </w:tabs>
              <w:spacing w:before="120" w:after="120"/>
              <w:ind w:left="33"/>
              <w:rPr>
                <w:sz w:val="18"/>
                <w:szCs w:val="18"/>
              </w:rPr>
            </w:pPr>
            <w:r>
              <w:rPr>
                <w:sz w:val="18"/>
                <w:szCs w:val="18"/>
              </w:rPr>
              <w:t xml:space="preserve">Final progress report approved by ETSI TC ESI and sent to </w:t>
            </w:r>
            <w:proofErr w:type="gramStart"/>
            <w:r>
              <w:rPr>
                <w:sz w:val="18"/>
                <w:szCs w:val="18"/>
              </w:rPr>
              <w:t>EISMEA</w:t>
            </w:r>
            <w:proofErr w:type="gramEnd"/>
            <w:r>
              <w:rPr>
                <w:sz w:val="18"/>
                <w:szCs w:val="18"/>
              </w:rPr>
              <w:t xml:space="preserve"> </w:t>
            </w:r>
          </w:p>
          <w:p w14:paraId="18953230" w14:textId="1D028C07" w:rsidR="00D42C85" w:rsidRDefault="00D42C85" w:rsidP="00521B61">
            <w:pPr>
              <w:tabs>
                <w:tab w:val="left" w:pos="1776"/>
              </w:tabs>
              <w:spacing w:before="120" w:after="120"/>
              <w:ind w:left="33"/>
              <w:rPr>
                <w:sz w:val="18"/>
                <w:szCs w:val="18"/>
              </w:rPr>
            </w:pPr>
            <w:r>
              <w:rPr>
                <w:sz w:val="18"/>
                <w:szCs w:val="18"/>
              </w:rPr>
              <w:t xml:space="preserve">Documents </w:t>
            </w:r>
            <w:proofErr w:type="gramStart"/>
            <w:r>
              <w:rPr>
                <w:sz w:val="18"/>
                <w:szCs w:val="18"/>
              </w:rPr>
              <w:t>published..</w:t>
            </w:r>
            <w:proofErr w:type="gramEnd"/>
          </w:p>
        </w:tc>
        <w:tc>
          <w:tcPr>
            <w:tcW w:w="1344" w:type="dxa"/>
            <w:shd w:val="clear" w:color="auto" w:fill="auto"/>
          </w:tcPr>
          <w:p w14:paraId="2EB327A4" w14:textId="2198C555" w:rsidR="00D42C85" w:rsidRDefault="00D42C85" w:rsidP="00D42C85">
            <w:pPr>
              <w:spacing w:before="120" w:after="120"/>
              <w:ind w:left="33"/>
              <w:rPr>
                <w:sz w:val="18"/>
                <w:szCs w:val="18"/>
              </w:rPr>
            </w:pPr>
            <w:r>
              <w:rPr>
                <w:sz w:val="18"/>
                <w:szCs w:val="18"/>
              </w:rPr>
              <w:t>30</w:t>
            </w:r>
          </w:p>
        </w:tc>
        <w:tc>
          <w:tcPr>
            <w:tcW w:w="2249" w:type="dxa"/>
            <w:gridSpan w:val="2"/>
            <w:shd w:val="clear" w:color="auto" w:fill="auto"/>
          </w:tcPr>
          <w:p w14:paraId="41DADE2C" w14:textId="77777777" w:rsidR="00D42C85" w:rsidRDefault="00D42C85" w:rsidP="00D42C85">
            <w:pPr>
              <w:spacing w:before="120" w:after="120"/>
              <w:rPr>
                <w:sz w:val="18"/>
                <w:szCs w:val="18"/>
              </w:rPr>
            </w:pPr>
            <w:r>
              <w:rPr>
                <w:sz w:val="18"/>
                <w:szCs w:val="18"/>
              </w:rPr>
              <w:t xml:space="preserve">Presentation provided to TC ESI and uploaded on ETSI </w:t>
            </w:r>
            <w:proofErr w:type="gramStart"/>
            <w:r>
              <w:rPr>
                <w:sz w:val="18"/>
                <w:szCs w:val="18"/>
              </w:rPr>
              <w:t>portal</w:t>
            </w:r>
            <w:proofErr w:type="gramEnd"/>
          </w:p>
          <w:p w14:paraId="0BC88486" w14:textId="29A95C88" w:rsidR="00D42C85" w:rsidRDefault="00D42C85" w:rsidP="00D42C85">
            <w:pPr>
              <w:spacing w:before="120" w:after="120"/>
              <w:rPr>
                <w:sz w:val="18"/>
                <w:szCs w:val="18"/>
              </w:rPr>
            </w:pPr>
            <w:r>
              <w:rPr>
                <w:sz w:val="18"/>
                <w:szCs w:val="18"/>
              </w:rPr>
              <w:t>Report by ETSI Staff to EISMEA</w:t>
            </w:r>
          </w:p>
        </w:tc>
      </w:tr>
    </w:tbl>
    <w:p w14:paraId="2D6192B9" w14:textId="77777777" w:rsidR="005F67DA" w:rsidRDefault="005F67DA" w:rsidP="007A65C5">
      <w:pPr>
        <w:spacing w:before="120" w:after="120"/>
        <w:rPr>
          <w:sz w:val="18"/>
          <w:szCs w:val="18"/>
        </w:rPr>
      </w:pPr>
    </w:p>
    <w:tbl>
      <w:tblPr>
        <w:tblStyle w:val="12"/>
        <w:tblW w:w="13202"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1958"/>
        <w:gridCol w:w="1706"/>
        <w:gridCol w:w="1680"/>
        <w:gridCol w:w="1731"/>
        <w:gridCol w:w="1709"/>
        <w:gridCol w:w="1344"/>
        <w:gridCol w:w="3074"/>
      </w:tblGrid>
      <w:tr w:rsidR="001B0674" w14:paraId="1D97546B" w14:textId="77777777" w:rsidTr="007D772A">
        <w:tc>
          <w:tcPr>
            <w:tcW w:w="1958" w:type="dxa"/>
            <w:shd w:val="clear" w:color="auto" w:fill="E6E6E6"/>
          </w:tcPr>
          <w:p w14:paraId="5898EBEB" w14:textId="77777777" w:rsidR="001B0674" w:rsidRDefault="001B0674" w:rsidP="005F67DA">
            <w:pPr>
              <w:keepNext/>
              <w:keepLines/>
              <w:spacing w:before="120" w:after="0"/>
              <w:jc w:val="center"/>
              <w:rPr>
                <w:sz w:val="18"/>
                <w:szCs w:val="18"/>
              </w:rPr>
            </w:pPr>
            <w:r>
              <w:rPr>
                <w:sz w:val="18"/>
                <w:szCs w:val="18"/>
              </w:rPr>
              <w:lastRenderedPageBreak/>
              <w:t xml:space="preserve">Deliverable No </w:t>
            </w:r>
          </w:p>
          <w:p w14:paraId="7D9F8496" w14:textId="77777777" w:rsidR="001B0674" w:rsidRDefault="001B0674" w:rsidP="005F67DA">
            <w:pPr>
              <w:keepNext/>
              <w:keepLines/>
              <w:spacing w:after="120"/>
              <w:jc w:val="center"/>
              <w:rPr>
                <w:color w:val="808080"/>
                <w:sz w:val="18"/>
                <w:szCs w:val="18"/>
              </w:rPr>
            </w:pPr>
            <w:r>
              <w:rPr>
                <w:color w:val="808080"/>
                <w:sz w:val="16"/>
                <w:szCs w:val="16"/>
              </w:rPr>
              <w:t>(continuous numbering linked to WP)</w:t>
            </w:r>
          </w:p>
        </w:tc>
        <w:tc>
          <w:tcPr>
            <w:tcW w:w="1706" w:type="dxa"/>
            <w:shd w:val="clear" w:color="auto" w:fill="E6E6E6"/>
          </w:tcPr>
          <w:p w14:paraId="6BAE761C" w14:textId="77777777" w:rsidR="001B0674" w:rsidRDefault="001B0674" w:rsidP="005F67DA">
            <w:pPr>
              <w:keepNext/>
              <w:keepLines/>
              <w:spacing w:before="120" w:after="120"/>
              <w:jc w:val="center"/>
              <w:rPr>
                <w:sz w:val="18"/>
                <w:szCs w:val="18"/>
              </w:rPr>
            </w:pPr>
            <w:r>
              <w:rPr>
                <w:sz w:val="18"/>
                <w:szCs w:val="18"/>
              </w:rPr>
              <w:t>Deliverable Name</w:t>
            </w:r>
          </w:p>
        </w:tc>
        <w:tc>
          <w:tcPr>
            <w:tcW w:w="1680" w:type="dxa"/>
            <w:shd w:val="clear" w:color="auto" w:fill="E6E6E6"/>
          </w:tcPr>
          <w:p w14:paraId="5F91939F" w14:textId="77777777" w:rsidR="001B0674" w:rsidRDefault="001B0674" w:rsidP="005F67DA">
            <w:pPr>
              <w:keepNext/>
              <w:keepLines/>
              <w:spacing w:before="120" w:after="120"/>
              <w:jc w:val="center"/>
              <w:rPr>
                <w:sz w:val="18"/>
                <w:szCs w:val="18"/>
              </w:rPr>
            </w:pPr>
            <w:r>
              <w:rPr>
                <w:sz w:val="18"/>
                <w:szCs w:val="18"/>
              </w:rPr>
              <w:t>Lead Beneficiary</w:t>
            </w:r>
          </w:p>
        </w:tc>
        <w:tc>
          <w:tcPr>
            <w:tcW w:w="1731" w:type="dxa"/>
            <w:shd w:val="clear" w:color="auto" w:fill="E6E6E6"/>
          </w:tcPr>
          <w:p w14:paraId="6ED92CCD" w14:textId="77777777" w:rsidR="001B0674" w:rsidRDefault="001B0674" w:rsidP="005F67DA">
            <w:pPr>
              <w:keepNext/>
              <w:keepLines/>
              <w:spacing w:before="120" w:after="120"/>
              <w:jc w:val="center"/>
              <w:rPr>
                <w:sz w:val="18"/>
                <w:szCs w:val="18"/>
              </w:rPr>
            </w:pPr>
            <w:r>
              <w:rPr>
                <w:sz w:val="18"/>
                <w:szCs w:val="18"/>
              </w:rPr>
              <w:t>Type</w:t>
            </w:r>
          </w:p>
        </w:tc>
        <w:tc>
          <w:tcPr>
            <w:tcW w:w="1709" w:type="dxa"/>
            <w:shd w:val="clear" w:color="auto" w:fill="E6E6E6"/>
          </w:tcPr>
          <w:p w14:paraId="1C989FD9" w14:textId="77777777" w:rsidR="001B0674" w:rsidRDefault="001B0674" w:rsidP="005F67DA">
            <w:pPr>
              <w:keepNext/>
              <w:keepLines/>
              <w:spacing w:before="120" w:after="120"/>
              <w:jc w:val="center"/>
              <w:rPr>
                <w:sz w:val="18"/>
                <w:szCs w:val="18"/>
              </w:rPr>
            </w:pPr>
            <w:r>
              <w:rPr>
                <w:sz w:val="18"/>
                <w:szCs w:val="18"/>
              </w:rPr>
              <w:t>Dissemination Level</w:t>
            </w:r>
          </w:p>
        </w:tc>
        <w:tc>
          <w:tcPr>
            <w:tcW w:w="1344" w:type="dxa"/>
            <w:shd w:val="clear" w:color="auto" w:fill="E6E6E6"/>
          </w:tcPr>
          <w:p w14:paraId="2639068D" w14:textId="77777777" w:rsidR="001B0674" w:rsidRDefault="001B0674" w:rsidP="005F67DA">
            <w:pPr>
              <w:keepNext/>
              <w:keepLines/>
              <w:spacing w:before="120" w:after="0"/>
              <w:jc w:val="center"/>
              <w:rPr>
                <w:sz w:val="18"/>
                <w:szCs w:val="18"/>
              </w:rPr>
            </w:pPr>
            <w:r>
              <w:rPr>
                <w:sz w:val="18"/>
                <w:szCs w:val="18"/>
              </w:rPr>
              <w:t>Due Date</w:t>
            </w:r>
          </w:p>
          <w:p w14:paraId="74BD03F8" w14:textId="77777777" w:rsidR="001B0674" w:rsidRDefault="001B0674" w:rsidP="005F67DA">
            <w:pPr>
              <w:keepNext/>
              <w:keepLines/>
              <w:spacing w:after="120"/>
              <w:jc w:val="center"/>
              <w:rPr>
                <w:sz w:val="18"/>
                <w:szCs w:val="18"/>
              </w:rPr>
            </w:pPr>
            <w:r>
              <w:rPr>
                <w:color w:val="808080"/>
                <w:sz w:val="16"/>
                <w:szCs w:val="16"/>
              </w:rPr>
              <w:t>(month number)</w:t>
            </w:r>
          </w:p>
        </w:tc>
        <w:tc>
          <w:tcPr>
            <w:tcW w:w="3074" w:type="dxa"/>
            <w:shd w:val="clear" w:color="auto" w:fill="E6E6E6"/>
          </w:tcPr>
          <w:p w14:paraId="124E3C81" w14:textId="77777777" w:rsidR="001B0674" w:rsidRDefault="001B0674" w:rsidP="005F67DA">
            <w:pPr>
              <w:keepNext/>
              <w:keepLines/>
              <w:spacing w:before="120" w:after="0"/>
              <w:jc w:val="center"/>
              <w:rPr>
                <w:sz w:val="18"/>
                <w:szCs w:val="18"/>
              </w:rPr>
            </w:pPr>
            <w:r>
              <w:rPr>
                <w:sz w:val="18"/>
                <w:szCs w:val="18"/>
              </w:rPr>
              <w:t xml:space="preserve">Description </w:t>
            </w:r>
          </w:p>
          <w:p w14:paraId="5E73DAA2" w14:textId="77777777" w:rsidR="001B0674" w:rsidRDefault="001B0674" w:rsidP="005F67DA">
            <w:pPr>
              <w:keepNext/>
              <w:keepLines/>
              <w:spacing w:after="120"/>
              <w:jc w:val="center"/>
              <w:rPr>
                <w:color w:val="808080"/>
                <w:sz w:val="18"/>
                <w:szCs w:val="18"/>
              </w:rPr>
            </w:pPr>
            <w:r>
              <w:rPr>
                <w:color w:val="808080"/>
                <w:sz w:val="16"/>
                <w:szCs w:val="16"/>
              </w:rPr>
              <w:t>(including format and language)</w:t>
            </w:r>
          </w:p>
        </w:tc>
      </w:tr>
      <w:tr w:rsidR="001B0674" w14:paraId="18834CA7" w14:textId="77777777" w:rsidTr="007D772A">
        <w:tc>
          <w:tcPr>
            <w:tcW w:w="1958" w:type="dxa"/>
            <w:shd w:val="clear" w:color="auto" w:fill="auto"/>
          </w:tcPr>
          <w:p w14:paraId="2D950435" w14:textId="77F9D696" w:rsidR="001B0674" w:rsidRDefault="001B0674" w:rsidP="003C265B">
            <w:pPr>
              <w:spacing w:before="120" w:after="120"/>
              <w:jc w:val="center"/>
              <w:rPr>
                <w:sz w:val="18"/>
                <w:szCs w:val="18"/>
              </w:rPr>
            </w:pPr>
            <w:r>
              <w:rPr>
                <w:sz w:val="18"/>
                <w:szCs w:val="18"/>
              </w:rPr>
              <w:t>D1.1</w:t>
            </w:r>
          </w:p>
        </w:tc>
        <w:tc>
          <w:tcPr>
            <w:tcW w:w="1706" w:type="dxa"/>
            <w:shd w:val="clear" w:color="auto" w:fill="auto"/>
          </w:tcPr>
          <w:p w14:paraId="48CF3EF1" w14:textId="05C2B2CD" w:rsidR="001B0674" w:rsidRDefault="001B0674" w:rsidP="003C265B">
            <w:pPr>
              <w:spacing w:before="120" w:after="120"/>
              <w:rPr>
                <w:sz w:val="18"/>
                <w:szCs w:val="18"/>
              </w:rPr>
            </w:pPr>
            <w:r w:rsidRPr="00090CF9">
              <w:rPr>
                <w:sz w:val="18"/>
                <w:szCs w:val="18"/>
              </w:rPr>
              <w:t>Progress report year 1</w:t>
            </w:r>
          </w:p>
        </w:tc>
        <w:tc>
          <w:tcPr>
            <w:tcW w:w="1680" w:type="dxa"/>
            <w:shd w:val="clear" w:color="auto" w:fill="auto"/>
          </w:tcPr>
          <w:p w14:paraId="307CFAF0" w14:textId="77777777" w:rsidR="001B0674" w:rsidRDefault="001B0674" w:rsidP="003C265B">
            <w:pPr>
              <w:spacing w:before="120" w:after="120"/>
              <w:rPr>
                <w:sz w:val="18"/>
                <w:szCs w:val="18"/>
              </w:rPr>
            </w:pPr>
            <w:r>
              <w:rPr>
                <w:sz w:val="18"/>
                <w:szCs w:val="18"/>
              </w:rPr>
              <w:t>ETSI</w:t>
            </w:r>
          </w:p>
        </w:tc>
        <w:tc>
          <w:tcPr>
            <w:tcW w:w="1731" w:type="dxa"/>
            <w:shd w:val="clear" w:color="auto" w:fill="auto"/>
          </w:tcPr>
          <w:p w14:paraId="45B396AA" w14:textId="77777777" w:rsidR="001B0674" w:rsidRDefault="001B0674" w:rsidP="003C265B">
            <w:pPr>
              <w:spacing w:before="120" w:after="120"/>
              <w:ind w:left="33"/>
              <w:jc w:val="center"/>
              <w:rPr>
                <w:i/>
                <w:color w:val="4AA55B"/>
                <w:sz w:val="18"/>
                <w:szCs w:val="18"/>
              </w:rPr>
            </w:pPr>
            <w:r>
              <w:rPr>
                <w:i/>
                <w:color w:val="4AA55B"/>
                <w:sz w:val="18"/>
                <w:szCs w:val="18"/>
              </w:rPr>
              <w:t>[</w:t>
            </w:r>
            <w:r>
              <w:rPr>
                <w:sz w:val="18"/>
                <w:szCs w:val="18"/>
              </w:rPr>
              <w:t xml:space="preserve">R </w:t>
            </w:r>
            <w:r>
              <w:rPr>
                <w:i/>
                <w:sz w:val="18"/>
                <w:szCs w:val="18"/>
              </w:rPr>
              <w:t xml:space="preserve">— </w:t>
            </w:r>
            <w:r>
              <w:rPr>
                <w:sz w:val="18"/>
                <w:szCs w:val="18"/>
              </w:rPr>
              <w:t>Document,</w:t>
            </w:r>
            <w:r>
              <w:rPr>
                <w:i/>
                <w:color w:val="4AA55B"/>
                <w:sz w:val="18"/>
                <w:szCs w:val="18"/>
              </w:rPr>
              <w:t xml:space="preserve"> </w:t>
            </w:r>
            <w:r>
              <w:rPr>
                <w:sz w:val="18"/>
                <w:szCs w:val="18"/>
              </w:rPr>
              <w:t>report</w:t>
            </w:r>
            <w:r>
              <w:rPr>
                <w:i/>
                <w:color w:val="4AA55B"/>
                <w:sz w:val="18"/>
                <w:szCs w:val="18"/>
              </w:rPr>
              <w:t>]</w:t>
            </w:r>
          </w:p>
        </w:tc>
        <w:tc>
          <w:tcPr>
            <w:tcW w:w="1709" w:type="dxa"/>
            <w:shd w:val="clear" w:color="auto" w:fill="auto"/>
          </w:tcPr>
          <w:p w14:paraId="15A7CA8E" w14:textId="77777777" w:rsidR="001B0674" w:rsidRDefault="001B0674" w:rsidP="003C265B">
            <w:pPr>
              <w:spacing w:before="120" w:after="0"/>
              <w:ind w:left="33"/>
              <w:jc w:val="center"/>
              <w:rPr>
                <w:color w:val="585858"/>
                <w:sz w:val="18"/>
                <w:szCs w:val="18"/>
              </w:rPr>
            </w:pPr>
            <w:r>
              <w:rPr>
                <w:color w:val="585858"/>
                <w:sz w:val="18"/>
                <w:szCs w:val="18"/>
              </w:rPr>
              <w:t>Sensitive</w:t>
            </w:r>
          </w:p>
        </w:tc>
        <w:tc>
          <w:tcPr>
            <w:tcW w:w="1344" w:type="dxa"/>
            <w:shd w:val="clear" w:color="auto" w:fill="auto"/>
          </w:tcPr>
          <w:p w14:paraId="61127869" w14:textId="768E2A4D" w:rsidR="001B0674" w:rsidRDefault="001B0674" w:rsidP="003C265B">
            <w:pPr>
              <w:spacing w:before="120" w:after="120"/>
              <w:ind w:left="33"/>
              <w:rPr>
                <w:sz w:val="18"/>
                <w:szCs w:val="18"/>
              </w:rPr>
            </w:pPr>
            <w:r>
              <w:rPr>
                <w:sz w:val="18"/>
                <w:szCs w:val="18"/>
              </w:rPr>
              <w:t>13</w:t>
            </w:r>
          </w:p>
        </w:tc>
        <w:tc>
          <w:tcPr>
            <w:tcW w:w="3074" w:type="dxa"/>
            <w:shd w:val="clear" w:color="auto" w:fill="auto"/>
          </w:tcPr>
          <w:p w14:paraId="1CA23148" w14:textId="3B9C6D57" w:rsidR="001B0674" w:rsidRPr="00090CF9" w:rsidRDefault="001B0674" w:rsidP="007D772A">
            <w:pPr>
              <w:keepNext/>
              <w:keepLines/>
              <w:spacing w:before="120" w:after="120"/>
              <w:rPr>
                <w:sz w:val="18"/>
                <w:szCs w:val="18"/>
              </w:rPr>
            </w:pPr>
            <w:r>
              <w:rPr>
                <w:sz w:val="18"/>
                <w:szCs w:val="18"/>
              </w:rPr>
              <w:t>First</w:t>
            </w:r>
            <w:r w:rsidRPr="00090CF9">
              <w:rPr>
                <w:sz w:val="18"/>
                <w:szCs w:val="18"/>
              </w:rPr>
              <w:t xml:space="preserve"> progress report.</w:t>
            </w:r>
          </w:p>
          <w:p w14:paraId="3C3BE6EC" w14:textId="7B1B71F4" w:rsidR="001B0674" w:rsidRPr="00090CF9" w:rsidRDefault="001B0674" w:rsidP="007D772A">
            <w:pPr>
              <w:keepNext/>
              <w:keepLines/>
              <w:spacing w:before="120" w:after="120"/>
              <w:rPr>
                <w:sz w:val="18"/>
                <w:szCs w:val="18"/>
              </w:rPr>
            </w:pPr>
            <w:r w:rsidRPr="00090CF9">
              <w:rPr>
                <w:sz w:val="18"/>
                <w:szCs w:val="18"/>
              </w:rPr>
              <w:t>•</w:t>
            </w:r>
            <w:r w:rsidRPr="00090CF9">
              <w:rPr>
                <w:sz w:val="18"/>
                <w:szCs w:val="18"/>
              </w:rPr>
              <w:tab/>
              <w:t xml:space="preserve">The activities performed until month </w:t>
            </w:r>
            <w:r>
              <w:rPr>
                <w:sz w:val="18"/>
                <w:szCs w:val="18"/>
              </w:rPr>
              <w:t>9</w:t>
            </w:r>
            <w:r w:rsidRPr="00090CF9">
              <w:rPr>
                <w:sz w:val="18"/>
                <w:szCs w:val="18"/>
              </w:rPr>
              <w:t>, the coordination work of the activities and the production of the expected deliverables anticipated in the work-plan.</w:t>
            </w:r>
          </w:p>
          <w:p w14:paraId="6116CA71" w14:textId="77777777" w:rsidR="001B0674" w:rsidRPr="00090CF9" w:rsidRDefault="001B0674" w:rsidP="007D772A">
            <w:pPr>
              <w:keepNext/>
              <w:keepLines/>
              <w:spacing w:before="120" w:after="120"/>
              <w:rPr>
                <w:sz w:val="18"/>
                <w:szCs w:val="18"/>
              </w:rPr>
            </w:pPr>
            <w:r w:rsidRPr="00090CF9">
              <w:rPr>
                <w:sz w:val="18"/>
                <w:szCs w:val="18"/>
              </w:rPr>
              <w:t>•</w:t>
            </w:r>
            <w:r w:rsidRPr="00090CF9">
              <w:rPr>
                <w:sz w:val="18"/>
                <w:szCs w:val="18"/>
              </w:rPr>
              <w:tab/>
              <w:t>Quality intermediate report.</w:t>
            </w:r>
          </w:p>
          <w:p w14:paraId="426141AB" w14:textId="77777777" w:rsidR="001B0674" w:rsidRPr="00090CF9" w:rsidRDefault="001B0674" w:rsidP="007D772A">
            <w:pPr>
              <w:keepNext/>
              <w:keepLines/>
              <w:spacing w:before="120" w:after="120"/>
              <w:rPr>
                <w:sz w:val="18"/>
                <w:szCs w:val="18"/>
              </w:rPr>
            </w:pPr>
            <w:r w:rsidRPr="00090CF9">
              <w:rPr>
                <w:sz w:val="18"/>
                <w:szCs w:val="18"/>
              </w:rPr>
              <w:t>•</w:t>
            </w:r>
            <w:r w:rsidRPr="00090CF9">
              <w:rPr>
                <w:sz w:val="18"/>
                <w:szCs w:val="18"/>
              </w:rPr>
              <w:tab/>
              <w:t>Standard EISMEA reporting</w:t>
            </w:r>
          </w:p>
          <w:p w14:paraId="28211730" w14:textId="77777777" w:rsidR="001B0674" w:rsidRDefault="001B0674" w:rsidP="003C265B">
            <w:pPr>
              <w:spacing w:before="120" w:after="120"/>
              <w:rPr>
                <w:sz w:val="18"/>
                <w:szCs w:val="18"/>
              </w:rPr>
            </w:pPr>
            <w:r w:rsidRPr="00090CF9">
              <w:rPr>
                <w:sz w:val="18"/>
                <w:szCs w:val="18"/>
              </w:rPr>
              <w:t>English</w:t>
            </w:r>
          </w:p>
        </w:tc>
      </w:tr>
      <w:tr w:rsidR="001B0674" w14:paraId="56AE0D31" w14:textId="77777777" w:rsidTr="007D772A">
        <w:tc>
          <w:tcPr>
            <w:tcW w:w="1958" w:type="dxa"/>
            <w:shd w:val="clear" w:color="auto" w:fill="auto"/>
          </w:tcPr>
          <w:p w14:paraId="00206FB3" w14:textId="25DFC3F1" w:rsidR="001B0674" w:rsidRDefault="001B0674" w:rsidP="003C265B">
            <w:pPr>
              <w:spacing w:before="120" w:after="120"/>
              <w:jc w:val="center"/>
              <w:rPr>
                <w:sz w:val="18"/>
                <w:szCs w:val="18"/>
              </w:rPr>
            </w:pPr>
            <w:r>
              <w:rPr>
                <w:sz w:val="18"/>
                <w:szCs w:val="18"/>
              </w:rPr>
              <w:t>D1.2</w:t>
            </w:r>
          </w:p>
        </w:tc>
        <w:tc>
          <w:tcPr>
            <w:tcW w:w="1706" w:type="dxa"/>
            <w:shd w:val="clear" w:color="auto" w:fill="auto"/>
          </w:tcPr>
          <w:p w14:paraId="7769CF03" w14:textId="66EF8531" w:rsidR="001B0674" w:rsidRPr="00090CF9" w:rsidRDefault="001B0674" w:rsidP="003C265B">
            <w:pPr>
              <w:spacing w:before="120" w:after="120"/>
              <w:rPr>
                <w:sz w:val="18"/>
                <w:szCs w:val="18"/>
              </w:rPr>
            </w:pPr>
            <w:r w:rsidRPr="00090CF9">
              <w:rPr>
                <w:sz w:val="18"/>
                <w:szCs w:val="18"/>
              </w:rPr>
              <w:t>Progress Report 2</w:t>
            </w:r>
          </w:p>
        </w:tc>
        <w:tc>
          <w:tcPr>
            <w:tcW w:w="1680" w:type="dxa"/>
            <w:shd w:val="clear" w:color="auto" w:fill="auto"/>
          </w:tcPr>
          <w:p w14:paraId="3B41B5DA" w14:textId="77777777" w:rsidR="001B0674" w:rsidRDefault="001B0674" w:rsidP="003C265B">
            <w:pPr>
              <w:spacing w:before="120" w:after="120"/>
              <w:rPr>
                <w:sz w:val="18"/>
                <w:szCs w:val="18"/>
              </w:rPr>
            </w:pPr>
            <w:r>
              <w:rPr>
                <w:sz w:val="18"/>
                <w:szCs w:val="18"/>
              </w:rPr>
              <w:t>ETSI</w:t>
            </w:r>
          </w:p>
        </w:tc>
        <w:tc>
          <w:tcPr>
            <w:tcW w:w="1731" w:type="dxa"/>
            <w:shd w:val="clear" w:color="auto" w:fill="auto"/>
          </w:tcPr>
          <w:p w14:paraId="62EA4DE6" w14:textId="77777777" w:rsidR="001B0674" w:rsidRDefault="001B0674" w:rsidP="003C265B">
            <w:pPr>
              <w:spacing w:before="120" w:after="120"/>
              <w:ind w:left="33"/>
              <w:jc w:val="center"/>
              <w:rPr>
                <w:i/>
                <w:color w:val="4AA55B"/>
                <w:sz w:val="18"/>
                <w:szCs w:val="18"/>
              </w:rPr>
            </w:pPr>
          </w:p>
        </w:tc>
        <w:tc>
          <w:tcPr>
            <w:tcW w:w="1709" w:type="dxa"/>
            <w:shd w:val="clear" w:color="auto" w:fill="auto"/>
          </w:tcPr>
          <w:p w14:paraId="51BB6B5D" w14:textId="5522A5A6" w:rsidR="001B0674" w:rsidRDefault="00E47AD7" w:rsidP="003C265B">
            <w:pPr>
              <w:spacing w:before="120" w:after="0"/>
              <w:ind w:left="33"/>
              <w:jc w:val="center"/>
              <w:rPr>
                <w:color w:val="585858"/>
                <w:sz w:val="18"/>
                <w:szCs w:val="18"/>
              </w:rPr>
            </w:pPr>
            <w:r>
              <w:rPr>
                <w:color w:val="585858"/>
                <w:sz w:val="18"/>
                <w:szCs w:val="18"/>
              </w:rPr>
              <w:t>Sensitive</w:t>
            </w:r>
          </w:p>
        </w:tc>
        <w:tc>
          <w:tcPr>
            <w:tcW w:w="1344" w:type="dxa"/>
            <w:shd w:val="clear" w:color="auto" w:fill="auto"/>
          </w:tcPr>
          <w:p w14:paraId="1E129D76" w14:textId="532F9D2E" w:rsidR="001B0674" w:rsidRDefault="00D42C85" w:rsidP="003C265B">
            <w:pPr>
              <w:spacing w:before="120" w:after="120"/>
              <w:ind w:left="33"/>
              <w:rPr>
                <w:sz w:val="18"/>
                <w:szCs w:val="18"/>
              </w:rPr>
            </w:pPr>
            <w:r>
              <w:rPr>
                <w:sz w:val="18"/>
                <w:szCs w:val="18"/>
              </w:rPr>
              <w:t>25</w:t>
            </w:r>
          </w:p>
        </w:tc>
        <w:tc>
          <w:tcPr>
            <w:tcW w:w="3074" w:type="dxa"/>
            <w:shd w:val="clear" w:color="auto" w:fill="auto"/>
          </w:tcPr>
          <w:p w14:paraId="4B2F8711" w14:textId="6DD28569" w:rsidR="001B0674" w:rsidRPr="00090CF9" w:rsidRDefault="001B0674" w:rsidP="003C265B">
            <w:pPr>
              <w:spacing w:before="120" w:after="120"/>
              <w:rPr>
                <w:sz w:val="18"/>
                <w:szCs w:val="18"/>
              </w:rPr>
            </w:pPr>
            <w:r>
              <w:rPr>
                <w:sz w:val="18"/>
                <w:szCs w:val="18"/>
              </w:rPr>
              <w:t>Second</w:t>
            </w:r>
            <w:r w:rsidRPr="00090CF9">
              <w:rPr>
                <w:sz w:val="18"/>
                <w:szCs w:val="18"/>
              </w:rPr>
              <w:t xml:space="preserve"> progress report for M</w:t>
            </w:r>
            <w:r w:rsidR="00D42C85">
              <w:rPr>
                <w:sz w:val="18"/>
                <w:szCs w:val="18"/>
              </w:rPr>
              <w:t>25</w:t>
            </w:r>
            <w:r w:rsidRPr="00090CF9">
              <w:rPr>
                <w:sz w:val="18"/>
                <w:szCs w:val="18"/>
              </w:rPr>
              <w:t>.</w:t>
            </w:r>
          </w:p>
          <w:p w14:paraId="10BCD884" w14:textId="1505B9AC" w:rsidR="001B0674" w:rsidRPr="00090CF9" w:rsidRDefault="001B0674" w:rsidP="003C265B">
            <w:pPr>
              <w:spacing w:before="120" w:after="120"/>
              <w:rPr>
                <w:sz w:val="18"/>
                <w:szCs w:val="18"/>
              </w:rPr>
            </w:pPr>
            <w:r w:rsidRPr="00090CF9">
              <w:rPr>
                <w:sz w:val="18"/>
                <w:szCs w:val="18"/>
              </w:rPr>
              <w:t>•</w:t>
            </w:r>
            <w:r w:rsidRPr="00090CF9">
              <w:rPr>
                <w:sz w:val="18"/>
                <w:szCs w:val="18"/>
              </w:rPr>
              <w:tab/>
              <w:t xml:space="preserve">The activities performed until month </w:t>
            </w:r>
            <w:r w:rsidR="00D42C85">
              <w:rPr>
                <w:sz w:val="18"/>
                <w:szCs w:val="18"/>
              </w:rPr>
              <w:t>24</w:t>
            </w:r>
            <w:r w:rsidRPr="00090CF9">
              <w:rPr>
                <w:sz w:val="18"/>
                <w:szCs w:val="18"/>
              </w:rPr>
              <w:t>, the coordination work of the activities and the production of the expected deliverables anticipated in the work-plan.</w:t>
            </w:r>
          </w:p>
          <w:p w14:paraId="37CAFF6B" w14:textId="77777777" w:rsidR="001B0674" w:rsidRPr="00090CF9" w:rsidRDefault="001B0674" w:rsidP="003C265B">
            <w:pPr>
              <w:spacing w:before="120" w:after="120"/>
              <w:rPr>
                <w:sz w:val="18"/>
                <w:szCs w:val="18"/>
              </w:rPr>
            </w:pPr>
            <w:r w:rsidRPr="00090CF9">
              <w:rPr>
                <w:sz w:val="18"/>
                <w:szCs w:val="18"/>
              </w:rPr>
              <w:t>•</w:t>
            </w:r>
            <w:r w:rsidRPr="00090CF9">
              <w:rPr>
                <w:sz w:val="18"/>
                <w:szCs w:val="18"/>
              </w:rPr>
              <w:tab/>
              <w:t>Quality intermediate report.</w:t>
            </w:r>
          </w:p>
          <w:p w14:paraId="01B57FF2" w14:textId="77777777" w:rsidR="001B0674" w:rsidRPr="00090CF9" w:rsidRDefault="001B0674" w:rsidP="003C265B">
            <w:pPr>
              <w:spacing w:before="120" w:after="120"/>
              <w:rPr>
                <w:sz w:val="18"/>
                <w:szCs w:val="18"/>
              </w:rPr>
            </w:pPr>
            <w:r w:rsidRPr="00090CF9">
              <w:rPr>
                <w:sz w:val="18"/>
                <w:szCs w:val="18"/>
              </w:rPr>
              <w:t>•</w:t>
            </w:r>
            <w:r w:rsidRPr="00090CF9">
              <w:rPr>
                <w:sz w:val="18"/>
                <w:szCs w:val="18"/>
              </w:rPr>
              <w:tab/>
              <w:t>Standard EISMEA reporting</w:t>
            </w:r>
          </w:p>
          <w:p w14:paraId="2AFA12C0" w14:textId="77777777" w:rsidR="001B0674" w:rsidRPr="00090CF9" w:rsidRDefault="001B0674" w:rsidP="003C265B">
            <w:pPr>
              <w:spacing w:before="120" w:after="120"/>
              <w:rPr>
                <w:sz w:val="18"/>
                <w:szCs w:val="18"/>
              </w:rPr>
            </w:pPr>
            <w:r w:rsidRPr="00090CF9">
              <w:rPr>
                <w:sz w:val="18"/>
                <w:szCs w:val="18"/>
              </w:rPr>
              <w:t>English</w:t>
            </w:r>
          </w:p>
        </w:tc>
      </w:tr>
      <w:tr w:rsidR="001B0674" w14:paraId="5EBD39C8" w14:textId="77777777" w:rsidTr="001B0674">
        <w:tc>
          <w:tcPr>
            <w:tcW w:w="1958" w:type="dxa"/>
            <w:shd w:val="clear" w:color="auto" w:fill="auto"/>
          </w:tcPr>
          <w:p w14:paraId="5C913A91" w14:textId="7E0E7AC7" w:rsidR="001B0674" w:rsidRDefault="001B0674" w:rsidP="003C265B">
            <w:pPr>
              <w:spacing w:before="120" w:after="120"/>
              <w:jc w:val="center"/>
              <w:rPr>
                <w:sz w:val="18"/>
                <w:szCs w:val="18"/>
              </w:rPr>
            </w:pPr>
            <w:r>
              <w:rPr>
                <w:sz w:val="18"/>
                <w:szCs w:val="18"/>
              </w:rPr>
              <w:t>D1.3</w:t>
            </w:r>
          </w:p>
        </w:tc>
        <w:tc>
          <w:tcPr>
            <w:tcW w:w="1706" w:type="dxa"/>
            <w:shd w:val="clear" w:color="auto" w:fill="auto"/>
          </w:tcPr>
          <w:p w14:paraId="4A80BD25" w14:textId="3B96D087" w:rsidR="001B0674" w:rsidRPr="00090CF9" w:rsidRDefault="001B0674" w:rsidP="003C265B">
            <w:pPr>
              <w:spacing w:before="120" w:after="120"/>
              <w:rPr>
                <w:sz w:val="18"/>
                <w:szCs w:val="18"/>
              </w:rPr>
            </w:pPr>
            <w:r>
              <w:rPr>
                <w:sz w:val="18"/>
                <w:szCs w:val="18"/>
              </w:rPr>
              <w:t>Final Progress report</w:t>
            </w:r>
          </w:p>
        </w:tc>
        <w:tc>
          <w:tcPr>
            <w:tcW w:w="1680" w:type="dxa"/>
            <w:shd w:val="clear" w:color="auto" w:fill="auto"/>
          </w:tcPr>
          <w:p w14:paraId="47E50092" w14:textId="77777777" w:rsidR="001B0674" w:rsidRDefault="001B0674" w:rsidP="003C265B">
            <w:pPr>
              <w:spacing w:before="120" w:after="120"/>
              <w:rPr>
                <w:sz w:val="18"/>
                <w:szCs w:val="18"/>
              </w:rPr>
            </w:pPr>
          </w:p>
        </w:tc>
        <w:tc>
          <w:tcPr>
            <w:tcW w:w="1731" w:type="dxa"/>
            <w:shd w:val="clear" w:color="auto" w:fill="auto"/>
          </w:tcPr>
          <w:p w14:paraId="3753A97F" w14:textId="77777777" w:rsidR="001B0674" w:rsidRDefault="001B0674" w:rsidP="003C265B">
            <w:pPr>
              <w:spacing w:before="120" w:after="120"/>
              <w:ind w:left="33"/>
              <w:jc w:val="center"/>
              <w:rPr>
                <w:i/>
                <w:color w:val="4AA55B"/>
                <w:sz w:val="18"/>
                <w:szCs w:val="18"/>
              </w:rPr>
            </w:pPr>
          </w:p>
        </w:tc>
        <w:tc>
          <w:tcPr>
            <w:tcW w:w="1709" w:type="dxa"/>
            <w:shd w:val="clear" w:color="auto" w:fill="auto"/>
          </w:tcPr>
          <w:p w14:paraId="1F9A396B" w14:textId="10CC6824" w:rsidR="001B0674" w:rsidRDefault="00E47AD7" w:rsidP="003C265B">
            <w:pPr>
              <w:spacing w:before="120" w:after="0"/>
              <w:ind w:left="33"/>
              <w:jc w:val="center"/>
              <w:rPr>
                <w:color w:val="585858"/>
                <w:sz w:val="18"/>
                <w:szCs w:val="18"/>
              </w:rPr>
            </w:pPr>
            <w:r>
              <w:rPr>
                <w:color w:val="585858"/>
                <w:sz w:val="18"/>
                <w:szCs w:val="18"/>
              </w:rPr>
              <w:t>Sensitive</w:t>
            </w:r>
          </w:p>
        </w:tc>
        <w:tc>
          <w:tcPr>
            <w:tcW w:w="1344" w:type="dxa"/>
            <w:shd w:val="clear" w:color="auto" w:fill="auto"/>
          </w:tcPr>
          <w:p w14:paraId="7A996DE6" w14:textId="17B0BA47" w:rsidR="001B0674" w:rsidRDefault="00D42C85" w:rsidP="003C265B">
            <w:pPr>
              <w:spacing w:before="120" w:after="120"/>
              <w:ind w:left="33"/>
              <w:rPr>
                <w:sz w:val="18"/>
                <w:szCs w:val="18"/>
              </w:rPr>
            </w:pPr>
            <w:r>
              <w:rPr>
                <w:sz w:val="18"/>
                <w:szCs w:val="18"/>
              </w:rPr>
              <w:t>30</w:t>
            </w:r>
          </w:p>
        </w:tc>
        <w:tc>
          <w:tcPr>
            <w:tcW w:w="3074" w:type="dxa"/>
            <w:shd w:val="clear" w:color="auto" w:fill="auto"/>
          </w:tcPr>
          <w:p w14:paraId="24B277BC" w14:textId="17AE8669" w:rsidR="001B0674" w:rsidRDefault="001B0674" w:rsidP="003C265B">
            <w:pPr>
              <w:spacing w:before="120" w:after="120"/>
              <w:rPr>
                <w:sz w:val="18"/>
                <w:szCs w:val="18"/>
              </w:rPr>
            </w:pPr>
            <w:r>
              <w:rPr>
                <w:sz w:val="18"/>
                <w:szCs w:val="18"/>
              </w:rPr>
              <w:t>Final progress report</w:t>
            </w:r>
          </w:p>
          <w:p w14:paraId="2ABFEE1A" w14:textId="160D476B" w:rsidR="001B0674" w:rsidRDefault="001B0674" w:rsidP="003C265B">
            <w:pPr>
              <w:spacing w:before="120" w:after="120"/>
              <w:rPr>
                <w:sz w:val="18"/>
                <w:szCs w:val="18"/>
              </w:rPr>
            </w:pPr>
            <w:r>
              <w:rPr>
                <w:sz w:val="18"/>
                <w:szCs w:val="18"/>
              </w:rPr>
              <w:t>Publication of ETSI TR and TSs</w:t>
            </w:r>
          </w:p>
          <w:p w14:paraId="6B19FAF3" w14:textId="094F2A11" w:rsidR="001B0674" w:rsidRPr="00090CF9" w:rsidDel="001B0674" w:rsidRDefault="001B0674" w:rsidP="003C265B">
            <w:pPr>
              <w:spacing w:before="120" w:after="120"/>
              <w:rPr>
                <w:sz w:val="18"/>
                <w:szCs w:val="18"/>
              </w:rPr>
            </w:pPr>
          </w:p>
        </w:tc>
      </w:tr>
      <w:tr w:rsidR="001B0674" w14:paraId="74DD9A0C" w14:textId="77777777" w:rsidTr="001B0674">
        <w:tc>
          <w:tcPr>
            <w:tcW w:w="1958" w:type="dxa"/>
            <w:shd w:val="clear" w:color="auto" w:fill="auto"/>
          </w:tcPr>
          <w:p w14:paraId="58A0CD0E" w14:textId="71E6F182" w:rsidR="001B0674" w:rsidRDefault="001B0674" w:rsidP="005F67DA">
            <w:pPr>
              <w:keepNext/>
              <w:keepLines/>
              <w:spacing w:before="120" w:after="120"/>
              <w:jc w:val="center"/>
              <w:rPr>
                <w:sz w:val="18"/>
                <w:szCs w:val="18"/>
              </w:rPr>
            </w:pPr>
            <w:r>
              <w:rPr>
                <w:sz w:val="18"/>
                <w:szCs w:val="18"/>
              </w:rPr>
              <w:lastRenderedPageBreak/>
              <w:t>D</w:t>
            </w:r>
            <w:r w:rsidR="009B3407">
              <w:rPr>
                <w:sz w:val="18"/>
                <w:szCs w:val="18"/>
              </w:rPr>
              <w:t>2</w:t>
            </w:r>
          </w:p>
        </w:tc>
        <w:tc>
          <w:tcPr>
            <w:tcW w:w="1706" w:type="dxa"/>
            <w:shd w:val="clear" w:color="auto" w:fill="auto"/>
          </w:tcPr>
          <w:p w14:paraId="2BE767E1" w14:textId="6D96F758" w:rsidR="001B0674" w:rsidRDefault="001B0674" w:rsidP="005F67DA">
            <w:pPr>
              <w:keepNext/>
              <w:keepLines/>
              <w:spacing w:before="120" w:after="120"/>
              <w:rPr>
                <w:sz w:val="18"/>
                <w:szCs w:val="18"/>
              </w:rPr>
            </w:pPr>
            <w:r>
              <w:rPr>
                <w:sz w:val="18"/>
                <w:szCs w:val="18"/>
              </w:rPr>
              <w:t>Scoping study</w:t>
            </w:r>
          </w:p>
        </w:tc>
        <w:tc>
          <w:tcPr>
            <w:tcW w:w="1680" w:type="dxa"/>
            <w:shd w:val="clear" w:color="auto" w:fill="auto"/>
          </w:tcPr>
          <w:p w14:paraId="6788FBC0" w14:textId="77777777" w:rsidR="001B0674" w:rsidRDefault="001B0674" w:rsidP="005F67DA">
            <w:pPr>
              <w:keepNext/>
              <w:keepLines/>
              <w:spacing w:before="120" w:after="120"/>
              <w:rPr>
                <w:sz w:val="18"/>
                <w:szCs w:val="18"/>
              </w:rPr>
            </w:pPr>
          </w:p>
        </w:tc>
        <w:tc>
          <w:tcPr>
            <w:tcW w:w="1731" w:type="dxa"/>
            <w:shd w:val="clear" w:color="auto" w:fill="auto"/>
          </w:tcPr>
          <w:p w14:paraId="0D2EECDD" w14:textId="3EDCA139" w:rsidR="001B0674" w:rsidRDefault="00E47AD7" w:rsidP="005F67DA">
            <w:pPr>
              <w:keepNext/>
              <w:keepLines/>
              <w:spacing w:before="120" w:after="120"/>
              <w:ind w:left="33"/>
              <w:jc w:val="center"/>
              <w:rPr>
                <w:i/>
                <w:color w:val="4AA55B"/>
                <w:sz w:val="18"/>
                <w:szCs w:val="18"/>
              </w:rPr>
            </w:pPr>
            <w:r>
              <w:rPr>
                <w:i/>
                <w:color w:val="4AA55B"/>
                <w:sz w:val="18"/>
                <w:szCs w:val="18"/>
              </w:rPr>
              <w:t>[</w:t>
            </w:r>
            <w:r>
              <w:rPr>
                <w:sz w:val="18"/>
                <w:szCs w:val="18"/>
              </w:rPr>
              <w:t xml:space="preserve">R </w:t>
            </w:r>
            <w:r>
              <w:rPr>
                <w:i/>
                <w:sz w:val="18"/>
                <w:szCs w:val="18"/>
              </w:rPr>
              <w:t xml:space="preserve">— </w:t>
            </w:r>
            <w:r>
              <w:rPr>
                <w:sz w:val="18"/>
                <w:szCs w:val="18"/>
              </w:rPr>
              <w:t>Document,</w:t>
            </w:r>
            <w:r>
              <w:rPr>
                <w:i/>
                <w:color w:val="4AA55B"/>
                <w:sz w:val="18"/>
                <w:szCs w:val="18"/>
              </w:rPr>
              <w:t xml:space="preserve"> </w:t>
            </w:r>
            <w:r>
              <w:rPr>
                <w:sz w:val="18"/>
                <w:szCs w:val="18"/>
              </w:rPr>
              <w:t>report</w:t>
            </w:r>
            <w:r>
              <w:rPr>
                <w:i/>
                <w:color w:val="4AA55B"/>
                <w:sz w:val="18"/>
                <w:szCs w:val="18"/>
              </w:rPr>
              <w:t>]</w:t>
            </w:r>
          </w:p>
        </w:tc>
        <w:tc>
          <w:tcPr>
            <w:tcW w:w="1709" w:type="dxa"/>
            <w:shd w:val="clear" w:color="auto" w:fill="auto"/>
          </w:tcPr>
          <w:p w14:paraId="61D895CD" w14:textId="77777777" w:rsidR="00E47AD7" w:rsidRDefault="00E47AD7" w:rsidP="00E47AD7">
            <w:pPr>
              <w:keepNext/>
              <w:keepLines/>
              <w:spacing w:before="120" w:after="0"/>
              <w:ind w:left="33"/>
              <w:jc w:val="center"/>
              <w:rPr>
                <w:color w:val="585858"/>
                <w:sz w:val="18"/>
                <w:szCs w:val="18"/>
              </w:rPr>
            </w:pPr>
            <w:r>
              <w:rPr>
                <w:color w:val="585858"/>
                <w:sz w:val="18"/>
                <w:szCs w:val="18"/>
              </w:rPr>
              <w:t>Public</w:t>
            </w:r>
          </w:p>
          <w:p w14:paraId="5C419447" w14:textId="77777777" w:rsidR="001B0674" w:rsidRDefault="001B0674" w:rsidP="005F67DA">
            <w:pPr>
              <w:keepNext/>
              <w:keepLines/>
              <w:spacing w:before="120" w:after="0"/>
              <w:ind w:left="33"/>
              <w:jc w:val="center"/>
              <w:rPr>
                <w:color w:val="585858"/>
                <w:sz w:val="18"/>
                <w:szCs w:val="18"/>
              </w:rPr>
            </w:pPr>
          </w:p>
        </w:tc>
        <w:tc>
          <w:tcPr>
            <w:tcW w:w="1344" w:type="dxa"/>
            <w:shd w:val="clear" w:color="auto" w:fill="auto"/>
          </w:tcPr>
          <w:p w14:paraId="5AE25842" w14:textId="43CBFF83" w:rsidR="001B0674" w:rsidRDefault="00D42C85" w:rsidP="005F67DA">
            <w:pPr>
              <w:keepNext/>
              <w:keepLines/>
              <w:spacing w:before="120" w:after="120"/>
              <w:ind w:left="33"/>
              <w:rPr>
                <w:sz w:val="18"/>
                <w:szCs w:val="18"/>
              </w:rPr>
            </w:pPr>
            <w:r>
              <w:rPr>
                <w:sz w:val="18"/>
                <w:szCs w:val="18"/>
              </w:rPr>
              <w:t>30</w:t>
            </w:r>
          </w:p>
        </w:tc>
        <w:tc>
          <w:tcPr>
            <w:tcW w:w="3074" w:type="dxa"/>
            <w:shd w:val="clear" w:color="auto" w:fill="auto"/>
          </w:tcPr>
          <w:p w14:paraId="3860CE78" w14:textId="6CA6ED4F" w:rsidR="001B0674" w:rsidRDefault="00E47AD7" w:rsidP="005F67DA">
            <w:pPr>
              <w:keepNext/>
              <w:keepLines/>
              <w:spacing w:before="120" w:after="120"/>
              <w:ind w:right="4"/>
              <w:jc w:val="both"/>
              <w:rPr>
                <w:sz w:val="18"/>
                <w:szCs w:val="18"/>
              </w:rPr>
            </w:pPr>
            <w:r>
              <w:rPr>
                <w:sz w:val="18"/>
                <w:szCs w:val="18"/>
              </w:rPr>
              <w:t>ETSI Technical Report i</w:t>
            </w:r>
            <w:r w:rsidRPr="00E47AD7">
              <w:rPr>
                <w:sz w:val="18"/>
                <w:szCs w:val="18"/>
              </w:rPr>
              <w:t>dentifying standardisation requirements for Smart Contracts.</w:t>
            </w:r>
          </w:p>
        </w:tc>
      </w:tr>
      <w:tr w:rsidR="001B0674" w14:paraId="2018F381" w14:textId="77777777" w:rsidTr="007D772A">
        <w:tc>
          <w:tcPr>
            <w:tcW w:w="1958" w:type="dxa"/>
            <w:shd w:val="clear" w:color="auto" w:fill="auto"/>
          </w:tcPr>
          <w:p w14:paraId="518E3EFF" w14:textId="04162507" w:rsidR="001B0674" w:rsidRDefault="00E47AD7" w:rsidP="005F67DA">
            <w:pPr>
              <w:keepNext/>
              <w:keepLines/>
              <w:spacing w:before="120" w:after="120"/>
              <w:jc w:val="center"/>
              <w:rPr>
                <w:sz w:val="18"/>
                <w:szCs w:val="18"/>
              </w:rPr>
            </w:pPr>
            <w:r>
              <w:rPr>
                <w:sz w:val="18"/>
                <w:szCs w:val="18"/>
              </w:rPr>
              <w:t>D</w:t>
            </w:r>
            <w:r w:rsidR="009B3407">
              <w:rPr>
                <w:sz w:val="18"/>
                <w:szCs w:val="18"/>
              </w:rPr>
              <w:t>3</w:t>
            </w:r>
          </w:p>
        </w:tc>
        <w:tc>
          <w:tcPr>
            <w:tcW w:w="1706" w:type="dxa"/>
            <w:shd w:val="clear" w:color="auto" w:fill="auto"/>
          </w:tcPr>
          <w:p w14:paraId="5913AA55" w14:textId="77777777" w:rsidR="001B0674" w:rsidRDefault="001B0674" w:rsidP="005F67DA">
            <w:pPr>
              <w:keepNext/>
              <w:keepLines/>
              <w:spacing w:before="120" w:after="120"/>
              <w:rPr>
                <w:sz w:val="18"/>
                <w:szCs w:val="18"/>
              </w:rPr>
            </w:pPr>
            <w:bookmarkStart w:id="45" w:name="_Hlk148456772"/>
            <w:r>
              <w:rPr>
                <w:sz w:val="18"/>
                <w:szCs w:val="18"/>
              </w:rPr>
              <w:t xml:space="preserve">Technical specification on use of EU Digital Identity Wallets and electronic signatures for identification with smart contracts </w:t>
            </w:r>
            <w:bookmarkEnd w:id="45"/>
          </w:p>
        </w:tc>
        <w:tc>
          <w:tcPr>
            <w:tcW w:w="1680" w:type="dxa"/>
            <w:shd w:val="clear" w:color="auto" w:fill="auto"/>
          </w:tcPr>
          <w:p w14:paraId="0A3761B1" w14:textId="77777777" w:rsidR="001B0674" w:rsidRDefault="001B0674" w:rsidP="005F67DA">
            <w:pPr>
              <w:keepNext/>
              <w:keepLines/>
              <w:spacing w:before="120" w:after="120"/>
              <w:rPr>
                <w:sz w:val="18"/>
                <w:szCs w:val="18"/>
              </w:rPr>
            </w:pPr>
            <w:r>
              <w:rPr>
                <w:sz w:val="18"/>
                <w:szCs w:val="18"/>
              </w:rPr>
              <w:t>ETSI</w:t>
            </w:r>
          </w:p>
        </w:tc>
        <w:tc>
          <w:tcPr>
            <w:tcW w:w="1731" w:type="dxa"/>
            <w:shd w:val="clear" w:color="auto" w:fill="auto"/>
          </w:tcPr>
          <w:p w14:paraId="09AB81B8" w14:textId="77777777" w:rsidR="001B0674" w:rsidRDefault="001B0674" w:rsidP="005F67DA">
            <w:pPr>
              <w:keepNext/>
              <w:keepLines/>
              <w:spacing w:before="120" w:after="120"/>
              <w:ind w:left="33"/>
              <w:jc w:val="center"/>
              <w:rPr>
                <w:sz w:val="18"/>
                <w:szCs w:val="18"/>
              </w:rPr>
            </w:pPr>
            <w:r>
              <w:rPr>
                <w:i/>
                <w:color w:val="4AA55B"/>
                <w:sz w:val="18"/>
                <w:szCs w:val="18"/>
              </w:rPr>
              <w:t>[</w:t>
            </w:r>
            <w:r>
              <w:rPr>
                <w:sz w:val="18"/>
                <w:szCs w:val="18"/>
              </w:rPr>
              <w:t xml:space="preserve">R </w:t>
            </w:r>
            <w:r>
              <w:rPr>
                <w:i/>
                <w:sz w:val="18"/>
                <w:szCs w:val="18"/>
              </w:rPr>
              <w:t xml:space="preserve">— </w:t>
            </w:r>
            <w:r>
              <w:rPr>
                <w:sz w:val="18"/>
                <w:szCs w:val="18"/>
              </w:rPr>
              <w:t>Document,</w:t>
            </w:r>
            <w:r>
              <w:rPr>
                <w:i/>
                <w:color w:val="4AA55B"/>
                <w:sz w:val="18"/>
                <w:szCs w:val="18"/>
              </w:rPr>
              <w:t xml:space="preserve"> </w:t>
            </w:r>
            <w:r>
              <w:rPr>
                <w:sz w:val="18"/>
                <w:szCs w:val="18"/>
              </w:rPr>
              <w:t>report</w:t>
            </w:r>
            <w:r>
              <w:rPr>
                <w:i/>
                <w:color w:val="4AA55B"/>
                <w:sz w:val="18"/>
                <w:szCs w:val="18"/>
              </w:rPr>
              <w:t>]</w:t>
            </w:r>
            <w:r>
              <w:rPr>
                <w:sz w:val="18"/>
                <w:szCs w:val="18"/>
              </w:rPr>
              <w:t xml:space="preserve"> </w:t>
            </w:r>
          </w:p>
        </w:tc>
        <w:tc>
          <w:tcPr>
            <w:tcW w:w="1709" w:type="dxa"/>
            <w:shd w:val="clear" w:color="auto" w:fill="auto"/>
          </w:tcPr>
          <w:p w14:paraId="139C2F16" w14:textId="77777777" w:rsidR="001B0674" w:rsidRDefault="001B0674" w:rsidP="005F67DA">
            <w:pPr>
              <w:keepNext/>
              <w:keepLines/>
              <w:spacing w:before="120" w:after="0"/>
              <w:ind w:left="33"/>
              <w:jc w:val="center"/>
              <w:rPr>
                <w:color w:val="585858"/>
                <w:sz w:val="18"/>
                <w:szCs w:val="18"/>
              </w:rPr>
            </w:pPr>
            <w:r>
              <w:rPr>
                <w:color w:val="585858"/>
                <w:sz w:val="18"/>
                <w:szCs w:val="18"/>
              </w:rPr>
              <w:t>Public</w:t>
            </w:r>
          </w:p>
          <w:p w14:paraId="69C71E28" w14:textId="77777777" w:rsidR="001B0674" w:rsidRDefault="001B0674" w:rsidP="005F67DA">
            <w:pPr>
              <w:keepNext/>
              <w:keepLines/>
              <w:spacing w:after="120"/>
              <w:ind w:left="33"/>
              <w:jc w:val="center"/>
              <w:rPr>
                <w:sz w:val="18"/>
                <w:szCs w:val="18"/>
              </w:rPr>
            </w:pPr>
          </w:p>
          <w:p w14:paraId="16DCC318" w14:textId="77777777" w:rsidR="001B0674" w:rsidRDefault="001B0674" w:rsidP="005F67DA">
            <w:pPr>
              <w:keepNext/>
              <w:keepLines/>
              <w:spacing w:after="120"/>
              <w:ind w:left="33"/>
              <w:jc w:val="center"/>
              <w:rPr>
                <w:sz w:val="18"/>
                <w:szCs w:val="18"/>
              </w:rPr>
            </w:pPr>
          </w:p>
        </w:tc>
        <w:tc>
          <w:tcPr>
            <w:tcW w:w="1344" w:type="dxa"/>
            <w:shd w:val="clear" w:color="auto" w:fill="auto"/>
          </w:tcPr>
          <w:p w14:paraId="2E352C0A" w14:textId="21F00D9F" w:rsidR="001B0674" w:rsidRDefault="00D42C85" w:rsidP="005F67DA">
            <w:pPr>
              <w:keepNext/>
              <w:keepLines/>
              <w:spacing w:before="120" w:after="120"/>
              <w:ind w:left="33"/>
              <w:rPr>
                <w:sz w:val="18"/>
                <w:szCs w:val="18"/>
              </w:rPr>
            </w:pPr>
            <w:r>
              <w:rPr>
                <w:sz w:val="18"/>
                <w:szCs w:val="18"/>
              </w:rPr>
              <w:t>30</w:t>
            </w:r>
          </w:p>
        </w:tc>
        <w:tc>
          <w:tcPr>
            <w:tcW w:w="3074" w:type="dxa"/>
            <w:shd w:val="clear" w:color="auto" w:fill="auto"/>
          </w:tcPr>
          <w:p w14:paraId="48E73793" w14:textId="1E739E84" w:rsidR="001B0674" w:rsidRDefault="001B0674" w:rsidP="005F67DA">
            <w:pPr>
              <w:keepNext/>
              <w:keepLines/>
              <w:spacing w:before="120" w:after="120"/>
              <w:ind w:right="4"/>
              <w:jc w:val="both"/>
              <w:rPr>
                <w:sz w:val="18"/>
                <w:szCs w:val="18"/>
              </w:rPr>
            </w:pPr>
            <w:r>
              <w:rPr>
                <w:sz w:val="18"/>
                <w:szCs w:val="18"/>
              </w:rPr>
              <w:t xml:space="preserve">European standardisation deliverable published in English as ETSI Technical Specification that specifies the use of EU Digital Identity Wallets and advanced / qualified electronic signatures for identification with smart contracts, </w:t>
            </w:r>
            <w:proofErr w:type="gramStart"/>
            <w:r>
              <w:rPr>
                <w:sz w:val="18"/>
                <w:szCs w:val="18"/>
              </w:rPr>
              <w:t>taking into account</w:t>
            </w:r>
            <w:proofErr w:type="gramEnd"/>
            <w:r>
              <w:rPr>
                <w:sz w:val="18"/>
                <w:szCs w:val="18"/>
              </w:rPr>
              <w:t xml:space="preserve"> the requirements for identification in </w:t>
            </w:r>
            <w:r w:rsidR="00E47AD7">
              <w:rPr>
                <w:sz w:val="18"/>
                <w:szCs w:val="18"/>
              </w:rPr>
              <w:t>T2</w:t>
            </w:r>
            <w:r>
              <w:rPr>
                <w:sz w:val="18"/>
                <w:szCs w:val="18"/>
              </w:rPr>
              <w:t>.</w:t>
            </w:r>
          </w:p>
          <w:p w14:paraId="694BE83A" w14:textId="11475598" w:rsidR="001B0674" w:rsidRDefault="001B0674" w:rsidP="005F67DA">
            <w:pPr>
              <w:keepNext/>
              <w:keepLines/>
              <w:spacing w:before="120" w:after="120"/>
              <w:ind w:right="4"/>
              <w:jc w:val="both"/>
              <w:rPr>
                <w:sz w:val="18"/>
                <w:szCs w:val="18"/>
              </w:rPr>
            </w:pPr>
            <w:r>
              <w:rPr>
                <w:sz w:val="18"/>
                <w:szCs w:val="18"/>
              </w:rPr>
              <w:t xml:space="preserve">This deliverable is written in Task </w:t>
            </w:r>
            <w:r w:rsidR="00E47AD7">
              <w:rPr>
                <w:sz w:val="18"/>
                <w:szCs w:val="18"/>
              </w:rPr>
              <w:t>T3</w:t>
            </w:r>
          </w:p>
        </w:tc>
      </w:tr>
      <w:tr w:rsidR="001B0674" w14:paraId="2C361674" w14:textId="77777777" w:rsidTr="007D772A">
        <w:tc>
          <w:tcPr>
            <w:tcW w:w="1958" w:type="dxa"/>
            <w:shd w:val="clear" w:color="auto" w:fill="auto"/>
          </w:tcPr>
          <w:p w14:paraId="78426E0E" w14:textId="6419E89B" w:rsidR="001B0674" w:rsidRDefault="00E47AD7" w:rsidP="007A65C5">
            <w:pPr>
              <w:spacing w:before="120" w:after="120"/>
              <w:jc w:val="center"/>
              <w:rPr>
                <w:sz w:val="18"/>
                <w:szCs w:val="18"/>
              </w:rPr>
            </w:pPr>
            <w:r>
              <w:rPr>
                <w:sz w:val="18"/>
                <w:szCs w:val="18"/>
              </w:rPr>
              <w:t>D</w:t>
            </w:r>
            <w:r w:rsidR="009B3407">
              <w:rPr>
                <w:sz w:val="18"/>
                <w:szCs w:val="18"/>
              </w:rPr>
              <w:t>4</w:t>
            </w:r>
          </w:p>
        </w:tc>
        <w:tc>
          <w:tcPr>
            <w:tcW w:w="1706" w:type="dxa"/>
            <w:shd w:val="clear" w:color="auto" w:fill="auto"/>
          </w:tcPr>
          <w:p w14:paraId="27851941" w14:textId="77777777" w:rsidR="001B0674" w:rsidRDefault="001B0674" w:rsidP="007A65C5">
            <w:pPr>
              <w:spacing w:before="120" w:after="120"/>
              <w:rPr>
                <w:sz w:val="18"/>
                <w:szCs w:val="18"/>
              </w:rPr>
            </w:pPr>
            <w:bookmarkStart w:id="46" w:name="_Hlk148456787"/>
            <w:r>
              <w:rPr>
                <w:sz w:val="18"/>
                <w:szCs w:val="18"/>
              </w:rPr>
              <w:t xml:space="preserve">Technical specification on Policy and security requirements ledgers with smart contracts as a trust service </w:t>
            </w:r>
            <w:bookmarkEnd w:id="46"/>
          </w:p>
        </w:tc>
        <w:tc>
          <w:tcPr>
            <w:tcW w:w="1680" w:type="dxa"/>
            <w:shd w:val="clear" w:color="auto" w:fill="auto"/>
          </w:tcPr>
          <w:p w14:paraId="3E62336F" w14:textId="77777777" w:rsidR="001B0674" w:rsidRDefault="001B0674" w:rsidP="007A65C5">
            <w:pPr>
              <w:spacing w:before="120" w:after="120"/>
              <w:rPr>
                <w:sz w:val="18"/>
                <w:szCs w:val="18"/>
              </w:rPr>
            </w:pPr>
            <w:r>
              <w:rPr>
                <w:sz w:val="18"/>
                <w:szCs w:val="18"/>
              </w:rPr>
              <w:t>ETSI</w:t>
            </w:r>
          </w:p>
        </w:tc>
        <w:tc>
          <w:tcPr>
            <w:tcW w:w="1731" w:type="dxa"/>
            <w:shd w:val="clear" w:color="auto" w:fill="auto"/>
          </w:tcPr>
          <w:p w14:paraId="585C0303" w14:textId="77777777" w:rsidR="001B0674" w:rsidRDefault="001B0674" w:rsidP="007A65C5">
            <w:pPr>
              <w:spacing w:before="120" w:after="120"/>
              <w:ind w:left="33"/>
              <w:jc w:val="center"/>
              <w:rPr>
                <w:sz w:val="18"/>
                <w:szCs w:val="18"/>
              </w:rPr>
            </w:pPr>
            <w:r>
              <w:rPr>
                <w:i/>
                <w:color w:val="4AA55B"/>
                <w:sz w:val="18"/>
                <w:szCs w:val="18"/>
              </w:rPr>
              <w:t>[</w:t>
            </w:r>
            <w:r>
              <w:rPr>
                <w:sz w:val="18"/>
                <w:szCs w:val="18"/>
              </w:rPr>
              <w:t xml:space="preserve">R </w:t>
            </w:r>
            <w:r>
              <w:rPr>
                <w:i/>
                <w:sz w:val="18"/>
                <w:szCs w:val="18"/>
              </w:rPr>
              <w:t xml:space="preserve">— </w:t>
            </w:r>
            <w:r>
              <w:rPr>
                <w:sz w:val="18"/>
                <w:szCs w:val="18"/>
              </w:rPr>
              <w:t>Document,</w:t>
            </w:r>
            <w:r>
              <w:rPr>
                <w:i/>
                <w:color w:val="4AA55B"/>
                <w:sz w:val="18"/>
                <w:szCs w:val="18"/>
              </w:rPr>
              <w:t xml:space="preserve"> </w:t>
            </w:r>
            <w:r>
              <w:rPr>
                <w:sz w:val="18"/>
                <w:szCs w:val="18"/>
              </w:rPr>
              <w:t>report</w:t>
            </w:r>
            <w:r>
              <w:rPr>
                <w:i/>
                <w:color w:val="4AA55B"/>
                <w:sz w:val="18"/>
                <w:szCs w:val="18"/>
              </w:rPr>
              <w:t>]</w:t>
            </w:r>
            <w:r>
              <w:rPr>
                <w:sz w:val="18"/>
                <w:szCs w:val="18"/>
              </w:rPr>
              <w:t xml:space="preserve"> </w:t>
            </w:r>
          </w:p>
        </w:tc>
        <w:tc>
          <w:tcPr>
            <w:tcW w:w="1709" w:type="dxa"/>
            <w:shd w:val="clear" w:color="auto" w:fill="auto"/>
          </w:tcPr>
          <w:p w14:paraId="5CEC7430" w14:textId="77777777" w:rsidR="001B0674" w:rsidRDefault="001B0674" w:rsidP="007A65C5">
            <w:pPr>
              <w:spacing w:before="120" w:after="0"/>
              <w:ind w:left="33"/>
              <w:jc w:val="center"/>
              <w:rPr>
                <w:sz w:val="18"/>
                <w:szCs w:val="18"/>
              </w:rPr>
            </w:pPr>
            <w:r>
              <w:rPr>
                <w:color w:val="585858"/>
                <w:sz w:val="18"/>
                <w:szCs w:val="18"/>
              </w:rPr>
              <w:t>Public</w:t>
            </w:r>
          </w:p>
          <w:p w14:paraId="76323711" w14:textId="77777777" w:rsidR="001B0674" w:rsidRDefault="001B0674" w:rsidP="007A65C5">
            <w:pPr>
              <w:spacing w:after="120"/>
              <w:ind w:left="33"/>
              <w:jc w:val="center"/>
              <w:rPr>
                <w:sz w:val="18"/>
                <w:szCs w:val="18"/>
              </w:rPr>
            </w:pPr>
          </w:p>
          <w:p w14:paraId="7F777B03" w14:textId="77777777" w:rsidR="001B0674" w:rsidRDefault="001B0674" w:rsidP="007A65C5">
            <w:pPr>
              <w:spacing w:before="120" w:after="120"/>
              <w:ind w:left="33"/>
              <w:jc w:val="center"/>
              <w:rPr>
                <w:sz w:val="18"/>
                <w:szCs w:val="18"/>
              </w:rPr>
            </w:pPr>
          </w:p>
        </w:tc>
        <w:tc>
          <w:tcPr>
            <w:tcW w:w="1344" w:type="dxa"/>
            <w:shd w:val="clear" w:color="auto" w:fill="auto"/>
          </w:tcPr>
          <w:p w14:paraId="25B71B67" w14:textId="258DCF68" w:rsidR="001B0674" w:rsidRDefault="00D42C85" w:rsidP="007A65C5">
            <w:pPr>
              <w:spacing w:before="120" w:after="120"/>
              <w:ind w:left="33"/>
              <w:rPr>
                <w:sz w:val="18"/>
                <w:szCs w:val="18"/>
              </w:rPr>
            </w:pPr>
            <w:r>
              <w:rPr>
                <w:sz w:val="18"/>
                <w:szCs w:val="18"/>
              </w:rPr>
              <w:t>30</w:t>
            </w:r>
          </w:p>
        </w:tc>
        <w:tc>
          <w:tcPr>
            <w:tcW w:w="3074" w:type="dxa"/>
            <w:shd w:val="clear" w:color="auto" w:fill="auto"/>
          </w:tcPr>
          <w:p w14:paraId="7CA2F4E3" w14:textId="485D6AA1" w:rsidR="001B0674" w:rsidRDefault="001B0674" w:rsidP="007A65C5">
            <w:pPr>
              <w:spacing w:before="120" w:after="120"/>
              <w:rPr>
                <w:sz w:val="18"/>
                <w:szCs w:val="18"/>
              </w:rPr>
            </w:pPr>
            <w:r>
              <w:rPr>
                <w:sz w:val="18"/>
                <w:szCs w:val="18"/>
              </w:rPr>
              <w:t xml:space="preserve">European standardisation deliverable published in English as ETSI Technical Specification that  specifies the policy and security requirements for use of ledgers in support of smart contracts, </w:t>
            </w:r>
            <w:proofErr w:type="gramStart"/>
            <w:r>
              <w:rPr>
                <w:sz w:val="18"/>
                <w:szCs w:val="18"/>
              </w:rPr>
              <w:t>taking into account</w:t>
            </w:r>
            <w:proofErr w:type="gramEnd"/>
            <w:r>
              <w:rPr>
                <w:sz w:val="18"/>
                <w:szCs w:val="18"/>
              </w:rPr>
              <w:t xml:space="preserve"> on the requirements for </w:t>
            </w:r>
            <w:r w:rsidR="00E47AD7">
              <w:rPr>
                <w:sz w:val="18"/>
                <w:szCs w:val="18"/>
              </w:rPr>
              <w:t xml:space="preserve">governance </w:t>
            </w:r>
            <w:r>
              <w:rPr>
                <w:sz w:val="18"/>
                <w:szCs w:val="18"/>
              </w:rPr>
              <w:t xml:space="preserve">in </w:t>
            </w:r>
            <w:r w:rsidR="00E47AD7">
              <w:rPr>
                <w:sz w:val="18"/>
                <w:szCs w:val="18"/>
              </w:rPr>
              <w:t>T2</w:t>
            </w:r>
            <w:r>
              <w:rPr>
                <w:sz w:val="18"/>
                <w:szCs w:val="18"/>
              </w:rPr>
              <w:t xml:space="preserve"> .</w:t>
            </w:r>
          </w:p>
          <w:p w14:paraId="1299AAB1" w14:textId="42D0773B" w:rsidR="001B0674" w:rsidRDefault="001B0674" w:rsidP="007A65C5">
            <w:pPr>
              <w:spacing w:before="120" w:after="120"/>
              <w:ind w:right="4"/>
              <w:jc w:val="both"/>
              <w:rPr>
                <w:sz w:val="18"/>
                <w:szCs w:val="18"/>
              </w:rPr>
            </w:pPr>
            <w:r>
              <w:rPr>
                <w:sz w:val="18"/>
                <w:szCs w:val="18"/>
              </w:rPr>
              <w:t xml:space="preserve">This deliverable is written in Task </w:t>
            </w:r>
            <w:r w:rsidR="00E47AD7">
              <w:rPr>
                <w:sz w:val="18"/>
                <w:szCs w:val="18"/>
              </w:rPr>
              <w:t>T3</w:t>
            </w:r>
          </w:p>
        </w:tc>
      </w:tr>
    </w:tbl>
    <w:p w14:paraId="320824ED" w14:textId="77777777" w:rsidR="00CE3735" w:rsidRDefault="00CE3735" w:rsidP="00CE3735">
      <w:bookmarkStart w:id="47" w:name="_heading=h.2mitsvwt7tjo"/>
      <w:bookmarkStart w:id="48" w:name="_heading=h.y88r404ur5t4"/>
      <w:bookmarkStart w:id="49" w:name="_heading=h.91e44995sea2"/>
      <w:bookmarkStart w:id="50" w:name="_heading=h.pyvzic8e66lw"/>
      <w:bookmarkStart w:id="51" w:name="_Toc115174775"/>
      <w:bookmarkEnd w:id="47"/>
      <w:bookmarkEnd w:id="48"/>
      <w:bookmarkEnd w:id="49"/>
      <w:bookmarkEnd w:id="50"/>
      <w:bookmarkEnd w:id="51"/>
    </w:p>
    <w:p w14:paraId="7E86612E" w14:textId="77777777" w:rsidR="00665D00" w:rsidRDefault="00665D00">
      <w:r>
        <w:br w:type="page"/>
      </w:r>
    </w:p>
    <w:p w14:paraId="00000827" w14:textId="77777777" w:rsidR="00E47F3C" w:rsidRDefault="00F72851">
      <w:pPr>
        <w:pStyle w:val="Heading3"/>
      </w:pPr>
      <w:bookmarkStart w:id="52" w:name="_heading=h.qsh70q" w:colFirst="0" w:colLast="0"/>
      <w:bookmarkStart w:id="53" w:name="_heading=h.1pxezwc" w:colFirst="0" w:colLast="0"/>
      <w:bookmarkStart w:id="54" w:name="_Toc149558836"/>
      <w:bookmarkEnd w:id="52"/>
      <w:bookmarkEnd w:id="53"/>
      <w:r>
        <w:lastRenderedPageBreak/>
        <w:t>4.3 Timetable</w:t>
      </w:r>
      <w:bookmarkEnd w:id="54"/>
    </w:p>
    <w:tbl>
      <w:tblPr>
        <w:tblStyle w:val="9"/>
        <w:tblW w:w="13046"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00" w:firstRow="0" w:lastRow="0" w:firstColumn="0" w:lastColumn="0" w:noHBand="0" w:noVBand="1"/>
      </w:tblPr>
      <w:tblGrid>
        <w:gridCol w:w="2025"/>
        <w:gridCol w:w="368"/>
        <w:gridCol w:w="368"/>
        <w:gridCol w:w="368"/>
        <w:gridCol w:w="368"/>
        <w:gridCol w:w="368"/>
        <w:gridCol w:w="368"/>
        <w:gridCol w:w="368"/>
        <w:gridCol w:w="368"/>
        <w:gridCol w:w="368"/>
        <w:gridCol w:w="368"/>
        <w:gridCol w:w="368"/>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9B3407" w14:paraId="48765136" w14:textId="77777777" w:rsidTr="009B3407">
        <w:trPr>
          <w:trHeight w:val="276"/>
        </w:trPr>
        <w:tc>
          <w:tcPr>
            <w:tcW w:w="2025" w:type="dxa"/>
            <w:vMerge w:val="restart"/>
            <w:shd w:val="clear" w:color="auto" w:fill="D9D9D9" w:themeFill="background1" w:themeFillShade="D9"/>
          </w:tcPr>
          <w:p w14:paraId="07C2ABBC" w14:textId="77777777" w:rsidR="009B3407" w:rsidRDefault="009B3407" w:rsidP="009A54E3">
            <w:pPr>
              <w:spacing w:before="360" w:after="120"/>
              <w:jc w:val="center"/>
              <w:rPr>
                <w:b/>
                <w:sz w:val="16"/>
                <w:szCs w:val="16"/>
              </w:rPr>
            </w:pPr>
            <w:r>
              <w:rPr>
                <w:b/>
                <w:sz w:val="18"/>
                <w:szCs w:val="18"/>
              </w:rPr>
              <w:t>ACTIVITY</w:t>
            </w:r>
          </w:p>
        </w:tc>
        <w:tc>
          <w:tcPr>
            <w:tcW w:w="10287" w:type="dxa"/>
            <w:gridSpan w:val="28"/>
            <w:shd w:val="clear" w:color="auto" w:fill="D9D9D9" w:themeFill="background1" w:themeFillShade="D9"/>
          </w:tcPr>
          <w:p w14:paraId="5242FD33" w14:textId="77777777" w:rsidR="009B3407" w:rsidRDefault="009B3407" w:rsidP="009A54E3">
            <w:pPr>
              <w:spacing w:before="120" w:after="120"/>
              <w:jc w:val="center"/>
              <w:rPr>
                <w:b/>
                <w:sz w:val="16"/>
                <w:szCs w:val="16"/>
              </w:rPr>
            </w:pPr>
            <w:r>
              <w:rPr>
                <w:b/>
                <w:sz w:val="18"/>
                <w:szCs w:val="18"/>
              </w:rPr>
              <w:t>MONTHS</w:t>
            </w:r>
          </w:p>
        </w:tc>
        <w:tc>
          <w:tcPr>
            <w:tcW w:w="367" w:type="dxa"/>
            <w:shd w:val="clear" w:color="auto" w:fill="D9D9D9" w:themeFill="background1" w:themeFillShade="D9"/>
          </w:tcPr>
          <w:p w14:paraId="6EF86651" w14:textId="77777777" w:rsidR="009B3407" w:rsidRDefault="009B3407" w:rsidP="009A54E3">
            <w:pPr>
              <w:widowControl w:val="0"/>
              <w:pBdr>
                <w:top w:val="nil"/>
                <w:left w:val="nil"/>
                <w:bottom w:val="nil"/>
                <w:right w:val="nil"/>
                <w:between w:val="nil"/>
              </w:pBdr>
              <w:spacing w:after="0"/>
              <w:rPr>
                <w:b/>
                <w:sz w:val="16"/>
                <w:szCs w:val="16"/>
              </w:rPr>
            </w:pPr>
          </w:p>
        </w:tc>
        <w:tc>
          <w:tcPr>
            <w:tcW w:w="367" w:type="dxa"/>
            <w:shd w:val="clear" w:color="auto" w:fill="D9D9D9" w:themeFill="background1" w:themeFillShade="D9"/>
          </w:tcPr>
          <w:p w14:paraId="4A7A14A1" w14:textId="77777777" w:rsidR="009B3407" w:rsidRDefault="009B3407" w:rsidP="009A54E3">
            <w:pPr>
              <w:widowControl w:val="0"/>
              <w:pBdr>
                <w:top w:val="nil"/>
                <w:left w:val="nil"/>
                <w:bottom w:val="nil"/>
                <w:right w:val="nil"/>
                <w:between w:val="nil"/>
              </w:pBdr>
              <w:spacing w:after="0"/>
              <w:rPr>
                <w:b/>
                <w:sz w:val="16"/>
                <w:szCs w:val="16"/>
              </w:rPr>
            </w:pPr>
          </w:p>
        </w:tc>
      </w:tr>
      <w:tr w:rsidR="009B3407" w14:paraId="2881323D" w14:textId="77777777" w:rsidTr="009B3407">
        <w:trPr>
          <w:trHeight w:val="614"/>
        </w:trPr>
        <w:tc>
          <w:tcPr>
            <w:tcW w:w="2025" w:type="dxa"/>
            <w:vMerge/>
          </w:tcPr>
          <w:p w14:paraId="7E164D98" w14:textId="77777777" w:rsidR="009B3407" w:rsidRDefault="009B3407" w:rsidP="009A54E3">
            <w:pPr>
              <w:widowControl w:val="0"/>
              <w:pBdr>
                <w:top w:val="nil"/>
                <w:left w:val="nil"/>
                <w:bottom w:val="nil"/>
                <w:right w:val="nil"/>
                <w:between w:val="nil"/>
              </w:pBdr>
              <w:spacing w:after="0" w:line="276" w:lineRule="auto"/>
              <w:rPr>
                <w:b/>
                <w:sz w:val="16"/>
                <w:szCs w:val="16"/>
              </w:rPr>
            </w:pPr>
          </w:p>
        </w:tc>
        <w:tc>
          <w:tcPr>
            <w:tcW w:w="368" w:type="dxa"/>
            <w:shd w:val="clear" w:color="auto" w:fill="E6E6E6"/>
          </w:tcPr>
          <w:p w14:paraId="38ABBD46" w14:textId="77777777" w:rsidR="009B3407" w:rsidRDefault="009B3407" w:rsidP="009A54E3">
            <w:pPr>
              <w:spacing w:before="120" w:after="120"/>
              <w:jc w:val="center"/>
              <w:rPr>
                <w:b/>
                <w:sz w:val="16"/>
                <w:szCs w:val="16"/>
              </w:rPr>
            </w:pPr>
            <w:r>
              <w:rPr>
                <w:b/>
                <w:sz w:val="16"/>
                <w:szCs w:val="16"/>
              </w:rPr>
              <w:t>M 1</w:t>
            </w:r>
          </w:p>
        </w:tc>
        <w:tc>
          <w:tcPr>
            <w:tcW w:w="368" w:type="dxa"/>
            <w:shd w:val="clear" w:color="auto" w:fill="E6E6E6"/>
          </w:tcPr>
          <w:p w14:paraId="2F89066A" w14:textId="77777777" w:rsidR="009B3407" w:rsidRDefault="009B3407" w:rsidP="009A54E3">
            <w:pPr>
              <w:spacing w:before="120" w:after="120"/>
              <w:jc w:val="center"/>
              <w:rPr>
                <w:b/>
                <w:sz w:val="16"/>
                <w:szCs w:val="16"/>
              </w:rPr>
            </w:pPr>
            <w:r>
              <w:rPr>
                <w:b/>
                <w:sz w:val="16"/>
                <w:szCs w:val="16"/>
              </w:rPr>
              <w:t>M 2</w:t>
            </w:r>
          </w:p>
        </w:tc>
        <w:tc>
          <w:tcPr>
            <w:tcW w:w="368" w:type="dxa"/>
            <w:shd w:val="clear" w:color="auto" w:fill="E6E6E6"/>
          </w:tcPr>
          <w:p w14:paraId="36C7DE22" w14:textId="77777777" w:rsidR="009B3407" w:rsidRDefault="009B3407" w:rsidP="009A54E3">
            <w:pPr>
              <w:spacing w:before="120" w:after="120"/>
              <w:jc w:val="center"/>
              <w:rPr>
                <w:b/>
                <w:sz w:val="16"/>
                <w:szCs w:val="16"/>
              </w:rPr>
            </w:pPr>
            <w:r>
              <w:rPr>
                <w:b/>
                <w:sz w:val="16"/>
                <w:szCs w:val="16"/>
              </w:rPr>
              <w:t>M 3</w:t>
            </w:r>
          </w:p>
        </w:tc>
        <w:tc>
          <w:tcPr>
            <w:tcW w:w="368" w:type="dxa"/>
            <w:shd w:val="clear" w:color="auto" w:fill="E6E6E6"/>
          </w:tcPr>
          <w:p w14:paraId="2CA19F16" w14:textId="77777777" w:rsidR="009B3407" w:rsidRDefault="009B3407" w:rsidP="009A54E3">
            <w:pPr>
              <w:spacing w:before="120" w:after="120"/>
              <w:jc w:val="center"/>
              <w:rPr>
                <w:b/>
                <w:sz w:val="16"/>
                <w:szCs w:val="16"/>
              </w:rPr>
            </w:pPr>
            <w:r>
              <w:rPr>
                <w:b/>
                <w:sz w:val="16"/>
                <w:szCs w:val="16"/>
              </w:rPr>
              <w:t>M 4</w:t>
            </w:r>
          </w:p>
        </w:tc>
        <w:tc>
          <w:tcPr>
            <w:tcW w:w="368" w:type="dxa"/>
            <w:shd w:val="clear" w:color="auto" w:fill="E6E6E6"/>
          </w:tcPr>
          <w:p w14:paraId="4F60D593" w14:textId="77777777" w:rsidR="009B3407" w:rsidRDefault="009B3407" w:rsidP="009A54E3">
            <w:pPr>
              <w:spacing w:before="120" w:after="120"/>
              <w:jc w:val="center"/>
              <w:rPr>
                <w:b/>
                <w:sz w:val="16"/>
                <w:szCs w:val="16"/>
              </w:rPr>
            </w:pPr>
            <w:r>
              <w:rPr>
                <w:b/>
                <w:sz w:val="16"/>
                <w:szCs w:val="16"/>
              </w:rPr>
              <w:t>M 5</w:t>
            </w:r>
          </w:p>
        </w:tc>
        <w:tc>
          <w:tcPr>
            <w:tcW w:w="368" w:type="dxa"/>
            <w:shd w:val="clear" w:color="auto" w:fill="E6E6E6"/>
          </w:tcPr>
          <w:p w14:paraId="50EE4649" w14:textId="77777777" w:rsidR="009B3407" w:rsidRDefault="009B3407" w:rsidP="009A54E3">
            <w:pPr>
              <w:spacing w:before="120" w:after="120"/>
              <w:jc w:val="center"/>
              <w:rPr>
                <w:b/>
                <w:sz w:val="16"/>
                <w:szCs w:val="16"/>
              </w:rPr>
            </w:pPr>
            <w:r>
              <w:rPr>
                <w:b/>
                <w:sz w:val="16"/>
                <w:szCs w:val="16"/>
              </w:rPr>
              <w:t>M 6</w:t>
            </w:r>
          </w:p>
        </w:tc>
        <w:tc>
          <w:tcPr>
            <w:tcW w:w="368" w:type="dxa"/>
            <w:shd w:val="clear" w:color="auto" w:fill="E6E6E6"/>
          </w:tcPr>
          <w:p w14:paraId="600B4F36" w14:textId="77777777" w:rsidR="009B3407" w:rsidRDefault="009B3407" w:rsidP="009A54E3">
            <w:pPr>
              <w:spacing w:before="120" w:after="120"/>
              <w:jc w:val="center"/>
              <w:rPr>
                <w:b/>
                <w:sz w:val="16"/>
                <w:szCs w:val="16"/>
              </w:rPr>
            </w:pPr>
            <w:r>
              <w:rPr>
                <w:b/>
                <w:sz w:val="16"/>
                <w:szCs w:val="16"/>
              </w:rPr>
              <w:t>M 7</w:t>
            </w:r>
          </w:p>
        </w:tc>
        <w:tc>
          <w:tcPr>
            <w:tcW w:w="368" w:type="dxa"/>
            <w:shd w:val="clear" w:color="auto" w:fill="E6E6E6"/>
          </w:tcPr>
          <w:p w14:paraId="2CEAABA7" w14:textId="77777777" w:rsidR="009B3407" w:rsidRDefault="009B3407" w:rsidP="009A54E3">
            <w:pPr>
              <w:spacing w:before="120" w:after="120"/>
              <w:jc w:val="center"/>
              <w:rPr>
                <w:b/>
                <w:sz w:val="16"/>
                <w:szCs w:val="16"/>
              </w:rPr>
            </w:pPr>
            <w:r>
              <w:rPr>
                <w:b/>
                <w:sz w:val="16"/>
                <w:szCs w:val="16"/>
              </w:rPr>
              <w:t>M 8</w:t>
            </w:r>
          </w:p>
        </w:tc>
        <w:tc>
          <w:tcPr>
            <w:tcW w:w="368" w:type="dxa"/>
            <w:shd w:val="clear" w:color="auto" w:fill="E6E6E6"/>
          </w:tcPr>
          <w:p w14:paraId="41C7E1C3" w14:textId="77777777" w:rsidR="009B3407" w:rsidRDefault="009B3407" w:rsidP="009A54E3">
            <w:pPr>
              <w:spacing w:before="120" w:after="120"/>
              <w:jc w:val="center"/>
              <w:rPr>
                <w:b/>
                <w:sz w:val="16"/>
                <w:szCs w:val="16"/>
              </w:rPr>
            </w:pPr>
            <w:r>
              <w:rPr>
                <w:b/>
                <w:sz w:val="16"/>
                <w:szCs w:val="16"/>
              </w:rPr>
              <w:t>M 9</w:t>
            </w:r>
          </w:p>
        </w:tc>
        <w:tc>
          <w:tcPr>
            <w:tcW w:w="368" w:type="dxa"/>
            <w:shd w:val="clear" w:color="auto" w:fill="E6E6E6"/>
          </w:tcPr>
          <w:p w14:paraId="2C2CC33E" w14:textId="77777777" w:rsidR="009B3407" w:rsidRDefault="009B3407" w:rsidP="009A54E3">
            <w:pPr>
              <w:spacing w:before="120" w:after="120"/>
              <w:jc w:val="center"/>
              <w:rPr>
                <w:b/>
                <w:sz w:val="16"/>
                <w:szCs w:val="16"/>
              </w:rPr>
            </w:pPr>
            <w:r>
              <w:rPr>
                <w:b/>
                <w:sz w:val="16"/>
                <w:szCs w:val="16"/>
              </w:rPr>
              <w:t>M 10</w:t>
            </w:r>
          </w:p>
        </w:tc>
        <w:tc>
          <w:tcPr>
            <w:tcW w:w="368" w:type="dxa"/>
            <w:shd w:val="clear" w:color="auto" w:fill="E6E6E6"/>
          </w:tcPr>
          <w:p w14:paraId="4C4AED5A" w14:textId="77777777" w:rsidR="009B3407" w:rsidRDefault="009B3407" w:rsidP="009A54E3">
            <w:pPr>
              <w:spacing w:before="120" w:after="120"/>
              <w:jc w:val="center"/>
              <w:rPr>
                <w:b/>
                <w:sz w:val="16"/>
                <w:szCs w:val="16"/>
              </w:rPr>
            </w:pPr>
            <w:r>
              <w:rPr>
                <w:b/>
                <w:sz w:val="16"/>
                <w:szCs w:val="16"/>
              </w:rPr>
              <w:t>M 11</w:t>
            </w:r>
          </w:p>
        </w:tc>
        <w:tc>
          <w:tcPr>
            <w:tcW w:w="367" w:type="dxa"/>
            <w:shd w:val="clear" w:color="auto" w:fill="E6E6E6"/>
          </w:tcPr>
          <w:p w14:paraId="718068A3" w14:textId="77777777" w:rsidR="009B3407" w:rsidRDefault="009B3407" w:rsidP="009A54E3">
            <w:pPr>
              <w:spacing w:before="120" w:after="120"/>
              <w:jc w:val="center"/>
              <w:rPr>
                <w:b/>
                <w:sz w:val="16"/>
                <w:szCs w:val="16"/>
              </w:rPr>
            </w:pPr>
            <w:r>
              <w:rPr>
                <w:b/>
                <w:sz w:val="16"/>
                <w:szCs w:val="16"/>
              </w:rPr>
              <w:t>M 12</w:t>
            </w:r>
          </w:p>
        </w:tc>
        <w:tc>
          <w:tcPr>
            <w:tcW w:w="367" w:type="dxa"/>
            <w:shd w:val="clear" w:color="auto" w:fill="E6E6E6"/>
          </w:tcPr>
          <w:p w14:paraId="663B3856" w14:textId="77777777" w:rsidR="009B3407" w:rsidRDefault="009B3407" w:rsidP="009A54E3">
            <w:pPr>
              <w:spacing w:before="120" w:after="120"/>
              <w:jc w:val="center"/>
              <w:rPr>
                <w:b/>
                <w:sz w:val="16"/>
                <w:szCs w:val="16"/>
              </w:rPr>
            </w:pPr>
            <w:r>
              <w:rPr>
                <w:b/>
                <w:sz w:val="16"/>
                <w:szCs w:val="16"/>
              </w:rPr>
              <w:t>M 13</w:t>
            </w:r>
          </w:p>
        </w:tc>
        <w:tc>
          <w:tcPr>
            <w:tcW w:w="367" w:type="dxa"/>
            <w:shd w:val="clear" w:color="auto" w:fill="E6E6E6"/>
          </w:tcPr>
          <w:p w14:paraId="08ED36A7" w14:textId="77777777" w:rsidR="009B3407" w:rsidRDefault="009B3407" w:rsidP="009A54E3">
            <w:pPr>
              <w:spacing w:before="120" w:after="120"/>
              <w:jc w:val="center"/>
              <w:rPr>
                <w:b/>
                <w:sz w:val="16"/>
                <w:szCs w:val="16"/>
              </w:rPr>
            </w:pPr>
            <w:r>
              <w:rPr>
                <w:b/>
                <w:sz w:val="16"/>
                <w:szCs w:val="16"/>
              </w:rPr>
              <w:t>M 14</w:t>
            </w:r>
          </w:p>
        </w:tc>
        <w:tc>
          <w:tcPr>
            <w:tcW w:w="367" w:type="dxa"/>
            <w:shd w:val="clear" w:color="auto" w:fill="E6E6E6"/>
          </w:tcPr>
          <w:p w14:paraId="0F565E5E" w14:textId="77777777" w:rsidR="009B3407" w:rsidRDefault="009B3407" w:rsidP="009A54E3">
            <w:pPr>
              <w:spacing w:before="120" w:after="120"/>
              <w:jc w:val="center"/>
              <w:rPr>
                <w:b/>
                <w:sz w:val="16"/>
                <w:szCs w:val="16"/>
              </w:rPr>
            </w:pPr>
            <w:r>
              <w:rPr>
                <w:b/>
                <w:sz w:val="16"/>
                <w:szCs w:val="16"/>
              </w:rPr>
              <w:t>M 15</w:t>
            </w:r>
          </w:p>
        </w:tc>
        <w:tc>
          <w:tcPr>
            <w:tcW w:w="367" w:type="dxa"/>
            <w:shd w:val="clear" w:color="auto" w:fill="E6E6E6"/>
          </w:tcPr>
          <w:p w14:paraId="7F6EEA60" w14:textId="77777777" w:rsidR="009B3407" w:rsidRDefault="009B3407" w:rsidP="009A54E3">
            <w:pPr>
              <w:spacing w:before="120" w:after="120"/>
              <w:jc w:val="center"/>
              <w:rPr>
                <w:b/>
                <w:sz w:val="16"/>
                <w:szCs w:val="16"/>
              </w:rPr>
            </w:pPr>
            <w:r>
              <w:rPr>
                <w:b/>
                <w:sz w:val="16"/>
                <w:szCs w:val="16"/>
              </w:rPr>
              <w:t>M 16</w:t>
            </w:r>
          </w:p>
        </w:tc>
        <w:tc>
          <w:tcPr>
            <w:tcW w:w="367" w:type="dxa"/>
            <w:shd w:val="clear" w:color="auto" w:fill="E6E6E6"/>
          </w:tcPr>
          <w:p w14:paraId="5D2267D9" w14:textId="77777777" w:rsidR="009B3407" w:rsidRDefault="009B3407" w:rsidP="009A54E3">
            <w:pPr>
              <w:spacing w:before="120" w:after="120"/>
              <w:jc w:val="center"/>
              <w:rPr>
                <w:b/>
                <w:sz w:val="16"/>
                <w:szCs w:val="16"/>
              </w:rPr>
            </w:pPr>
            <w:r>
              <w:rPr>
                <w:b/>
                <w:sz w:val="16"/>
                <w:szCs w:val="16"/>
              </w:rPr>
              <w:t>M 17</w:t>
            </w:r>
          </w:p>
        </w:tc>
        <w:tc>
          <w:tcPr>
            <w:tcW w:w="367" w:type="dxa"/>
            <w:shd w:val="clear" w:color="auto" w:fill="E6E6E6"/>
          </w:tcPr>
          <w:p w14:paraId="0BF6DD28" w14:textId="77777777" w:rsidR="009B3407" w:rsidRDefault="009B3407" w:rsidP="009A54E3">
            <w:pPr>
              <w:spacing w:before="120" w:after="120"/>
              <w:jc w:val="center"/>
              <w:rPr>
                <w:b/>
                <w:sz w:val="16"/>
                <w:szCs w:val="16"/>
              </w:rPr>
            </w:pPr>
            <w:r>
              <w:rPr>
                <w:b/>
                <w:sz w:val="16"/>
                <w:szCs w:val="16"/>
              </w:rPr>
              <w:t>M 18</w:t>
            </w:r>
          </w:p>
        </w:tc>
        <w:tc>
          <w:tcPr>
            <w:tcW w:w="367" w:type="dxa"/>
            <w:shd w:val="clear" w:color="auto" w:fill="E6E6E6"/>
          </w:tcPr>
          <w:p w14:paraId="188EFB89" w14:textId="77777777" w:rsidR="009B3407" w:rsidRDefault="009B3407" w:rsidP="009A54E3">
            <w:pPr>
              <w:spacing w:before="120" w:after="120"/>
              <w:jc w:val="center"/>
              <w:rPr>
                <w:b/>
                <w:sz w:val="16"/>
                <w:szCs w:val="16"/>
              </w:rPr>
            </w:pPr>
            <w:r>
              <w:rPr>
                <w:b/>
                <w:sz w:val="16"/>
                <w:szCs w:val="16"/>
              </w:rPr>
              <w:t>M 19</w:t>
            </w:r>
          </w:p>
        </w:tc>
        <w:tc>
          <w:tcPr>
            <w:tcW w:w="367" w:type="dxa"/>
            <w:shd w:val="clear" w:color="auto" w:fill="E6E6E6"/>
          </w:tcPr>
          <w:p w14:paraId="40546C7E" w14:textId="77777777" w:rsidR="009B3407" w:rsidRDefault="009B3407" w:rsidP="009A54E3">
            <w:pPr>
              <w:spacing w:before="120" w:after="120"/>
              <w:jc w:val="center"/>
              <w:rPr>
                <w:b/>
                <w:sz w:val="16"/>
                <w:szCs w:val="16"/>
              </w:rPr>
            </w:pPr>
            <w:r>
              <w:rPr>
                <w:b/>
                <w:sz w:val="16"/>
                <w:szCs w:val="16"/>
              </w:rPr>
              <w:t>M 20</w:t>
            </w:r>
          </w:p>
        </w:tc>
        <w:tc>
          <w:tcPr>
            <w:tcW w:w="367" w:type="dxa"/>
            <w:shd w:val="clear" w:color="auto" w:fill="E6E6E6"/>
          </w:tcPr>
          <w:p w14:paraId="01D300AF" w14:textId="77777777" w:rsidR="009B3407" w:rsidRDefault="009B3407" w:rsidP="009A54E3">
            <w:pPr>
              <w:spacing w:before="120" w:after="120"/>
              <w:jc w:val="center"/>
              <w:rPr>
                <w:b/>
                <w:sz w:val="16"/>
                <w:szCs w:val="16"/>
              </w:rPr>
            </w:pPr>
            <w:r>
              <w:rPr>
                <w:b/>
                <w:sz w:val="16"/>
                <w:szCs w:val="16"/>
              </w:rPr>
              <w:t>M 21</w:t>
            </w:r>
          </w:p>
        </w:tc>
        <w:tc>
          <w:tcPr>
            <w:tcW w:w="367" w:type="dxa"/>
            <w:shd w:val="clear" w:color="auto" w:fill="E6E6E6"/>
          </w:tcPr>
          <w:p w14:paraId="16CDE410" w14:textId="77777777" w:rsidR="009B3407" w:rsidRDefault="009B3407" w:rsidP="009A54E3">
            <w:pPr>
              <w:spacing w:before="120" w:after="120"/>
              <w:jc w:val="center"/>
              <w:rPr>
                <w:b/>
                <w:sz w:val="16"/>
                <w:szCs w:val="16"/>
              </w:rPr>
            </w:pPr>
            <w:r>
              <w:rPr>
                <w:b/>
                <w:sz w:val="16"/>
                <w:szCs w:val="16"/>
              </w:rPr>
              <w:t>M 22</w:t>
            </w:r>
          </w:p>
        </w:tc>
        <w:tc>
          <w:tcPr>
            <w:tcW w:w="367" w:type="dxa"/>
            <w:shd w:val="clear" w:color="auto" w:fill="E6E6E6"/>
          </w:tcPr>
          <w:p w14:paraId="73B2ECEA" w14:textId="77777777" w:rsidR="009B3407" w:rsidRDefault="009B3407" w:rsidP="009A54E3">
            <w:pPr>
              <w:spacing w:before="120" w:after="120"/>
              <w:jc w:val="center"/>
              <w:rPr>
                <w:b/>
                <w:sz w:val="16"/>
                <w:szCs w:val="16"/>
              </w:rPr>
            </w:pPr>
            <w:r>
              <w:rPr>
                <w:b/>
                <w:sz w:val="16"/>
                <w:szCs w:val="16"/>
              </w:rPr>
              <w:t>M 23</w:t>
            </w:r>
          </w:p>
        </w:tc>
        <w:tc>
          <w:tcPr>
            <w:tcW w:w="367" w:type="dxa"/>
            <w:shd w:val="clear" w:color="auto" w:fill="E6E6E6"/>
          </w:tcPr>
          <w:p w14:paraId="3237B935" w14:textId="77777777" w:rsidR="009B3407" w:rsidRDefault="009B3407" w:rsidP="009A54E3">
            <w:pPr>
              <w:spacing w:before="120" w:after="120"/>
              <w:jc w:val="center"/>
              <w:rPr>
                <w:b/>
                <w:sz w:val="16"/>
                <w:szCs w:val="16"/>
              </w:rPr>
            </w:pPr>
            <w:r>
              <w:rPr>
                <w:b/>
                <w:sz w:val="16"/>
                <w:szCs w:val="16"/>
              </w:rPr>
              <w:t>M 24</w:t>
            </w:r>
          </w:p>
        </w:tc>
        <w:tc>
          <w:tcPr>
            <w:tcW w:w="367" w:type="dxa"/>
            <w:shd w:val="clear" w:color="auto" w:fill="E6E6E6"/>
          </w:tcPr>
          <w:p w14:paraId="1EC8E4D2" w14:textId="77777777" w:rsidR="009B3407" w:rsidRDefault="009B3407" w:rsidP="009A54E3">
            <w:pPr>
              <w:spacing w:before="120" w:after="120"/>
              <w:jc w:val="center"/>
              <w:rPr>
                <w:b/>
                <w:sz w:val="16"/>
                <w:szCs w:val="16"/>
              </w:rPr>
            </w:pPr>
            <w:r>
              <w:rPr>
                <w:b/>
                <w:sz w:val="16"/>
                <w:szCs w:val="16"/>
              </w:rPr>
              <w:t>M 25</w:t>
            </w:r>
          </w:p>
        </w:tc>
        <w:tc>
          <w:tcPr>
            <w:tcW w:w="367" w:type="dxa"/>
            <w:shd w:val="clear" w:color="auto" w:fill="E6E6E6"/>
          </w:tcPr>
          <w:p w14:paraId="1BFF1978" w14:textId="77777777" w:rsidR="009B3407" w:rsidRDefault="009B3407" w:rsidP="009A54E3">
            <w:pPr>
              <w:spacing w:before="120" w:after="120"/>
              <w:jc w:val="center"/>
              <w:rPr>
                <w:b/>
                <w:sz w:val="16"/>
                <w:szCs w:val="16"/>
              </w:rPr>
            </w:pPr>
            <w:r>
              <w:rPr>
                <w:b/>
                <w:sz w:val="16"/>
                <w:szCs w:val="16"/>
              </w:rPr>
              <w:t>M 26</w:t>
            </w:r>
          </w:p>
        </w:tc>
        <w:tc>
          <w:tcPr>
            <w:tcW w:w="367" w:type="dxa"/>
            <w:shd w:val="clear" w:color="auto" w:fill="E6E6E6"/>
          </w:tcPr>
          <w:p w14:paraId="2480C785" w14:textId="77777777" w:rsidR="009B3407" w:rsidRDefault="009B3407" w:rsidP="009A54E3">
            <w:pPr>
              <w:spacing w:before="120" w:after="120"/>
              <w:jc w:val="center"/>
              <w:rPr>
                <w:b/>
                <w:sz w:val="16"/>
                <w:szCs w:val="16"/>
              </w:rPr>
            </w:pPr>
            <w:r>
              <w:rPr>
                <w:b/>
                <w:sz w:val="16"/>
                <w:szCs w:val="16"/>
              </w:rPr>
              <w:t>M 27</w:t>
            </w:r>
          </w:p>
        </w:tc>
        <w:tc>
          <w:tcPr>
            <w:tcW w:w="367" w:type="dxa"/>
            <w:shd w:val="clear" w:color="auto" w:fill="E6E6E6"/>
          </w:tcPr>
          <w:p w14:paraId="7B72F242" w14:textId="77777777" w:rsidR="009B3407" w:rsidRDefault="009B3407" w:rsidP="009A54E3">
            <w:pPr>
              <w:spacing w:before="120" w:after="120"/>
              <w:jc w:val="center"/>
              <w:rPr>
                <w:b/>
                <w:sz w:val="16"/>
                <w:szCs w:val="16"/>
              </w:rPr>
            </w:pPr>
            <w:r>
              <w:rPr>
                <w:b/>
                <w:sz w:val="16"/>
                <w:szCs w:val="16"/>
              </w:rPr>
              <w:t>M 28</w:t>
            </w:r>
          </w:p>
        </w:tc>
        <w:tc>
          <w:tcPr>
            <w:tcW w:w="367" w:type="dxa"/>
            <w:shd w:val="clear" w:color="auto" w:fill="E6E6E6"/>
          </w:tcPr>
          <w:p w14:paraId="03C4CFFB" w14:textId="77777777" w:rsidR="009B3407" w:rsidRDefault="009B3407" w:rsidP="009A54E3">
            <w:pPr>
              <w:spacing w:before="120" w:after="120"/>
              <w:jc w:val="center"/>
              <w:rPr>
                <w:b/>
                <w:sz w:val="16"/>
                <w:szCs w:val="16"/>
              </w:rPr>
            </w:pPr>
            <w:r>
              <w:rPr>
                <w:b/>
                <w:sz w:val="16"/>
                <w:szCs w:val="16"/>
              </w:rPr>
              <w:t>M 29</w:t>
            </w:r>
          </w:p>
        </w:tc>
        <w:tc>
          <w:tcPr>
            <w:tcW w:w="367" w:type="dxa"/>
            <w:shd w:val="clear" w:color="auto" w:fill="E6E6E6"/>
          </w:tcPr>
          <w:p w14:paraId="306B895B" w14:textId="77777777" w:rsidR="009B3407" w:rsidRDefault="009B3407" w:rsidP="009A54E3">
            <w:pPr>
              <w:spacing w:before="120" w:after="120"/>
              <w:jc w:val="center"/>
              <w:rPr>
                <w:b/>
                <w:sz w:val="16"/>
                <w:szCs w:val="16"/>
              </w:rPr>
            </w:pPr>
            <w:r>
              <w:rPr>
                <w:b/>
                <w:sz w:val="16"/>
                <w:szCs w:val="16"/>
              </w:rPr>
              <w:t>M 30</w:t>
            </w:r>
          </w:p>
        </w:tc>
      </w:tr>
      <w:tr w:rsidR="009B3407" w14:paraId="5421EC5E" w14:textId="77777777" w:rsidTr="009B3407">
        <w:trPr>
          <w:trHeight w:val="348"/>
        </w:trPr>
        <w:tc>
          <w:tcPr>
            <w:tcW w:w="2025" w:type="dxa"/>
            <w:shd w:val="clear" w:color="auto" w:fill="D9D9D9" w:themeFill="background1" w:themeFillShade="D9"/>
          </w:tcPr>
          <w:p w14:paraId="1C7EE084" w14:textId="527AFCFB" w:rsidR="009B3407" w:rsidRDefault="009B3407" w:rsidP="009A54E3">
            <w:pPr>
              <w:spacing w:before="120" w:after="120"/>
              <w:rPr>
                <w:b/>
                <w:sz w:val="18"/>
                <w:szCs w:val="18"/>
              </w:rPr>
            </w:pPr>
            <w:r>
              <w:rPr>
                <w:b/>
                <w:sz w:val="18"/>
                <w:szCs w:val="18"/>
              </w:rPr>
              <w:t xml:space="preserve">Task 1.0 - </w:t>
            </w:r>
            <w:r>
              <w:rPr>
                <w:sz w:val="18"/>
                <w:szCs w:val="18"/>
              </w:rPr>
              <w:t>STF Project Setup</w:t>
            </w:r>
          </w:p>
        </w:tc>
        <w:tc>
          <w:tcPr>
            <w:tcW w:w="368" w:type="dxa"/>
            <w:shd w:val="clear" w:color="auto" w:fill="F2F2F2" w:themeFill="background1" w:themeFillShade="F2"/>
          </w:tcPr>
          <w:p w14:paraId="4A77DECD" w14:textId="77777777" w:rsidR="009B3407" w:rsidRDefault="009B3407" w:rsidP="009A54E3">
            <w:pPr>
              <w:spacing w:before="120" w:after="120"/>
              <w:rPr>
                <w:sz w:val="16"/>
                <w:szCs w:val="16"/>
              </w:rPr>
            </w:pPr>
          </w:p>
        </w:tc>
        <w:tc>
          <w:tcPr>
            <w:tcW w:w="368" w:type="dxa"/>
            <w:shd w:val="clear" w:color="auto" w:fill="F2F2F2" w:themeFill="background1" w:themeFillShade="F2"/>
          </w:tcPr>
          <w:p w14:paraId="73AB36CF" w14:textId="77777777" w:rsidR="009B3407" w:rsidRDefault="009B3407" w:rsidP="009A54E3">
            <w:pPr>
              <w:spacing w:before="120" w:after="120"/>
              <w:rPr>
                <w:sz w:val="16"/>
                <w:szCs w:val="16"/>
              </w:rPr>
            </w:pPr>
          </w:p>
        </w:tc>
        <w:tc>
          <w:tcPr>
            <w:tcW w:w="368" w:type="dxa"/>
            <w:shd w:val="clear" w:color="auto" w:fill="F2F2F2" w:themeFill="background1" w:themeFillShade="F2"/>
          </w:tcPr>
          <w:p w14:paraId="0A62A953" w14:textId="77777777" w:rsidR="009B3407" w:rsidRDefault="009B3407" w:rsidP="009A54E3">
            <w:pPr>
              <w:spacing w:before="120" w:after="120"/>
              <w:rPr>
                <w:sz w:val="16"/>
                <w:szCs w:val="16"/>
              </w:rPr>
            </w:pPr>
          </w:p>
        </w:tc>
        <w:tc>
          <w:tcPr>
            <w:tcW w:w="368" w:type="dxa"/>
            <w:shd w:val="clear" w:color="auto" w:fill="F2F2F2" w:themeFill="background1" w:themeFillShade="F2"/>
          </w:tcPr>
          <w:p w14:paraId="06068E07" w14:textId="77777777" w:rsidR="009B3407" w:rsidRDefault="009B3407" w:rsidP="009A54E3">
            <w:pPr>
              <w:spacing w:before="120" w:after="120"/>
              <w:rPr>
                <w:sz w:val="16"/>
                <w:szCs w:val="16"/>
              </w:rPr>
            </w:pPr>
          </w:p>
        </w:tc>
        <w:tc>
          <w:tcPr>
            <w:tcW w:w="368" w:type="dxa"/>
            <w:shd w:val="clear" w:color="auto" w:fill="F2F2F2" w:themeFill="background1" w:themeFillShade="F2"/>
          </w:tcPr>
          <w:p w14:paraId="448350D9" w14:textId="77777777" w:rsidR="009B3407" w:rsidRDefault="009B3407" w:rsidP="009A54E3">
            <w:pPr>
              <w:spacing w:before="120" w:after="120"/>
              <w:rPr>
                <w:sz w:val="16"/>
                <w:szCs w:val="16"/>
              </w:rPr>
            </w:pPr>
          </w:p>
        </w:tc>
        <w:tc>
          <w:tcPr>
            <w:tcW w:w="368" w:type="dxa"/>
            <w:shd w:val="clear" w:color="auto" w:fill="FFFFFF" w:themeFill="background1"/>
          </w:tcPr>
          <w:p w14:paraId="7CC17869" w14:textId="77777777" w:rsidR="009B3407" w:rsidRDefault="009B3407" w:rsidP="009A54E3">
            <w:pPr>
              <w:spacing w:before="120" w:after="120"/>
              <w:rPr>
                <w:sz w:val="16"/>
                <w:szCs w:val="16"/>
              </w:rPr>
            </w:pPr>
          </w:p>
        </w:tc>
        <w:tc>
          <w:tcPr>
            <w:tcW w:w="368" w:type="dxa"/>
            <w:shd w:val="clear" w:color="auto" w:fill="FFFFFF" w:themeFill="background1"/>
          </w:tcPr>
          <w:p w14:paraId="25353D59" w14:textId="77777777" w:rsidR="009B3407" w:rsidRDefault="009B3407" w:rsidP="009A54E3">
            <w:pPr>
              <w:spacing w:before="120" w:after="120"/>
              <w:rPr>
                <w:sz w:val="16"/>
                <w:szCs w:val="16"/>
              </w:rPr>
            </w:pPr>
          </w:p>
        </w:tc>
        <w:tc>
          <w:tcPr>
            <w:tcW w:w="368" w:type="dxa"/>
            <w:shd w:val="clear" w:color="auto" w:fill="FFFFFF" w:themeFill="background1"/>
          </w:tcPr>
          <w:p w14:paraId="067F33B6" w14:textId="77777777" w:rsidR="009B3407" w:rsidRDefault="009B3407" w:rsidP="009A54E3">
            <w:pPr>
              <w:spacing w:before="120" w:after="120"/>
              <w:rPr>
                <w:sz w:val="16"/>
                <w:szCs w:val="16"/>
              </w:rPr>
            </w:pPr>
          </w:p>
        </w:tc>
        <w:tc>
          <w:tcPr>
            <w:tcW w:w="368" w:type="dxa"/>
            <w:shd w:val="clear" w:color="auto" w:fill="FFFFFF" w:themeFill="background1"/>
          </w:tcPr>
          <w:p w14:paraId="58EF7F51" w14:textId="77777777" w:rsidR="009B3407" w:rsidRDefault="009B3407" w:rsidP="009A54E3">
            <w:pPr>
              <w:spacing w:before="120" w:after="120"/>
              <w:rPr>
                <w:sz w:val="16"/>
                <w:szCs w:val="16"/>
              </w:rPr>
            </w:pPr>
          </w:p>
        </w:tc>
        <w:tc>
          <w:tcPr>
            <w:tcW w:w="368" w:type="dxa"/>
            <w:shd w:val="clear" w:color="auto" w:fill="FFFFFF" w:themeFill="background1"/>
          </w:tcPr>
          <w:p w14:paraId="76F43B16" w14:textId="77777777" w:rsidR="009B3407" w:rsidRDefault="009B3407" w:rsidP="009A54E3">
            <w:pPr>
              <w:pBdr>
                <w:top w:val="nil"/>
                <w:left w:val="nil"/>
                <w:bottom w:val="nil"/>
                <w:right w:val="nil"/>
                <w:between w:val="nil"/>
              </w:pBdr>
              <w:spacing w:before="120" w:after="120"/>
              <w:rPr>
                <w:sz w:val="16"/>
                <w:szCs w:val="16"/>
              </w:rPr>
            </w:pPr>
          </w:p>
        </w:tc>
        <w:tc>
          <w:tcPr>
            <w:tcW w:w="368" w:type="dxa"/>
            <w:shd w:val="clear" w:color="auto" w:fill="FFFFFF" w:themeFill="background1"/>
          </w:tcPr>
          <w:p w14:paraId="128BB414"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FFFFFF" w:themeFill="background1"/>
          </w:tcPr>
          <w:p w14:paraId="14882B20"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FFFFFF" w:themeFill="background1"/>
          </w:tcPr>
          <w:p w14:paraId="46EB2585"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FFFFFF" w:themeFill="background1"/>
          </w:tcPr>
          <w:p w14:paraId="460B3050"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FFFFFF" w:themeFill="background1"/>
          </w:tcPr>
          <w:p w14:paraId="36495477"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FFFFFF" w:themeFill="background1"/>
          </w:tcPr>
          <w:p w14:paraId="363A262F"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FFFFFF" w:themeFill="background1"/>
          </w:tcPr>
          <w:p w14:paraId="6FD7A174"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auto"/>
          </w:tcPr>
          <w:p w14:paraId="3E59CAD0" w14:textId="77777777" w:rsidR="009B3407" w:rsidRDefault="009B3407" w:rsidP="009A54E3">
            <w:pPr>
              <w:spacing w:before="120" w:after="120"/>
              <w:rPr>
                <w:sz w:val="16"/>
                <w:szCs w:val="16"/>
              </w:rPr>
            </w:pPr>
          </w:p>
        </w:tc>
        <w:tc>
          <w:tcPr>
            <w:tcW w:w="367" w:type="dxa"/>
            <w:shd w:val="clear" w:color="auto" w:fill="auto"/>
          </w:tcPr>
          <w:p w14:paraId="15C66827" w14:textId="77777777" w:rsidR="009B3407" w:rsidRDefault="009B3407" w:rsidP="009A54E3">
            <w:pPr>
              <w:spacing w:before="120" w:after="120"/>
              <w:rPr>
                <w:sz w:val="16"/>
                <w:szCs w:val="16"/>
              </w:rPr>
            </w:pPr>
          </w:p>
        </w:tc>
        <w:tc>
          <w:tcPr>
            <w:tcW w:w="367" w:type="dxa"/>
            <w:shd w:val="clear" w:color="auto" w:fill="auto"/>
          </w:tcPr>
          <w:p w14:paraId="77966ACB" w14:textId="77777777" w:rsidR="009B3407" w:rsidRDefault="009B3407" w:rsidP="009A54E3">
            <w:pPr>
              <w:spacing w:before="120" w:after="120"/>
              <w:rPr>
                <w:sz w:val="16"/>
                <w:szCs w:val="16"/>
              </w:rPr>
            </w:pPr>
          </w:p>
        </w:tc>
        <w:tc>
          <w:tcPr>
            <w:tcW w:w="367" w:type="dxa"/>
            <w:shd w:val="clear" w:color="auto" w:fill="auto"/>
          </w:tcPr>
          <w:p w14:paraId="608BEAA6" w14:textId="77777777" w:rsidR="009B3407" w:rsidRDefault="009B3407" w:rsidP="009A54E3">
            <w:pPr>
              <w:spacing w:before="120" w:after="120"/>
              <w:rPr>
                <w:sz w:val="16"/>
                <w:szCs w:val="16"/>
              </w:rPr>
            </w:pPr>
          </w:p>
        </w:tc>
        <w:tc>
          <w:tcPr>
            <w:tcW w:w="367" w:type="dxa"/>
            <w:shd w:val="clear" w:color="auto" w:fill="auto"/>
          </w:tcPr>
          <w:p w14:paraId="72B5DAB6" w14:textId="77777777" w:rsidR="009B3407" w:rsidRDefault="009B3407" w:rsidP="009A54E3">
            <w:pPr>
              <w:spacing w:before="120" w:after="120"/>
              <w:rPr>
                <w:sz w:val="16"/>
                <w:szCs w:val="16"/>
              </w:rPr>
            </w:pPr>
          </w:p>
        </w:tc>
        <w:tc>
          <w:tcPr>
            <w:tcW w:w="367" w:type="dxa"/>
            <w:shd w:val="clear" w:color="auto" w:fill="auto"/>
          </w:tcPr>
          <w:p w14:paraId="45947459" w14:textId="77777777" w:rsidR="009B3407" w:rsidRDefault="009B3407" w:rsidP="009A54E3">
            <w:pPr>
              <w:spacing w:before="120" w:after="120"/>
              <w:rPr>
                <w:sz w:val="16"/>
                <w:szCs w:val="16"/>
              </w:rPr>
            </w:pPr>
          </w:p>
        </w:tc>
        <w:tc>
          <w:tcPr>
            <w:tcW w:w="367" w:type="dxa"/>
            <w:shd w:val="clear" w:color="auto" w:fill="auto"/>
          </w:tcPr>
          <w:p w14:paraId="6B405A76" w14:textId="77777777" w:rsidR="009B3407" w:rsidRDefault="009B3407" w:rsidP="009A54E3">
            <w:pPr>
              <w:spacing w:before="120" w:after="120"/>
              <w:rPr>
                <w:sz w:val="16"/>
                <w:szCs w:val="16"/>
              </w:rPr>
            </w:pPr>
          </w:p>
        </w:tc>
        <w:tc>
          <w:tcPr>
            <w:tcW w:w="367" w:type="dxa"/>
            <w:shd w:val="clear" w:color="auto" w:fill="auto"/>
          </w:tcPr>
          <w:p w14:paraId="1EDB62CC" w14:textId="77777777" w:rsidR="009B3407" w:rsidRDefault="009B3407" w:rsidP="009A54E3">
            <w:pPr>
              <w:spacing w:before="120" w:after="120"/>
              <w:rPr>
                <w:sz w:val="16"/>
                <w:szCs w:val="16"/>
              </w:rPr>
            </w:pPr>
          </w:p>
        </w:tc>
        <w:tc>
          <w:tcPr>
            <w:tcW w:w="367" w:type="dxa"/>
            <w:shd w:val="clear" w:color="auto" w:fill="auto"/>
          </w:tcPr>
          <w:p w14:paraId="6169DE62" w14:textId="77777777" w:rsidR="009B3407" w:rsidRDefault="009B3407" w:rsidP="009A54E3">
            <w:pPr>
              <w:spacing w:before="120" w:after="120"/>
              <w:rPr>
                <w:sz w:val="16"/>
                <w:szCs w:val="16"/>
              </w:rPr>
            </w:pPr>
          </w:p>
        </w:tc>
        <w:tc>
          <w:tcPr>
            <w:tcW w:w="367" w:type="dxa"/>
            <w:shd w:val="clear" w:color="auto" w:fill="auto"/>
          </w:tcPr>
          <w:p w14:paraId="3585513C" w14:textId="77777777" w:rsidR="009B3407" w:rsidRDefault="009B3407" w:rsidP="009A54E3">
            <w:pPr>
              <w:spacing w:before="120" w:after="120"/>
              <w:rPr>
                <w:sz w:val="16"/>
                <w:szCs w:val="16"/>
              </w:rPr>
            </w:pPr>
          </w:p>
        </w:tc>
        <w:tc>
          <w:tcPr>
            <w:tcW w:w="367" w:type="dxa"/>
            <w:shd w:val="clear" w:color="auto" w:fill="auto"/>
          </w:tcPr>
          <w:p w14:paraId="568A3965" w14:textId="77777777" w:rsidR="009B3407" w:rsidRDefault="009B3407" w:rsidP="009A54E3">
            <w:pPr>
              <w:spacing w:before="120" w:after="120"/>
              <w:rPr>
                <w:sz w:val="16"/>
                <w:szCs w:val="16"/>
              </w:rPr>
            </w:pPr>
          </w:p>
        </w:tc>
        <w:tc>
          <w:tcPr>
            <w:tcW w:w="367" w:type="dxa"/>
            <w:shd w:val="clear" w:color="auto" w:fill="auto"/>
          </w:tcPr>
          <w:p w14:paraId="0FC8C64A" w14:textId="77777777" w:rsidR="009B3407" w:rsidRDefault="009B3407" w:rsidP="009A54E3">
            <w:pPr>
              <w:spacing w:before="120" w:after="120"/>
              <w:rPr>
                <w:sz w:val="16"/>
                <w:szCs w:val="16"/>
              </w:rPr>
            </w:pPr>
          </w:p>
        </w:tc>
        <w:tc>
          <w:tcPr>
            <w:tcW w:w="367" w:type="dxa"/>
            <w:shd w:val="clear" w:color="auto" w:fill="auto"/>
          </w:tcPr>
          <w:p w14:paraId="246BBC42" w14:textId="77777777" w:rsidR="009B3407" w:rsidRDefault="009B3407" w:rsidP="009A54E3">
            <w:pPr>
              <w:spacing w:before="120" w:after="120"/>
              <w:rPr>
                <w:sz w:val="16"/>
                <w:szCs w:val="16"/>
              </w:rPr>
            </w:pPr>
          </w:p>
        </w:tc>
      </w:tr>
      <w:tr w:rsidR="009B3407" w14:paraId="413FC532" w14:textId="77777777" w:rsidTr="009B3407">
        <w:trPr>
          <w:trHeight w:val="348"/>
        </w:trPr>
        <w:tc>
          <w:tcPr>
            <w:tcW w:w="2025" w:type="dxa"/>
            <w:shd w:val="clear" w:color="auto" w:fill="D9D9D9" w:themeFill="background1" w:themeFillShade="D9"/>
          </w:tcPr>
          <w:p w14:paraId="3475BB6C" w14:textId="53480E43" w:rsidR="009B3407" w:rsidRDefault="009B3407" w:rsidP="009A54E3">
            <w:pPr>
              <w:spacing w:before="120" w:after="120"/>
              <w:rPr>
                <w:b/>
                <w:sz w:val="18"/>
                <w:szCs w:val="18"/>
              </w:rPr>
            </w:pPr>
            <w:r>
              <w:rPr>
                <w:b/>
                <w:sz w:val="18"/>
                <w:szCs w:val="18"/>
              </w:rPr>
              <w:t xml:space="preserve">Task 1.1 - </w:t>
            </w:r>
            <w:r>
              <w:rPr>
                <w:sz w:val="18"/>
                <w:szCs w:val="18"/>
              </w:rPr>
              <w:t>STF Project Management</w:t>
            </w:r>
          </w:p>
        </w:tc>
        <w:tc>
          <w:tcPr>
            <w:tcW w:w="368" w:type="dxa"/>
            <w:shd w:val="clear" w:color="auto" w:fill="FFFFFF" w:themeFill="background1"/>
          </w:tcPr>
          <w:p w14:paraId="23A3FFF1" w14:textId="77777777" w:rsidR="009B3407" w:rsidRDefault="009B3407" w:rsidP="009A54E3">
            <w:pPr>
              <w:spacing w:before="120" w:after="120"/>
              <w:rPr>
                <w:sz w:val="16"/>
                <w:szCs w:val="16"/>
              </w:rPr>
            </w:pPr>
          </w:p>
        </w:tc>
        <w:tc>
          <w:tcPr>
            <w:tcW w:w="368" w:type="dxa"/>
            <w:shd w:val="clear" w:color="auto" w:fill="FFFFFF" w:themeFill="background1"/>
          </w:tcPr>
          <w:p w14:paraId="659E94FE" w14:textId="77777777" w:rsidR="009B3407" w:rsidRDefault="009B3407" w:rsidP="009A54E3">
            <w:pPr>
              <w:spacing w:before="120" w:after="120"/>
              <w:rPr>
                <w:sz w:val="16"/>
                <w:szCs w:val="16"/>
              </w:rPr>
            </w:pPr>
          </w:p>
        </w:tc>
        <w:tc>
          <w:tcPr>
            <w:tcW w:w="368" w:type="dxa"/>
            <w:shd w:val="clear" w:color="auto" w:fill="FFFFFF" w:themeFill="background1"/>
          </w:tcPr>
          <w:p w14:paraId="0FC6C951" w14:textId="77777777" w:rsidR="009B3407" w:rsidRDefault="009B3407" w:rsidP="009A54E3">
            <w:pPr>
              <w:spacing w:before="120" w:after="120"/>
              <w:rPr>
                <w:sz w:val="16"/>
                <w:szCs w:val="16"/>
              </w:rPr>
            </w:pPr>
          </w:p>
        </w:tc>
        <w:tc>
          <w:tcPr>
            <w:tcW w:w="368" w:type="dxa"/>
            <w:shd w:val="clear" w:color="auto" w:fill="BFBFBF" w:themeFill="background1" w:themeFillShade="BF"/>
          </w:tcPr>
          <w:p w14:paraId="5825D143" w14:textId="77777777" w:rsidR="009B3407" w:rsidRDefault="009B3407" w:rsidP="009A54E3">
            <w:pPr>
              <w:spacing w:before="120" w:after="120"/>
              <w:rPr>
                <w:sz w:val="16"/>
                <w:szCs w:val="16"/>
              </w:rPr>
            </w:pPr>
          </w:p>
        </w:tc>
        <w:tc>
          <w:tcPr>
            <w:tcW w:w="368" w:type="dxa"/>
            <w:shd w:val="clear" w:color="auto" w:fill="BFBFBF" w:themeFill="background1" w:themeFillShade="BF"/>
          </w:tcPr>
          <w:p w14:paraId="3DD9D0F4" w14:textId="77777777" w:rsidR="009B3407" w:rsidRDefault="009B3407" w:rsidP="009A54E3">
            <w:pPr>
              <w:spacing w:before="120" w:after="120"/>
              <w:rPr>
                <w:sz w:val="16"/>
                <w:szCs w:val="16"/>
              </w:rPr>
            </w:pPr>
          </w:p>
        </w:tc>
        <w:tc>
          <w:tcPr>
            <w:tcW w:w="368" w:type="dxa"/>
            <w:shd w:val="clear" w:color="auto" w:fill="BFBFBF" w:themeFill="background1" w:themeFillShade="BF"/>
          </w:tcPr>
          <w:p w14:paraId="683203C5" w14:textId="77777777" w:rsidR="009B3407" w:rsidRDefault="009B3407" w:rsidP="009A54E3">
            <w:pPr>
              <w:spacing w:before="120" w:after="120"/>
              <w:rPr>
                <w:sz w:val="16"/>
                <w:szCs w:val="16"/>
              </w:rPr>
            </w:pPr>
          </w:p>
        </w:tc>
        <w:tc>
          <w:tcPr>
            <w:tcW w:w="368" w:type="dxa"/>
            <w:shd w:val="clear" w:color="auto" w:fill="BFBFBF" w:themeFill="background1" w:themeFillShade="BF"/>
          </w:tcPr>
          <w:p w14:paraId="61C78251" w14:textId="77777777" w:rsidR="009B3407" w:rsidRDefault="009B3407" w:rsidP="009A54E3">
            <w:pPr>
              <w:spacing w:before="120" w:after="120"/>
              <w:rPr>
                <w:sz w:val="16"/>
                <w:szCs w:val="16"/>
              </w:rPr>
            </w:pPr>
          </w:p>
        </w:tc>
        <w:tc>
          <w:tcPr>
            <w:tcW w:w="368" w:type="dxa"/>
            <w:shd w:val="clear" w:color="auto" w:fill="BFBFBF" w:themeFill="background1" w:themeFillShade="BF"/>
          </w:tcPr>
          <w:p w14:paraId="3DDF50E4" w14:textId="77777777" w:rsidR="009B3407" w:rsidRDefault="009B3407" w:rsidP="009A54E3">
            <w:pPr>
              <w:spacing w:before="120" w:after="120"/>
              <w:rPr>
                <w:sz w:val="16"/>
                <w:szCs w:val="16"/>
              </w:rPr>
            </w:pPr>
          </w:p>
        </w:tc>
        <w:tc>
          <w:tcPr>
            <w:tcW w:w="368" w:type="dxa"/>
            <w:shd w:val="clear" w:color="auto" w:fill="BFBFBF" w:themeFill="background1" w:themeFillShade="BF"/>
          </w:tcPr>
          <w:p w14:paraId="3B2F1125" w14:textId="77777777" w:rsidR="009B3407" w:rsidRDefault="009B3407" w:rsidP="009A54E3">
            <w:pPr>
              <w:spacing w:before="120" w:after="120"/>
              <w:rPr>
                <w:sz w:val="16"/>
                <w:szCs w:val="16"/>
              </w:rPr>
            </w:pPr>
          </w:p>
        </w:tc>
        <w:tc>
          <w:tcPr>
            <w:tcW w:w="368" w:type="dxa"/>
            <w:shd w:val="clear" w:color="auto" w:fill="BFBFBF" w:themeFill="background1" w:themeFillShade="BF"/>
          </w:tcPr>
          <w:p w14:paraId="17B19BE0" w14:textId="77777777" w:rsidR="009B3407" w:rsidRDefault="009B3407" w:rsidP="009A54E3">
            <w:pPr>
              <w:pBdr>
                <w:top w:val="nil"/>
                <w:left w:val="nil"/>
                <w:bottom w:val="nil"/>
                <w:right w:val="nil"/>
                <w:between w:val="nil"/>
              </w:pBdr>
              <w:spacing w:before="120" w:after="120"/>
              <w:rPr>
                <w:sz w:val="16"/>
                <w:szCs w:val="16"/>
              </w:rPr>
            </w:pPr>
          </w:p>
        </w:tc>
        <w:tc>
          <w:tcPr>
            <w:tcW w:w="368" w:type="dxa"/>
            <w:shd w:val="clear" w:color="auto" w:fill="BFBFBF" w:themeFill="background1" w:themeFillShade="BF"/>
          </w:tcPr>
          <w:p w14:paraId="13B59547"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382C8169"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1E6D70F6"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679362B5"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1C3EB5B0"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2CCCE50C"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4B7BDB78"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699F69D3" w14:textId="77777777" w:rsidR="009B3407" w:rsidRDefault="009B3407" w:rsidP="009A54E3">
            <w:pPr>
              <w:spacing w:before="120" w:after="120"/>
              <w:rPr>
                <w:sz w:val="16"/>
                <w:szCs w:val="16"/>
              </w:rPr>
            </w:pPr>
          </w:p>
        </w:tc>
        <w:tc>
          <w:tcPr>
            <w:tcW w:w="367" w:type="dxa"/>
            <w:shd w:val="clear" w:color="auto" w:fill="BFBFBF" w:themeFill="background1" w:themeFillShade="BF"/>
          </w:tcPr>
          <w:p w14:paraId="23ABBEB0" w14:textId="77777777" w:rsidR="009B3407" w:rsidRDefault="009B3407" w:rsidP="009A54E3">
            <w:pPr>
              <w:spacing w:before="120" w:after="120"/>
              <w:rPr>
                <w:sz w:val="16"/>
                <w:szCs w:val="16"/>
              </w:rPr>
            </w:pPr>
          </w:p>
        </w:tc>
        <w:tc>
          <w:tcPr>
            <w:tcW w:w="367" w:type="dxa"/>
            <w:shd w:val="clear" w:color="auto" w:fill="BFBFBF" w:themeFill="background1" w:themeFillShade="BF"/>
          </w:tcPr>
          <w:p w14:paraId="0EBF2328" w14:textId="77777777" w:rsidR="009B3407" w:rsidRDefault="009B3407" w:rsidP="009A54E3">
            <w:pPr>
              <w:spacing w:before="120" w:after="120"/>
              <w:rPr>
                <w:sz w:val="16"/>
                <w:szCs w:val="16"/>
              </w:rPr>
            </w:pPr>
          </w:p>
        </w:tc>
        <w:tc>
          <w:tcPr>
            <w:tcW w:w="367" w:type="dxa"/>
            <w:shd w:val="clear" w:color="auto" w:fill="BFBFBF" w:themeFill="background1" w:themeFillShade="BF"/>
          </w:tcPr>
          <w:p w14:paraId="55B4785E" w14:textId="77777777" w:rsidR="009B3407" w:rsidRDefault="009B3407" w:rsidP="009A54E3">
            <w:pPr>
              <w:spacing w:before="120" w:after="120"/>
              <w:rPr>
                <w:sz w:val="16"/>
                <w:szCs w:val="16"/>
              </w:rPr>
            </w:pPr>
          </w:p>
        </w:tc>
        <w:tc>
          <w:tcPr>
            <w:tcW w:w="367" w:type="dxa"/>
            <w:shd w:val="clear" w:color="auto" w:fill="BFBFBF" w:themeFill="background1" w:themeFillShade="BF"/>
          </w:tcPr>
          <w:p w14:paraId="077A88E4" w14:textId="77777777" w:rsidR="009B3407" w:rsidRDefault="009B3407" w:rsidP="009A54E3">
            <w:pPr>
              <w:spacing w:before="120" w:after="120"/>
              <w:rPr>
                <w:sz w:val="16"/>
                <w:szCs w:val="16"/>
              </w:rPr>
            </w:pPr>
          </w:p>
        </w:tc>
        <w:tc>
          <w:tcPr>
            <w:tcW w:w="367" w:type="dxa"/>
            <w:shd w:val="clear" w:color="auto" w:fill="BFBFBF" w:themeFill="background1" w:themeFillShade="BF"/>
          </w:tcPr>
          <w:p w14:paraId="02E24509" w14:textId="77777777" w:rsidR="009B3407" w:rsidRDefault="009B3407" w:rsidP="009A54E3">
            <w:pPr>
              <w:spacing w:before="120" w:after="120"/>
              <w:rPr>
                <w:sz w:val="16"/>
                <w:szCs w:val="16"/>
              </w:rPr>
            </w:pPr>
          </w:p>
        </w:tc>
        <w:tc>
          <w:tcPr>
            <w:tcW w:w="367" w:type="dxa"/>
            <w:shd w:val="clear" w:color="auto" w:fill="BFBFBF" w:themeFill="background1" w:themeFillShade="BF"/>
          </w:tcPr>
          <w:p w14:paraId="3D7F1235" w14:textId="77777777" w:rsidR="009B3407" w:rsidRDefault="009B3407" w:rsidP="009A54E3">
            <w:pPr>
              <w:spacing w:before="120" w:after="120"/>
              <w:rPr>
                <w:sz w:val="16"/>
                <w:szCs w:val="16"/>
              </w:rPr>
            </w:pPr>
          </w:p>
        </w:tc>
        <w:tc>
          <w:tcPr>
            <w:tcW w:w="367" w:type="dxa"/>
            <w:shd w:val="clear" w:color="auto" w:fill="BFBFBF" w:themeFill="background1" w:themeFillShade="BF"/>
          </w:tcPr>
          <w:p w14:paraId="4EEA4DFA" w14:textId="77777777" w:rsidR="009B3407" w:rsidRDefault="009B3407" w:rsidP="009A54E3">
            <w:pPr>
              <w:spacing w:before="120" w:after="120"/>
              <w:rPr>
                <w:sz w:val="16"/>
                <w:szCs w:val="16"/>
              </w:rPr>
            </w:pPr>
          </w:p>
        </w:tc>
        <w:tc>
          <w:tcPr>
            <w:tcW w:w="367" w:type="dxa"/>
            <w:shd w:val="clear" w:color="auto" w:fill="BFBFBF" w:themeFill="background1" w:themeFillShade="BF"/>
          </w:tcPr>
          <w:p w14:paraId="0DBE4EAF" w14:textId="77777777" w:rsidR="009B3407" w:rsidRDefault="009B3407" w:rsidP="009A54E3">
            <w:pPr>
              <w:spacing w:before="120" w:after="120"/>
              <w:rPr>
                <w:sz w:val="16"/>
                <w:szCs w:val="16"/>
              </w:rPr>
            </w:pPr>
          </w:p>
        </w:tc>
        <w:tc>
          <w:tcPr>
            <w:tcW w:w="367" w:type="dxa"/>
            <w:shd w:val="clear" w:color="auto" w:fill="BFBFBF" w:themeFill="background1" w:themeFillShade="BF"/>
          </w:tcPr>
          <w:p w14:paraId="58DD4166" w14:textId="77777777" w:rsidR="009B3407" w:rsidRDefault="009B3407" w:rsidP="009A54E3">
            <w:pPr>
              <w:spacing w:before="120" w:after="120"/>
              <w:rPr>
                <w:sz w:val="16"/>
                <w:szCs w:val="16"/>
              </w:rPr>
            </w:pPr>
          </w:p>
        </w:tc>
        <w:tc>
          <w:tcPr>
            <w:tcW w:w="367" w:type="dxa"/>
            <w:shd w:val="clear" w:color="auto" w:fill="BFBFBF" w:themeFill="background1" w:themeFillShade="BF"/>
          </w:tcPr>
          <w:p w14:paraId="3B22DE3E" w14:textId="77777777" w:rsidR="009B3407" w:rsidRDefault="009B3407" w:rsidP="009A54E3">
            <w:pPr>
              <w:spacing w:before="120" w:after="120"/>
              <w:rPr>
                <w:sz w:val="16"/>
                <w:szCs w:val="16"/>
              </w:rPr>
            </w:pPr>
          </w:p>
        </w:tc>
        <w:tc>
          <w:tcPr>
            <w:tcW w:w="367" w:type="dxa"/>
            <w:shd w:val="clear" w:color="auto" w:fill="BFBFBF" w:themeFill="background1" w:themeFillShade="BF"/>
          </w:tcPr>
          <w:p w14:paraId="43B4B17D" w14:textId="77777777" w:rsidR="009B3407" w:rsidRDefault="009B3407" w:rsidP="009A54E3">
            <w:pPr>
              <w:spacing w:before="120" w:after="120"/>
              <w:rPr>
                <w:sz w:val="16"/>
                <w:szCs w:val="16"/>
              </w:rPr>
            </w:pPr>
          </w:p>
        </w:tc>
        <w:tc>
          <w:tcPr>
            <w:tcW w:w="367" w:type="dxa"/>
            <w:shd w:val="clear" w:color="auto" w:fill="BFBFBF" w:themeFill="background1" w:themeFillShade="BF"/>
          </w:tcPr>
          <w:p w14:paraId="0609CE66" w14:textId="77777777" w:rsidR="009B3407" w:rsidRDefault="009B3407" w:rsidP="009A54E3">
            <w:pPr>
              <w:spacing w:before="120" w:after="120"/>
              <w:rPr>
                <w:sz w:val="16"/>
                <w:szCs w:val="16"/>
              </w:rPr>
            </w:pPr>
          </w:p>
        </w:tc>
      </w:tr>
      <w:tr w:rsidR="009B3407" w14:paraId="4D9A591C" w14:textId="77777777" w:rsidTr="009B3407">
        <w:trPr>
          <w:trHeight w:val="348"/>
        </w:trPr>
        <w:tc>
          <w:tcPr>
            <w:tcW w:w="2025" w:type="dxa"/>
            <w:shd w:val="clear" w:color="auto" w:fill="D9D9D9" w:themeFill="background1" w:themeFillShade="D9"/>
          </w:tcPr>
          <w:p w14:paraId="75092CD2" w14:textId="7F9782A5" w:rsidR="009B3407" w:rsidRDefault="009B3407" w:rsidP="009A54E3">
            <w:pPr>
              <w:spacing w:before="120" w:after="120"/>
              <w:rPr>
                <w:b/>
                <w:sz w:val="18"/>
                <w:szCs w:val="18"/>
              </w:rPr>
            </w:pPr>
            <w:r>
              <w:rPr>
                <w:b/>
                <w:sz w:val="18"/>
                <w:szCs w:val="18"/>
              </w:rPr>
              <w:t>Task 2:</w:t>
            </w:r>
            <w:r w:rsidRPr="00521B61">
              <w:rPr>
                <w:bCs/>
                <w:sz w:val="18"/>
                <w:szCs w:val="18"/>
              </w:rPr>
              <w:t xml:space="preserve"> Scoping study</w:t>
            </w:r>
          </w:p>
        </w:tc>
        <w:tc>
          <w:tcPr>
            <w:tcW w:w="368" w:type="dxa"/>
            <w:shd w:val="clear" w:color="auto" w:fill="FFFFFF" w:themeFill="background1"/>
          </w:tcPr>
          <w:p w14:paraId="7C095E62" w14:textId="77777777" w:rsidR="009B3407" w:rsidRDefault="009B3407" w:rsidP="009A54E3">
            <w:pPr>
              <w:spacing w:before="120" w:after="120"/>
              <w:rPr>
                <w:sz w:val="16"/>
                <w:szCs w:val="16"/>
              </w:rPr>
            </w:pPr>
          </w:p>
        </w:tc>
        <w:tc>
          <w:tcPr>
            <w:tcW w:w="368" w:type="dxa"/>
            <w:shd w:val="clear" w:color="auto" w:fill="FFFFFF" w:themeFill="background1"/>
          </w:tcPr>
          <w:p w14:paraId="0E76DD9A" w14:textId="77777777" w:rsidR="009B3407" w:rsidRDefault="009B3407" w:rsidP="009A54E3">
            <w:pPr>
              <w:spacing w:before="120" w:after="120"/>
              <w:rPr>
                <w:sz w:val="16"/>
                <w:szCs w:val="16"/>
              </w:rPr>
            </w:pPr>
          </w:p>
        </w:tc>
        <w:tc>
          <w:tcPr>
            <w:tcW w:w="368" w:type="dxa"/>
            <w:shd w:val="clear" w:color="auto" w:fill="FFFFFF" w:themeFill="background1"/>
          </w:tcPr>
          <w:p w14:paraId="01200423" w14:textId="77777777" w:rsidR="009B3407" w:rsidRDefault="009B3407" w:rsidP="009A54E3">
            <w:pPr>
              <w:spacing w:before="120" w:after="120"/>
              <w:rPr>
                <w:sz w:val="16"/>
                <w:szCs w:val="16"/>
              </w:rPr>
            </w:pPr>
          </w:p>
        </w:tc>
        <w:tc>
          <w:tcPr>
            <w:tcW w:w="368" w:type="dxa"/>
            <w:shd w:val="clear" w:color="auto" w:fill="BFBFBF" w:themeFill="background1" w:themeFillShade="BF"/>
          </w:tcPr>
          <w:p w14:paraId="444B661E" w14:textId="77777777" w:rsidR="009B3407" w:rsidRDefault="009B3407" w:rsidP="009A54E3">
            <w:pPr>
              <w:spacing w:before="120" w:after="120"/>
              <w:rPr>
                <w:sz w:val="16"/>
                <w:szCs w:val="16"/>
              </w:rPr>
            </w:pPr>
          </w:p>
        </w:tc>
        <w:tc>
          <w:tcPr>
            <w:tcW w:w="368" w:type="dxa"/>
            <w:shd w:val="clear" w:color="auto" w:fill="BFBFBF" w:themeFill="background1" w:themeFillShade="BF"/>
          </w:tcPr>
          <w:p w14:paraId="1B99579B" w14:textId="77777777" w:rsidR="009B3407" w:rsidRDefault="009B3407" w:rsidP="009A54E3">
            <w:pPr>
              <w:spacing w:before="120" w:after="120"/>
              <w:rPr>
                <w:sz w:val="16"/>
                <w:szCs w:val="16"/>
              </w:rPr>
            </w:pPr>
          </w:p>
        </w:tc>
        <w:tc>
          <w:tcPr>
            <w:tcW w:w="368" w:type="dxa"/>
            <w:shd w:val="clear" w:color="auto" w:fill="BFBFBF" w:themeFill="background1" w:themeFillShade="BF"/>
          </w:tcPr>
          <w:p w14:paraId="64C297EB" w14:textId="77777777" w:rsidR="009B3407" w:rsidRDefault="009B3407" w:rsidP="009A54E3">
            <w:pPr>
              <w:spacing w:before="120" w:after="120"/>
              <w:rPr>
                <w:sz w:val="16"/>
                <w:szCs w:val="16"/>
              </w:rPr>
            </w:pPr>
          </w:p>
        </w:tc>
        <w:tc>
          <w:tcPr>
            <w:tcW w:w="368" w:type="dxa"/>
            <w:shd w:val="clear" w:color="auto" w:fill="BFBFBF" w:themeFill="background1" w:themeFillShade="BF"/>
          </w:tcPr>
          <w:p w14:paraId="184AFE92" w14:textId="77777777" w:rsidR="009B3407" w:rsidRDefault="009B3407" w:rsidP="009A54E3">
            <w:pPr>
              <w:spacing w:before="120" w:after="120"/>
              <w:rPr>
                <w:sz w:val="16"/>
                <w:szCs w:val="16"/>
              </w:rPr>
            </w:pPr>
          </w:p>
        </w:tc>
        <w:tc>
          <w:tcPr>
            <w:tcW w:w="368" w:type="dxa"/>
            <w:shd w:val="clear" w:color="auto" w:fill="BFBFBF" w:themeFill="background1" w:themeFillShade="BF"/>
          </w:tcPr>
          <w:p w14:paraId="1014E59C" w14:textId="77777777" w:rsidR="009B3407" w:rsidRDefault="009B3407" w:rsidP="009A54E3">
            <w:pPr>
              <w:spacing w:before="120" w:after="120"/>
              <w:rPr>
                <w:sz w:val="16"/>
                <w:szCs w:val="16"/>
              </w:rPr>
            </w:pPr>
          </w:p>
        </w:tc>
        <w:tc>
          <w:tcPr>
            <w:tcW w:w="368" w:type="dxa"/>
            <w:shd w:val="clear" w:color="auto" w:fill="BFBFBF" w:themeFill="background1" w:themeFillShade="BF"/>
          </w:tcPr>
          <w:p w14:paraId="0CB9387D" w14:textId="77777777" w:rsidR="009B3407" w:rsidRDefault="009B3407" w:rsidP="009A54E3">
            <w:pPr>
              <w:spacing w:before="120" w:after="120"/>
              <w:rPr>
                <w:sz w:val="16"/>
                <w:szCs w:val="16"/>
              </w:rPr>
            </w:pPr>
          </w:p>
        </w:tc>
        <w:tc>
          <w:tcPr>
            <w:tcW w:w="368" w:type="dxa"/>
            <w:shd w:val="clear" w:color="auto" w:fill="BFBFBF" w:themeFill="background1" w:themeFillShade="BF"/>
          </w:tcPr>
          <w:p w14:paraId="38B8CA55" w14:textId="77777777" w:rsidR="009B3407" w:rsidRDefault="009B3407" w:rsidP="009A54E3">
            <w:pPr>
              <w:pBdr>
                <w:top w:val="nil"/>
                <w:left w:val="nil"/>
                <w:bottom w:val="nil"/>
                <w:right w:val="nil"/>
                <w:between w:val="nil"/>
              </w:pBdr>
              <w:spacing w:before="120" w:after="120"/>
              <w:rPr>
                <w:sz w:val="16"/>
                <w:szCs w:val="16"/>
              </w:rPr>
            </w:pPr>
          </w:p>
        </w:tc>
        <w:tc>
          <w:tcPr>
            <w:tcW w:w="368" w:type="dxa"/>
            <w:shd w:val="clear" w:color="auto" w:fill="BFBFBF" w:themeFill="background1" w:themeFillShade="BF"/>
          </w:tcPr>
          <w:p w14:paraId="2436FE31"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6CC25313"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75F9DF5C"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0DFAB626"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662A8EAB"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09B01F2D"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44A8A7C9"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1539AAD4" w14:textId="77777777" w:rsidR="009B3407" w:rsidRDefault="009B3407" w:rsidP="009A54E3">
            <w:pPr>
              <w:spacing w:before="120" w:after="120"/>
              <w:rPr>
                <w:sz w:val="16"/>
                <w:szCs w:val="16"/>
              </w:rPr>
            </w:pPr>
          </w:p>
        </w:tc>
        <w:tc>
          <w:tcPr>
            <w:tcW w:w="367" w:type="dxa"/>
            <w:shd w:val="clear" w:color="auto" w:fill="BFBFBF" w:themeFill="background1" w:themeFillShade="BF"/>
          </w:tcPr>
          <w:p w14:paraId="605B5491" w14:textId="77777777" w:rsidR="009B3407" w:rsidRDefault="009B3407" w:rsidP="009A54E3">
            <w:pPr>
              <w:spacing w:before="120" w:after="120"/>
              <w:rPr>
                <w:sz w:val="16"/>
                <w:szCs w:val="16"/>
              </w:rPr>
            </w:pPr>
          </w:p>
        </w:tc>
        <w:tc>
          <w:tcPr>
            <w:tcW w:w="367" w:type="dxa"/>
            <w:shd w:val="clear" w:color="auto" w:fill="BFBFBF" w:themeFill="background1" w:themeFillShade="BF"/>
          </w:tcPr>
          <w:p w14:paraId="2AC81871" w14:textId="77777777" w:rsidR="009B3407" w:rsidRDefault="009B3407" w:rsidP="009A54E3">
            <w:pPr>
              <w:spacing w:before="120" w:after="120"/>
              <w:rPr>
                <w:sz w:val="16"/>
                <w:szCs w:val="16"/>
              </w:rPr>
            </w:pPr>
          </w:p>
        </w:tc>
        <w:tc>
          <w:tcPr>
            <w:tcW w:w="367" w:type="dxa"/>
            <w:shd w:val="clear" w:color="auto" w:fill="BFBFBF" w:themeFill="background1" w:themeFillShade="BF"/>
          </w:tcPr>
          <w:p w14:paraId="595E71C1" w14:textId="77777777" w:rsidR="009B3407" w:rsidRDefault="009B3407" w:rsidP="009A54E3">
            <w:pPr>
              <w:spacing w:before="120" w:after="120"/>
              <w:rPr>
                <w:sz w:val="16"/>
                <w:szCs w:val="16"/>
              </w:rPr>
            </w:pPr>
          </w:p>
        </w:tc>
        <w:tc>
          <w:tcPr>
            <w:tcW w:w="367" w:type="dxa"/>
            <w:shd w:val="clear" w:color="auto" w:fill="BFBFBF" w:themeFill="background1" w:themeFillShade="BF"/>
          </w:tcPr>
          <w:p w14:paraId="173ED6A0" w14:textId="77777777" w:rsidR="009B3407" w:rsidRDefault="009B3407" w:rsidP="009A54E3">
            <w:pPr>
              <w:spacing w:before="120" w:after="120"/>
              <w:rPr>
                <w:sz w:val="16"/>
                <w:szCs w:val="16"/>
              </w:rPr>
            </w:pPr>
          </w:p>
        </w:tc>
        <w:tc>
          <w:tcPr>
            <w:tcW w:w="367" w:type="dxa"/>
            <w:shd w:val="clear" w:color="auto" w:fill="BFBFBF" w:themeFill="background1" w:themeFillShade="BF"/>
          </w:tcPr>
          <w:p w14:paraId="60BC85F9" w14:textId="77777777" w:rsidR="009B3407" w:rsidRDefault="009B3407" w:rsidP="009A54E3">
            <w:pPr>
              <w:spacing w:before="120" w:after="120"/>
              <w:rPr>
                <w:sz w:val="16"/>
                <w:szCs w:val="16"/>
              </w:rPr>
            </w:pPr>
          </w:p>
        </w:tc>
        <w:tc>
          <w:tcPr>
            <w:tcW w:w="367" w:type="dxa"/>
            <w:shd w:val="clear" w:color="auto" w:fill="BFBFBF" w:themeFill="background1" w:themeFillShade="BF"/>
          </w:tcPr>
          <w:p w14:paraId="3B6C9718" w14:textId="77777777" w:rsidR="009B3407" w:rsidRDefault="009B3407" w:rsidP="009A54E3">
            <w:pPr>
              <w:spacing w:before="120" w:after="120"/>
              <w:rPr>
                <w:sz w:val="16"/>
                <w:szCs w:val="16"/>
              </w:rPr>
            </w:pPr>
          </w:p>
        </w:tc>
        <w:tc>
          <w:tcPr>
            <w:tcW w:w="367" w:type="dxa"/>
            <w:shd w:val="clear" w:color="auto" w:fill="BFBFBF" w:themeFill="background1" w:themeFillShade="BF"/>
          </w:tcPr>
          <w:p w14:paraId="4FED544D" w14:textId="77777777" w:rsidR="009B3407" w:rsidRDefault="009B3407" w:rsidP="009A54E3">
            <w:pPr>
              <w:spacing w:before="120" w:after="120"/>
              <w:rPr>
                <w:sz w:val="16"/>
                <w:szCs w:val="16"/>
              </w:rPr>
            </w:pPr>
          </w:p>
        </w:tc>
        <w:tc>
          <w:tcPr>
            <w:tcW w:w="367" w:type="dxa"/>
            <w:shd w:val="clear" w:color="auto" w:fill="BFBFBF" w:themeFill="background1" w:themeFillShade="BF"/>
          </w:tcPr>
          <w:p w14:paraId="5EC7ECFB" w14:textId="77777777" w:rsidR="009B3407" w:rsidRDefault="009B3407" w:rsidP="009A54E3">
            <w:pPr>
              <w:spacing w:before="120" w:after="120"/>
              <w:rPr>
                <w:sz w:val="16"/>
                <w:szCs w:val="16"/>
              </w:rPr>
            </w:pPr>
          </w:p>
        </w:tc>
        <w:tc>
          <w:tcPr>
            <w:tcW w:w="367" w:type="dxa"/>
            <w:shd w:val="clear" w:color="auto" w:fill="BFBFBF" w:themeFill="background1" w:themeFillShade="BF"/>
          </w:tcPr>
          <w:p w14:paraId="36DB3F50" w14:textId="77777777" w:rsidR="009B3407" w:rsidRDefault="009B3407" w:rsidP="009A54E3">
            <w:pPr>
              <w:spacing w:before="120" w:after="120"/>
              <w:rPr>
                <w:sz w:val="16"/>
                <w:szCs w:val="16"/>
              </w:rPr>
            </w:pPr>
          </w:p>
        </w:tc>
        <w:tc>
          <w:tcPr>
            <w:tcW w:w="367" w:type="dxa"/>
            <w:shd w:val="clear" w:color="auto" w:fill="BFBFBF" w:themeFill="background1" w:themeFillShade="BF"/>
          </w:tcPr>
          <w:p w14:paraId="1418A9A5" w14:textId="77777777" w:rsidR="009B3407" w:rsidRDefault="009B3407" w:rsidP="009A54E3">
            <w:pPr>
              <w:spacing w:before="120" w:after="120"/>
              <w:rPr>
                <w:sz w:val="16"/>
                <w:szCs w:val="16"/>
              </w:rPr>
            </w:pPr>
          </w:p>
        </w:tc>
        <w:tc>
          <w:tcPr>
            <w:tcW w:w="367" w:type="dxa"/>
            <w:shd w:val="clear" w:color="auto" w:fill="BFBFBF" w:themeFill="background1" w:themeFillShade="BF"/>
          </w:tcPr>
          <w:p w14:paraId="1130E0A8" w14:textId="77777777" w:rsidR="009B3407" w:rsidRDefault="009B3407" w:rsidP="009A54E3">
            <w:pPr>
              <w:spacing w:before="120" w:after="120"/>
              <w:rPr>
                <w:sz w:val="16"/>
                <w:szCs w:val="16"/>
              </w:rPr>
            </w:pPr>
          </w:p>
        </w:tc>
        <w:tc>
          <w:tcPr>
            <w:tcW w:w="367" w:type="dxa"/>
            <w:shd w:val="clear" w:color="auto" w:fill="BFBFBF" w:themeFill="background1" w:themeFillShade="BF"/>
          </w:tcPr>
          <w:p w14:paraId="1B274BF9" w14:textId="77777777" w:rsidR="009B3407" w:rsidRDefault="009B3407" w:rsidP="009A54E3">
            <w:pPr>
              <w:spacing w:before="120" w:after="120"/>
              <w:rPr>
                <w:sz w:val="16"/>
                <w:szCs w:val="16"/>
              </w:rPr>
            </w:pPr>
          </w:p>
        </w:tc>
      </w:tr>
      <w:tr w:rsidR="009B3407" w14:paraId="4C9900B6" w14:textId="77777777" w:rsidTr="009B3407">
        <w:trPr>
          <w:trHeight w:val="348"/>
        </w:trPr>
        <w:tc>
          <w:tcPr>
            <w:tcW w:w="2025" w:type="dxa"/>
            <w:shd w:val="clear" w:color="auto" w:fill="D9D9D9" w:themeFill="background1" w:themeFillShade="D9"/>
          </w:tcPr>
          <w:p w14:paraId="467CD419" w14:textId="0E57FB75" w:rsidR="009B3407" w:rsidRDefault="009B3407" w:rsidP="009A54E3">
            <w:pPr>
              <w:spacing w:before="120" w:after="120"/>
              <w:rPr>
                <w:b/>
                <w:sz w:val="18"/>
                <w:szCs w:val="18"/>
              </w:rPr>
            </w:pPr>
            <w:r>
              <w:rPr>
                <w:b/>
                <w:sz w:val="18"/>
                <w:szCs w:val="18"/>
              </w:rPr>
              <w:t xml:space="preserve">Task 3 </w:t>
            </w:r>
            <w:r>
              <w:rPr>
                <w:sz w:val="18"/>
                <w:szCs w:val="18"/>
              </w:rPr>
              <w:t xml:space="preserve">Use of EU Digital Identity Wallets and electronic signatures for identification with smart contracts </w:t>
            </w:r>
          </w:p>
        </w:tc>
        <w:tc>
          <w:tcPr>
            <w:tcW w:w="368" w:type="dxa"/>
            <w:shd w:val="clear" w:color="auto" w:fill="FFFFFF" w:themeFill="background1"/>
          </w:tcPr>
          <w:p w14:paraId="3DE1A11E" w14:textId="77777777" w:rsidR="009B3407" w:rsidRDefault="009B3407" w:rsidP="009A54E3">
            <w:pPr>
              <w:spacing w:before="120" w:after="120"/>
              <w:rPr>
                <w:sz w:val="16"/>
                <w:szCs w:val="16"/>
              </w:rPr>
            </w:pPr>
          </w:p>
        </w:tc>
        <w:tc>
          <w:tcPr>
            <w:tcW w:w="368" w:type="dxa"/>
            <w:shd w:val="clear" w:color="auto" w:fill="FFFFFF" w:themeFill="background1"/>
          </w:tcPr>
          <w:p w14:paraId="13EED42B" w14:textId="77777777" w:rsidR="009B3407" w:rsidRDefault="009B3407" w:rsidP="009A54E3">
            <w:pPr>
              <w:spacing w:before="120" w:after="120"/>
              <w:rPr>
                <w:sz w:val="16"/>
                <w:szCs w:val="16"/>
              </w:rPr>
            </w:pPr>
          </w:p>
        </w:tc>
        <w:tc>
          <w:tcPr>
            <w:tcW w:w="368" w:type="dxa"/>
            <w:shd w:val="clear" w:color="auto" w:fill="FFFFFF" w:themeFill="background1"/>
          </w:tcPr>
          <w:p w14:paraId="4C4E280C" w14:textId="77777777" w:rsidR="009B3407" w:rsidRDefault="009B3407" w:rsidP="009A54E3">
            <w:pPr>
              <w:spacing w:before="120" w:after="120"/>
              <w:rPr>
                <w:sz w:val="16"/>
                <w:szCs w:val="16"/>
              </w:rPr>
            </w:pPr>
          </w:p>
        </w:tc>
        <w:tc>
          <w:tcPr>
            <w:tcW w:w="368" w:type="dxa"/>
            <w:shd w:val="clear" w:color="auto" w:fill="BFBFBF" w:themeFill="background1" w:themeFillShade="BF"/>
          </w:tcPr>
          <w:p w14:paraId="6D633790" w14:textId="77777777" w:rsidR="009B3407" w:rsidRDefault="009B3407" w:rsidP="009A54E3">
            <w:pPr>
              <w:spacing w:before="120" w:after="120"/>
              <w:rPr>
                <w:sz w:val="16"/>
                <w:szCs w:val="16"/>
              </w:rPr>
            </w:pPr>
          </w:p>
        </w:tc>
        <w:tc>
          <w:tcPr>
            <w:tcW w:w="368" w:type="dxa"/>
            <w:shd w:val="clear" w:color="auto" w:fill="BFBFBF" w:themeFill="background1" w:themeFillShade="BF"/>
          </w:tcPr>
          <w:p w14:paraId="12577C09" w14:textId="77777777" w:rsidR="009B3407" w:rsidRDefault="009B3407" w:rsidP="009A54E3">
            <w:pPr>
              <w:spacing w:before="120" w:after="120"/>
              <w:rPr>
                <w:sz w:val="16"/>
                <w:szCs w:val="16"/>
              </w:rPr>
            </w:pPr>
          </w:p>
        </w:tc>
        <w:tc>
          <w:tcPr>
            <w:tcW w:w="368" w:type="dxa"/>
            <w:shd w:val="clear" w:color="auto" w:fill="BFBFBF" w:themeFill="background1" w:themeFillShade="BF"/>
          </w:tcPr>
          <w:p w14:paraId="413E2E53" w14:textId="77777777" w:rsidR="009B3407" w:rsidRDefault="009B3407" w:rsidP="009A54E3">
            <w:pPr>
              <w:spacing w:before="120" w:after="120"/>
              <w:rPr>
                <w:sz w:val="16"/>
                <w:szCs w:val="16"/>
              </w:rPr>
            </w:pPr>
          </w:p>
        </w:tc>
        <w:tc>
          <w:tcPr>
            <w:tcW w:w="368" w:type="dxa"/>
            <w:shd w:val="clear" w:color="auto" w:fill="BFBFBF" w:themeFill="background1" w:themeFillShade="BF"/>
          </w:tcPr>
          <w:p w14:paraId="098403D1" w14:textId="77777777" w:rsidR="009B3407" w:rsidRDefault="009B3407" w:rsidP="009A54E3">
            <w:pPr>
              <w:spacing w:before="120" w:after="120"/>
              <w:rPr>
                <w:sz w:val="16"/>
                <w:szCs w:val="16"/>
              </w:rPr>
            </w:pPr>
          </w:p>
        </w:tc>
        <w:tc>
          <w:tcPr>
            <w:tcW w:w="368" w:type="dxa"/>
            <w:shd w:val="clear" w:color="auto" w:fill="BFBFBF" w:themeFill="background1" w:themeFillShade="BF"/>
          </w:tcPr>
          <w:p w14:paraId="28931E5A" w14:textId="77777777" w:rsidR="009B3407" w:rsidRDefault="009B3407" w:rsidP="009A54E3">
            <w:pPr>
              <w:spacing w:before="120" w:after="120"/>
              <w:rPr>
                <w:sz w:val="16"/>
                <w:szCs w:val="16"/>
              </w:rPr>
            </w:pPr>
          </w:p>
        </w:tc>
        <w:tc>
          <w:tcPr>
            <w:tcW w:w="368" w:type="dxa"/>
            <w:shd w:val="clear" w:color="auto" w:fill="BFBFBF" w:themeFill="background1" w:themeFillShade="BF"/>
          </w:tcPr>
          <w:p w14:paraId="2F0029BB" w14:textId="77777777" w:rsidR="009B3407" w:rsidRDefault="009B3407" w:rsidP="009A54E3">
            <w:pPr>
              <w:spacing w:before="120" w:after="120"/>
              <w:rPr>
                <w:sz w:val="16"/>
                <w:szCs w:val="16"/>
              </w:rPr>
            </w:pPr>
          </w:p>
        </w:tc>
        <w:tc>
          <w:tcPr>
            <w:tcW w:w="368" w:type="dxa"/>
            <w:shd w:val="clear" w:color="auto" w:fill="BFBFBF" w:themeFill="background1" w:themeFillShade="BF"/>
          </w:tcPr>
          <w:p w14:paraId="344DA5E7" w14:textId="77777777" w:rsidR="009B3407" w:rsidRDefault="009B3407" w:rsidP="009A54E3">
            <w:pPr>
              <w:pBdr>
                <w:top w:val="nil"/>
                <w:left w:val="nil"/>
                <w:bottom w:val="nil"/>
                <w:right w:val="nil"/>
                <w:between w:val="nil"/>
              </w:pBdr>
              <w:spacing w:before="120" w:after="120"/>
              <w:rPr>
                <w:sz w:val="16"/>
                <w:szCs w:val="16"/>
              </w:rPr>
            </w:pPr>
          </w:p>
        </w:tc>
        <w:tc>
          <w:tcPr>
            <w:tcW w:w="368" w:type="dxa"/>
            <w:shd w:val="clear" w:color="auto" w:fill="BFBFBF" w:themeFill="background1" w:themeFillShade="BF"/>
          </w:tcPr>
          <w:p w14:paraId="21E266E3"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0591CF63"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45CDAFED"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7EE30251"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65DCDADB"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64C4E018"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6FD5DF11"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7ADB9405" w14:textId="77777777" w:rsidR="009B3407" w:rsidRDefault="009B3407" w:rsidP="009A54E3">
            <w:pPr>
              <w:spacing w:before="120" w:after="120"/>
              <w:rPr>
                <w:sz w:val="16"/>
                <w:szCs w:val="16"/>
              </w:rPr>
            </w:pPr>
          </w:p>
        </w:tc>
        <w:tc>
          <w:tcPr>
            <w:tcW w:w="367" w:type="dxa"/>
            <w:shd w:val="clear" w:color="auto" w:fill="BFBFBF" w:themeFill="background1" w:themeFillShade="BF"/>
          </w:tcPr>
          <w:p w14:paraId="54CA85F7" w14:textId="77777777" w:rsidR="009B3407" w:rsidRDefault="009B3407" w:rsidP="009A54E3">
            <w:pPr>
              <w:spacing w:before="120" w:after="120"/>
              <w:rPr>
                <w:sz w:val="16"/>
                <w:szCs w:val="16"/>
              </w:rPr>
            </w:pPr>
          </w:p>
        </w:tc>
        <w:tc>
          <w:tcPr>
            <w:tcW w:w="367" w:type="dxa"/>
            <w:shd w:val="clear" w:color="auto" w:fill="BFBFBF" w:themeFill="background1" w:themeFillShade="BF"/>
          </w:tcPr>
          <w:p w14:paraId="78824233" w14:textId="77777777" w:rsidR="009B3407" w:rsidRDefault="009B3407" w:rsidP="009A54E3">
            <w:pPr>
              <w:spacing w:before="120" w:after="120"/>
              <w:rPr>
                <w:sz w:val="16"/>
                <w:szCs w:val="16"/>
              </w:rPr>
            </w:pPr>
          </w:p>
        </w:tc>
        <w:tc>
          <w:tcPr>
            <w:tcW w:w="367" w:type="dxa"/>
            <w:shd w:val="clear" w:color="auto" w:fill="BFBFBF" w:themeFill="background1" w:themeFillShade="BF"/>
          </w:tcPr>
          <w:p w14:paraId="383286D4" w14:textId="77777777" w:rsidR="009B3407" w:rsidRDefault="009B3407" w:rsidP="009A54E3">
            <w:pPr>
              <w:spacing w:before="120" w:after="120"/>
              <w:rPr>
                <w:sz w:val="16"/>
                <w:szCs w:val="16"/>
              </w:rPr>
            </w:pPr>
          </w:p>
        </w:tc>
        <w:tc>
          <w:tcPr>
            <w:tcW w:w="367" w:type="dxa"/>
            <w:shd w:val="clear" w:color="auto" w:fill="BFBFBF" w:themeFill="background1" w:themeFillShade="BF"/>
          </w:tcPr>
          <w:p w14:paraId="056B46DD" w14:textId="77777777" w:rsidR="009B3407" w:rsidRDefault="009B3407" w:rsidP="009A54E3">
            <w:pPr>
              <w:spacing w:before="120" w:after="120"/>
              <w:rPr>
                <w:sz w:val="16"/>
                <w:szCs w:val="16"/>
              </w:rPr>
            </w:pPr>
          </w:p>
        </w:tc>
        <w:tc>
          <w:tcPr>
            <w:tcW w:w="367" w:type="dxa"/>
            <w:shd w:val="clear" w:color="auto" w:fill="BFBFBF" w:themeFill="background1" w:themeFillShade="BF"/>
          </w:tcPr>
          <w:p w14:paraId="7F8A4993" w14:textId="77777777" w:rsidR="009B3407" w:rsidRDefault="009B3407" w:rsidP="009A54E3">
            <w:pPr>
              <w:spacing w:before="120" w:after="120"/>
              <w:rPr>
                <w:sz w:val="16"/>
                <w:szCs w:val="16"/>
              </w:rPr>
            </w:pPr>
          </w:p>
        </w:tc>
        <w:tc>
          <w:tcPr>
            <w:tcW w:w="367" w:type="dxa"/>
            <w:shd w:val="clear" w:color="auto" w:fill="BFBFBF" w:themeFill="background1" w:themeFillShade="BF"/>
          </w:tcPr>
          <w:p w14:paraId="77357C91" w14:textId="77777777" w:rsidR="009B3407" w:rsidRDefault="009B3407" w:rsidP="009A54E3">
            <w:pPr>
              <w:spacing w:before="120" w:after="120"/>
              <w:rPr>
                <w:sz w:val="16"/>
                <w:szCs w:val="16"/>
              </w:rPr>
            </w:pPr>
          </w:p>
        </w:tc>
        <w:tc>
          <w:tcPr>
            <w:tcW w:w="367" w:type="dxa"/>
            <w:shd w:val="clear" w:color="auto" w:fill="BFBFBF" w:themeFill="background1" w:themeFillShade="BF"/>
          </w:tcPr>
          <w:p w14:paraId="59F8C3BB" w14:textId="77777777" w:rsidR="009B3407" w:rsidRDefault="009B3407" w:rsidP="009A54E3">
            <w:pPr>
              <w:spacing w:before="120" w:after="120"/>
              <w:rPr>
                <w:sz w:val="16"/>
                <w:szCs w:val="16"/>
              </w:rPr>
            </w:pPr>
          </w:p>
        </w:tc>
        <w:tc>
          <w:tcPr>
            <w:tcW w:w="367" w:type="dxa"/>
            <w:shd w:val="clear" w:color="auto" w:fill="BFBFBF" w:themeFill="background1" w:themeFillShade="BF"/>
          </w:tcPr>
          <w:p w14:paraId="3779BCEB" w14:textId="77777777" w:rsidR="009B3407" w:rsidRDefault="009B3407" w:rsidP="009A54E3">
            <w:pPr>
              <w:spacing w:before="120" w:after="120"/>
              <w:rPr>
                <w:sz w:val="16"/>
                <w:szCs w:val="16"/>
              </w:rPr>
            </w:pPr>
          </w:p>
        </w:tc>
        <w:tc>
          <w:tcPr>
            <w:tcW w:w="367" w:type="dxa"/>
            <w:shd w:val="clear" w:color="auto" w:fill="BFBFBF" w:themeFill="background1" w:themeFillShade="BF"/>
          </w:tcPr>
          <w:p w14:paraId="545150FF" w14:textId="77777777" w:rsidR="009B3407" w:rsidRDefault="009B3407" w:rsidP="009A54E3">
            <w:pPr>
              <w:spacing w:before="120" w:after="120"/>
              <w:rPr>
                <w:sz w:val="16"/>
                <w:szCs w:val="16"/>
              </w:rPr>
            </w:pPr>
          </w:p>
        </w:tc>
        <w:tc>
          <w:tcPr>
            <w:tcW w:w="367" w:type="dxa"/>
            <w:shd w:val="clear" w:color="auto" w:fill="BFBFBF" w:themeFill="background1" w:themeFillShade="BF"/>
          </w:tcPr>
          <w:p w14:paraId="4E9D275E" w14:textId="77777777" w:rsidR="009B3407" w:rsidRDefault="009B3407" w:rsidP="009A54E3">
            <w:pPr>
              <w:spacing w:before="120" w:after="120"/>
              <w:rPr>
                <w:sz w:val="16"/>
                <w:szCs w:val="16"/>
              </w:rPr>
            </w:pPr>
          </w:p>
        </w:tc>
        <w:tc>
          <w:tcPr>
            <w:tcW w:w="367" w:type="dxa"/>
            <w:shd w:val="clear" w:color="auto" w:fill="BFBFBF" w:themeFill="background1" w:themeFillShade="BF"/>
          </w:tcPr>
          <w:p w14:paraId="7DFC2E17" w14:textId="77777777" w:rsidR="009B3407" w:rsidRDefault="009B3407" w:rsidP="009A54E3">
            <w:pPr>
              <w:spacing w:before="120" w:after="120"/>
              <w:rPr>
                <w:sz w:val="16"/>
                <w:szCs w:val="16"/>
              </w:rPr>
            </w:pPr>
          </w:p>
        </w:tc>
        <w:tc>
          <w:tcPr>
            <w:tcW w:w="367" w:type="dxa"/>
            <w:shd w:val="clear" w:color="auto" w:fill="BFBFBF" w:themeFill="background1" w:themeFillShade="BF"/>
          </w:tcPr>
          <w:p w14:paraId="4E812C9A" w14:textId="77777777" w:rsidR="009B3407" w:rsidRDefault="009B3407" w:rsidP="009A54E3">
            <w:pPr>
              <w:spacing w:before="120" w:after="120"/>
              <w:rPr>
                <w:sz w:val="16"/>
                <w:szCs w:val="16"/>
              </w:rPr>
            </w:pPr>
          </w:p>
        </w:tc>
      </w:tr>
      <w:tr w:rsidR="009B3407" w14:paraId="07DC210E" w14:textId="77777777" w:rsidTr="009B3407">
        <w:trPr>
          <w:trHeight w:val="348"/>
        </w:trPr>
        <w:tc>
          <w:tcPr>
            <w:tcW w:w="2025" w:type="dxa"/>
            <w:shd w:val="clear" w:color="auto" w:fill="D9D9D9" w:themeFill="background1" w:themeFillShade="D9"/>
          </w:tcPr>
          <w:p w14:paraId="24BD2E1F" w14:textId="6056662F" w:rsidR="009B3407" w:rsidRDefault="009B3407" w:rsidP="009A54E3">
            <w:pPr>
              <w:spacing w:before="120" w:after="120"/>
              <w:rPr>
                <w:b/>
                <w:sz w:val="18"/>
                <w:szCs w:val="18"/>
              </w:rPr>
            </w:pPr>
            <w:r>
              <w:rPr>
                <w:b/>
                <w:sz w:val="18"/>
                <w:szCs w:val="18"/>
              </w:rPr>
              <w:t xml:space="preserve">Task 4 - </w:t>
            </w:r>
            <w:r>
              <w:rPr>
                <w:sz w:val="18"/>
                <w:szCs w:val="18"/>
              </w:rPr>
              <w:t xml:space="preserve">Policy and security requirements ledgers with smart contracts as a trust service </w:t>
            </w:r>
          </w:p>
        </w:tc>
        <w:tc>
          <w:tcPr>
            <w:tcW w:w="368" w:type="dxa"/>
            <w:shd w:val="clear" w:color="auto" w:fill="FFFFFF" w:themeFill="background1"/>
          </w:tcPr>
          <w:p w14:paraId="089F133D" w14:textId="77777777" w:rsidR="009B3407" w:rsidRDefault="009B3407" w:rsidP="009A54E3">
            <w:pPr>
              <w:spacing w:before="120" w:after="120"/>
              <w:rPr>
                <w:sz w:val="16"/>
                <w:szCs w:val="16"/>
              </w:rPr>
            </w:pPr>
          </w:p>
        </w:tc>
        <w:tc>
          <w:tcPr>
            <w:tcW w:w="368" w:type="dxa"/>
            <w:shd w:val="clear" w:color="auto" w:fill="FFFFFF" w:themeFill="background1"/>
          </w:tcPr>
          <w:p w14:paraId="59B1B292" w14:textId="77777777" w:rsidR="009B3407" w:rsidRDefault="009B3407" w:rsidP="009A54E3">
            <w:pPr>
              <w:spacing w:before="120" w:after="120"/>
              <w:rPr>
                <w:sz w:val="16"/>
                <w:szCs w:val="16"/>
              </w:rPr>
            </w:pPr>
          </w:p>
        </w:tc>
        <w:tc>
          <w:tcPr>
            <w:tcW w:w="368" w:type="dxa"/>
            <w:shd w:val="clear" w:color="auto" w:fill="FFFFFF" w:themeFill="background1"/>
          </w:tcPr>
          <w:p w14:paraId="111C79B6" w14:textId="77777777" w:rsidR="009B3407" w:rsidRDefault="009B3407" w:rsidP="009A54E3">
            <w:pPr>
              <w:spacing w:before="120" w:after="120"/>
              <w:rPr>
                <w:sz w:val="16"/>
                <w:szCs w:val="16"/>
              </w:rPr>
            </w:pPr>
          </w:p>
        </w:tc>
        <w:tc>
          <w:tcPr>
            <w:tcW w:w="368" w:type="dxa"/>
            <w:shd w:val="clear" w:color="auto" w:fill="BFBFBF" w:themeFill="background1" w:themeFillShade="BF"/>
          </w:tcPr>
          <w:p w14:paraId="0C75F976" w14:textId="77777777" w:rsidR="009B3407" w:rsidRDefault="009B3407" w:rsidP="009A54E3">
            <w:pPr>
              <w:spacing w:before="120" w:after="120"/>
              <w:rPr>
                <w:sz w:val="16"/>
                <w:szCs w:val="16"/>
              </w:rPr>
            </w:pPr>
          </w:p>
        </w:tc>
        <w:tc>
          <w:tcPr>
            <w:tcW w:w="368" w:type="dxa"/>
            <w:shd w:val="clear" w:color="auto" w:fill="BFBFBF" w:themeFill="background1" w:themeFillShade="BF"/>
          </w:tcPr>
          <w:p w14:paraId="24EFDC24" w14:textId="77777777" w:rsidR="009B3407" w:rsidRDefault="009B3407" w:rsidP="009A54E3">
            <w:pPr>
              <w:spacing w:before="120" w:after="120"/>
              <w:rPr>
                <w:sz w:val="16"/>
                <w:szCs w:val="16"/>
              </w:rPr>
            </w:pPr>
          </w:p>
        </w:tc>
        <w:tc>
          <w:tcPr>
            <w:tcW w:w="368" w:type="dxa"/>
            <w:shd w:val="clear" w:color="auto" w:fill="BFBFBF" w:themeFill="background1" w:themeFillShade="BF"/>
          </w:tcPr>
          <w:p w14:paraId="20DD145E" w14:textId="77777777" w:rsidR="009B3407" w:rsidRDefault="009B3407" w:rsidP="009A54E3">
            <w:pPr>
              <w:spacing w:before="120" w:after="120"/>
              <w:rPr>
                <w:sz w:val="16"/>
                <w:szCs w:val="16"/>
              </w:rPr>
            </w:pPr>
          </w:p>
        </w:tc>
        <w:tc>
          <w:tcPr>
            <w:tcW w:w="368" w:type="dxa"/>
            <w:shd w:val="clear" w:color="auto" w:fill="BFBFBF" w:themeFill="background1" w:themeFillShade="BF"/>
          </w:tcPr>
          <w:p w14:paraId="5C6311F8" w14:textId="77777777" w:rsidR="009B3407" w:rsidRDefault="009B3407" w:rsidP="009A54E3">
            <w:pPr>
              <w:spacing w:before="120" w:after="120"/>
              <w:rPr>
                <w:sz w:val="16"/>
                <w:szCs w:val="16"/>
              </w:rPr>
            </w:pPr>
          </w:p>
        </w:tc>
        <w:tc>
          <w:tcPr>
            <w:tcW w:w="368" w:type="dxa"/>
            <w:shd w:val="clear" w:color="auto" w:fill="BFBFBF" w:themeFill="background1" w:themeFillShade="BF"/>
          </w:tcPr>
          <w:p w14:paraId="5FB53D4B" w14:textId="77777777" w:rsidR="009B3407" w:rsidRDefault="009B3407" w:rsidP="009A54E3">
            <w:pPr>
              <w:spacing w:before="120" w:after="120"/>
              <w:rPr>
                <w:sz w:val="16"/>
                <w:szCs w:val="16"/>
              </w:rPr>
            </w:pPr>
          </w:p>
        </w:tc>
        <w:tc>
          <w:tcPr>
            <w:tcW w:w="368" w:type="dxa"/>
            <w:shd w:val="clear" w:color="auto" w:fill="BFBFBF" w:themeFill="background1" w:themeFillShade="BF"/>
          </w:tcPr>
          <w:p w14:paraId="46FD5D28" w14:textId="77777777" w:rsidR="009B3407" w:rsidRDefault="009B3407" w:rsidP="009A54E3">
            <w:pPr>
              <w:spacing w:before="120" w:after="120"/>
              <w:rPr>
                <w:sz w:val="16"/>
                <w:szCs w:val="16"/>
              </w:rPr>
            </w:pPr>
          </w:p>
        </w:tc>
        <w:tc>
          <w:tcPr>
            <w:tcW w:w="368" w:type="dxa"/>
            <w:shd w:val="clear" w:color="auto" w:fill="BFBFBF" w:themeFill="background1" w:themeFillShade="BF"/>
          </w:tcPr>
          <w:p w14:paraId="00EBAB7D" w14:textId="77777777" w:rsidR="009B3407" w:rsidRDefault="009B3407" w:rsidP="009A54E3">
            <w:pPr>
              <w:pBdr>
                <w:top w:val="nil"/>
                <w:left w:val="nil"/>
                <w:bottom w:val="nil"/>
                <w:right w:val="nil"/>
                <w:between w:val="nil"/>
              </w:pBdr>
              <w:spacing w:before="120" w:after="120"/>
              <w:rPr>
                <w:sz w:val="16"/>
                <w:szCs w:val="16"/>
              </w:rPr>
            </w:pPr>
          </w:p>
        </w:tc>
        <w:tc>
          <w:tcPr>
            <w:tcW w:w="368" w:type="dxa"/>
            <w:shd w:val="clear" w:color="auto" w:fill="BFBFBF" w:themeFill="background1" w:themeFillShade="BF"/>
          </w:tcPr>
          <w:p w14:paraId="6C1E99B9"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6CFC3AB4"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2364F15F"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728C853A"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13DFF95C"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126DF87F"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1FE2CAD9" w14:textId="77777777" w:rsidR="009B3407" w:rsidRDefault="009B3407" w:rsidP="009A54E3">
            <w:pPr>
              <w:pBdr>
                <w:top w:val="nil"/>
                <w:left w:val="nil"/>
                <w:bottom w:val="nil"/>
                <w:right w:val="nil"/>
                <w:between w:val="nil"/>
              </w:pBdr>
              <w:spacing w:before="120" w:after="120"/>
              <w:rPr>
                <w:sz w:val="16"/>
                <w:szCs w:val="16"/>
              </w:rPr>
            </w:pPr>
          </w:p>
        </w:tc>
        <w:tc>
          <w:tcPr>
            <w:tcW w:w="367" w:type="dxa"/>
            <w:shd w:val="clear" w:color="auto" w:fill="BFBFBF" w:themeFill="background1" w:themeFillShade="BF"/>
          </w:tcPr>
          <w:p w14:paraId="5A8CAED6" w14:textId="77777777" w:rsidR="009B3407" w:rsidRDefault="009B3407" w:rsidP="009A54E3">
            <w:pPr>
              <w:spacing w:before="120" w:after="120"/>
              <w:rPr>
                <w:sz w:val="16"/>
                <w:szCs w:val="16"/>
              </w:rPr>
            </w:pPr>
          </w:p>
        </w:tc>
        <w:tc>
          <w:tcPr>
            <w:tcW w:w="367" w:type="dxa"/>
            <w:shd w:val="clear" w:color="auto" w:fill="BFBFBF" w:themeFill="background1" w:themeFillShade="BF"/>
          </w:tcPr>
          <w:p w14:paraId="621C36EF" w14:textId="77777777" w:rsidR="009B3407" w:rsidRDefault="009B3407" w:rsidP="009A54E3">
            <w:pPr>
              <w:spacing w:before="120" w:after="120"/>
              <w:rPr>
                <w:sz w:val="16"/>
                <w:szCs w:val="16"/>
              </w:rPr>
            </w:pPr>
          </w:p>
        </w:tc>
        <w:tc>
          <w:tcPr>
            <w:tcW w:w="367" w:type="dxa"/>
            <w:shd w:val="clear" w:color="auto" w:fill="BFBFBF" w:themeFill="background1" w:themeFillShade="BF"/>
          </w:tcPr>
          <w:p w14:paraId="6F745DF1" w14:textId="77777777" w:rsidR="009B3407" w:rsidRDefault="009B3407" w:rsidP="009A54E3">
            <w:pPr>
              <w:spacing w:before="120" w:after="120"/>
              <w:rPr>
                <w:sz w:val="16"/>
                <w:szCs w:val="16"/>
              </w:rPr>
            </w:pPr>
          </w:p>
        </w:tc>
        <w:tc>
          <w:tcPr>
            <w:tcW w:w="367" w:type="dxa"/>
            <w:shd w:val="clear" w:color="auto" w:fill="BFBFBF" w:themeFill="background1" w:themeFillShade="BF"/>
          </w:tcPr>
          <w:p w14:paraId="5E44CEB3" w14:textId="77777777" w:rsidR="009B3407" w:rsidRDefault="009B3407" w:rsidP="009A54E3">
            <w:pPr>
              <w:spacing w:before="120" w:after="120"/>
              <w:rPr>
                <w:sz w:val="16"/>
                <w:szCs w:val="16"/>
              </w:rPr>
            </w:pPr>
          </w:p>
        </w:tc>
        <w:tc>
          <w:tcPr>
            <w:tcW w:w="367" w:type="dxa"/>
            <w:shd w:val="clear" w:color="auto" w:fill="BFBFBF" w:themeFill="background1" w:themeFillShade="BF"/>
          </w:tcPr>
          <w:p w14:paraId="10BA9574" w14:textId="77777777" w:rsidR="009B3407" w:rsidRDefault="009B3407" w:rsidP="009A54E3">
            <w:pPr>
              <w:spacing w:before="120" w:after="120"/>
              <w:rPr>
                <w:sz w:val="16"/>
                <w:szCs w:val="16"/>
              </w:rPr>
            </w:pPr>
          </w:p>
        </w:tc>
        <w:tc>
          <w:tcPr>
            <w:tcW w:w="367" w:type="dxa"/>
            <w:shd w:val="clear" w:color="auto" w:fill="BFBFBF" w:themeFill="background1" w:themeFillShade="BF"/>
          </w:tcPr>
          <w:p w14:paraId="6104303F" w14:textId="77777777" w:rsidR="009B3407" w:rsidRDefault="009B3407" w:rsidP="009A54E3">
            <w:pPr>
              <w:spacing w:before="120" w:after="120"/>
              <w:rPr>
                <w:sz w:val="16"/>
                <w:szCs w:val="16"/>
              </w:rPr>
            </w:pPr>
          </w:p>
        </w:tc>
        <w:tc>
          <w:tcPr>
            <w:tcW w:w="367" w:type="dxa"/>
            <w:shd w:val="clear" w:color="auto" w:fill="BFBFBF" w:themeFill="background1" w:themeFillShade="BF"/>
          </w:tcPr>
          <w:p w14:paraId="78BBC80F" w14:textId="77777777" w:rsidR="009B3407" w:rsidRDefault="009B3407" w:rsidP="009A54E3">
            <w:pPr>
              <w:spacing w:before="120" w:after="120"/>
              <w:rPr>
                <w:sz w:val="16"/>
                <w:szCs w:val="16"/>
              </w:rPr>
            </w:pPr>
          </w:p>
        </w:tc>
        <w:tc>
          <w:tcPr>
            <w:tcW w:w="367" w:type="dxa"/>
            <w:shd w:val="clear" w:color="auto" w:fill="BFBFBF" w:themeFill="background1" w:themeFillShade="BF"/>
          </w:tcPr>
          <w:p w14:paraId="56F6EC39" w14:textId="77777777" w:rsidR="009B3407" w:rsidRDefault="009B3407" w:rsidP="009A54E3">
            <w:pPr>
              <w:spacing w:before="120" w:after="120"/>
              <w:rPr>
                <w:sz w:val="16"/>
                <w:szCs w:val="16"/>
              </w:rPr>
            </w:pPr>
          </w:p>
        </w:tc>
        <w:tc>
          <w:tcPr>
            <w:tcW w:w="367" w:type="dxa"/>
            <w:shd w:val="clear" w:color="auto" w:fill="BFBFBF" w:themeFill="background1" w:themeFillShade="BF"/>
          </w:tcPr>
          <w:p w14:paraId="59D11B73" w14:textId="77777777" w:rsidR="009B3407" w:rsidRDefault="009B3407" w:rsidP="009A54E3">
            <w:pPr>
              <w:spacing w:before="120" w:after="120"/>
              <w:rPr>
                <w:sz w:val="16"/>
                <w:szCs w:val="16"/>
              </w:rPr>
            </w:pPr>
          </w:p>
        </w:tc>
        <w:tc>
          <w:tcPr>
            <w:tcW w:w="367" w:type="dxa"/>
            <w:shd w:val="clear" w:color="auto" w:fill="BFBFBF" w:themeFill="background1" w:themeFillShade="BF"/>
          </w:tcPr>
          <w:p w14:paraId="4616F553" w14:textId="77777777" w:rsidR="009B3407" w:rsidRDefault="009B3407" w:rsidP="009A54E3">
            <w:pPr>
              <w:spacing w:before="120" w:after="120"/>
              <w:rPr>
                <w:sz w:val="16"/>
                <w:szCs w:val="16"/>
              </w:rPr>
            </w:pPr>
          </w:p>
        </w:tc>
        <w:tc>
          <w:tcPr>
            <w:tcW w:w="367" w:type="dxa"/>
            <w:shd w:val="clear" w:color="auto" w:fill="BFBFBF" w:themeFill="background1" w:themeFillShade="BF"/>
          </w:tcPr>
          <w:p w14:paraId="79CE563A" w14:textId="77777777" w:rsidR="009B3407" w:rsidRDefault="009B3407" w:rsidP="009A54E3">
            <w:pPr>
              <w:spacing w:before="120" w:after="120"/>
              <w:rPr>
                <w:sz w:val="16"/>
                <w:szCs w:val="16"/>
              </w:rPr>
            </w:pPr>
          </w:p>
        </w:tc>
        <w:tc>
          <w:tcPr>
            <w:tcW w:w="367" w:type="dxa"/>
            <w:shd w:val="clear" w:color="auto" w:fill="BFBFBF" w:themeFill="background1" w:themeFillShade="BF"/>
          </w:tcPr>
          <w:p w14:paraId="7BCEF08B" w14:textId="77777777" w:rsidR="009B3407" w:rsidRDefault="009B3407" w:rsidP="009A54E3">
            <w:pPr>
              <w:spacing w:before="120" w:after="120"/>
              <w:rPr>
                <w:sz w:val="16"/>
                <w:szCs w:val="16"/>
              </w:rPr>
            </w:pPr>
          </w:p>
        </w:tc>
        <w:tc>
          <w:tcPr>
            <w:tcW w:w="367" w:type="dxa"/>
            <w:shd w:val="clear" w:color="auto" w:fill="BFBFBF" w:themeFill="background1" w:themeFillShade="BF"/>
          </w:tcPr>
          <w:p w14:paraId="4CEEFFE7" w14:textId="77777777" w:rsidR="009B3407" w:rsidRDefault="009B3407" w:rsidP="009A54E3">
            <w:pPr>
              <w:spacing w:before="120" w:after="120"/>
              <w:rPr>
                <w:sz w:val="16"/>
                <w:szCs w:val="16"/>
              </w:rPr>
            </w:pPr>
          </w:p>
        </w:tc>
      </w:tr>
    </w:tbl>
    <w:p w14:paraId="00000A6C" w14:textId="4EF17787" w:rsidR="009B3407" w:rsidRDefault="009B3407">
      <w:pPr>
        <w:rPr>
          <w:i/>
        </w:rPr>
      </w:pPr>
    </w:p>
    <w:p w14:paraId="208342D9" w14:textId="77777777" w:rsidR="009B3407" w:rsidRDefault="009B3407">
      <w:pPr>
        <w:rPr>
          <w:i/>
        </w:rPr>
      </w:pPr>
      <w:r>
        <w:rPr>
          <w:i/>
        </w:rPr>
        <w:br w:type="page"/>
      </w:r>
    </w:p>
    <w:p w14:paraId="00000A6E" w14:textId="77777777" w:rsidR="00E47F3C" w:rsidRDefault="00F72851" w:rsidP="007D772A">
      <w:pPr>
        <w:pStyle w:val="Heading3"/>
        <w:keepNext/>
        <w:keepLines/>
      </w:pPr>
      <w:bookmarkStart w:id="55" w:name="_heading=h.49x2ik5" w:colFirst="0" w:colLast="0"/>
      <w:bookmarkStart w:id="56" w:name="_Toc149558837"/>
      <w:bookmarkEnd w:id="55"/>
      <w:r>
        <w:lastRenderedPageBreak/>
        <w:t>4.4 Subcontracting</w:t>
      </w:r>
      <w:bookmarkEnd w:id="56"/>
    </w:p>
    <w:tbl>
      <w:tblPr>
        <w:tblStyle w:val="8"/>
        <w:tblW w:w="1401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1744"/>
        <w:gridCol w:w="1743"/>
        <w:gridCol w:w="1516"/>
        <w:gridCol w:w="420"/>
        <w:gridCol w:w="1970"/>
        <w:gridCol w:w="2032"/>
        <w:gridCol w:w="2354"/>
        <w:gridCol w:w="2234"/>
      </w:tblGrid>
      <w:tr w:rsidR="00E47F3C" w14:paraId="06C34B8E" w14:textId="77777777" w:rsidTr="3890EBFA">
        <w:tc>
          <w:tcPr>
            <w:tcW w:w="1744" w:type="dxa"/>
            <w:shd w:val="clear" w:color="auto" w:fill="E6E6E6"/>
          </w:tcPr>
          <w:p w14:paraId="00000A7B" w14:textId="77777777" w:rsidR="00E47F3C" w:rsidRDefault="00F72851">
            <w:pPr>
              <w:spacing w:before="120" w:after="0"/>
              <w:jc w:val="center"/>
              <w:rPr>
                <w:sz w:val="18"/>
                <w:szCs w:val="18"/>
              </w:rPr>
            </w:pPr>
            <w:r>
              <w:rPr>
                <w:sz w:val="18"/>
                <w:szCs w:val="18"/>
              </w:rPr>
              <w:t>Work Package No</w:t>
            </w:r>
          </w:p>
        </w:tc>
        <w:tc>
          <w:tcPr>
            <w:tcW w:w="1743" w:type="dxa"/>
            <w:shd w:val="clear" w:color="auto" w:fill="E6E6E6"/>
          </w:tcPr>
          <w:p w14:paraId="00000A7C" w14:textId="77777777" w:rsidR="00E47F3C" w:rsidRDefault="00F72851">
            <w:pPr>
              <w:spacing w:before="120" w:after="0"/>
              <w:jc w:val="center"/>
              <w:rPr>
                <w:sz w:val="18"/>
                <w:szCs w:val="18"/>
              </w:rPr>
            </w:pPr>
            <w:r>
              <w:rPr>
                <w:sz w:val="18"/>
                <w:szCs w:val="18"/>
              </w:rPr>
              <w:t>Subcontract No</w:t>
            </w:r>
          </w:p>
          <w:p w14:paraId="00000A7D" w14:textId="77777777" w:rsidR="00E47F3C" w:rsidRDefault="00F72851">
            <w:pPr>
              <w:spacing w:after="120"/>
              <w:jc w:val="center"/>
              <w:rPr>
                <w:color w:val="808080"/>
                <w:sz w:val="18"/>
                <w:szCs w:val="18"/>
              </w:rPr>
            </w:pPr>
            <w:r>
              <w:rPr>
                <w:color w:val="808080"/>
                <w:sz w:val="16"/>
                <w:szCs w:val="16"/>
              </w:rPr>
              <w:t>(continuous numbering linked to WP)</w:t>
            </w:r>
          </w:p>
        </w:tc>
        <w:tc>
          <w:tcPr>
            <w:tcW w:w="1516" w:type="dxa"/>
            <w:shd w:val="clear" w:color="auto" w:fill="E6E6E6"/>
          </w:tcPr>
          <w:p w14:paraId="00000A7E" w14:textId="77777777" w:rsidR="00E47F3C" w:rsidRDefault="00F72851">
            <w:pPr>
              <w:spacing w:before="120" w:after="0"/>
              <w:jc w:val="center"/>
              <w:rPr>
                <w:sz w:val="18"/>
                <w:szCs w:val="18"/>
              </w:rPr>
            </w:pPr>
            <w:r>
              <w:rPr>
                <w:sz w:val="18"/>
                <w:szCs w:val="18"/>
              </w:rPr>
              <w:t>Subcontract Name</w:t>
            </w:r>
          </w:p>
          <w:p w14:paraId="00000A7F" w14:textId="77777777" w:rsidR="00E47F3C" w:rsidRDefault="00F72851">
            <w:pPr>
              <w:spacing w:after="120"/>
              <w:jc w:val="center"/>
              <w:rPr>
                <w:sz w:val="18"/>
                <w:szCs w:val="18"/>
              </w:rPr>
            </w:pPr>
            <w:r>
              <w:rPr>
                <w:color w:val="808080"/>
                <w:sz w:val="16"/>
                <w:szCs w:val="16"/>
              </w:rPr>
              <w:t>(subcontracted action tasks)</w:t>
            </w:r>
          </w:p>
        </w:tc>
        <w:tc>
          <w:tcPr>
            <w:tcW w:w="2390" w:type="dxa"/>
            <w:gridSpan w:val="2"/>
            <w:shd w:val="clear" w:color="auto" w:fill="E6E6E6"/>
          </w:tcPr>
          <w:p w14:paraId="00000A80" w14:textId="77777777" w:rsidR="00E47F3C" w:rsidRDefault="00F72851">
            <w:pPr>
              <w:spacing w:before="120" w:after="0"/>
              <w:jc w:val="center"/>
              <w:rPr>
                <w:sz w:val="18"/>
                <w:szCs w:val="18"/>
              </w:rPr>
            </w:pPr>
            <w:r>
              <w:rPr>
                <w:sz w:val="18"/>
                <w:szCs w:val="18"/>
              </w:rPr>
              <w:t xml:space="preserve">Description </w:t>
            </w:r>
          </w:p>
          <w:p w14:paraId="00000A81" w14:textId="77777777" w:rsidR="00E47F3C" w:rsidRDefault="00F72851">
            <w:pPr>
              <w:spacing w:after="120"/>
              <w:jc w:val="center"/>
              <w:rPr>
                <w:sz w:val="18"/>
                <w:szCs w:val="18"/>
              </w:rPr>
            </w:pPr>
            <w:r>
              <w:rPr>
                <w:color w:val="808080"/>
                <w:sz w:val="16"/>
                <w:szCs w:val="16"/>
              </w:rPr>
              <w:t>(including task number and BEN to which it is linked)</w:t>
            </w:r>
          </w:p>
        </w:tc>
        <w:tc>
          <w:tcPr>
            <w:tcW w:w="2032" w:type="dxa"/>
            <w:shd w:val="clear" w:color="auto" w:fill="E6E6E6"/>
          </w:tcPr>
          <w:p w14:paraId="00000A83" w14:textId="77777777" w:rsidR="00E47F3C" w:rsidRDefault="00F72851">
            <w:pPr>
              <w:spacing w:before="120" w:after="0"/>
              <w:jc w:val="center"/>
              <w:rPr>
                <w:sz w:val="18"/>
                <w:szCs w:val="18"/>
              </w:rPr>
            </w:pPr>
            <w:r>
              <w:rPr>
                <w:sz w:val="18"/>
                <w:szCs w:val="18"/>
              </w:rPr>
              <w:t>Estimated Costs</w:t>
            </w:r>
          </w:p>
          <w:p w14:paraId="00000A84" w14:textId="77777777" w:rsidR="00E47F3C" w:rsidRDefault="00F72851">
            <w:pPr>
              <w:spacing w:after="120"/>
              <w:jc w:val="center"/>
              <w:rPr>
                <w:color w:val="808080"/>
                <w:sz w:val="18"/>
                <w:szCs w:val="18"/>
              </w:rPr>
            </w:pPr>
            <w:r>
              <w:rPr>
                <w:color w:val="808080"/>
                <w:sz w:val="16"/>
                <w:szCs w:val="16"/>
              </w:rPr>
              <w:t>(EUR)</w:t>
            </w:r>
          </w:p>
        </w:tc>
        <w:tc>
          <w:tcPr>
            <w:tcW w:w="2354" w:type="dxa"/>
            <w:shd w:val="clear" w:color="auto" w:fill="E6E6E6"/>
          </w:tcPr>
          <w:p w14:paraId="00000A85" w14:textId="77777777" w:rsidR="00E47F3C" w:rsidRDefault="00F72851">
            <w:pPr>
              <w:spacing w:before="120" w:after="0"/>
              <w:jc w:val="center"/>
              <w:rPr>
                <w:sz w:val="18"/>
                <w:szCs w:val="18"/>
              </w:rPr>
            </w:pPr>
            <w:r>
              <w:rPr>
                <w:sz w:val="18"/>
                <w:szCs w:val="18"/>
              </w:rPr>
              <w:t>Justification</w:t>
            </w:r>
          </w:p>
          <w:p w14:paraId="00000A86" w14:textId="77777777" w:rsidR="00E47F3C" w:rsidRDefault="00F72851">
            <w:pPr>
              <w:spacing w:after="0"/>
              <w:jc w:val="center"/>
              <w:rPr>
                <w:sz w:val="18"/>
                <w:szCs w:val="18"/>
              </w:rPr>
            </w:pPr>
            <w:r>
              <w:rPr>
                <w:color w:val="808080"/>
                <w:sz w:val="16"/>
                <w:szCs w:val="16"/>
              </w:rPr>
              <w:t>(why is subcontracting necessary?)</w:t>
            </w:r>
          </w:p>
        </w:tc>
        <w:tc>
          <w:tcPr>
            <w:tcW w:w="2234" w:type="dxa"/>
            <w:shd w:val="clear" w:color="auto" w:fill="E6E6E6"/>
          </w:tcPr>
          <w:p w14:paraId="00000A87" w14:textId="77777777" w:rsidR="00E47F3C" w:rsidRDefault="00F72851">
            <w:pPr>
              <w:spacing w:before="120" w:after="0"/>
              <w:jc w:val="center"/>
              <w:rPr>
                <w:sz w:val="18"/>
                <w:szCs w:val="18"/>
              </w:rPr>
            </w:pPr>
            <w:r>
              <w:rPr>
                <w:sz w:val="18"/>
                <w:szCs w:val="18"/>
              </w:rPr>
              <w:t>Best-Value-for-Money</w:t>
            </w:r>
          </w:p>
          <w:p w14:paraId="00000A88" w14:textId="77777777" w:rsidR="00E47F3C" w:rsidRDefault="00F72851">
            <w:pPr>
              <w:spacing w:after="120"/>
              <w:jc w:val="center"/>
              <w:rPr>
                <w:color w:val="808080"/>
                <w:sz w:val="18"/>
                <w:szCs w:val="18"/>
              </w:rPr>
            </w:pPr>
            <w:r>
              <w:rPr>
                <w:color w:val="808080"/>
                <w:sz w:val="16"/>
                <w:szCs w:val="16"/>
              </w:rPr>
              <w:t>(how do you intend to ensure it?)</w:t>
            </w:r>
          </w:p>
        </w:tc>
      </w:tr>
      <w:tr w:rsidR="00E47F3C" w14:paraId="194F9B00" w14:textId="77777777" w:rsidTr="3890EBFA">
        <w:trPr>
          <w:trHeight w:val="37"/>
        </w:trPr>
        <w:tc>
          <w:tcPr>
            <w:tcW w:w="1744" w:type="dxa"/>
          </w:tcPr>
          <w:p w14:paraId="00000AA1" w14:textId="7B86EE99" w:rsidR="00E47F3C" w:rsidRDefault="7915B3AC" w:rsidP="15641810">
            <w:pPr>
              <w:spacing w:before="120" w:after="120" w:line="259" w:lineRule="auto"/>
              <w:jc w:val="center"/>
            </w:pPr>
            <w:r w:rsidRPr="15641810">
              <w:rPr>
                <w:sz w:val="18"/>
                <w:szCs w:val="18"/>
              </w:rPr>
              <w:t>1</w:t>
            </w:r>
          </w:p>
        </w:tc>
        <w:tc>
          <w:tcPr>
            <w:tcW w:w="1743" w:type="dxa"/>
          </w:tcPr>
          <w:p w14:paraId="00000AA2" w14:textId="51CC2D47" w:rsidR="00E47F3C" w:rsidRDefault="7915B3AC" w:rsidP="15641810">
            <w:pPr>
              <w:spacing w:before="120" w:after="120" w:line="259" w:lineRule="auto"/>
              <w:jc w:val="center"/>
            </w:pPr>
            <w:r w:rsidRPr="15641810">
              <w:rPr>
                <w:sz w:val="18"/>
                <w:szCs w:val="18"/>
              </w:rPr>
              <w:t>NA</w:t>
            </w:r>
          </w:p>
        </w:tc>
        <w:tc>
          <w:tcPr>
            <w:tcW w:w="1516" w:type="dxa"/>
          </w:tcPr>
          <w:p w14:paraId="00000AA3" w14:textId="05DC40EC" w:rsidR="00E47F3C" w:rsidRDefault="74912126" w:rsidP="3890EBFA">
            <w:pPr>
              <w:spacing w:before="120" w:after="120" w:line="259" w:lineRule="auto"/>
              <w:rPr>
                <w:sz w:val="18"/>
                <w:szCs w:val="18"/>
              </w:rPr>
            </w:pPr>
            <w:r w:rsidRPr="3890EBFA">
              <w:rPr>
                <w:sz w:val="18"/>
                <w:szCs w:val="18"/>
              </w:rPr>
              <w:t>NA</w:t>
            </w:r>
          </w:p>
        </w:tc>
        <w:tc>
          <w:tcPr>
            <w:tcW w:w="2390" w:type="dxa"/>
            <w:gridSpan w:val="2"/>
          </w:tcPr>
          <w:p w14:paraId="00000AA4" w14:textId="386938F0" w:rsidR="00E47F3C" w:rsidRDefault="009E7962">
            <w:pPr>
              <w:spacing w:before="120" w:after="120"/>
              <w:rPr>
                <w:sz w:val="18"/>
                <w:szCs w:val="18"/>
              </w:rPr>
            </w:pPr>
            <w:r>
              <w:rPr>
                <w:sz w:val="18"/>
                <w:szCs w:val="18"/>
              </w:rPr>
              <w:t>T1 to T</w:t>
            </w:r>
            <w:r w:rsidR="00A679E5">
              <w:rPr>
                <w:sz w:val="18"/>
                <w:szCs w:val="18"/>
              </w:rPr>
              <w:t>4</w:t>
            </w:r>
          </w:p>
        </w:tc>
        <w:tc>
          <w:tcPr>
            <w:tcW w:w="2032" w:type="dxa"/>
          </w:tcPr>
          <w:p w14:paraId="00000AA6" w14:textId="4A3FE320" w:rsidR="00E47F3C" w:rsidRDefault="009E7962">
            <w:pPr>
              <w:spacing w:before="120" w:after="120"/>
              <w:rPr>
                <w:sz w:val="18"/>
                <w:szCs w:val="18"/>
              </w:rPr>
            </w:pPr>
            <w:r w:rsidRPr="00661FA7">
              <w:rPr>
                <w:sz w:val="18"/>
                <w:szCs w:val="18"/>
              </w:rPr>
              <w:t>1</w:t>
            </w:r>
            <w:r>
              <w:rPr>
                <w:sz w:val="18"/>
                <w:szCs w:val="18"/>
              </w:rPr>
              <w:t>24</w:t>
            </w:r>
            <w:r w:rsidR="00661FA7" w:rsidRPr="00661FA7">
              <w:rPr>
                <w:sz w:val="18"/>
                <w:szCs w:val="18"/>
              </w:rPr>
              <w:t>.</w:t>
            </w:r>
            <w:r>
              <w:rPr>
                <w:sz w:val="18"/>
                <w:szCs w:val="18"/>
              </w:rPr>
              <w:t>0</w:t>
            </w:r>
            <w:r w:rsidRPr="00661FA7">
              <w:rPr>
                <w:sz w:val="18"/>
                <w:szCs w:val="18"/>
              </w:rPr>
              <w:t>00</w:t>
            </w:r>
          </w:p>
        </w:tc>
        <w:tc>
          <w:tcPr>
            <w:tcW w:w="2354" w:type="dxa"/>
          </w:tcPr>
          <w:p w14:paraId="00000AA7" w14:textId="3D5E8CA9" w:rsidR="00E47F3C" w:rsidRDefault="00F72851">
            <w:pPr>
              <w:spacing w:before="120" w:after="120"/>
              <w:rPr>
                <w:sz w:val="18"/>
                <w:szCs w:val="18"/>
              </w:rPr>
            </w:pPr>
            <w:r w:rsidRPr="15641810">
              <w:rPr>
                <w:sz w:val="18"/>
                <w:szCs w:val="18"/>
              </w:rPr>
              <w:t xml:space="preserve">Expertise not available inside </w:t>
            </w:r>
            <w:r w:rsidR="134FBCA0" w:rsidRPr="15641810">
              <w:rPr>
                <w:sz w:val="18"/>
                <w:szCs w:val="18"/>
              </w:rPr>
              <w:t>ETSI Secretariat</w:t>
            </w:r>
          </w:p>
        </w:tc>
        <w:tc>
          <w:tcPr>
            <w:tcW w:w="2234" w:type="dxa"/>
          </w:tcPr>
          <w:p w14:paraId="00F6C5B5" w14:textId="77777777" w:rsidR="00E47F3C" w:rsidRDefault="00F72851">
            <w:pPr>
              <w:spacing w:before="120" w:after="120"/>
              <w:rPr>
                <w:sz w:val="18"/>
                <w:szCs w:val="18"/>
              </w:rPr>
            </w:pPr>
            <w:r>
              <w:rPr>
                <w:sz w:val="18"/>
                <w:szCs w:val="18"/>
              </w:rPr>
              <w:t xml:space="preserve">Subcontractors are selected on a case-by-case basis in the context of an open call through a clearly defined process (typically one or more of the following, publication of the call through ETSI Collective letters to the membership, Technical Body mailing lists or explicit calls for tender). </w:t>
            </w:r>
          </w:p>
          <w:p w14:paraId="00000AA8" w14:textId="1E06F102" w:rsidR="009E7962" w:rsidRDefault="009E7962">
            <w:pPr>
              <w:spacing w:before="120" w:after="120"/>
              <w:rPr>
                <w:sz w:val="18"/>
                <w:szCs w:val="18"/>
              </w:rPr>
            </w:pPr>
            <w:r>
              <w:rPr>
                <w:sz w:val="18"/>
                <w:szCs w:val="18"/>
              </w:rPr>
              <w:t>Travel costs included</w:t>
            </w:r>
          </w:p>
        </w:tc>
      </w:tr>
      <w:tr w:rsidR="00E47F3C" w14:paraId="1DFA1ECD" w14:textId="77777777" w:rsidTr="3890EBFA">
        <w:tc>
          <w:tcPr>
            <w:tcW w:w="5423" w:type="dxa"/>
            <w:gridSpan w:val="4"/>
            <w:shd w:val="clear" w:color="auto" w:fill="E6E6E6"/>
          </w:tcPr>
          <w:p w14:paraId="00000AA9" w14:textId="77777777" w:rsidR="00E47F3C" w:rsidRDefault="00F72851">
            <w:pPr>
              <w:spacing w:before="120" w:after="120"/>
              <w:rPr>
                <w:sz w:val="18"/>
                <w:szCs w:val="18"/>
              </w:rPr>
            </w:pPr>
            <w:r>
              <w:rPr>
                <w:sz w:val="18"/>
                <w:szCs w:val="18"/>
              </w:rPr>
              <w:t>Other issues:</w:t>
            </w:r>
          </w:p>
          <w:p w14:paraId="00000AAA" w14:textId="77777777" w:rsidR="00E47F3C" w:rsidRDefault="00F72851">
            <w:pPr>
              <w:spacing w:before="120" w:after="120"/>
              <w:rPr>
                <w:i/>
                <w:sz w:val="16"/>
                <w:szCs w:val="16"/>
              </w:rPr>
            </w:pPr>
            <w:r>
              <w:rPr>
                <w:i/>
                <w:sz w:val="16"/>
                <w:szCs w:val="16"/>
              </w:rPr>
              <w:t>If subcontracting for the project goes beyond 30% of the total eligible costs, give specific reasons.</w:t>
            </w:r>
          </w:p>
        </w:tc>
        <w:tc>
          <w:tcPr>
            <w:tcW w:w="8590" w:type="dxa"/>
            <w:gridSpan w:val="4"/>
            <w:shd w:val="clear" w:color="auto" w:fill="FFFFFF" w:themeFill="background1"/>
          </w:tcPr>
          <w:p w14:paraId="00000AB4" w14:textId="0B6EA05C" w:rsidR="00E47F3C" w:rsidRDefault="00F72851">
            <w:pPr>
              <w:spacing w:before="120" w:after="120"/>
              <w:ind w:right="4"/>
              <w:jc w:val="both"/>
              <w:rPr>
                <w:sz w:val="18"/>
                <w:szCs w:val="18"/>
                <w:highlight w:val="yellow"/>
              </w:rPr>
            </w:pPr>
            <w:r w:rsidRPr="63E12FC7">
              <w:rPr>
                <w:sz w:val="18"/>
                <w:szCs w:val="18"/>
              </w:rPr>
              <w:t>ETSI Secretariat (Funded Activities, Technical officers…) will ensure the project planning and control with the Technical Committee without charging the related costs to the project whereas subcontractors will perform the development and technical execution of the project.</w:t>
            </w:r>
          </w:p>
        </w:tc>
      </w:tr>
    </w:tbl>
    <w:p w14:paraId="00000AB8" w14:textId="77777777" w:rsidR="00E47F3C" w:rsidRDefault="00E47F3C"/>
    <w:p w14:paraId="00000AB9" w14:textId="161F532B" w:rsidR="00E47F3C" w:rsidRDefault="00F72851">
      <w:pPr>
        <w:spacing w:before="120" w:after="120"/>
        <w:jc w:val="both"/>
        <w:rPr>
          <w:i/>
        </w:rPr>
        <w:sectPr w:rsidR="00E47F3C">
          <w:pgSz w:w="16840" w:h="11907" w:orient="landscape"/>
          <w:pgMar w:top="1588" w:right="1276" w:bottom="1588" w:left="1276" w:header="720" w:footer="1009" w:gutter="0"/>
          <w:cols w:space="720"/>
        </w:sectPr>
      </w:pPr>
      <w:r>
        <w:rPr>
          <w:i/>
          <w:sz w:val="18"/>
          <w:szCs w:val="18"/>
        </w:rPr>
        <w:t xml:space="preserve">. </w:t>
      </w:r>
    </w:p>
    <w:p w14:paraId="00000ABA" w14:textId="77777777" w:rsidR="00E47F3C" w:rsidRDefault="00F72851">
      <w:pPr>
        <w:pStyle w:val="Heading2"/>
      </w:pPr>
      <w:bookmarkStart w:id="57" w:name="_Toc149558838"/>
      <w:r>
        <w:lastRenderedPageBreak/>
        <w:t>5. OTHER</w:t>
      </w:r>
      <w:bookmarkEnd w:id="57"/>
    </w:p>
    <w:p w14:paraId="00000ABB" w14:textId="77777777" w:rsidR="00E47F3C" w:rsidRDefault="00F72851">
      <w:pPr>
        <w:pStyle w:val="Heading3"/>
        <w:rPr>
          <w:b w:val="0"/>
          <w:i/>
        </w:rPr>
      </w:pPr>
      <w:bookmarkStart w:id="58" w:name="_Toc149558839"/>
      <w:r>
        <w:t>5.1 Ethics</w:t>
      </w:r>
      <w:bookmarkEnd w:id="58"/>
      <w:r>
        <w:t xml:space="preserve"> </w:t>
      </w:r>
    </w:p>
    <w:p w14:paraId="00000ABC" w14:textId="77777777" w:rsidR="00E47F3C" w:rsidRDefault="00E47F3C">
      <w:pPr>
        <w:rPr>
          <w:b/>
          <w:i/>
        </w:rPr>
      </w:pPr>
    </w:p>
    <w:tbl>
      <w:tblPr>
        <w:tblStyle w:val="7"/>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01F2EB56" w14:textId="77777777">
        <w:trPr>
          <w:trHeight w:val="50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00000AC0" w14:textId="77777777" w:rsidR="00E47F3C" w:rsidRDefault="00F72851">
            <w:pPr>
              <w:tabs>
                <w:tab w:val="left" w:pos="-907"/>
                <w:tab w:val="left" w:pos="-187"/>
                <w:tab w:val="left" w:pos="1092"/>
                <w:tab w:val="left" w:pos="5670"/>
              </w:tabs>
              <w:spacing w:before="120" w:after="120"/>
              <w:rPr>
                <w:color w:val="A40020"/>
                <w:sz w:val="18"/>
                <w:szCs w:val="18"/>
              </w:rPr>
            </w:pPr>
            <w:r>
              <w:rPr>
                <w:sz w:val="18"/>
                <w:szCs w:val="18"/>
              </w:rPr>
              <w:t xml:space="preserve"> N/A</w:t>
            </w:r>
          </w:p>
        </w:tc>
      </w:tr>
    </w:tbl>
    <w:p w14:paraId="00000AC1" w14:textId="77777777" w:rsidR="00E47F3C" w:rsidRDefault="00E47F3C">
      <w:pPr>
        <w:tabs>
          <w:tab w:val="left" w:pos="1092"/>
        </w:tabs>
        <w:jc w:val="right"/>
        <w:rPr>
          <w:i/>
        </w:rPr>
      </w:pPr>
    </w:p>
    <w:p w14:paraId="00000AC2" w14:textId="77777777" w:rsidR="00E47F3C" w:rsidRDefault="00F72851">
      <w:pPr>
        <w:pStyle w:val="Heading3"/>
        <w:rPr>
          <w:color w:val="A40020"/>
        </w:rPr>
      </w:pPr>
      <w:bookmarkStart w:id="59" w:name="_Toc149558840"/>
      <w:r>
        <w:t>5.2 Security</w:t>
      </w:r>
      <w:r>
        <w:rPr>
          <w:color w:val="A40020"/>
        </w:rPr>
        <w:t xml:space="preserve"> (if applicable)</w:t>
      </w:r>
      <w:bookmarkEnd w:id="59"/>
    </w:p>
    <w:tbl>
      <w:tblPr>
        <w:tblStyle w:val="6"/>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8527"/>
      </w:tblGrid>
      <w:tr w:rsidR="00E47F3C" w14:paraId="762D6BC7" w14:textId="77777777">
        <w:trPr>
          <w:trHeight w:val="46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00000AC6" w14:textId="77777777" w:rsidR="00E47F3C" w:rsidRDefault="00F72851">
            <w:pPr>
              <w:tabs>
                <w:tab w:val="left" w:pos="-907"/>
                <w:tab w:val="left" w:pos="-187"/>
                <w:tab w:val="left" w:pos="1092"/>
                <w:tab w:val="left" w:pos="5670"/>
              </w:tabs>
              <w:spacing w:before="120" w:after="120"/>
              <w:rPr>
                <w:sz w:val="18"/>
                <w:szCs w:val="18"/>
              </w:rPr>
            </w:pPr>
            <w:bookmarkStart w:id="60" w:name="_heading=h.23ckvvd" w:colFirst="0" w:colLast="0"/>
            <w:bookmarkEnd w:id="60"/>
            <w:r>
              <w:rPr>
                <w:sz w:val="18"/>
                <w:szCs w:val="18"/>
              </w:rPr>
              <w:t>N/A</w:t>
            </w:r>
          </w:p>
        </w:tc>
      </w:tr>
    </w:tbl>
    <w:p w14:paraId="00000AC7" w14:textId="77777777" w:rsidR="00E47F3C" w:rsidRDefault="00E47F3C">
      <w:pPr>
        <w:jc w:val="right"/>
        <w:rPr>
          <w:i/>
        </w:rPr>
      </w:pPr>
    </w:p>
    <w:p w14:paraId="00000AC8" w14:textId="77777777" w:rsidR="00E47F3C" w:rsidRDefault="00F72851">
      <w:pPr>
        <w:pStyle w:val="Heading2"/>
      </w:pPr>
      <w:bookmarkStart w:id="61" w:name="_Toc149558841"/>
      <w:r>
        <w:t>6. DECLARATIONS</w:t>
      </w:r>
      <w:bookmarkEnd w:id="61"/>
      <w:r>
        <w:t xml:space="preserve"> </w:t>
      </w:r>
    </w:p>
    <w:p w14:paraId="00000AC9" w14:textId="77777777" w:rsidR="00E47F3C" w:rsidRDefault="00E47F3C">
      <w:pPr>
        <w:rPr>
          <w:i/>
        </w:rPr>
      </w:pPr>
    </w:p>
    <w:tbl>
      <w:tblPr>
        <w:tblStyle w:val="5"/>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00" w:firstRow="0" w:lastRow="0" w:firstColumn="0" w:lastColumn="0" w:noHBand="0" w:noVBand="1"/>
      </w:tblPr>
      <w:tblGrid>
        <w:gridCol w:w="6840"/>
        <w:gridCol w:w="1687"/>
      </w:tblGrid>
      <w:tr w:rsidR="00E47F3C" w14:paraId="478CB996" w14:textId="77777777">
        <w:tc>
          <w:tcPr>
            <w:tcW w:w="8527" w:type="dxa"/>
            <w:gridSpan w:val="2"/>
            <w:shd w:val="clear" w:color="auto" w:fill="D9D9D9"/>
          </w:tcPr>
          <w:p w14:paraId="00000ACA" w14:textId="77777777" w:rsidR="00E47F3C" w:rsidRDefault="00F72851">
            <w:pPr>
              <w:spacing w:before="120" w:after="120"/>
              <w:rPr>
                <w:b/>
                <w:sz w:val="18"/>
                <w:szCs w:val="18"/>
              </w:rPr>
            </w:pPr>
            <w:r>
              <w:rPr>
                <w:b/>
                <w:sz w:val="18"/>
                <w:szCs w:val="18"/>
              </w:rPr>
              <w:t>Double funding</w:t>
            </w:r>
          </w:p>
        </w:tc>
      </w:tr>
      <w:tr w:rsidR="00E47F3C" w14:paraId="7CB898EA" w14:textId="77777777" w:rsidTr="00665D00">
        <w:trPr>
          <w:trHeight w:val="669"/>
        </w:trPr>
        <w:tc>
          <w:tcPr>
            <w:tcW w:w="6840" w:type="dxa"/>
            <w:shd w:val="clear" w:color="auto" w:fill="D9D9D9"/>
          </w:tcPr>
          <w:p w14:paraId="00000ACD" w14:textId="63D0FE00" w:rsidR="00E47F3C" w:rsidRPr="00665D00" w:rsidRDefault="00F72851" w:rsidP="00665D00">
            <w:pPr>
              <w:spacing w:before="120" w:after="120"/>
              <w:rPr>
                <w:i/>
                <w:sz w:val="14"/>
                <w:szCs w:val="14"/>
              </w:rPr>
            </w:pPr>
            <w:r>
              <w:rPr>
                <w:b/>
                <w:sz w:val="18"/>
                <w:szCs w:val="18"/>
              </w:rPr>
              <w:t xml:space="preserve">Information concerning other EU grants for this project </w:t>
            </w:r>
          </w:p>
        </w:tc>
        <w:tc>
          <w:tcPr>
            <w:tcW w:w="1687" w:type="dxa"/>
            <w:shd w:val="clear" w:color="auto" w:fill="D9D9D9"/>
          </w:tcPr>
          <w:p w14:paraId="00000ACE" w14:textId="77777777" w:rsidR="00E47F3C" w:rsidRDefault="00E47F3C">
            <w:pPr>
              <w:rPr>
                <w:b/>
              </w:rPr>
            </w:pPr>
          </w:p>
          <w:p w14:paraId="00000ACF" w14:textId="77777777" w:rsidR="00E47F3C" w:rsidRDefault="00F72851">
            <w:pPr>
              <w:spacing w:after="0"/>
              <w:jc w:val="center"/>
              <w:rPr>
                <w:b/>
                <w:sz w:val="16"/>
                <w:szCs w:val="16"/>
              </w:rPr>
            </w:pPr>
            <w:r>
              <w:rPr>
                <w:b/>
                <w:sz w:val="16"/>
                <w:szCs w:val="16"/>
              </w:rPr>
              <w:t>YES/NO</w:t>
            </w:r>
          </w:p>
          <w:p w14:paraId="00000AD0" w14:textId="77777777" w:rsidR="00E47F3C" w:rsidRDefault="00E47F3C">
            <w:pPr>
              <w:jc w:val="center"/>
              <w:rPr>
                <w:color w:val="808080"/>
              </w:rPr>
            </w:pPr>
          </w:p>
        </w:tc>
      </w:tr>
      <w:tr w:rsidR="00E47F3C" w14:paraId="50CF38A6" w14:textId="77777777">
        <w:tc>
          <w:tcPr>
            <w:tcW w:w="6840" w:type="dxa"/>
            <w:shd w:val="clear" w:color="auto" w:fill="E6E6E6"/>
          </w:tcPr>
          <w:p w14:paraId="00000AD1" w14:textId="77777777" w:rsidR="00E47F3C" w:rsidRDefault="00F72851">
            <w:pPr>
              <w:spacing w:before="120" w:after="120"/>
              <w:jc w:val="both"/>
              <w:rPr>
                <w:sz w:val="16"/>
                <w:szCs w:val="16"/>
              </w:rPr>
            </w:pPr>
            <w:r>
              <w:rPr>
                <w:sz w:val="16"/>
                <w:szCs w:val="16"/>
              </w:rPr>
              <w:t xml:space="preserve">We confirm that to our best knowledge neither the project as a whole nor any parts of it have benefitted from any other EU grant </w:t>
            </w:r>
            <w:r>
              <w:rPr>
                <w:i/>
                <w:sz w:val="16"/>
                <w:szCs w:val="16"/>
              </w:rPr>
              <w:t>(including EU funding managed by authorities in EU Member States or other funding bodies, e.g. Erasmus, EU Regional Funds, EU Agricultural Funds, European Investment Bank, etc)</w:t>
            </w:r>
            <w:r>
              <w:rPr>
                <w:sz w:val="16"/>
                <w:szCs w:val="16"/>
              </w:rPr>
              <w:t>. If NO, explain and provide details.</w:t>
            </w:r>
          </w:p>
        </w:tc>
        <w:tc>
          <w:tcPr>
            <w:tcW w:w="1687" w:type="dxa"/>
            <w:shd w:val="clear" w:color="auto" w:fill="FFFFFF"/>
          </w:tcPr>
          <w:p w14:paraId="00000AD2" w14:textId="77777777" w:rsidR="00E47F3C" w:rsidRDefault="00F72851">
            <w:pPr>
              <w:spacing w:before="120" w:after="120"/>
              <w:jc w:val="center"/>
              <w:rPr>
                <w:sz w:val="18"/>
                <w:szCs w:val="18"/>
              </w:rPr>
            </w:pPr>
            <w:r>
              <w:rPr>
                <w:sz w:val="18"/>
                <w:szCs w:val="18"/>
              </w:rPr>
              <w:t>YES</w:t>
            </w:r>
          </w:p>
        </w:tc>
      </w:tr>
      <w:tr w:rsidR="00E47F3C" w14:paraId="38BD2B05" w14:textId="77777777">
        <w:tc>
          <w:tcPr>
            <w:tcW w:w="6840" w:type="dxa"/>
            <w:shd w:val="clear" w:color="auto" w:fill="E6E6E6"/>
          </w:tcPr>
          <w:p w14:paraId="00000AD3" w14:textId="77777777" w:rsidR="00E47F3C" w:rsidRDefault="00F72851">
            <w:pPr>
              <w:spacing w:before="120" w:after="120"/>
              <w:jc w:val="both"/>
              <w:rPr>
                <w:sz w:val="16"/>
                <w:szCs w:val="16"/>
              </w:rPr>
            </w:pPr>
            <w:r>
              <w:rPr>
                <w:sz w:val="16"/>
                <w:szCs w:val="16"/>
              </w:rPr>
              <w:t xml:space="preserve">We confirm that to our best knowledge neither the project as a whole nor any parts of it are (nor will be) submitted for any other EU grant </w:t>
            </w:r>
            <w:r>
              <w:rPr>
                <w:i/>
                <w:sz w:val="16"/>
                <w:szCs w:val="16"/>
              </w:rPr>
              <w:t>(including EU funding managed by authorities in EU Member States or other funding bodies, e.g. Erasmus, EU Regional Funds, EU Agricultural Funds, European Investment Bank, etc)</w:t>
            </w:r>
            <w:r>
              <w:rPr>
                <w:sz w:val="16"/>
                <w:szCs w:val="16"/>
              </w:rPr>
              <w:t>. If NO, explain and provide details.</w:t>
            </w:r>
          </w:p>
        </w:tc>
        <w:tc>
          <w:tcPr>
            <w:tcW w:w="1687" w:type="dxa"/>
            <w:shd w:val="clear" w:color="auto" w:fill="FFFFFF"/>
          </w:tcPr>
          <w:p w14:paraId="00000AD4" w14:textId="77777777" w:rsidR="00E47F3C" w:rsidRDefault="00F72851">
            <w:pPr>
              <w:spacing w:before="120" w:after="120"/>
              <w:jc w:val="center"/>
              <w:rPr>
                <w:sz w:val="18"/>
                <w:szCs w:val="18"/>
              </w:rPr>
            </w:pPr>
            <w:r>
              <w:rPr>
                <w:sz w:val="18"/>
                <w:szCs w:val="18"/>
              </w:rPr>
              <w:t>YES</w:t>
            </w:r>
          </w:p>
        </w:tc>
      </w:tr>
    </w:tbl>
    <w:p w14:paraId="00000AD5" w14:textId="77777777" w:rsidR="00E47F3C" w:rsidRDefault="00E47F3C">
      <w:pPr>
        <w:jc w:val="right"/>
        <w:rPr>
          <w:i/>
          <w:highlight w:val="yellow"/>
        </w:rPr>
      </w:pPr>
    </w:p>
    <w:tbl>
      <w:tblPr>
        <w:tblStyle w:val="4"/>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00" w:firstRow="0" w:lastRow="0" w:firstColumn="0" w:lastColumn="0" w:noHBand="0" w:noVBand="1"/>
      </w:tblPr>
      <w:tblGrid>
        <w:gridCol w:w="8527"/>
      </w:tblGrid>
      <w:tr w:rsidR="00E47F3C" w14:paraId="4C283C2D" w14:textId="77777777">
        <w:tc>
          <w:tcPr>
            <w:tcW w:w="8527" w:type="dxa"/>
            <w:shd w:val="clear" w:color="auto" w:fill="D9D9D9"/>
          </w:tcPr>
          <w:p w14:paraId="00000AD7" w14:textId="531C4399" w:rsidR="00E47F3C" w:rsidRPr="00665D00" w:rsidRDefault="00F72851" w:rsidP="00665D00">
            <w:pPr>
              <w:spacing w:before="120" w:after="120"/>
              <w:rPr>
                <w:b/>
                <w:sz w:val="18"/>
                <w:szCs w:val="18"/>
              </w:rPr>
            </w:pPr>
            <w:r>
              <w:rPr>
                <w:b/>
                <w:sz w:val="18"/>
                <w:szCs w:val="18"/>
              </w:rPr>
              <w:t>Financial support to third parties (if applicable)</w:t>
            </w:r>
            <w:r>
              <w:rPr>
                <w:i/>
                <w:color w:val="4AA55B"/>
                <w:sz w:val="16"/>
                <w:szCs w:val="16"/>
              </w:rPr>
              <w:t xml:space="preserve"> </w:t>
            </w:r>
          </w:p>
        </w:tc>
      </w:tr>
      <w:tr w:rsidR="00E47F3C" w14:paraId="3E9970A0" w14:textId="77777777">
        <w:tc>
          <w:tcPr>
            <w:tcW w:w="8527" w:type="dxa"/>
          </w:tcPr>
          <w:p w14:paraId="00000AD8" w14:textId="0DDBA2EE" w:rsidR="00E47F3C" w:rsidRDefault="00652D82">
            <w:pPr>
              <w:tabs>
                <w:tab w:val="left" w:pos="-907"/>
                <w:tab w:val="left" w:pos="-187"/>
                <w:tab w:val="left" w:pos="1092"/>
                <w:tab w:val="left" w:pos="5670"/>
              </w:tabs>
              <w:spacing w:before="120" w:after="120"/>
              <w:rPr>
                <w:sz w:val="18"/>
                <w:szCs w:val="18"/>
              </w:rPr>
            </w:pPr>
            <w:r>
              <w:rPr>
                <w:rStyle w:val="normaltextrun"/>
                <w:color w:val="000000"/>
                <w:shd w:val="clear" w:color="auto" w:fill="FFFFFF"/>
              </w:rPr>
              <w:t>N/A</w:t>
            </w:r>
          </w:p>
        </w:tc>
      </w:tr>
    </w:tbl>
    <w:p w14:paraId="00000AE0" w14:textId="7935D26F" w:rsidR="00E47F3C" w:rsidRDefault="00E47F3C" w:rsidP="00665D00">
      <w:pPr>
        <w:pStyle w:val="Heading1"/>
        <w:jc w:val="left"/>
        <w:rPr>
          <w:i/>
          <w:color w:val="A6A6A6"/>
          <w:sz w:val="16"/>
          <w:szCs w:val="16"/>
        </w:rPr>
      </w:pPr>
    </w:p>
    <w:p w14:paraId="06C4BF1F" w14:textId="3CD7A5BD" w:rsidR="000402E3" w:rsidRDefault="000402E3">
      <w:pPr>
        <w:rPr>
          <w:lang w:eastAsia="it-IT"/>
        </w:rPr>
      </w:pPr>
    </w:p>
    <w:p w14:paraId="7F8670F4" w14:textId="77777777" w:rsidR="00F75FCA" w:rsidRDefault="00F75FCA">
      <w:pPr>
        <w:rPr>
          <w:lang w:eastAsia="it-IT"/>
        </w:rPr>
      </w:pPr>
    </w:p>
    <w:p w14:paraId="4AD4C445" w14:textId="77777777" w:rsidR="00F75FCA" w:rsidRDefault="00F75FCA">
      <w:pPr>
        <w:rPr>
          <w:lang w:eastAsia="it-IT"/>
        </w:rPr>
      </w:pPr>
    </w:p>
    <w:p w14:paraId="7877A7AE" w14:textId="77777777" w:rsidR="00F75FCA" w:rsidRDefault="00F75FCA">
      <w:pPr>
        <w:rPr>
          <w:lang w:eastAsia="it-IT"/>
        </w:rPr>
      </w:pPr>
    </w:p>
    <w:p w14:paraId="479D7A04" w14:textId="77777777" w:rsidR="00F75FCA" w:rsidRDefault="00F75FCA">
      <w:pPr>
        <w:rPr>
          <w:lang w:eastAsia="it-IT"/>
        </w:rPr>
      </w:pPr>
    </w:p>
    <w:p w14:paraId="6FDDD5C5" w14:textId="77777777" w:rsidR="00F75FCA" w:rsidRDefault="00F75FCA">
      <w:pPr>
        <w:rPr>
          <w:lang w:eastAsia="it-IT"/>
        </w:rPr>
      </w:pPr>
    </w:p>
    <w:p w14:paraId="509C9BBE" w14:textId="77777777" w:rsidR="00F75FCA" w:rsidRDefault="00F75FCA">
      <w:pPr>
        <w:rPr>
          <w:lang w:eastAsia="it-IT"/>
        </w:rPr>
      </w:pPr>
    </w:p>
    <w:p w14:paraId="2B063E58" w14:textId="77777777" w:rsidR="00F75FCA" w:rsidRDefault="00F75FCA">
      <w:pPr>
        <w:rPr>
          <w:lang w:eastAsia="it-IT"/>
        </w:rPr>
      </w:pPr>
    </w:p>
    <w:p w14:paraId="75C673D4" w14:textId="77777777" w:rsidR="00F75FCA" w:rsidRDefault="00F75FCA">
      <w:pPr>
        <w:rPr>
          <w:lang w:eastAsia="it-IT"/>
        </w:rPr>
      </w:pPr>
    </w:p>
    <w:p w14:paraId="1340C676" w14:textId="77777777" w:rsidR="00DA1792" w:rsidRDefault="00DA1792" w:rsidP="00DA1792">
      <w:pPr>
        <w:rPr>
          <w:b/>
          <w:bCs/>
          <w:sz w:val="28"/>
          <w:szCs w:val="28"/>
        </w:rPr>
      </w:pPr>
    </w:p>
    <w:p w14:paraId="370A5A76" w14:textId="77777777" w:rsidR="00DA1792" w:rsidRDefault="00DA1792" w:rsidP="00DA1792">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bookmarkStart w:id="62" w:name="Annex_1"/>
      <w:bookmarkEnd w:id="62"/>
      <w:r>
        <w:t>Annex I</w:t>
      </w:r>
      <w:r>
        <w:tab/>
      </w:r>
      <w:r w:rsidRPr="004F6F6C">
        <w:t>Response to the Request for Proposals</w:t>
      </w:r>
      <w:r w:rsidRPr="004F6F6C">
        <w:br/>
      </w:r>
      <w:proofErr w:type="spellStart"/>
      <w:r w:rsidRPr="00624000">
        <w:t>CfE</w:t>
      </w:r>
      <w:proofErr w:type="spellEnd"/>
      <w:r w:rsidRPr="00624000">
        <w:t xml:space="preserve"> –</w:t>
      </w:r>
      <w:r>
        <w:t xml:space="preserve"> STF 655 (REFERENCE BODY ESI)</w:t>
      </w:r>
      <w:r w:rsidRPr="00624000">
        <w:t xml:space="preserve"> </w:t>
      </w:r>
      <w:r>
        <w:br/>
      </w:r>
      <w:r w:rsidRPr="00624000">
        <w:t>Deadline:</w:t>
      </w:r>
      <w:r>
        <w:t xml:space="preserve"> 30 November 2023</w:t>
      </w:r>
    </w:p>
    <w:p w14:paraId="3773ABF3" w14:textId="77777777" w:rsidR="00DA1792" w:rsidRDefault="00DA1792" w:rsidP="00DA1792">
      <w:pPr>
        <w:spacing w:after="0"/>
        <w:rPr>
          <w:b/>
          <w:bCs/>
          <w:color w:val="000000"/>
          <w:sz w:val="24"/>
          <w:u w:val="single"/>
        </w:rPr>
      </w:pPr>
      <w:bookmarkStart w:id="63" w:name="ETSI_MEMBER"/>
      <w:bookmarkEnd w:id="63"/>
    </w:p>
    <w:p w14:paraId="233D202F" w14:textId="224B2268" w:rsidR="00DA1792" w:rsidRDefault="00DA1792" w:rsidP="00DA1792">
      <w:pPr>
        <w:spacing w:after="0"/>
        <w:rPr>
          <w:b/>
          <w:bCs/>
          <w:color w:val="000000"/>
          <w:sz w:val="24"/>
        </w:rPr>
      </w:pPr>
      <w:r>
        <w:rPr>
          <w:b/>
          <w:bCs/>
          <w:color w:val="000000"/>
          <w:sz w:val="24"/>
          <w:u w:val="single"/>
        </w:rPr>
        <w:t xml:space="preserve">If you are an ETSI Member </w:t>
      </w:r>
      <w:r>
        <w:rPr>
          <w:b/>
          <w:bCs/>
          <w:color w:val="000000"/>
          <w:sz w:val="24"/>
        </w:rPr>
        <w:t xml:space="preserve">* </w:t>
      </w:r>
    </w:p>
    <w:p w14:paraId="7B087134" w14:textId="77777777" w:rsidR="00DA1792" w:rsidRDefault="00DA1792" w:rsidP="00DA1792">
      <w:pPr>
        <w:spacing w:after="0"/>
        <w:rPr>
          <w:b/>
          <w:bCs/>
          <w:color w:val="000000"/>
          <w:sz w:val="24"/>
        </w:rPr>
      </w:pPr>
    </w:p>
    <w:p w14:paraId="0DEBD8B2" w14:textId="77777777" w:rsidR="00DA1792" w:rsidRDefault="00DA1792" w:rsidP="00DA1792">
      <w:pPr>
        <w:spacing w:after="0"/>
        <w:rPr>
          <w:b/>
          <w:bCs/>
          <w:color w:val="000000"/>
          <w:sz w:val="24"/>
        </w:rPr>
      </w:pPr>
      <w:r>
        <w:rPr>
          <w:b/>
          <w:bCs/>
          <w:color w:val="000000"/>
          <w:sz w:val="24"/>
        </w:rPr>
        <w:t>ETSI membership status (Indicate your status):</w:t>
      </w:r>
    </w:p>
    <w:p w14:paraId="2BE4E16F" w14:textId="77777777" w:rsidR="00DA1792" w:rsidRDefault="00DA1792" w:rsidP="00DA1792">
      <w:pPr>
        <w:spacing w:after="0"/>
        <w:rPr>
          <w:color w:val="000000"/>
          <w:sz w:val="24"/>
        </w:rPr>
      </w:pPr>
      <w:r>
        <w:rPr>
          <w:color w:val="000000"/>
          <w:sz w:val="24"/>
        </w:rPr>
        <w:t> Full</w:t>
      </w:r>
    </w:p>
    <w:p w14:paraId="06A91EB8" w14:textId="77777777" w:rsidR="00DA1792" w:rsidRDefault="00DA1792" w:rsidP="00DA1792">
      <w:pPr>
        <w:spacing w:after="0"/>
        <w:rPr>
          <w:color w:val="000000"/>
          <w:sz w:val="24"/>
        </w:rPr>
      </w:pPr>
      <w:r>
        <w:rPr>
          <w:color w:val="000000"/>
          <w:sz w:val="24"/>
        </w:rPr>
        <w:t xml:space="preserve"> Associate </w:t>
      </w:r>
    </w:p>
    <w:p w14:paraId="210C1F95" w14:textId="77777777" w:rsidR="00DA1792" w:rsidRDefault="00DA1792" w:rsidP="00DA1792">
      <w:pPr>
        <w:spacing w:after="0"/>
        <w:rPr>
          <w:color w:val="000000"/>
          <w:sz w:val="24"/>
        </w:rPr>
      </w:pPr>
      <w:r>
        <w:rPr>
          <w:color w:val="000000"/>
          <w:sz w:val="24"/>
        </w:rPr>
        <w:t> Observer</w:t>
      </w:r>
    </w:p>
    <w:p w14:paraId="69246D72" w14:textId="77777777" w:rsidR="00DA1792" w:rsidRDefault="00DA1792" w:rsidP="00DA1792">
      <w:pPr>
        <w:spacing w:after="0"/>
        <w:rPr>
          <w:b/>
          <w:bCs/>
          <w:color w:val="000000"/>
          <w:sz w:val="24"/>
        </w:rPr>
      </w:pPr>
    </w:p>
    <w:p w14:paraId="358791D8" w14:textId="77777777" w:rsidR="00DA1792" w:rsidRDefault="00DA1792" w:rsidP="00DA1792">
      <w:pPr>
        <w:spacing w:after="0"/>
        <w:rPr>
          <w:b/>
          <w:bCs/>
          <w:color w:val="000000"/>
          <w:sz w:val="24"/>
        </w:rPr>
      </w:pPr>
      <w:r>
        <w:rPr>
          <w:b/>
          <w:bCs/>
          <w:color w:val="000000"/>
          <w:sz w:val="24"/>
          <w:u w:val="single"/>
        </w:rPr>
        <w:t>If you are not an ETSI Member</w:t>
      </w:r>
      <w:r>
        <w:rPr>
          <w:b/>
          <w:bCs/>
          <w:color w:val="000000"/>
          <w:sz w:val="24"/>
        </w:rPr>
        <w:t xml:space="preserve"> *</w:t>
      </w:r>
    </w:p>
    <w:p w14:paraId="2CF2E6BC" w14:textId="77777777" w:rsidR="00DA1792" w:rsidRDefault="00DA1792" w:rsidP="00DA1792">
      <w:pPr>
        <w:spacing w:after="0"/>
        <w:rPr>
          <w:b/>
          <w:bCs/>
          <w:color w:val="000000"/>
          <w:sz w:val="24"/>
        </w:rPr>
      </w:pPr>
      <w:r>
        <w:rPr>
          <w:color w:val="000000"/>
          <w:sz w:val="24"/>
        </w:rPr>
        <w:t>Please indicate:</w:t>
      </w:r>
    </w:p>
    <w:p w14:paraId="7D8A76E9" w14:textId="77777777" w:rsidR="00DA1792" w:rsidRDefault="00DA1792" w:rsidP="00DA1792">
      <w:pPr>
        <w:spacing w:after="0"/>
        <w:rPr>
          <w:b/>
          <w:bCs/>
          <w:color w:val="000000"/>
          <w:sz w:val="24"/>
        </w:rPr>
      </w:pPr>
    </w:p>
    <w:p w14:paraId="4400C6D3" w14:textId="77777777" w:rsidR="00DA1792" w:rsidRDefault="00DA1792" w:rsidP="00DA1792">
      <w:pPr>
        <w:spacing w:after="0"/>
        <w:rPr>
          <w:b/>
          <w:bCs/>
          <w:color w:val="000000"/>
          <w:sz w:val="24"/>
        </w:rPr>
      </w:pPr>
      <w:r>
        <w:rPr>
          <w:b/>
          <w:bCs/>
          <w:color w:val="000000"/>
          <w:sz w:val="24"/>
        </w:rPr>
        <w:t>Full name of the ETSI member supporting the application (list of ETSI members on etsi.org):</w:t>
      </w:r>
    </w:p>
    <w:p w14:paraId="3CC0FBD0" w14:textId="77777777" w:rsidR="00DA1792" w:rsidRDefault="00DA1792" w:rsidP="00DA1792">
      <w:pPr>
        <w:spacing w:after="0"/>
        <w:rPr>
          <w:color w:val="000000"/>
          <w:sz w:val="24"/>
        </w:rPr>
      </w:pPr>
    </w:p>
    <w:p w14:paraId="6CD861FE" w14:textId="77777777" w:rsidR="00DA1792" w:rsidRDefault="00DA1792" w:rsidP="00DA1792">
      <w:pPr>
        <w:spacing w:after="0"/>
        <w:rPr>
          <w:color w:val="000000"/>
          <w:sz w:val="24"/>
        </w:rPr>
      </w:pPr>
      <w:r>
        <w:rPr>
          <w:color w:val="000000"/>
          <w:sz w:val="24"/>
        </w:rPr>
        <w:t>-________________________</w:t>
      </w:r>
      <w:r>
        <w:rPr>
          <w:color w:val="000000"/>
          <w:sz w:val="24"/>
        </w:rPr>
        <w:tab/>
      </w:r>
    </w:p>
    <w:p w14:paraId="26909C42" w14:textId="77777777" w:rsidR="00DA1792" w:rsidRDefault="00DA1792" w:rsidP="00DA1792">
      <w:pPr>
        <w:spacing w:after="0"/>
        <w:rPr>
          <w:color w:val="000000"/>
          <w:sz w:val="24"/>
        </w:rPr>
      </w:pPr>
    </w:p>
    <w:p w14:paraId="44344934" w14:textId="77777777" w:rsidR="00DA1792" w:rsidRDefault="00DA1792" w:rsidP="00DA1792">
      <w:pPr>
        <w:spacing w:after="0"/>
        <w:rPr>
          <w:color w:val="000000"/>
          <w:sz w:val="24"/>
        </w:rPr>
      </w:pPr>
    </w:p>
    <w:p w14:paraId="24E93A84" w14:textId="77777777" w:rsidR="00DA1792" w:rsidRDefault="00DA1792" w:rsidP="00DA1792">
      <w:pPr>
        <w:spacing w:after="0"/>
        <w:rPr>
          <w:b/>
          <w:bCs/>
          <w:color w:val="000000"/>
          <w:sz w:val="24"/>
        </w:rPr>
      </w:pPr>
      <w:r>
        <w:rPr>
          <w:b/>
          <w:bCs/>
          <w:color w:val="000000"/>
          <w:sz w:val="24"/>
        </w:rPr>
        <w:t>Official contact name of the ETSI member supporting the application:</w:t>
      </w:r>
    </w:p>
    <w:p w14:paraId="71F48462" w14:textId="77777777" w:rsidR="00DA1792" w:rsidRDefault="00DA1792" w:rsidP="00DA1792">
      <w:pPr>
        <w:spacing w:after="0"/>
        <w:rPr>
          <w:color w:val="000000"/>
          <w:sz w:val="24"/>
        </w:rPr>
      </w:pPr>
    </w:p>
    <w:p w14:paraId="22769FA3" w14:textId="77777777" w:rsidR="00DA1792" w:rsidRDefault="00DA1792" w:rsidP="00DA1792">
      <w:pPr>
        <w:spacing w:after="0"/>
        <w:rPr>
          <w:color w:val="000000"/>
          <w:sz w:val="24"/>
        </w:rPr>
      </w:pPr>
      <w:r>
        <w:rPr>
          <w:color w:val="000000"/>
          <w:sz w:val="24"/>
        </w:rPr>
        <w:t>-________________________</w:t>
      </w:r>
      <w:r>
        <w:rPr>
          <w:color w:val="000000"/>
          <w:sz w:val="24"/>
        </w:rPr>
        <w:tab/>
      </w:r>
    </w:p>
    <w:p w14:paraId="4F4D7103" w14:textId="77777777" w:rsidR="00DA1792" w:rsidRDefault="00DA1792" w:rsidP="00DA1792">
      <w:pPr>
        <w:spacing w:after="0"/>
        <w:rPr>
          <w:color w:val="000000"/>
          <w:sz w:val="24"/>
        </w:rPr>
      </w:pPr>
    </w:p>
    <w:p w14:paraId="3BD70735" w14:textId="77777777" w:rsidR="00DA1792" w:rsidRDefault="00DA1792" w:rsidP="00DA1792">
      <w:pPr>
        <w:spacing w:after="0"/>
        <w:rPr>
          <w:color w:val="000000"/>
          <w:sz w:val="24"/>
        </w:rPr>
      </w:pPr>
    </w:p>
    <w:p w14:paraId="433C51AC" w14:textId="77777777" w:rsidR="00DA1792" w:rsidRDefault="00DA1792" w:rsidP="00DA1792">
      <w:pPr>
        <w:spacing w:after="0"/>
        <w:rPr>
          <w:color w:val="000000"/>
          <w:sz w:val="24"/>
        </w:rPr>
      </w:pPr>
      <w:r>
        <w:rPr>
          <w:i/>
          <w:iCs/>
          <w:color w:val="000000"/>
        </w:rPr>
        <w:t>Note: A formal confirmation of the support from the Official contact is required (e.g. by e-mail sent to STFLINK@etsi.org) and an “ETSI Member Support Letter” will be required if you are selected.</w:t>
      </w:r>
    </w:p>
    <w:p w14:paraId="7C161004" w14:textId="77777777" w:rsidR="00DA1792" w:rsidRPr="00A10F46" w:rsidRDefault="00DA1792" w:rsidP="00DA1792">
      <w:pPr>
        <w:spacing w:after="0"/>
      </w:pPr>
    </w:p>
    <w:tbl>
      <w:tblPr>
        <w:tblStyle w:val="TableGrid"/>
        <w:tblW w:w="9129" w:type="dxa"/>
        <w:tblLook w:val="04A0" w:firstRow="1" w:lastRow="0" w:firstColumn="1" w:lastColumn="0" w:noHBand="0" w:noVBand="1"/>
      </w:tblPr>
      <w:tblGrid>
        <w:gridCol w:w="1317"/>
        <w:gridCol w:w="2931"/>
        <w:gridCol w:w="1276"/>
        <w:gridCol w:w="1424"/>
        <w:gridCol w:w="2181"/>
      </w:tblGrid>
      <w:tr w:rsidR="00DA1792" w14:paraId="1CCF2E42" w14:textId="77777777" w:rsidTr="00FF3139">
        <w:trPr>
          <w:trHeight w:val="550"/>
        </w:trPr>
        <w:tc>
          <w:tcPr>
            <w:tcW w:w="9129" w:type="dxa"/>
            <w:gridSpan w:val="5"/>
            <w:tcBorders>
              <w:top w:val="single" w:sz="4" w:space="0" w:color="auto"/>
            </w:tcBorders>
            <w:shd w:val="clear" w:color="auto" w:fill="D9D9D9" w:themeFill="background1" w:themeFillShade="D9"/>
            <w:vAlign w:val="center"/>
          </w:tcPr>
          <w:p w14:paraId="7571762A" w14:textId="77777777" w:rsidR="00DA1792" w:rsidRPr="00167BB0" w:rsidRDefault="00DA1792" w:rsidP="00DA1792">
            <w:pPr>
              <w:spacing w:after="0"/>
              <w:jc w:val="center"/>
              <w:rPr>
                <w:b/>
                <w:color w:val="FF0000"/>
              </w:rPr>
            </w:pPr>
            <w:r>
              <w:rPr>
                <w:b/>
              </w:rPr>
              <w:t xml:space="preserve">Contractor information </w:t>
            </w:r>
            <w:r w:rsidRPr="00B954A7">
              <w:rPr>
                <w:b/>
              </w:rPr>
              <w:t>*</w:t>
            </w:r>
          </w:p>
        </w:tc>
      </w:tr>
      <w:tr w:rsidR="00DA1792" w14:paraId="34BF9165" w14:textId="77777777" w:rsidTr="00FF3139">
        <w:trPr>
          <w:trHeight w:val="550"/>
        </w:trPr>
        <w:tc>
          <w:tcPr>
            <w:tcW w:w="9129" w:type="dxa"/>
            <w:gridSpan w:val="5"/>
            <w:tcBorders>
              <w:top w:val="single" w:sz="4" w:space="0" w:color="auto"/>
            </w:tcBorders>
            <w:shd w:val="clear" w:color="auto" w:fill="auto"/>
            <w:vAlign w:val="center"/>
          </w:tcPr>
          <w:p w14:paraId="532E5D56" w14:textId="77777777" w:rsidR="00DA1792" w:rsidRDefault="00DA1792" w:rsidP="00DA1792">
            <w:pPr>
              <w:spacing w:after="0"/>
              <w:jc w:val="center"/>
              <w:rPr>
                <w:b/>
              </w:rPr>
            </w:pPr>
          </w:p>
        </w:tc>
      </w:tr>
      <w:tr w:rsidR="00DA1792" w14:paraId="6DA2418F" w14:textId="77777777" w:rsidTr="00FF3139">
        <w:trPr>
          <w:trHeight w:val="325"/>
        </w:trPr>
        <w:tc>
          <w:tcPr>
            <w:tcW w:w="4248" w:type="dxa"/>
            <w:gridSpan w:val="2"/>
            <w:shd w:val="clear" w:color="auto" w:fill="DEEAF6" w:themeFill="accent1" w:themeFillTint="33"/>
            <w:vAlign w:val="center"/>
          </w:tcPr>
          <w:p w14:paraId="3439B1C6" w14:textId="77777777" w:rsidR="00DA1792" w:rsidRDefault="00DA1792" w:rsidP="00DA1792">
            <w:pPr>
              <w:spacing w:after="0"/>
              <w:rPr>
                <w:i/>
              </w:rPr>
            </w:pPr>
            <w:r>
              <w:rPr>
                <w:b/>
              </w:rPr>
              <w:t>C</w:t>
            </w:r>
            <w:r w:rsidRPr="00FC3160">
              <w:rPr>
                <w:b/>
              </w:rPr>
              <w:t>ontractor</w:t>
            </w:r>
            <w:r>
              <w:rPr>
                <w:b/>
              </w:rPr>
              <w:t xml:space="preserve"> name </w:t>
            </w:r>
            <w:r w:rsidRPr="00B954A7">
              <w:rPr>
                <w:b/>
              </w:rPr>
              <w:t>*</w:t>
            </w:r>
            <w:r w:rsidRPr="00167BB0">
              <w:rPr>
                <w:b/>
              </w:rPr>
              <w:t>:</w:t>
            </w:r>
          </w:p>
          <w:p w14:paraId="2465C9DB" w14:textId="77777777" w:rsidR="00DA1792" w:rsidRPr="00FC3160" w:rsidRDefault="00DA1792" w:rsidP="00DA1792">
            <w:pPr>
              <w:pStyle w:val="ListParagraph"/>
              <w:spacing w:after="0"/>
              <w:ind w:left="0"/>
              <w:rPr>
                <w:b/>
              </w:rPr>
            </w:pPr>
            <w:r w:rsidRPr="000A4DF7">
              <w:rPr>
                <w:i/>
              </w:rPr>
              <w:t>Indicate the Company/Organization Name</w:t>
            </w:r>
          </w:p>
        </w:tc>
        <w:tc>
          <w:tcPr>
            <w:tcW w:w="4881" w:type="dxa"/>
            <w:gridSpan w:val="3"/>
            <w:shd w:val="clear" w:color="auto" w:fill="DEEAF6" w:themeFill="accent1" w:themeFillTint="33"/>
            <w:vAlign w:val="center"/>
          </w:tcPr>
          <w:p w14:paraId="6FFD90A0" w14:textId="77777777" w:rsidR="00DA1792" w:rsidRPr="00BB0321" w:rsidRDefault="00DA1792" w:rsidP="00DA1792">
            <w:pPr>
              <w:pStyle w:val="ListParagraph"/>
              <w:numPr>
                <w:ilvl w:val="0"/>
                <w:numId w:val="24"/>
              </w:numPr>
              <w:tabs>
                <w:tab w:val="left" w:pos="567"/>
                <w:tab w:val="left" w:pos="1418"/>
                <w:tab w:val="left" w:pos="4678"/>
                <w:tab w:val="left" w:pos="5954"/>
                <w:tab w:val="left" w:pos="7088"/>
              </w:tabs>
              <w:overflowPunct w:val="0"/>
              <w:autoSpaceDE w:val="0"/>
              <w:autoSpaceDN w:val="0"/>
              <w:adjustRightInd w:val="0"/>
              <w:spacing w:after="0"/>
              <w:jc w:val="both"/>
              <w:textAlignment w:val="baseline"/>
              <w:rPr>
                <w:b/>
              </w:rPr>
            </w:pPr>
          </w:p>
        </w:tc>
      </w:tr>
      <w:tr w:rsidR="00DA1792" w14:paraId="6DA4476F" w14:textId="77777777" w:rsidTr="00FF3139">
        <w:trPr>
          <w:trHeight w:val="550"/>
        </w:trPr>
        <w:tc>
          <w:tcPr>
            <w:tcW w:w="9129" w:type="dxa"/>
            <w:gridSpan w:val="5"/>
            <w:tcBorders>
              <w:top w:val="single" w:sz="4" w:space="0" w:color="auto"/>
            </w:tcBorders>
            <w:shd w:val="clear" w:color="auto" w:fill="auto"/>
            <w:vAlign w:val="center"/>
          </w:tcPr>
          <w:p w14:paraId="04B9F979" w14:textId="77777777" w:rsidR="00DA1792" w:rsidRDefault="00DA1792" w:rsidP="00DA1792">
            <w:pPr>
              <w:spacing w:after="0"/>
              <w:jc w:val="center"/>
              <w:rPr>
                <w:b/>
              </w:rPr>
            </w:pPr>
          </w:p>
        </w:tc>
      </w:tr>
      <w:tr w:rsidR="00DA1792" w14:paraId="5E1F9F66" w14:textId="77777777" w:rsidTr="00FF3139">
        <w:trPr>
          <w:trHeight w:val="325"/>
        </w:trPr>
        <w:tc>
          <w:tcPr>
            <w:tcW w:w="4248" w:type="dxa"/>
            <w:gridSpan w:val="2"/>
            <w:shd w:val="clear" w:color="auto" w:fill="DEEAF6" w:themeFill="accent1" w:themeFillTint="33"/>
            <w:vAlign w:val="center"/>
          </w:tcPr>
          <w:p w14:paraId="52555B2B" w14:textId="77777777" w:rsidR="00DA1792" w:rsidRPr="007B7BD9" w:rsidRDefault="00DA1792" w:rsidP="00DA1792">
            <w:pPr>
              <w:pStyle w:val="ListParagraph"/>
              <w:spacing w:after="0"/>
              <w:ind w:left="0"/>
              <w:rPr>
                <w:b/>
                <w:u w:val="single"/>
              </w:rPr>
            </w:pPr>
            <w:r w:rsidRPr="00FC3160">
              <w:rPr>
                <w:b/>
              </w:rPr>
              <w:t>Contact person for the technical aspects</w:t>
            </w:r>
          </w:p>
        </w:tc>
        <w:tc>
          <w:tcPr>
            <w:tcW w:w="4881" w:type="dxa"/>
            <w:gridSpan w:val="3"/>
            <w:shd w:val="clear" w:color="auto" w:fill="DEEAF6" w:themeFill="accent1" w:themeFillTint="33"/>
            <w:vAlign w:val="center"/>
          </w:tcPr>
          <w:p w14:paraId="2F97658D" w14:textId="77777777" w:rsidR="00DA1792" w:rsidRDefault="00DA1792" w:rsidP="00DA1792">
            <w:pPr>
              <w:spacing w:after="0"/>
            </w:pPr>
            <w:r w:rsidRPr="00FC3160">
              <w:rPr>
                <w:b/>
              </w:rPr>
              <w:t xml:space="preserve">Contact person for </w:t>
            </w:r>
            <w:r>
              <w:rPr>
                <w:b/>
              </w:rPr>
              <w:t>Decision on ETSI financial offer to this project (if any)</w:t>
            </w:r>
          </w:p>
        </w:tc>
      </w:tr>
      <w:tr w:rsidR="00DA1792" w14:paraId="7A67EBA1" w14:textId="77777777" w:rsidTr="00FF3139">
        <w:trPr>
          <w:trHeight w:val="424"/>
        </w:trPr>
        <w:tc>
          <w:tcPr>
            <w:tcW w:w="1317" w:type="dxa"/>
            <w:vAlign w:val="center"/>
          </w:tcPr>
          <w:p w14:paraId="7E32E956" w14:textId="77777777" w:rsidR="00DA1792" w:rsidRPr="0006333A" w:rsidRDefault="00DA1792" w:rsidP="00DA1792">
            <w:pPr>
              <w:pStyle w:val="ListParagraph"/>
              <w:spacing w:after="0"/>
              <w:ind w:left="0"/>
            </w:pPr>
            <w:r w:rsidRPr="0006333A">
              <w:t>Title</w:t>
            </w:r>
          </w:p>
        </w:tc>
        <w:tc>
          <w:tcPr>
            <w:tcW w:w="2931" w:type="dxa"/>
            <w:vAlign w:val="center"/>
          </w:tcPr>
          <w:p w14:paraId="022E8DEB" w14:textId="77777777" w:rsidR="00DA1792" w:rsidRPr="007B7BD9" w:rsidRDefault="00DA1792" w:rsidP="00DA1792">
            <w:pPr>
              <w:pStyle w:val="ListParagraph"/>
              <w:spacing w:after="0"/>
              <w:ind w:left="0"/>
              <w:rPr>
                <w:b/>
                <w:u w:val="single"/>
              </w:rPr>
            </w:pPr>
          </w:p>
        </w:tc>
        <w:tc>
          <w:tcPr>
            <w:tcW w:w="1276" w:type="dxa"/>
            <w:vAlign w:val="center"/>
          </w:tcPr>
          <w:p w14:paraId="4F0725A5" w14:textId="77777777" w:rsidR="00DA1792" w:rsidRPr="0006333A" w:rsidRDefault="00DA1792" w:rsidP="00DA1792">
            <w:pPr>
              <w:pStyle w:val="ListParagraph"/>
              <w:spacing w:after="0"/>
              <w:ind w:left="0"/>
            </w:pPr>
            <w:r w:rsidRPr="0006333A">
              <w:t>Title</w:t>
            </w:r>
          </w:p>
        </w:tc>
        <w:tc>
          <w:tcPr>
            <w:tcW w:w="3605" w:type="dxa"/>
            <w:gridSpan w:val="2"/>
            <w:vAlign w:val="center"/>
          </w:tcPr>
          <w:p w14:paraId="603C0A67" w14:textId="77777777" w:rsidR="00DA1792" w:rsidRDefault="00DA1792" w:rsidP="00DA1792">
            <w:pPr>
              <w:pStyle w:val="ListParagraph"/>
              <w:spacing w:after="0"/>
            </w:pPr>
          </w:p>
        </w:tc>
      </w:tr>
      <w:tr w:rsidR="00DA1792" w14:paraId="04C341E3" w14:textId="77777777" w:rsidTr="00FF3139">
        <w:trPr>
          <w:trHeight w:val="416"/>
        </w:trPr>
        <w:tc>
          <w:tcPr>
            <w:tcW w:w="1317" w:type="dxa"/>
            <w:vAlign w:val="center"/>
          </w:tcPr>
          <w:p w14:paraId="7FC77400" w14:textId="77777777" w:rsidR="00DA1792" w:rsidRDefault="00DA1792" w:rsidP="00DA1792">
            <w:pPr>
              <w:tabs>
                <w:tab w:val="left" w:pos="5103"/>
              </w:tabs>
              <w:spacing w:after="0"/>
            </w:pPr>
            <w:r>
              <w:t>First name</w:t>
            </w:r>
          </w:p>
        </w:tc>
        <w:tc>
          <w:tcPr>
            <w:tcW w:w="2931" w:type="dxa"/>
            <w:vAlign w:val="center"/>
          </w:tcPr>
          <w:p w14:paraId="21BA0F39" w14:textId="77777777" w:rsidR="00DA1792" w:rsidRPr="007B7BD9" w:rsidRDefault="00DA1792" w:rsidP="00DA1792">
            <w:pPr>
              <w:pStyle w:val="ListParagraph"/>
              <w:spacing w:after="0"/>
              <w:rPr>
                <w:b/>
                <w:u w:val="single"/>
              </w:rPr>
            </w:pPr>
          </w:p>
        </w:tc>
        <w:tc>
          <w:tcPr>
            <w:tcW w:w="1276" w:type="dxa"/>
            <w:vAlign w:val="center"/>
          </w:tcPr>
          <w:p w14:paraId="79E6D4D8" w14:textId="77777777" w:rsidR="00DA1792" w:rsidRDefault="00DA1792" w:rsidP="00DA1792">
            <w:pPr>
              <w:tabs>
                <w:tab w:val="left" w:pos="5103"/>
              </w:tabs>
              <w:spacing w:after="0"/>
            </w:pPr>
            <w:r>
              <w:t>First name</w:t>
            </w:r>
          </w:p>
        </w:tc>
        <w:tc>
          <w:tcPr>
            <w:tcW w:w="3605" w:type="dxa"/>
            <w:gridSpan w:val="2"/>
            <w:vAlign w:val="center"/>
          </w:tcPr>
          <w:p w14:paraId="27806C30" w14:textId="77777777" w:rsidR="00DA1792" w:rsidRDefault="00DA1792" w:rsidP="00DA1792">
            <w:pPr>
              <w:pStyle w:val="ListParagraph"/>
              <w:spacing w:after="0"/>
            </w:pPr>
          </w:p>
        </w:tc>
      </w:tr>
      <w:tr w:rsidR="00DA1792" w14:paraId="4AFC4479" w14:textId="77777777" w:rsidTr="00FF3139">
        <w:trPr>
          <w:trHeight w:val="409"/>
        </w:trPr>
        <w:tc>
          <w:tcPr>
            <w:tcW w:w="1317" w:type="dxa"/>
            <w:vAlign w:val="center"/>
          </w:tcPr>
          <w:p w14:paraId="51C349C7" w14:textId="77777777" w:rsidR="00DA1792" w:rsidRDefault="00DA1792" w:rsidP="00DA1792">
            <w:pPr>
              <w:tabs>
                <w:tab w:val="left" w:pos="5103"/>
              </w:tabs>
              <w:spacing w:after="0"/>
            </w:pPr>
            <w:r>
              <w:t xml:space="preserve">Last name </w:t>
            </w:r>
          </w:p>
        </w:tc>
        <w:tc>
          <w:tcPr>
            <w:tcW w:w="2931" w:type="dxa"/>
            <w:vAlign w:val="center"/>
          </w:tcPr>
          <w:p w14:paraId="4BF2267E" w14:textId="77777777" w:rsidR="00DA1792" w:rsidRPr="0006333A" w:rsidRDefault="00DA1792" w:rsidP="00DA1792">
            <w:pPr>
              <w:spacing w:after="0"/>
              <w:rPr>
                <w:b/>
                <w:u w:val="single"/>
              </w:rPr>
            </w:pPr>
          </w:p>
        </w:tc>
        <w:tc>
          <w:tcPr>
            <w:tcW w:w="1276" w:type="dxa"/>
            <w:vAlign w:val="center"/>
          </w:tcPr>
          <w:p w14:paraId="23BB8964" w14:textId="77777777" w:rsidR="00DA1792" w:rsidRDefault="00DA1792" w:rsidP="00DA1792">
            <w:pPr>
              <w:tabs>
                <w:tab w:val="left" w:pos="5103"/>
              </w:tabs>
              <w:spacing w:after="0"/>
            </w:pPr>
            <w:r>
              <w:t xml:space="preserve">Last name </w:t>
            </w:r>
          </w:p>
        </w:tc>
        <w:tc>
          <w:tcPr>
            <w:tcW w:w="3605" w:type="dxa"/>
            <w:gridSpan w:val="2"/>
            <w:vAlign w:val="center"/>
          </w:tcPr>
          <w:p w14:paraId="6C927E18" w14:textId="77777777" w:rsidR="00DA1792" w:rsidRDefault="00DA1792" w:rsidP="00DA1792">
            <w:pPr>
              <w:spacing w:after="0"/>
            </w:pPr>
          </w:p>
        </w:tc>
      </w:tr>
      <w:tr w:rsidR="00DA1792" w14:paraId="475C9241" w14:textId="77777777" w:rsidTr="00FF3139">
        <w:trPr>
          <w:trHeight w:val="415"/>
        </w:trPr>
        <w:tc>
          <w:tcPr>
            <w:tcW w:w="1317" w:type="dxa"/>
            <w:tcBorders>
              <w:bottom w:val="single" w:sz="4" w:space="0" w:color="auto"/>
            </w:tcBorders>
            <w:vAlign w:val="center"/>
          </w:tcPr>
          <w:p w14:paraId="4ADBA335" w14:textId="77777777" w:rsidR="00DA1792" w:rsidRDefault="00DA1792" w:rsidP="00DA1792">
            <w:pPr>
              <w:tabs>
                <w:tab w:val="left" w:pos="5103"/>
              </w:tabs>
              <w:spacing w:after="0"/>
            </w:pPr>
            <w:r>
              <w:t>Role</w:t>
            </w:r>
          </w:p>
        </w:tc>
        <w:tc>
          <w:tcPr>
            <w:tcW w:w="2931" w:type="dxa"/>
            <w:tcBorders>
              <w:bottom w:val="single" w:sz="4" w:space="0" w:color="auto"/>
            </w:tcBorders>
            <w:vAlign w:val="center"/>
          </w:tcPr>
          <w:p w14:paraId="67110C82" w14:textId="77777777" w:rsidR="00DA1792" w:rsidRPr="0006333A" w:rsidRDefault="00DA1792" w:rsidP="00DA1792">
            <w:pPr>
              <w:spacing w:after="0"/>
              <w:rPr>
                <w:b/>
                <w:u w:val="single"/>
              </w:rPr>
            </w:pPr>
          </w:p>
        </w:tc>
        <w:tc>
          <w:tcPr>
            <w:tcW w:w="1276" w:type="dxa"/>
            <w:tcBorders>
              <w:bottom w:val="single" w:sz="4" w:space="0" w:color="auto"/>
            </w:tcBorders>
            <w:vAlign w:val="center"/>
          </w:tcPr>
          <w:p w14:paraId="1419B26B" w14:textId="77777777" w:rsidR="00DA1792" w:rsidRDefault="00DA1792" w:rsidP="00DA1792">
            <w:pPr>
              <w:tabs>
                <w:tab w:val="left" w:pos="5103"/>
              </w:tabs>
              <w:spacing w:after="0"/>
            </w:pPr>
            <w:r>
              <w:t>Role</w:t>
            </w:r>
          </w:p>
        </w:tc>
        <w:tc>
          <w:tcPr>
            <w:tcW w:w="3605" w:type="dxa"/>
            <w:gridSpan w:val="2"/>
            <w:tcBorders>
              <w:bottom w:val="single" w:sz="4" w:space="0" w:color="auto"/>
            </w:tcBorders>
            <w:vAlign w:val="center"/>
          </w:tcPr>
          <w:p w14:paraId="38DE6885" w14:textId="77777777" w:rsidR="00DA1792" w:rsidRDefault="00DA1792" w:rsidP="00DA1792">
            <w:pPr>
              <w:spacing w:after="0"/>
            </w:pPr>
          </w:p>
        </w:tc>
      </w:tr>
      <w:tr w:rsidR="00DA1792" w14:paraId="764A1B6A" w14:textId="77777777" w:rsidTr="00FF3139">
        <w:trPr>
          <w:trHeight w:val="406"/>
        </w:trPr>
        <w:tc>
          <w:tcPr>
            <w:tcW w:w="1317" w:type="dxa"/>
            <w:tcBorders>
              <w:bottom w:val="single" w:sz="4" w:space="0" w:color="auto"/>
            </w:tcBorders>
            <w:vAlign w:val="center"/>
          </w:tcPr>
          <w:p w14:paraId="45639C95" w14:textId="77777777" w:rsidR="00DA1792" w:rsidRDefault="00DA1792" w:rsidP="00DA1792">
            <w:pPr>
              <w:tabs>
                <w:tab w:val="left" w:pos="5103"/>
              </w:tabs>
              <w:spacing w:after="0"/>
            </w:pPr>
            <w:r>
              <w:t>e-mail</w:t>
            </w:r>
          </w:p>
        </w:tc>
        <w:tc>
          <w:tcPr>
            <w:tcW w:w="2931" w:type="dxa"/>
            <w:tcBorders>
              <w:bottom w:val="single" w:sz="4" w:space="0" w:color="auto"/>
            </w:tcBorders>
            <w:vAlign w:val="center"/>
          </w:tcPr>
          <w:p w14:paraId="197AD939" w14:textId="77777777" w:rsidR="00DA1792" w:rsidRPr="007B7BD9" w:rsidRDefault="00DA1792" w:rsidP="00DA1792">
            <w:pPr>
              <w:pStyle w:val="ListParagraph"/>
              <w:spacing w:after="0"/>
              <w:rPr>
                <w:b/>
                <w:u w:val="single"/>
              </w:rPr>
            </w:pPr>
          </w:p>
        </w:tc>
        <w:tc>
          <w:tcPr>
            <w:tcW w:w="1276" w:type="dxa"/>
            <w:tcBorders>
              <w:bottom w:val="single" w:sz="4" w:space="0" w:color="auto"/>
            </w:tcBorders>
            <w:vAlign w:val="center"/>
          </w:tcPr>
          <w:p w14:paraId="18EC1210" w14:textId="77777777" w:rsidR="00DA1792" w:rsidRDefault="00DA1792" w:rsidP="00DA1792">
            <w:pPr>
              <w:tabs>
                <w:tab w:val="left" w:pos="5103"/>
              </w:tabs>
              <w:spacing w:after="0"/>
            </w:pPr>
            <w:r>
              <w:t>e-mail</w:t>
            </w:r>
          </w:p>
        </w:tc>
        <w:tc>
          <w:tcPr>
            <w:tcW w:w="3605" w:type="dxa"/>
            <w:gridSpan w:val="2"/>
            <w:tcBorders>
              <w:bottom w:val="single" w:sz="4" w:space="0" w:color="auto"/>
            </w:tcBorders>
            <w:vAlign w:val="center"/>
          </w:tcPr>
          <w:p w14:paraId="337DA5B0" w14:textId="77777777" w:rsidR="00DA1792" w:rsidRDefault="00DA1792" w:rsidP="00DA1792">
            <w:pPr>
              <w:pStyle w:val="ListParagraph"/>
              <w:spacing w:after="0"/>
            </w:pPr>
          </w:p>
        </w:tc>
      </w:tr>
      <w:tr w:rsidR="00DA1792" w14:paraId="7B1A6F9D" w14:textId="77777777" w:rsidTr="00FF3139">
        <w:trPr>
          <w:trHeight w:val="427"/>
        </w:trPr>
        <w:tc>
          <w:tcPr>
            <w:tcW w:w="1317" w:type="dxa"/>
            <w:tcBorders>
              <w:bottom w:val="single" w:sz="4" w:space="0" w:color="auto"/>
            </w:tcBorders>
            <w:vAlign w:val="center"/>
          </w:tcPr>
          <w:p w14:paraId="140AA07B" w14:textId="77777777" w:rsidR="00DA1792" w:rsidRDefault="00DA1792" w:rsidP="00DA1792">
            <w:pPr>
              <w:tabs>
                <w:tab w:val="left" w:pos="5103"/>
              </w:tabs>
              <w:spacing w:after="0"/>
            </w:pPr>
            <w:r>
              <w:t>Phone</w:t>
            </w:r>
          </w:p>
        </w:tc>
        <w:tc>
          <w:tcPr>
            <w:tcW w:w="2931" w:type="dxa"/>
            <w:tcBorders>
              <w:bottom w:val="single" w:sz="4" w:space="0" w:color="auto"/>
            </w:tcBorders>
            <w:vAlign w:val="center"/>
          </w:tcPr>
          <w:p w14:paraId="76BB429B" w14:textId="77777777" w:rsidR="00DA1792" w:rsidRPr="007B7BD9" w:rsidRDefault="00DA1792" w:rsidP="00DA1792">
            <w:pPr>
              <w:pStyle w:val="ListParagraph"/>
              <w:spacing w:after="0"/>
              <w:rPr>
                <w:b/>
                <w:u w:val="single"/>
              </w:rPr>
            </w:pPr>
          </w:p>
        </w:tc>
        <w:tc>
          <w:tcPr>
            <w:tcW w:w="1276" w:type="dxa"/>
            <w:tcBorders>
              <w:bottom w:val="single" w:sz="4" w:space="0" w:color="auto"/>
            </w:tcBorders>
            <w:vAlign w:val="center"/>
          </w:tcPr>
          <w:p w14:paraId="08F72FCB" w14:textId="77777777" w:rsidR="00DA1792" w:rsidRDefault="00DA1792" w:rsidP="00DA1792">
            <w:pPr>
              <w:tabs>
                <w:tab w:val="left" w:pos="5103"/>
              </w:tabs>
              <w:spacing w:after="0"/>
            </w:pPr>
            <w:r>
              <w:t>Phone</w:t>
            </w:r>
          </w:p>
        </w:tc>
        <w:tc>
          <w:tcPr>
            <w:tcW w:w="3605" w:type="dxa"/>
            <w:gridSpan w:val="2"/>
            <w:tcBorders>
              <w:bottom w:val="single" w:sz="4" w:space="0" w:color="auto"/>
            </w:tcBorders>
            <w:vAlign w:val="center"/>
          </w:tcPr>
          <w:p w14:paraId="0DF13F6A" w14:textId="77777777" w:rsidR="00DA1792" w:rsidRDefault="00DA1792" w:rsidP="00DA1792">
            <w:pPr>
              <w:pStyle w:val="ListParagraph"/>
              <w:spacing w:after="0"/>
            </w:pPr>
          </w:p>
        </w:tc>
      </w:tr>
      <w:tr w:rsidR="00DA1792" w14:paraId="6091E279" w14:textId="77777777" w:rsidTr="00FF3139">
        <w:trPr>
          <w:trHeight w:val="77"/>
        </w:trPr>
        <w:tc>
          <w:tcPr>
            <w:tcW w:w="9129" w:type="dxa"/>
            <w:gridSpan w:val="5"/>
            <w:tcBorders>
              <w:top w:val="single" w:sz="4" w:space="0" w:color="auto"/>
              <w:left w:val="nil"/>
              <w:bottom w:val="nil"/>
              <w:right w:val="nil"/>
            </w:tcBorders>
            <w:vAlign w:val="center"/>
          </w:tcPr>
          <w:p w14:paraId="4038DD63" w14:textId="77777777" w:rsidR="00DA1792" w:rsidRDefault="00DA1792" w:rsidP="00DA1792">
            <w:pPr>
              <w:spacing w:after="0"/>
            </w:pPr>
          </w:p>
        </w:tc>
      </w:tr>
      <w:tr w:rsidR="00DA1792" w14:paraId="4C209CEB" w14:textId="77777777" w:rsidTr="00FF3139">
        <w:trPr>
          <w:trHeight w:val="299"/>
        </w:trPr>
        <w:tc>
          <w:tcPr>
            <w:tcW w:w="4248" w:type="dxa"/>
            <w:gridSpan w:val="2"/>
            <w:tcBorders>
              <w:top w:val="nil"/>
              <w:left w:val="nil"/>
              <w:bottom w:val="single" w:sz="4" w:space="0" w:color="auto"/>
              <w:right w:val="single" w:sz="4" w:space="0" w:color="auto"/>
            </w:tcBorders>
            <w:vAlign w:val="center"/>
          </w:tcPr>
          <w:p w14:paraId="57AA2F0C" w14:textId="77777777" w:rsidR="00DA1792" w:rsidRPr="007B7BD9" w:rsidRDefault="00DA1792" w:rsidP="00DA1792">
            <w:pPr>
              <w:pStyle w:val="ListParagraph"/>
              <w:keepNext/>
              <w:keepLines/>
              <w:spacing w:after="0"/>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6DBB933" w14:textId="77777777" w:rsidR="00DA1792" w:rsidRPr="007623B1" w:rsidRDefault="00DA1792" w:rsidP="00DA1792">
            <w:pPr>
              <w:keepNext/>
              <w:keepLines/>
              <w:tabs>
                <w:tab w:val="left" w:pos="5103"/>
              </w:tabs>
              <w:spacing w:after="0"/>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265CAB33" w14:textId="77777777" w:rsidR="00DA1792" w:rsidRPr="007623B1" w:rsidRDefault="00DA1792" w:rsidP="00DA1792">
            <w:pPr>
              <w:keepNext/>
              <w:keepLines/>
              <w:tabs>
                <w:tab w:val="left" w:pos="5103"/>
              </w:tabs>
              <w:spacing w:after="0"/>
              <w:jc w:val="center"/>
              <w:rPr>
                <w:b/>
              </w:rPr>
            </w:pPr>
            <w:r w:rsidRPr="007623B1">
              <w:rPr>
                <w:b/>
              </w:rPr>
              <w:t>No</w:t>
            </w:r>
          </w:p>
        </w:tc>
      </w:tr>
      <w:tr w:rsidR="00DA1792" w14:paraId="31F31378" w14:textId="77777777" w:rsidTr="00FF3139">
        <w:trPr>
          <w:trHeight w:val="550"/>
        </w:trPr>
        <w:tc>
          <w:tcPr>
            <w:tcW w:w="4248" w:type="dxa"/>
            <w:gridSpan w:val="2"/>
            <w:tcBorders>
              <w:top w:val="single" w:sz="4" w:space="0" w:color="auto"/>
            </w:tcBorders>
            <w:vAlign w:val="center"/>
          </w:tcPr>
          <w:p w14:paraId="1A30B199" w14:textId="77777777" w:rsidR="00DA1792" w:rsidRPr="007B7BD9" w:rsidRDefault="00DA1792" w:rsidP="00DA1792">
            <w:pPr>
              <w:pStyle w:val="ListParagraph"/>
              <w:keepNext/>
              <w:keepLines/>
              <w:spacing w:after="0"/>
              <w:ind w:left="0"/>
              <w:rPr>
                <w:b/>
                <w:u w:val="single"/>
              </w:rPr>
            </w:pPr>
            <w:r>
              <w:t xml:space="preserve">Do you or any employee of your Company/Organization hold an elected or appointed position in the Reference Body requesting the </w:t>
            </w:r>
            <w:bookmarkStart w:id="64" w:name="ProjectInInfo"/>
            <w:bookmarkEnd w:id="64"/>
            <w:r w:rsidRPr="009808C9">
              <w:t>STF 655</w:t>
            </w:r>
            <w:r>
              <w:t xml:space="preserve"> creation?</w:t>
            </w:r>
          </w:p>
        </w:tc>
        <w:tc>
          <w:tcPr>
            <w:tcW w:w="2700" w:type="dxa"/>
            <w:gridSpan w:val="2"/>
            <w:tcBorders>
              <w:top w:val="single" w:sz="4" w:space="0" w:color="auto"/>
            </w:tcBorders>
            <w:vAlign w:val="center"/>
          </w:tcPr>
          <w:p w14:paraId="591A0655" w14:textId="77777777" w:rsidR="00DA1792" w:rsidRDefault="00DA1792" w:rsidP="00DA1792">
            <w:pPr>
              <w:keepNext/>
              <w:keepLines/>
              <w:tabs>
                <w:tab w:val="left" w:pos="5103"/>
              </w:tabs>
              <w:spacing w:after="0"/>
              <w:jc w:val="center"/>
            </w:pPr>
          </w:p>
          <w:p w14:paraId="5671DD38" w14:textId="77777777" w:rsidR="00DA1792" w:rsidRDefault="00DA1792" w:rsidP="00DA1792">
            <w:pPr>
              <w:keepNext/>
              <w:keepLines/>
              <w:tabs>
                <w:tab w:val="left" w:pos="5103"/>
              </w:tabs>
              <w:spacing w:after="0"/>
              <w:jc w:val="center"/>
            </w:pPr>
          </w:p>
          <w:p w14:paraId="69408E39" w14:textId="77777777" w:rsidR="00DA1792" w:rsidRDefault="00DA1792" w:rsidP="00DA1792">
            <w:pPr>
              <w:keepNext/>
              <w:keepLines/>
              <w:tabs>
                <w:tab w:val="left" w:pos="5103"/>
              </w:tabs>
              <w:spacing w:after="0"/>
              <w:jc w:val="center"/>
            </w:pPr>
            <w:r>
              <w:rPr>
                <w:rFonts w:ascii="Wingdings" w:eastAsia="Wingdings" w:hAnsi="Wingdings" w:cs="Wingdings"/>
              </w:rPr>
              <w:t>o</w:t>
            </w:r>
          </w:p>
          <w:p w14:paraId="6C9D1B96" w14:textId="77777777" w:rsidR="00DA1792" w:rsidRDefault="00DA1792" w:rsidP="00DA1792">
            <w:pPr>
              <w:keepNext/>
              <w:keepLines/>
              <w:tabs>
                <w:tab w:val="left" w:pos="5103"/>
              </w:tabs>
              <w:spacing w:after="0"/>
              <w:jc w:val="center"/>
            </w:pPr>
          </w:p>
          <w:p w14:paraId="6238457F" w14:textId="77777777" w:rsidR="00DA1792" w:rsidRDefault="00DA1792" w:rsidP="00DA1792">
            <w:pPr>
              <w:keepNext/>
              <w:keepLines/>
              <w:tabs>
                <w:tab w:val="left" w:pos="5103"/>
              </w:tabs>
              <w:spacing w:after="0"/>
            </w:pPr>
            <w:r>
              <w:t>Indicate in which position:</w:t>
            </w:r>
          </w:p>
          <w:p w14:paraId="23CF0AA8" w14:textId="77777777" w:rsidR="00DA1792" w:rsidRDefault="00DA1792" w:rsidP="00DA1792">
            <w:pPr>
              <w:keepNext/>
              <w:keepLines/>
              <w:tabs>
                <w:tab w:val="left" w:pos="5103"/>
              </w:tabs>
              <w:spacing w:after="0"/>
            </w:pPr>
          </w:p>
          <w:p w14:paraId="58D889A0" w14:textId="77777777" w:rsidR="00DA1792" w:rsidRDefault="00DA1792" w:rsidP="00DA1792">
            <w:pPr>
              <w:keepNext/>
              <w:keepLines/>
              <w:spacing w:after="0"/>
            </w:pPr>
            <w:r>
              <w:t>-----------------------------------</w:t>
            </w:r>
          </w:p>
          <w:p w14:paraId="06249A9E" w14:textId="77777777" w:rsidR="00DA1792" w:rsidRDefault="00DA1792" w:rsidP="00DA1792">
            <w:pPr>
              <w:keepNext/>
              <w:keepLines/>
              <w:spacing w:after="0"/>
            </w:pPr>
          </w:p>
        </w:tc>
        <w:tc>
          <w:tcPr>
            <w:tcW w:w="2181" w:type="dxa"/>
            <w:tcBorders>
              <w:top w:val="single" w:sz="4" w:space="0" w:color="auto"/>
            </w:tcBorders>
          </w:tcPr>
          <w:p w14:paraId="454C4A8F" w14:textId="77777777" w:rsidR="00DA1792" w:rsidRDefault="00DA1792" w:rsidP="00DA1792">
            <w:pPr>
              <w:keepNext/>
              <w:keepLines/>
              <w:tabs>
                <w:tab w:val="left" w:pos="5103"/>
              </w:tabs>
              <w:spacing w:after="0"/>
              <w:jc w:val="center"/>
            </w:pPr>
          </w:p>
          <w:p w14:paraId="1AD51B68" w14:textId="77777777" w:rsidR="00DA1792" w:rsidRDefault="00DA1792" w:rsidP="00DA1792">
            <w:pPr>
              <w:keepNext/>
              <w:keepLines/>
              <w:tabs>
                <w:tab w:val="left" w:pos="5103"/>
              </w:tabs>
              <w:spacing w:after="0"/>
              <w:jc w:val="center"/>
            </w:pPr>
          </w:p>
          <w:p w14:paraId="7C8914E2" w14:textId="77777777" w:rsidR="00DA1792" w:rsidRDefault="00DA1792" w:rsidP="00DA1792">
            <w:pPr>
              <w:keepNext/>
              <w:keepLines/>
              <w:tabs>
                <w:tab w:val="left" w:pos="5103"/>
              </w:tabs>
              <w:spacing w:after="0"/>
              <w:jc w:val="center"/>
            </w:pPr>
            <w:r>
              <w:rPr>
                <w:rFonts w:ascii="Wingdings" w:eastAsia="Wingdings" w:hAnsi="Wingdings" w:cs="Wingdings"/>
              </w:rPr>
              <w:t>o</w:t>
            </w:r>
          </w:p>
        </w:tc>
      </w:tr>
      <w:tr w:rsidR="00DA1792" w14:paraId="0C6D1130" w14:textId="77777777" w:rsidTr="00FF3139">
        <w:trPr>
          <w:trHeight w:val="550"/>
        </w:trPr>
        <w:tc>
          <w:tcPr>
            <w:tcW w:w="4248" w:type="dxa"/>
            <w:gridSpan w:val="2"/>
            <w:vAlign w:val="center"/>
          </w:tcPr>
          <w:p w14:paraId="553EB5B0" w14:textId="77777777" w:rsidR="00DA1792" w:rsidRDefault="00DA1792" w:rsidP="00DA1792">
            <w:pPr>
              <w:tabs>
                <w:tab w:val="left" w:pos="5103"/>
              </w:tabs>
              <w:spacing w:after="0"/>
              <w:rPr>
                <w:b/>
                <w:u w:val="single"/>
              </w:rPr>
            </w:pPr>
          </w:p>
          <w:p w14:paraId="61CD0BA2" w14:textId="77777777" w:rsidR="00DA1792" w:rsidRPr="00292E70" w:rsidRDefault="00DA1792" w:rsidP="00DA1792">
            <w:pPr>
              <w:tabs>
                <w:tab w:val="left" w:pos="5103"/>
              </w:tabs>
              <w:spacing w:after="0"/>
              <w:rPr>
                <w:b/>
                <w:u w:val="single"/>
              </w:rPr>
            </w:pPr>
            <w:r w:rsidRPr="00292E70">
              <w:rPr>
                <w:b/>
                <w:u w:val="single"/>
              </w:rPr>
              <w:t>If you are self-employed candidate:</w:t>
            </w:r>
          </w:p>
          <w:p w14:paraId="124438DF" w14:textId="77777777" w:rsidR="00DA1792" w:rsidRDefault="00DA1792" w:rsidP="00DA1792">
            <w:pPr>
              <w:tabs>
                <w:tab w:val="left" w:pos="5103"/>
              </w:tabs>
              <w:spacing w:after="0"/>
            </w:pPr>
            <w:r>
              <w:t>Do you currently have other contracts in progress with ETSI?</w:t>
            </w:r>
          </w:p>
          <w:p w14:paraId="5E466F85" w14:textId="77777777" w:rsidR="00DA1792" w:rsidRPr="007623B1" w:rsidRDefault="00DA1792" w:rsidP="00DA1792">
            <w:pPr>
              <w:tabs>
                <w:tab w:val="left" w:pos="5103"/>
              </w:tabs>
              <w:spacing w:after="0"/>
            </w:pPr>
          </w:p>
        </w:tc>
        <w:tc>
          <w:tcPr>
            <w:tcW w:w="2700" w:type="dxa"/>
            <w:gridSpan w:val="2"/>
            <w:vAlign w:val="center"/>
          </w:tcPr>
          <w:p w14:paraId="4F31171C" w14:textId="77777777" w:rsidR="00DA1792" w:rsidRDefault="00DA1792" w:rsidP="00DA1792">
            <w:pPr>
              <w:spacing w:after="0"/>
              <w:jc w:val="center"/>
            </w:pPr>
            <w:r>
              <w:rPr>
                <w:rFonts w:ascii="Wingdings" w:eastAsia="Wingdings" w:hAnsi="Wingdings" w:cs="Wingdings"/>
              </w:rPr>
              <w:t>o</w:t>
            </w:r>
          </w:p>
        </w:tc>
        <w:tc>
          <w:tcPr>
            <w:tcW w:w="2181" w:type="dxa"/>
            <w:vAlign w:val="center"/>
          </w:tcPr>
          <w:p w14:paraId="29506630" w14:textId="77777777" w:rsidR="00DA1792" w:rsidRDefault="00DA1792" w:rsidP="00DA1792">
            <w:pPr>
              <w:tabs>
                <w:tab w:val="left" w:pos="5103"/>
              </w:tabs>
              <w:spacing w:after="0"/>
              <w:jc w:val="center"/>
            </w:pPr>
            <w:r>
              <w:rPr>
                <w:rFonts w:ascii="Wingdings" w:eastAsia="Wingdings" w:hAnsi="Wingdings" w:cs="Wingdings"/>
              </w:rPr>
              <w:t>o</w:t>
            </w:r>
            <w:r>
              <w:t xml:space="preserve"> </w:t>
            </w:r>
          </w:p>
        </w:tc>
      </w:tr>
    </w:tbl>
    <w:p w14:paraId="4F39186E" w14:textId="77777777" w:rsidR="00DA1792" w:rsidRDefault="00DA1792" w:rsidP="00DA1792">
      <w:pPr>
        <w:spacing w:after="0"/>
      </w:pPr>
    </w:p>
    <w:p w14:paraId="5C6B246D" w14:textId="77777777" w:rsidR="00DA1792" w:rsidRDefault="00DA1792" w:rsidP="00DA1792">
      <w:pPr>
        <w:spacing w:after="0"/>
      </w:pPr>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xml:space="preserve">) are </w:t>
      </w:r>
      <w:proofErr w:type="gramStart"/>
      <w:r w:rsidRPr="00BA6B84">
        <w:rPr>
          <w:color w:val="FF0000"/>
        </w:rPr>
        <w:t>mandatory</w:t>
      </w:r>
      <w:proofErr w:type="gramEnd"/>
    </w:p>
    <w:p w14:paraId="15615C17" w14:textId="77777777" w:rsidR="00DA1792" w:rsidRPr="00840EAC" w:rsidRDefault="00DA1792" w:rsidP="00DA1792">
      <w:pPr>
        <w:spacing w:after="0"/>
      </w:pPr>
    </w:p>
    <w:p w14:paraId="5316A6CF" w14:textId="77777777" w:rsidR="00DA1792" w:rsidRDefault="00DA1792" w:rsidP="00DA1792">
      <w:pPr>
        <w:spacing w:after="0"/>
        <w:rPr>
          <w:b/>
          <w:sz w:val="24"/>
        </w:rPr>
      </w:pPr>
      <w:r>
        <w:rPr>
          <w:b/>
          <w:sz w:val="24"/>
        </w:rPr>
        <w:t>1</w:t>
      </w:r>
      <w:r w:rsidRPr="0012526C">
        <w:rPr>
          <w:b/>
          <w:sz w:val="24"/>
        </w:rPr>
        <w:t>.1</w:t>
      </w:r>
      <w:r w:rsidRPr="0012526C">
        <w:rPr>
          <w:b/>
          <w:sz w:val="24"/>
        </w:rPr>
        <w:tab/>
        <w:t>Introduction</w:t>
      </w:r>
    </w:p>
    <w:p w14:paraId="270A45D7" w14:textId="77777777" w:rsidR="00DA1792" w:rsidRPr="0012526C" w:rsidRDefault="00DA1792" w:rsidP="00DA1792">
      <w:pPr>
        <w:spacing w:after="0"/>
        <w:rPr>
          <w:b/>
          <w:sz w:val="24"/>
        </w:rPr>
      </w:pPr>
    </w:p>
    <w:p w14:paraId="50261F7F" w14:textId="77777777" w:rsidR="00DA1792" w:rsidRPr="006749FD" w:rsidRDefault="00DA1792" w:rsidP="00DA1792">
      <w:pPr>
        <w:spacing w:after="0"/>
      </w:pPr>
      <w:r w:rsidRPr="006749FD">
        <w:t>A short presentation of the technical structure responsible for this activity, e.g.:</w:t>
      </w:r>
    </w:p>
    <w:p w14:paraId="61933588" w14:textId="77777777" w:rsidR="00DA1792" w:rsidRPr="0055626C" w:rsidRDefault="00DA1792" w:rsidP="00DA1792">
      <w:pPr>
        <w:pStyle w:val="ListParagraph"/>
        <w:numPr>
          <w:ilvl w:val="0"/>
          <w:numId w:val="22"/>
        </w:numPr>
        <w:tabs>
          <w:tab w:val="left" w:pos="851"/>
          <w:tab w:val="left" w:pos="1418"/>
          <w:tab w:val="left" w:pos="4678"/>
          <w:tab w:val="left" w:pos="5954"/>
          <w:tab w:val="left" w:pos="7088"/>
        </w:tabs>
        <w:overflowPunct w:val="0"/>
        <w:autoSpaceDE w:val="0"/>
        <w:autoSpaceDN w:val="0"/>
        <w:adjustRightInd w:val="0"/>
        <w:spacing w:after="0"/>
        <w:jc w:val="both"/>
        <w:textAlignment w:val="baseline"/>
      </w:pPr>
      <w:r w:rsidRPr="0055626C">
        <w:t>Business area, number of employees, link to WEB site</w:t>
      </w:r>
      <w:r>
        <w:t>,</w:t>
      </w:r>
    </w:p>
    <w:p w14:paraId="67799FE9" w14:textId="77777777" w:rsidR="00DA1792" w:rsidRPr="0055626C" w:rsidRDefault="00DA1792" w:rsidP="00DA1792">
      <w:pPr>
        <w:pStyle w:val="ListParagraph"/>
        <w:numPr>
          <w:ilvl w:val="0"/>
          <w:numId w:val="22"/>
        </w:numPr>
        <w:tabs>
          <w:tab w:val="left" w:pos="851"/>
          <w:tab w:val="left" w:pos="1418"/>
          <w:tab w:val="left" w:pos="4678"/>
          <w:tab w:val="left" w:pos="5954"/>
          <w:tab w:val="left" w:pos="7088"/>
        </w:tabs>
        <w:overflowPunct w:val="0"/>
        <w:autoSpaceDE w:val="0"/>
        <w:autoSpaceDN w:val="0"/>
        <w:adjustRightInd w:val="0"/>
        <w:spacing w:after="0"/>
        <w:jc w:val="both"/>
        <w:textAlignment w:val="baseline"/>
      </w:pPr>
      <w:r w:rsidRPr="0055626C">
        <w:t>Department(s)/team(s)/experts in charge of the technical activities related to th</w:t>
      </w:r>
      <w:r>
        <w:t>is</w:t>
      </w:r>
      <w:r w:rsidRPr="0055626C">
        <w:t xml:space="preserve"> </w:t>
      </w:r>
      <w:r>
        <w:t>Project,</w:t>
      </w:r>
    </w:p>
    <w:p w14:paraId="3FF89100" w14:textId="77777777" w:rsidR="00DA1792" w:rsidRPr="0055626C" w:rsidRDefault="00DA1792" w:rsidP="00DA1792">
      <w:pPr>
        <w:pStyle w:val="ListParagraph"/>
        <w:numPr>
          <w:ilvl w:val="0"/>
          <w:numId w:val="22"/>
        </w:numPr>
        <w:tabs>
          <w:tab w:val="left" w:pos="851"/>
          <w:tab w:val="left" w:pos="1418"/>
          <w:tab w:val="left" w:pos="4678"/>
          <w:tab w:val="left" w:pos="5954"/>
          <w:tab w:val="left" w:pos="7088"/>
        </w:tabs>
        <w:overflowPunct w:val="0"/>
        <w:autoSpaceDE w:val="0"/>
        <w:autoSpaceDN w:val="0"/>
        <w:adjustRightInd w:val="0"/>
        <w:spacing w:after="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3DDF814B" w14:textId="77777777" w:rsidR="00DA1792" w:rsidRPr="0055626C" w:rsidRDefault="00DA1792" w:rsidP="00DA1792">
      <w:pPr>
        <w:pStyle w:val="ListParagraph"/>
        <w:numPr>
          <w:ilvl w:val="0"/>
          <w:numId w:val="22"/>
        </w:numPr>
        <w:tabs>
          <w:tab w:val="left" w:pos="851"/>
          <w:tab w:val="left" w:pos="1418"/>
          <w:tab w:val="left" w:pos="4678"/>
          <w:tab w:val="left" w:pos="5954"/>
          <w:tab w:val="left" w:pos="7088"/>
        </w:tabs>
        <w:overflowPunct w:val="0"/>
        <w:autoSpaceDE w:val="0"/>
        <w:autoSpaceDN w:val="0"/>
        <w:adjustRightInd w:val="0"/>
        <w:spacing w:after="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42700159" w14:textId="77777777" w:rsidR="00DA1792" w:rsidRPr="000E09A4" w:rsidRDefault="00DA1792" w:rsidP="00DA1792">
      <w:pPr>
        <w:spacing w:after="0"/>
      </w:pPr>
    </w:p>
    <w:p w14:paraId="5DF08AC6" w14:textId="77777777" w:rsidR="00DA1792" w:rsidRDefault="00DA1792" w:rsidP="00DA1792">
      <w:pPr>
        <w:spacing w:after="0"/>
        <w:rPr>
          <w:b/>
          <w:sz w:val="24"/>
        </w:rPr>
      </w:pPr>
      <w:r>
        <w:rPr>
          <w:b/>
          <w:sz w:val="24"/>
        </w:rPr>
        <w:t>1.2</w:t>
      </w:r>
      <w:r>
        <w:rPr>
          <w:b/>
          <w:sz w:val="24"/>
        </w:rPr>
        <w:tab/>
      </w:r>
      <w:r w:rsidRPr="0012526C">
        <w:rPr>
          <w:b/>
          <w:sz w:val="24"/>
        </w:rPr>
        <w:t xml:space="preserve">Proposed approach </w:t>
      </w:r>
    </w:p>
    <w:p w14:paraId="7008A6CB" w14:textId="77777777" w:rsidR="00DA1792" w:rsidRPr="007A28E5" w:rsidRDefault="00DA1792" w:rsidP="00DA1792">
      <w:pPr>
        <w:rPr>
          <w:b/>
        </w:rPr>
      </w:pPr>
    </w:p>
    <w:p w14:paraId="16F3A3EC" w14:textId="77777777" w:rsidR="00DA1792" w:rsidRDefault="00DA1792" w:rsidP="00DA1792">
      <w:pPr>
        <w:rPr>
          <w:b/>
        </w:rPr>
      </w:pPr>
      <w:bookmarkStart w:id="65" w:name="_Ref434825982"/>
      <w:r w:rsidRPr="0012526C">
        <w:rPr>
          <w:b/>
        </w:rPr>
        <w:t>Proposed contribution to tasks</w:t>
      </w:r>
      <w:bookmarkEnd w:id="65"/>
      <w:r w:rsidRPr="0012526C">
        <w:rPr>
          <w:b/>
        </w:rPr>
        <w:t xml:space="preserve"> &amp; related cost</w:t>
      </w:r>
    </w:p>
    <w:p w14:paraId="1BE4570C" w14:textId="77777777" w:rsidR="00DA1792" w:rsidRDefault="00DA1792" w:rsidP="00DA1792">
      <w:r w:rsidRPr="0055626C">
        <w:t xml:space="preserve">Identify the tasks to which your Company/Organization is proposing to contribute </w:t>
      </w:r>
      <w:r>
        <w:t>by filling-in the table below:</w:t>
      </w:r>
    </w:p>
    <w:tbl>
      <w:tblPr>
        <w:tblW w:w="9356" w:type="dxa"/>
        <w:tblLayout w:type="fixed"/>
        <w:tblLook w:val="04A0" w:firstRow="1" w:lastRow="0" w:firstColumn="1" w:lastColumn="0" w:noHBand="0" w:noVBand="1"/>
      </w:tblPr>
      <w:tblGrid>
        <w:gridCol w:w="851"/>
        <w:gridCol w:w="4111"/>
        <w:gridCol w:w="1275"/>
        <w:gridCol w:w="1582"/>
        <w:gridCol w:w="1537"/>
      </w:tblGrid>
      <w:tr w:rsidR="00DA1792" w14:paraId="6BAB2303" w14:textId="77777777" w:rsidTr="00DA1792">
        <w:trPr>
          <w:trHeight w:val="421"/>
        </w:trPr>
        <w:tc>
          <w:tcPr>
            <w:tcW w:w="851" w:type="dxa"/>
            <w:tcBorders>
              <w:top w:val="nil"/>
              <w:left w:val="nil"/>
              <w:bottom w:val="single" w:sz="12" w:space="0" w:color="FFFFFF"/>
              <w:right w:val="single" w:sz="4" w:space="0" w:color="FFFFFF"/>
            </w:tcBorders>
            <w:shd w:val="clear" w:color="000000" w:fill="000000"/>
            <w:noWrap/>
            <w:vAlign w:val="bottom"/>
            <w:hideMark/>
          </w:tcPr>
          <w:p w14:paraId="7E21039F" w14:textId="77777777" w:rsidR="00DA1792" w:rsidRDefault="00DA1792" w:rsidP="00FF3139">
            <w:pPr>
              <w:rPr>
                <w:b/>
                <w:bCs/>
                <w:color w:val="FFFFFF"/>
                <w:sz w:val="22"/>
                <w:szCs w:val="22"/>
              </w:rPr>
            </w:pPr>
            <w:bookmarkStart w:id="66" w:name="Table_Tasks_Proposal"/>
            <w:bookmarkEnd w:id="66"/>
            <w:r>
              <w:rPr>
                <w:b/>
                <w:bCs/>
                <w:color w:val="FFFFFF"/>
                <w:sz w:val="22"/>
                <w:szCs w:val="22"/>
              </w:rPr>
              <w:t>Tasks No</w:t>
            </w:r>
          </w:p>
        </w:tc>
        <w:tc>
          <w:tcPr>
            <w:tcW w:w="4111" w:type="dxa"/>
            <w:tcBorders>
              <w:top w:val="nil"/>
              <w:left w:val="single" w:sz="4" w:space="0" w:color="FFFFFF"/>
              <w:bottom w:val="single" w:sz="12" w:space="0" w:color="FFFFFF"/>
              <w:right w:val="single" w:sz="4" w:space="0" w:color="FFFFFF"/>
            </w:tcBorders>
            <w:shd w:val="clear" w:color="000000" w:fill="000000"/>
            <w:noWrap/>
            <w:vAlign w:val="bottom"/>
            <w:hideMark/>
          </w:tcPr>
          <w:p w14:paraId="5394DCCD" w14:textId="77777777" w:rsidR="00DA1792" w:rsidRDefault="00DA1792" w:rsidP="00FF3139">
            <w:pPr>
              <w:rPr>
                <w:b/>
                <w:bCs/>
                <w:color w:val="FFFFFF"/>
                <w:sz w:val="22"/>
                <w:szCs w:val="22"/>
              </w:rPr>
            </w:pPr>
            <w:r>
              <w:rPr>
                <w:b/>
                <w:bCs/>
                <w:color w:val="FFFFFF"/>
                <w:sz w:val="22"/>
                <w:szCs w:val="22"/>
              </w:rPr>
              <w:t>Tasks Description</w:t>
            </w:r>
          </w:p>
        </w:tc>
        <w:tc>
          <w:tcPr>
            <w:tcW w:w="1275" w:type="dxa"/>
            <w:tcBorders>
              <w:top w:val="nil"/>
              <w:left w:val="single" w:sz="4" w:space="0" w:color="FFFFFF"/>
              <w:bottom w:val="single" w:sz="12" w:space="0" w:color="FFFFFF"/>
              <w:right w:val="single" w:sz="4" w:space="0" w:color="FFFFFF"/>
            </w:tcBorders>
            <w:shd w:val="clear" w:color="000000" w:fill="000000"/>
            <w:noWrap/>
            <w:vAlign w:val="bottom"/>
            <w:hideMark/>
          </w:tcPr>
          <w:p w14:paraId="10E78FFF" w14:textId="77777777" w:rsidR="00DA1792" w:rsidRDefault="00DA1792" w:rsidP="00FF3139">
            <w:pPr>
              <w:rPr>
                <w:b/>
                <w:bCs/>
                <w:color w:val="FFFFFF"/>
                <w:sz w:val="22"/>
                <w:szCs w:val="22"/>
              </w:rPr>
            </w:pPr>
            <w:r>
              <w:rPr>
                <w:b/>
                <w:bCs/>
                <w:color w:val="FFFFFF"/>
                <w:sz w:val="22"/>
                <w:szCs w:val="22"/>
              </w:rPr>
              <w:t>Max Budget Allocated in Euro</w:t>
            </w:r>
          </w:p>
        </w:tc>
        <w:tc>
          <w:tcPr>
            <w:tcW w:w="1582" w:type="dxa"/>
            <w:tcBorders>
              <w:top w:val="nil"/>
              <w:left w:val="single" w:sz="4" w:space="0" w:color="FFFFFF"/>
              <w:bottom w:val="single" w:sz="12" w:space="0" w:color="FFFFFF"/>
              <w:right w:val="single" w:sz="4" w:space="0" w:color="FFFFFF"/>
            </w:tcBorders>
            <w:shd w:val="clear" w:color="000000" w:fill="000000"/>
            <w:noWrap/>
            <w:vAlign w:val="bottom"/>
            <w:hideMark/>
          </w:tcPr>
          <w:p w14:paraId="1E8BF637" w14:textId="77777777" w:rsidR="00DA1792" w:rsidRDefault="00DA1792" w:rsidP="00FF3139">
            <w:pPr>
              <w:rPr>
                <w:b/>
                <w:bCs/>
                <w:color w:val="FFFFFF"/>
                <w:sz w:val="22"/>
                <w:szCs w:val="22"/>
              </w:rPr>
            </w:pPr>
            <w:r>
              <w:rPr>
                <w:b/>
                <w:bCs/>
                <w:color w:val="FFFFFF"/>
                <w:sz w:val="22"/>
                <w:szCs w:val="22"/>
              </w:rPr>
              <w:t>Amount in Euro (mandatory)</w:t>
            </w:r>
          </w:p>
        </w:tc>
        <w:tc>
          <w:tcPr>
            <w:tcW w:w="1537" w:type="dxa"/>
            <w:tcBorders>
              <w:top w:val="nil"/>
              <w:left w:val="single" w:sz="4" w:space="0" w:color="FFFFFF"/>
              <w:bottom w:val="single" w:sz="12" w:space="0" w:color="FFFFFF"/>
              <w:right w:val="nil"/>
            </w:tcBorders>
            <w:shd w:val="clear" w:color="000000" w:fill="000000"/>
            <w:noWrap/>
            <w:vAlign w:val="bottom"/>
            <w:hideMark/>
          </w:tcPr>
          <w:p w14:paraId="7A7167E1" w14:textId="77777777" w:rsidR="00DA1792" w:rsidRDefault="00DA1792" w:rsidP="00FF3139">
            <w:pPr>
              <w:rPr>
                <w:b/>
                <w:bCs/>
                <w:color w:val="FFFFFF"/>
                <w:sz w:val="22"/>
                <w:szCs w:val="22"/>
              </w:rPr>
            </w:pPr>
            <w:r>
              <w:rPr>
                <w:b/>
                <w:bCs/>
                <w:color w:val="FFFFFF"/>
                <w:sz w:val="22"/>
                <w:szCs w:val="22"/>
              </w:rPr>
              <w:t>% of whole Task (mandatory)</w:t>
            </w:r>
          </w:p>
        </w:tc>
      </w:tr>
      <w:tr w:rsidR="00DA1792" w14:paraId="4D64AD16" w14:textId="77777777" w:rsidTr="00FF3139">
        <w:trPr>
          <w:trHeight w:val="276"/>
        </w:trPr>
        <w:tc>
          <w:tcPr>
            <w:tcW w:w="851" w:type="dxa"/>
            <w:tcBorders>
              <w:top w:val="single" w:sz="4" w:space="0" w:color="FFFFFF"/>
              <w:left w:val="nil"/>
              <w:bottom w:val="single" w:sz="4" w:space="0" w:color="FFFFFF"/>
              <w:right w:val="single" w:sz="4" w:space="0" w:color="FFFFFF"/>
            </w:tcBorders>
            <w:shd w:val="clear" w:color="A6A6A6" w:fill="A6A6A6"/>
            <w:noWrap/>
            <w:vAlign w:val="bottom"/>
            <w:hideMark/>
          </w:tcPr>
          <w:p w14:paraId="1F6B2918" w14:textId="77777777" w:rsidR="00DA1792" w:rsidRDefault="00DA1792" w:rsidP="00FF3139">
            <w:pPr>
              <w:rPr>
                <w:color w:val="000000"/>
                <w:sz w:val="22"/>
                <w:szCs w:val="22"/>
              </w:rPr>
            </w:pPr>
            <w:r>
              <w:rPr>
                <w:color w:val="000000"/>
                <w:sz w:val="22"/>
                <w:szCs w:val="22"/>
              </w:rPr>
              <w:t>00</w:t>
            </w:r>
          </w:p>
        </w:tc>
        <w:tc>
          <w:tcPr>
            <w:tcW w:w="4111"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D14530F" w14:textId="77777777" w:rsidR="00DA1792" w:rsidRDefault="00DA1792" w:rsidP="00FF3139">
            <w:pPr>
              <w:rPr>
                <w:color w:val="000000"/>
                <w:sz w:val="22"/>
                <w:szCs w:val="22"/>
              </w:rPr>
            </w:pPr>
            <w:r>
              <w:rPr>
                <w:color w:val="000000"/>
                <w:sz w:val="22"/>
                <w:szCs w:val="22"/>
              </w:rPr>
              <w:t>Project Setup</w:t>
            </w:r>
          </w:p>
        </w:tc>
        <w:tc>
          <w:tcPr>
            <w:tcW w:w="1275"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FC36262" w14:textId="77777777" w:rsidR="00DA1792" w:rsidRDefault="00DA1792" w:rsidP="00FF3139">
            <w:pPr>
              <w:jc w:val="right"/>
              <w:rPr>
                <w:color w:val="000000"/>
                <w:sz w:val="22"/>
                <w:szCs w:val="22"/>
              </w:rPr>
            </w:pPr>
            <w:r>
              <w:rPr>
                <w:color w:val="000000"/>
                <w:sz w:val="22"/>
                <w:szCs w:val="22"/>
              </w:rPr>
              <w:t>0</w:t>
            </w:r>
          </w:p>
        </w:tc>
        <w:tc>
          <w:tcPr>
            <w:tcW w:w="1582"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5A20DDC" w14:textId="77777777" w:rsidR="00DA1792" w:rsidRDefault="00DA1792" w:rsidP="00FF3139">
            <w:pPr>
              <w:rPr>
                <w:color w:val="000000"/>
                <w:sz w:val="22"/>
                <w:szCs w:val="22"/>
              </w:rPr>
            </w:pPr>
            <w:r>
              <w:rPr>
                <w:color w:val="000000"/>
                <w:sz w:val="22"/>
                <w:szCs w:val="22"/>
              </w:rPr>
              <w:t>.</w:t>
            </w:r>
          </w:p>
        </w:tc>
        <w:tc>
          <w:tcPr>
            <w:tcW w:w="1537" w:type="dxa"/>
            <w:tcBorders>
              <w:top w:val="single" w:sz="4" w:space="0" w:color="FFFFFF"/>
              <w:left w:val="single" w:sz="4" w:space="0" w:color="FFFFFF"/>
              <w:bottom w:val="single" w:sz="4" w:space="0" w:color="FFFFFF"/>
              <w:right w:val="nil"/>
            </w:tcBorders>
            <w:shd w:val="clear" w:color="A6A6A6" w:fill="A6A6A6"/>
            <w:noWrap/>
            <w:vAlign w:val="bottom"/>
            <w:hideMark/>
          </w:tcPr>
          <w:p w14:paraId="74FA9CF7" w14:textId="77777777" w:rsidR="00DA1792" w:rsidRDefault="00DA1792" w:rsidP="00FF3139">
            <w:pPr>
              <w:rPr>
                <w:color w:val="000000"/>
                <w:sz w:val="22"/>
                <w:szCs w:val="22"/>
              </w:rPr>
            </w:pPr>
            <w:r>
              <w:rPr>
                <w:color w:val="000000"/>
                <w:sz w:val="22"/>
                <w:szCs w:val="22"/>
              </w:rPr>
              <w:t>.</w:t>
            </w:r>
          </w:p>
        </w:tc>
      </w:tr>
      <w:tr w:rsidR="00DA1792" w14:paraId="565D8D83" w14:textId="77777777" w:rsidTr="00FF3139">
        <w:trPr>
          <w:trHeight w:val="276"/>
        </w:trPr>
        <w:tc>
          <w:tcPr>
            <w:tcW w:w="851" w:type="dxa"/>
            <w:tcBorders>
              <w:top w:val="single" w:sz="4" w:space="0" w:color="FFFFFF"/>
              <w:left w:val="nil"/>
              <w:bottom w:val="single" w:sz="4" w:space="0" w:color="FFFFFF"/>
              <w:right w:val="single" w:sz="4" w:space="0" w:color="FFFFFF"/>
            </w:tcBorders>
            <w:shd w:val="clear" w:color="D9D9D9" w:fill="D9D9D9"/>
            <w:noWrap/>
            <w:vAlign w:val="bottom"/>
            <w:hideMark/>
          </w:tcPr>
          <w:p w14:paraId="2A50FA7D" w14:textId="77777777" w:rsidR="00DA1792" w:rsidRDefault="00DA1792" w:rsidP="00FF3139">
            <w:pPr>
              <w:rPr>
                <w:color w:val="000000"/>
                <w:sz w:val="22"/>
                <w:szCs w:val="22"/>
              </w:rPr>
            </w:pPr>
            <w:r>
              <w:rPr>
                <w:color w:val="000000"/>
                <w:sz w:val="22"/>
                <w:szCs w:val="22"/>
              </w:rPr>
              <w:t>01</w:t>
            </w:r>
          </w:p>
        </w:tc>
        <w:tc>
          <w:tcPr>
            <w:tcW w:w="4111"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FA64A8C" w14:textId="77777777" w:rsidR="00DA1792" w:rsidRDefault="00DA1792" w:rsidP="00FF3139">
            <w:pPr>
              <w:rPr>
                <w:color w:val="000000"/>
                <w:sz w:val="22"/>
                <w:szCs w:val="22"/>
              </w:rPr>
            </w:pPr>
            <w:r>
              <w:rPr>
                <w:color w:val="000000"/>
                <w:sz w:val="22"/>
                <w:szCs w:val="22"/>
              </w:rPr>
              <w:t>Project Management</w:t>
            </w:r>
          </w:p>
        </w:tc>
        <w:tc>
          <w:tcPr>
            <w:tcW w:w="1275"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986E575" w14:textId="77777777" w:rsidR="00DA1792" w:rsidRDefault="00DA1792" w:rsidP="00FF3139">
            <w:pPr>
              <w:jc w:val="right"/>
              <w:rPr>
                <w:color w:val="000000"/>
                <w:sz w:val="22"/>
                <w:szCs w:val="22"/>
              </w:rPr>
            </w:pPr>
            <w:r>
              <w:rPr>
                <w:color w:val="000000"/>
                <w:sz w:val="22"/>
                <w:szCs w:val="22"/>
              </w:rPr>
              <w:t>14336</w:t>
            </w:r>
          </w:p>
        </w:tc>
        <w:tc>
          <w:tcPr>
            <w:tcW w:w="1582"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71D7213" w14:textId="77777777" w:rsidR="00DA1792" w:rsidRDefault="00DA1792" w:rsidP="00FF3139">
            <w:pPr>
              <w:rPr>
                <w:color w:val="000000"/>
                <w:sz w:val="22"/>
                <w:szCs w:val="22"/>
              </w:rPr>
            </w:pPr>
            <w:r>
              <w:rPr>
                <w:color w:val="000000"/>
                <w:sz w:val="22"/>
                <w:szCs w:val="22"/>
              </w:rPr>
              <w:t>.</w:t>
            </w:r>
          </w:p>
        </w:tc>
        <w:tc>
          <w:tcPr>
            <w:tcW w:w="1537" w:type="dxa"/>
            <w:tcBorders>
              <w:top w:val="single" w:sz="4" w:space="0" w:color="FFFFFF"/>
              <w:left w:val="single" w:sz="4" w:space="0" w:color="FFFFFF"/>
              <w:bottom w:val="single" w:sz="4" w:space="0" w:color="FFFFFF"/>
              <w:right w:val="nil"/>
            </w:tcBorders>
            <w:shd w:val="clear" w:color="D9D9D9" w:fill="D9D9D9"/>
            <w:noWrap/>
            <w:vAlign w:val="bottom"/>
            <w:hideMark/>
          </w:tcPr>
          <w:p w14:paraId="7FAE220F" w14:textId="77777777" w:rsidR="00DA1792" w:rsidRDefault="00DA1792" w:rsidP="00FF3139">
            <w:pPr>
              <w:rPr>
                <w:color w:val="000000"/>
                <w:sz w:val="22"/>
                <w:szCs w:val="22"/>
              </w:rPr>
            </w:pPr>
            <w:r>
              <w:rPr>
                <w:color w:val="000000"/>
                <w:sz w:val="22"/>
                <w:szCs w:val="22"/>
              </w:rPr>
              <w:t>.</w:t>
            </w:r>
          </w:p>
        </w:tc>
      </w:tr>
      <w:tr w:rsidR="00DA1792" w14:paraId="74DC232D" w14:textId="77777777" w:rsidTr="00FF3139">
        <w:trPr>
          <w:trHeight w:val="276"/>
        </w:trPr>
        <w:tc>
          <w:tcPr>
            <w:tcW w:w="851" w:type="dxa"/>
            <w:tcBorders>
              <w:top w:val="single" w:sz="4" w:space="0" w:color="FFFFFF"/>
              <w:left w:val="nil"/>
              <w:bottom w:val="single" w:sz="4" w:space="0" w:color="FFFFFF"/>
              <w:right w:val="single" w:sz="4" w:space="0" w:color="FFFFFF"/>
            </w:tcBorders>
            <w:shd w:val="clear" w:color="A6A6A6" w:fill="A6A6A6"/>
            <w:noWrap/>
            <w:vAlign w:val="bottom"/>
            <w:hideMark/>
          </w:tcPr>
          <w:p w14:paraId="5E0AC25D" w14:textId="77777777" w:rsidR="00DA1792" w:rsidRDefault="00DA1792" w:rsidP="00FF3139">
            <w:pPr>
              <w:rPr>
                <w:color w:val="000000"/>
                <w:sz w:val="22"/>
                <w:szCs w:val="22"/>
              </w:rPr>
            </w:pPr>
            <w:r>
              <w:rPr>
                <w:color w:val="000000"/>
                <w:sz w:val="22"/>
                <w:szCs w:val="22"/>
              </w:rPr>
              <w:t>02</w:t>
            </w:r>
          </w:p>
        </w:tc>
        <w:tc>
          <w:tcPr>
            <w:tcW w:w="4111"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DCF5994" w14:textId="77777777" w:rsidR="00DA1792" w:rsidRDefault="00DA1792" w:rsidP="00FF3139">
            <w:pPr>
              <w:rPr>
                <w:color w:val="000000"/>
                <w:sz w:val="22"/>
                <w:szCs w:val="22"/>
              </w:rPr>
            </w:pPr>
            <w:r>
              <w:rPr>
                <w:color w:val="000000"/>
                <w:sz w:val="22"/>
                <w:szCs w:val="22"/>
              </w:rPr>
              <w:t>Scoping study</w:t>
            </w:r>
          </w:p>
        </w:tc>
        <w:tc>
          <w:tcPr>
            <w:tcW w:w="1275"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6AC5CE7" w14:textId="77777777" w:rsidR="00DA1792" w:rsidRDefault="00DA1792" w:rsidP="00FF3139">
            <w:pPr>
              <w:jc w:val="right"/>
              <w:rPr>
                <w:color w:val="000000"/>
                <w:sz w:val="22"/>
                <w:szCs w:val="22"/>
              </w:rPr>
            </w:pPr>
            <w:r>
              <w:rPr>
                <w:color w:val="000000"/>
                <w:sz w:val="22"/>
                <w:szCs w:val="22"/>
              </w:rPr>
              <w:t>40960</w:t>
            </w:r>
          </w:p>
        </w:tc>
        <w:tc>
          <w:tcPr>
            <w:tcW w:w="1582"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D74F776" w14:textId="77777777" w:rsidR="00DA1792" w:rsidRDefault="00DA1792" w:rsidP="00FF3139">
            <w:pPr>
              <w:rPr>
                <w:color w:val="000000"/>
                <w:sz w:val="22"/>
                <w:szCs w:val="22"/>
              </w:rPr>
            </w:pPr>
            <w:r>
              <w:rPr>
                <w:color w:val="000000"/>
                <w:sz w:val="22"/>
                <w:szCs w:val="22"/>
              </w:rPr>
              <w:t>.</w:t>
            </w:r>
          </w:p>
        </w:tc>
        <w:tc>
          <w:tcPr>
            <w:tcW w:w="1537" w:type="dxa"/>
            <w:tcBorders>
              <w:top w:val="single" w:sz="4" w:space="0" w:color="FFFFFF"/>
              <w:left w:val="single" w:sz="4" w:space="0" w:color="FFFFFF"/>
              <w:bottom w:val="single" w:sz="4" w:space="0" w:color="FFFFFF"/>
              <w:right w:val="nil"/>
            </w:tcBorders>
            <w:shd w:val="clear" w:color="A6A6A6" w:fill="A6A6A6"/>
            <w:noWrap/>
            <w:vAlign w:val="bottom"/>
            <w:hideMark/>
          </w:tcPr>
          <w:p w14:paraId="1B46594A" w14:textId="77777777" w:rsidR="00DA1792" w:rsidRDefault="00DA1792" w:rsidP="00FF3139">
            <w:pPr>
              <w:rPr>
                <w:color w:val="000000"/>
                <w:sz w:val="22"/>
                <w:szCs w:val="22"/>
              </w:rPr>
            </w:pPr>
            <w:r>
              <w:rPr>
                <w:color w:val="000000"/>
                <w:sz w:val="22"/>
                <w:szCs w:val="22"/>
              </w:rPr>
              <w:t>.</w:t>
            </w:r>
          </w:p>
        </w:tc>
      </w:tr>
      <w:tr w:rsidR="00DA1792" w14:paraId="155BF77B" w14:textId="77777777" w:rsidTr="00FF3139">
        <w:trPr>
          <w:trHeight w:val="276"/>
        </w:trPr>
        <w:tc>
          <w:tcPr>
            <w:tcW w:w="851" w:type="dxa"/>
            <w:tcBorders>
              <w:top w:val="single" w:sz="4" w:space="0" w:color="FFFFFF"/>
              <w:left w:val="nil"/>
              <w:bottom w:val="single" w:sz="4" w:space="0" w:color="FFFFFF"/>
              <w:right w:val="single" w:sz="4" w:space="0" w:color="FFFFFF"/>
            </w:tcBorders>
            <w:shd w:val="clear" w:color="D9D9D9" w:fill="D9D9D9"/>
            <w:noWrap/>
            <w:vAlign w:val="bottom"/>
            <w:hideMark/>
          </w:tcPr>
          <w:p w14:paraId="3C3E7780" w14:textId="77777777" w:rsidR="00DA1792" w:rsidRDefault="00DA1792" w:rsidP="00FF3139">
            <w:pPr>
              <w:rPr>
                <w:color w:val="000000"/>
                <w:sz w:val="22"/>
                <w:szCs w:val="22"/>
              </w:rPr>
            </w:pPr>
            <w:r>
              <w:rPr>
                <w:color w:val="000000"/>
                <w:sz w:val="22"/>
                <w:szCs w:val="22"/>
              </w:rPr>
              <w:t>03</w:t>
            </w:r>
          </w:p>
        </w:tc>
        <w:tc>
          <w:tcPr>
            <w:tcW w:w="4111"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37B309B" w14:textId="77777777" w:rsidR="00DA1792" w:rsidRDefault="00DA1792" w:rsidP="00FF3139">
            <w:pPr>
              <w:rPr>
                <w:color w:val="000000"/>
                <w:sz w:val="22"/>
                <w:szCs w:val="22"/>
              </w:rPr>
            </w:pPr>
            <w:r>
              <w:rPr>
                <w:color w:val="000000"/>
                <w:sz w:val="22"/>
                <w:szCs w:val="22"/>
              </w:rPr>
              <w:t xml:space="preserve">Use of EU Digital Identity Wallets and electronic signatures for identification with smart contracts </w:t>
            </w:r>
          </w:p>
        </w:tc>
        <w:tc>
          <w:tcPr>
            <w:tcW w:w="1275"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804929B" w14:textId="77777777" w:rsidR="00DA1792" w:rsidRDefault="00DA1792" w:rsidP="00FF3139">
            <w:pPr>
              <w:jc w:val="right"/>
              <w:rPr>
                <w:color w:val="000000"/>
                <w:sz w:val="22"/>
                <w:szCs w:val="22"/>
              </w:rPr>
            </w:pPr>
            <w:r>
              <w:rPr>
                <w:color w:val="000000"/>
                <w:sz w:val="22"/>
                <w:szCs w:val="22"/>
              </w:rPr>
              <w:t>30720</w:t>
            </w:r>
          </w:p>
        </w:tc>
        <w:tc>
          <w:tcPr>
            <w:tcW w:w="1582"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2793E85" w14:textId="77777777" w:rsidR="00DA1792" w:rsidRDefault="00DA1792" w:rsidP="00FF3139">
            <w:pPr>
              <w:rPr>
                <w:color w:val="000000"/>
                <w:sz w:val="22"/>
                <w:szCs w:val="22"/>
              </w:rPr>
            </w:pPr>
            <w:r>
              <w:rPr>
                <w:color w:val="000000"/>
                <w:sz w:val="22"/>
                <w:szCs w:val="22"/>
              </w:rPr>
              <w:t>.</w:t>
            </w:r>
          </w:p>
        </w:tc>
        <w:tc>
          <w:tcPr>
            <w:tcW w:w="1537" w:type="dxa"/>
            <w:tcBorders>
              <w:top w:val="single" w:sz="4" w:space="0" w:color="FFFFFF"/>
              <w:left w:val="single" w:sz="4" w:space="0" w:color="FFFFFF"/>
              <w:bottom w:val="single" w:sz="4" w:space="0" w:color="FFFFFF"/>
              <w:right w:val="nil"/>
            </w:tcBorders>
            <w:shd w:val="clear" w:color="D9D9D9" w:fill="D9D9D9"/>
            <w:noWrap/>
            <w:vAlign w:val="bottom"/>
            <w:hideMark/>
          </w:tcPr>
          <w:p w14:paraId="5060319B" w14:textId="77777777" w:rsidR="00DA1792" w:rsidRDefault="00DA1792" w:rsidP="00FF3139">
            <w:pPr>
              <w:rPr>
                <w:color w:val="000000"/>
                <w:sz w:val="22"/>
                <w:szCs w:val="22"/>
              </w:rPr>
            </w:pPr>
            <w:r>
              <w:rPr>
                <w:color w:val="000000"/>
                <w:sz w:val="22"/>
                <w:szCs w:val="22"/>
              </w:rPr>
              <w:t>.</w:t>
            </w:r>
          </w:p>
        </w:tc>
      </w:tr>
      <w:tr w:rsidR="00DA1792" w14:paraId="6FA092FB" w14:textId="77777777" w:rsidTr="00FF3139">
        <w:trPr>
          <w:trHeight w:val="276"/>
        </w:trPr>
        <w:tc>
          <w:tcPr>
            <w:tcW w:w="851" w:type="dxa"/>
            <w:tcBorders>
              <w:top w:val="single" w:sz="4" w:space="0" w:color="FFFFFF"/>
              <w:left w:val="nil"/>
              <w:bottom w:val="single" w:sz="4" w:space="0" w:color="FFFFFF"/>
              <w:right w:val="single" w:sz="4" w:space="0" w:color="FFFFFF"/>
            </w:tcBorders>
            <w:shd w:val="clear" w:color="A6A6A6" w:fill="A6A6A6"/>
            <w:noWrap/>
            <w:vAlign w:val="bottom"/>
            <w:hideMark/>
          </w:tcPr>
          <w:p w14:paraId="0431D9F1" w14:textId="77777777" w:rsidR="00DA1792" w:rsidRDefault="00DA1792" w:rsidP="00FF3139">
            <w:pPr>
              <w:rPr>
                <w:color w:val="000000"/>
                <w:sz w:val="22"/>
                <w:szCs w:val="22"/>
              </w:rPr>
            </w:pPr>
            <w:r>
              <w:rPr>
                <w:color w:val="000000"/>
                <w:sz w:val="22"/>
                <w:szCs w:val="22"/>
              </w:rPr>
              <w:t>04</w:t>
            </w:r>
          </w:p>
        </w:tc>
        <w:tc>
          <w:tcPr>
            <w:tcW w:w="4111"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782A522" w14:textId="77777777" w:rsidR="00DA1792" w:rsidRDefault="00DA1792" w:rsidP="00FF3139">
            <w:pPr>
              <w:rPr>
                <w:color w:val="000000"/>
                <w:sz w:val="22"/>
                <w:szCs w:val="22"/>
              </w:rPr>
            </w:pPr>
            <w:r>
              <w:rPr>
                <w:color w:val="000000"/>
                <w:sz w:val="22"/>
                <w:szCs w:val="22"/>
              </w:rPr>
              <w:t xml:space="preserve">Policy and security requirements ledgers with smart contracts as a trust service </w:t>
            </w:r>
          </w:p>
        </w:tc>
        <w:tc>
          <w:tcPr>
            <w:tcW w:w="1275"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A05ADC4" w14:textId="77777777" w:rsidR="00DA1792" w:rsidRDefault="00DA1792" w:rsidP="00FF3139">
            <w:pPr>
              <w:jc w:val="right"/>
              <w:rPr>
                <w:color w:val="000000"/>
                <w:sz w:val="22"/>
                <w:szCs w:val="22"/>
              </w:rPr>
            </w:pPr>
            <w:r>
              <w:rPr>
                <w:color w:val="000000"/>
                <w:sz w:val="22"/>
                <w:szCs w:val="22"/>
              </w:rPr>
              <w:t>30720</w:t>
            </w:r>
          </w:p>
        </w:tc>
        <w:tc>
          <w:tcPr>
            <w:tcW w:w="1582"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6E81CB0" w14:textId="77777777" w:rsidR="00DA1792" w:rsidRDefault="00DA1792" w:rsidP="00FF3139">
            <w:pPr>
              <w:rPr>
                <w:color w:val="000000"/>
                <w:sz w:val="22"/>
                <w:szCs w:val="22"/>
              </w:rPr>
            </w:pPr>
            <w:r>
              <w:rPr>
                <w:color w:val="000000"/>
                <w:sz w:val="22"/>
                <w:szCs w:val="22"/>
              </w:rPr>
              <w:t>.</w:t>
            </w:r>
          </w:p>
        </w:tc>
        <w:tc>
          <w:tcPr>
            <w:tcW w:w="1537" w:type="dxa"/>
            <w:tcBorders>
              <w:top w:val="single" w:sz="4" w:space="0" w:color="FFFFFF"/>
              <w:left w:val="single" w:sz="4" w:space="0" w:color="FFFFFF"/>
              <w:bottom w:val="single" w:sz="4" w:space="0" w:color="FFFFFF"/>
              <w:right w:val="nil"/>
            </w:tcBorders>
            <w:shd w:val="clear" w:color="A6A6A6" w:fill="A6A6A6"/>
            <w:noWrap/>
            <w:vAlign w:val="bottom"/>
            <w:hideMark/>
          </w:tcPr>
          <w:p w14:paraId="11A12F4F" w14:textId="77777777" w:rsidR="00DA1792" w:rsidRDefault="00DA1792" w:rsidP="00FF3139">
            <w:pPr>
              <w:rPr>
                <w:color w:val="000000"/>
                <w:sz w:val="22"/>
                <w:szCs w:val="22"/>
              </w:rPr>
            </w:pPr>
            <w:r>
              <w:rPr>
                <w:color w:val="000000"/>
                <w:sz w:val="22"/>
                <w:szCs w:val="22"/>
              </w:rPr>
              <w:t>.</w:t>
            </w:r>
          </w:p>
        </w:tc>
      </w:tr>
      <w:tr w:rsidR="00DA1792" w14:paraId="441FDB93" w14:textId="77777777" w:rsidTr="00FF3139">
        <w:trPr>
          <w:trHeight w:val="276"/>
        </w:trPr>
        <w:tc>
          <w:tcPr>
            <w:tcW w:w="851" w:type="dxa"/>
            <w:tcBorders>
              <w:top w:val="single" w:sz="12" w:space="0" w:color="FFFFFF"/>
              <w:left w:val="nil"/>
              <w:bottom w:val="nil"/>
              <w:right w:val="single" w:sz="4" w:space="0" w:color="FFFFFF"/>
            </w:tcBorders>
            <w:shd w:val="clear" w:color="000000" w:fill="000000"/>
            <w:noWrap/>
            <w:vAlign w:val="bottom"/>
            <w:hideMark/>
          </w:tcPr>
          <w:p w14:paraId="7E33AA9B" w14:textId="77777777" w:rsidR="00DA1792" w:rsidRDefault="00DA1792" w:rsidP="00FF3139">
            <w:pPr>
              <w:rPr>
                <w:color w:val="000000"/>
                <w:sz w:val="22"/>
                <w:szCs w:val="22"/>
              </w:rPr>
            </w:pPr>
          </w:p>
        </w:tc>
        <w:tc>
          <w:tcPr>
            <w:tcW w:w="4111" w:type="dxa"/>
            <w:tcBorders>
              <w:top w:val="single" w:sz="12" w:space="0" w:color="FFFFFF"/>
              <w:left w:val="single" w:sz="4" w:space="0" w:color="FFFFFF"/>
              <w:bottom w:val="nil"/>
              <w:right w:val="single" w:sz="4" w:space="0" w:color="FFFFFF"/>
            </w:tcBorders>
            <w:shd w:val="clear" w:color="000000" w:fill="000000"/>
            <w:noWrap/>
            <w:vAlign w:val="bottom"/>
            <w:hideMark/>
          </w:tcPr>
          <w:p w14:paraId="1F24ED3A" w14:textId="77777777" w:rsidR="00DA1792" w:rsidRDefault="00DA1792" w:rsidP="00FF3139"/>
        </w:tc>
        <w:tc>
          <w:tcPr>
            <w:tcW w:w="1275" w:type="dxa"/>
            <w:tcBorders>
              <w:top w:val="single" w:sz="12" w:space="0" w:color="FFFFFF"/>
              <w:left w:val="single" w:sz="4" w:space="0" w:color="FFFFFF"/>
              <w:bottom w:val="nil"/>
              <w:right w:val="single" w:sz="4" w:space="0" w:color="FFFFFF"/>
            </w:tcBorders>
            <w:shd w:val="clear" w:color="000000" w:fill="000000"/>
            <w:noWrap/>
            <w:vAlign w:val="bottom"/>
            <w:hideMark/>
          </w:tcPr>
          <w:p w14:paraId="66AD99B8" w14:textId="77777777" w:rsidR="00DA1792" w:rsidRDefault="00DA1792" w:rsidP="00FF3139">
            <w:pPr>
              <w:jc w:val="right"/>
              <w:rPr>
                <w:b/>
                <w:bCs/>
                <w:color w:val="FFFFFF"/>
                <w:sz w:val="22"/>
                <w:szCs w:val="22"/>
              </w:rPr>
            </w:pPr>
            <w:r>
              <w:rPr>
                <w:b/>
                <w:bCs/>
                <w:color w:val="FFFFFF"/>
                <w:sz w:val="22"/>
                <w:szCs w:val="22"/>
              </w:rPr>
              <w:t>116736</w:t>
            </w:r>
          </w:p>
        </w:tc>
        <w:tc>
          <w:tcPr>
            <w:tcW w:w="1582" w:type="dxa"/>
            <w:tcBorders>
              <w:top w:val="single" w:sz="12" w:space="0" w:color="FFFFFF"/>
              <w:left w:val="single" w:sz="4" w:space="0" w:color="FFFFFF"/>
              <w:bottom w:val="nil"/>
              <w:right w:val="single" w:sz="4" w:space="0" w:color="FFFFFF"/>
            </w:tcBorders>
            <w:shd w:val="clear" w:color="000000" w:fill="000000"/>
            <w:noWrap/>
            <w:vAlign w:val="bottom"/>
            <w:hideMark/>
          </w:tcPr>
          <w:p w14:paraId="2CEF04E8" w14:textId="77777777" w:rsidR="00DA1792" w:rsidRDefault="00DA1792" w:rsidP="00FF3139">
            <w:pPr>
              <w:jc w:val="right"/>
              <w:rPr>
                <w:b/>
                <w:bCs/>
                <w:color w:val="FFFFFF"/>
                <w:sz w:val="22"/>
                <w:szCs w:val="22"/>
              </w:rPr>
            </w:pPr>
          </w:p>
        </w:tc>
        <w:tc>
          <w:tcPr>
            <w:tcW w:w="1537" w:type="dxa"/>
            <w:tcBorders>
              <w:top w:val="single" w:sz="12" w:space="0" w:color="FFFFFF"/>
              <w:left w:val="single" w:sz="4" w:space="0" w:color="FFFFFF"/>
              <w:bottom w:val="nil"/>
              <w:right w:val="nil"/>
            </w:tcBorders>
            <w:shd w:val="clear" w:color="000000" w:fill="000000"/>
            <w:noWrap/>
            <w:vAlign w:val="bottom"/>
            <w:hideMark/>
          </w:tcPr>
          <w:p w14:paraId="689C02AF" w14:textId="77777777" w:rsidR="00DA1792" w:rsidRDefault="00DA1792" w:rsidP="00FF3139"/>
        </w:tc>
      </w:tr>
    </w:tbl>
    <w:p w14:paraId="153774BD" w14:textId="77777777" w:rsidR="00DA1792" w:rsidRDefault="00DA1792" w:rsidP="00DA1792"/>
    <w:p w14:paraId="0B864470" w14:textId="77777777" w:rsidR="00DA1792" w:rsidRPr="00A37705" w:rsidRDefault="00DA1792" w:rsidP="00DA1792">
      <w:pPr>
        <w:pStyle w:val="GuidelineB0"/>
      </w:pPr>
      <w:r>
        <w:rPr>
          <w:b/>
        </w:rPr>
        <w:lastRenderedPageBreak/>
        <w:t>Amount in Euro (mandatory)</w:t>
      </w:r>
      <w:r>
        <w:rPr>
          <w:i w:val="0"/>
        </w:rPr>
        <w:t xml:space="preserve">: </w:t>
      </w:r>
      <w:r>
        <w:t>I</w:t>
      </w:r>
      <w:r w:rsidRPr="00A37705">
        <w:t xml:space="preserve">ndicate the </w:t>
      </w:r>
      <w:r>
        <w:t>price offered for your contribution to the task(s)</w:t>
      </w:r>
    </w:p>
    <w:p w14:paraId="38FC44FE" w14:textId="77777777" w:rsidR="00DA1792" w:rsidRDefault="00DA1792" w:rsidP="00DA1792">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40EFA8FA" w14:textId="77777777" w:rsidR="00DA1792" w:rsidRDefault="00DA1792" w:rsidP="00DA1792">
      <w:r>
        <w:t>P</w:t>
      </w:r>
      <w:r w:rsidRPr="0055626C">
        <w:t>rovide a description of the proposed approach, competences, reference to related activities</w:t>
      </w:r>
      <w:r>
        <w:t>:</w:t>
      </w:r>
    </w:p>
    <w:p w14:paraId="45325D74" w14:textId="77777777" w:rsidR="00DA1792" w:rsidRPr="00E06E7E" w:rsidRDefault="00DA1792" w:rsidP="00DA1792">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spacing w:after="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383814CA" w14:textId="77777777" w:rsidR="00DA1792" w:rsidRDefault="00DA1792" w:rsidP="00DA1792">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spacing w:after="0"/>
        <w:jc w:val="both"/>
        <w:textAlignment w:val="baseline"/>
      </w:pPr>
      <w:r w:rsidRPr="00E06E7E">
        <w:t xml:space="preserve">Explain the scope that your </w:t>
      </w:r>
      <w:r w:rsidRPr="0055626C">
        <w:t xml:space="preserve">Company/Organization </w:t>
      </w:r>
      <w:r w:rsidRPr="00E06E7E">
        <w:t>will cover</w:t>
      </w:r>
      <w:r>
        <w:t>,</w:t>
      </w:r>
    </w:p>
    <w:p w14:paraId="5A826791" w14:textId="77777777" w:rsidR="00DA1792" w:rsidRDefault="00DA1792" w:rsidP="00DA1792">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spacing w:after="0"/>
        <w:jc w:val="both"/>
        <w:textAlignment w:val="baseline"/>
      </w:pPr>
      <w:r w:rsidRPr="00E06E7E">
        <w:t>Explain your approach to the management of the quality and,</w:t>
      </w:r>
    </w:p>
    <w:p w14:paraId="57CC0BE0" w14:textId="77777777" w:rsidR="00DA1792" w:rsidRDefault="00DA1792" w:rsidP="00DA1792">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spacing w:after="0"/>
        <w:jc w:val="both"/>
        <w:textAlignment w:val="baseline"/>
      </w:pPr>
      <w:r w:rsidRPr="00E06E7E">
        <w:t>Explain your</w:t>
      </w:r>
      <w:r>
        <w:t xml:space="preserve"> approach to the management of the risks and their mitigation,</w:t>
      </w:r>
    </w:p>
    <w:p w14:paraId="49F08749" w14:textId="77777777" w:rsidR="00DA1792" w:rsidRPr="00E06E7E" w:rsidRDefault="00DA1792" w:rsidP="00DA1792">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spacing w:after="0"/>
        <w:jc w:val="both"/>
        <w:textAlignment w:val="baseline"/>
      </w:pPr>
      <w:r>
        <w:t>Describe and justify the proposed costs to achieve this project objectives.</w:t>
      </w:r>
    </w:p>
    <w:p w14:paraId="2B82DF7A" w14:textId="77777777" w:rsidR="00DA1792" w:rsidRDefault="00DA1792" w:rsidP="00DA1792">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655 (REFERENCE BODY ESI) </w:t>
      </w:r>
      <w:r>
        <w:br/>
      </w:r>
      <w:r w:rsidRPr="00624000">
        <w:t>Deadline:</w:t>
      </w:r>
      <w:r>
        <w:t xml:space="preserve"> </w:t>
      </w:r>
      <w:bookmarkStart w:id="67" w:name="Deadline3"/>
      <w:bookmarkEnd w:id="67"/>
      <w:r>
        <w:t>30 November</w:t>
      </w:r>
      <w:r w:rsidRPr="00A91CF3">
        <w:t xml:space="preserve"> 2023</w:t>
      </w:r>
    </w:p>
    <w:p w14:paraId="56C40AA2" w14:textId="77777777" w:rsidR="00DA1792" w:rsidRDefault="00DA1792" w:rsidP="00DA1792">
      <w:pPr>
        <w:rPr>
          <w:b/>
          <w:sz w:val="24"/>
        </w:rPr>
      </w:pPr>
    </w:p>
    <w:p w14:paraId="39D8D559" w14:textId="77777777" w:rsidR="00DA1792" w:rsidRPr="000A1537" w:rsidRDefault="00DA1792" w:rsidP="00DA1792">
      <w:pPr>
        <w:spacing w:after="0"/>
        <w:rPr>
          <w:b/>
          <w:sz w:val="24"/>
        </w:rPr>
      </w:pPr>
      <w:r>
        <w:rPr>
          <w:b/>
          <w:sz w:val="24"/>
        </w:rPr>
        <w:t>2</w:t>
      </w:r>
      <w:r w:rsidRPr="000A1537">
        <w:rPr>
          <w:b/>
          <w:sz w:val="24"/>
        </w:rPr>
        <w:t>.1</w:t>
      </w:r>
      <w:r w:rsidRPr="000A1537">
        <w:rPr>
          <w:b/>
          <w:sz w:val="24"/>
        </w:rPr>
        <w:tab/>
        <w:t>Submission of Proposals</w:t>
      </w:r>
    </w:p>
    <w:p w14:paraId="4E7D91C5" w14:textId="77777777" w:rsidR="00DA1792" w:rsidRDefault="00DA1792" w:rsidP="00DA1792">
      <w:pPr>
        <w:spacing w:after="0"/>
      </w:pPr>
    </w:p>
    <w:p w14:paraId="424E159F" w14:textId="77777777" w:rsidR="00DA1792" w:rsidRDefault="00DA1792" w:rsidP="00DA1792">
      <w:pPr>
        <w:spacing w:after="0"/>
      </w:pPr>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30" w:history="1">
        <w:r w:rsidRPr="009A3DF0">
          <w:rPr>
            <w:rStyle w:val="Hyperlink"/>
          </w:rPr>
          <w:t>https://portal.etsi.org/cfe</w:t>
        </w:r>
      </w:hyperlink>
      <w:r w:rsidRPr="00CF4048">
        <w:t>.</w:t>
      </w:r>
    </w:p>
    <w:p w14:paraId="48A0538C" w14:textId="77777777" w:rsidR="00DA1792" w:rsidRDefault="00DA1792" w:rsidP="00DA1792">
      <w:pPr>
        <w:spacing w:after="0"/>
      </w:pPr>
    </w:p>
    <w:p w14:paraId="49B1F315" w14:textId="77777777" w:rsidR="00DA1792" w:rsidRDefault="00DA1792" w:rsidP="00DA1792">
      <w:pPr>
        <w:spacing w:after="0"/>
      </w:pPr>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4AC74292" w14:textId="77777777" w:rsidR="00DA1792" w:rsidRDefault="00DA1792" w:rsidP="00DA1792">
      <w:pPr>
        <w:spacing w:after="0"/>
      </w:pPr>
      <w:r>
        <w:t>Proposals that will be partial or incomplete at the deadline will not be accepted.</w:t>
      </w:r>
      <w:r w:rsidRPr="00286039">
        <w:t xml:space="preserve"> </w:t>
      </w:r>
      <w:r>
        <w:t xml:space="preserve"> </w:t>
      </w:r>
    </w:p>
    <w:p w14:paraId="5951C1FD" w14:textId="77777777" w:rsidR="00DA1792" w:rsidRDefault="00DA1792" w:rsidP="00DA1792">
      <w:pPr>
        <w:spacing w:after="0"/>
      </w:pPr>
    </w:p>
    <w:p w14:paraId="308BF6C8" w14:textId="77777777" w:rsidR="00DA1792" w:rsidRDefault="00DA1792" w:rsidP="00DA1792">
      <w:pPr>
        <w:spacing w:after="0"/>
      </w:pPr>
      <w:r>
        <w:t>The Terms and Conditions in this Annex will apply.</w:t>
      </w:r>
    </w:p>
    <w:p w14:paraId="04871167" w14:textId="77777777" w:rsidR="00DA1792" w:rsidRDefault="00DA1792" w:rsidP="00DA1792">
      <w:pPr>
        <w:spacing w:after="0"/>
      </w:pPr>
    </w:p>
    <w:p w14:paraId="4CB35F7A" w14:textId="77777777" w:rsidR="00DA1792" w:rsidRDefault="00DA1792" w:rsidP="00DA1792">
      <w:pPr>
        <w:spacing w:after="0"/>
      </w:pPr>
    </w:p>
    <w:p w14:paraId="1862BAF7" w14:textId="77777777" w:rsidR="00DA1792" w:rsidRPr="000A1537" w:rsidRDefault="00DA1792" w:rsidP="00DA1792">
      <w:pPr>
        <w:spacing w:after="0"/>
        <w:rPr>
          <w:b/>
          <w:sz w:val="24"/>
        </w:rPr>
      </w:pPr>
      <w:r>
        <w:rPr>
          <w:b/>
          <w:sz w:val="24"/>
        </w:rPr>
        <w:t>2.2</w:t>
      </w:r>
      <w:r>
        <w:rPr>
          <w:b/>
          <w:sz w:val="24"/>
        </w:rPr>
        <w:tab/>
      </w:r>
      <w:r w:rsidRPr="000A1537">
        <w:rPr>
          <w:b/>
          <w:sz w:val="24"/>
        </w:rPr>
        <w:t>Modification and Withdrawal of Proposals</w:t>
      </w:r>
    </w:p>
    <w:p w14:paraId="1EAB61EF" w14:textId="77777777" w:rsidR="00DA1792" w:rsidRDefault="00DA1792" w:rsidP="00DA1792">
      <w:pPr>
        <w:spacing w:after="0"/>
      </w:pPr>
    </w:p>
    <w:p w14:paraId="2FD8DD40" w14:textId="77777777" w:rsidR="00DA1792" w:rsidRDefault="00DA1792" w:rsidP="00DA1792">
      <w:pPr>
        <w:spacing w:after="0"/>
      </w:pPr>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2DACA868" w14:textId="77777777" w:rsidR="00DA1792" w:rsidRDefault="00DA1792" w:rsidP="00DA1792">
      <w:pPr>
        <w:spacing w:after="0"/>
      </w:pPr>
    </w:p>
    <w:p w14:paraId="53C5748C" w14:textId="77777777" w:rsidR="00DA1792" w:rsidRDefault="00DA1792" w:rsidP="00DA1792">
      <w:pPr>
        <w:spacing w:after="0"/>
      </w:pPr>
    </w:p>
    <w:p w14:paraId="591505BC" w14:textId="77777777" w:rsidR="00DA1792" w:rsidRPr="000A1537" w:rsidRDefault="00DA1792" w:rsidP="00DA1792">
      <w:pPr>
        <w:spacing w:after="0"/>
        <w:rPr>
          <w:b/>
          <w:sz w:val="24"/>
        </w:rPr>
      </w:pPr>
      <w:bookmarkStart w:id="68" w:name="_Ref434831705"/>
      <w:r>
        <w:rPr>
          <w:b/>
          <w:sz w:val="24"/>
        </w:rPr>
        <w:t>2.3</w:t>
      </w:r>
      <w:r>
        <w:rPr>
          <w:b/>
          <w:sz w:val="24"/>
        </w:rPr>
        <w:tab/>
      </w:r>
      <w:r w:rsidRPr="000A1537">
        <w:rPr>
          <w:b/>
          <w:sz w:val="24"/>
        </w:rPr>
        <w:t xml:space="preserve">Assessment of </w:t>
      </w:r>
      <w:bookmarkEnd w:id="68"/>
      <w:r w:rsidRPr="000A1537">
        <w:rPr>
          <w:b/>
          <w:sz w:val="24"/>
        </w:rPr>
        <w:t>Proposals</w:t>
      </w:r>
    </w:p>
    <w:p w14:paraId="1689E633" w14:textId="77777777" w:rsidR="00DA1792" w:rsidRDefault="00DA1792" w:rsidP="00DA1792">
      <w:pPr>
        <w:spacing w:after="0"/>
      </w:pPr>
    </w:p>
    <w:p w14:paraId="4350F164" w14:textId="77777777" w:rsidR="00DA1792" w:rsidRDefault="00DA1792" w:rsidP="00DA1792">
      <w:pPr>
        <w:spacing w:after="0"/>
      </w:pPr>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13497261" w14:textId="77777777" w:rsidR="00DA1792" w:rsidRDefault="00DA1792" w:rsidP="00DA1792">
      <w:pPr>
        <w:spacing w:after="0"/>
      </w:pPr>
    </w:p>
    <w:p w14:paraId="03B5C00B" w14:textId="77777777" w:rsidR="00DA1792" w:rsidRDefault="00DA1792" w:rsidP="00DA1792">
      <w:pPr>
        <w:spacing w:after="0"/>
      </w:pPr>
      <w:r>
        <w:t>As per article 1.10.4 of the ETSI Directives, the Director-General may discard proposals that could be identified as creating potential conflict of interest.</w:t>
      </w:r>
    </w:p>
    <w:p w14:paraId="6E952070" w14:textId="77777777" w:rsidR="00DA1792" w:rsidRDefault="00DA1792" w:rsidP="00DA1792">
      <w:pPr>
        <w:spacing w:after="0"/>
      </w:pPr>
    </w:p>
    <w:p w14:paraId="6A0A5C99" w14:textId="77777777" w:rsidR="00DA1792" w:rsidRDefault="00DA1792" w:rsidP="00DA1792">
      <w:pPr>
        <w:spacing w:after="0"/>
      </w:pPr>
      <w:r>
        <w:t>The ETSI Secretariat will only communicate to the applicants the result of the selection (accepted or not accepted). Should applicants need more information on the rationale for the selection, they must address a formal request to the ETSI Director-General.</w:t>
      </w:r>
    </w:p>
    <w:p w14:paraId="2A8F59C9" w14:textId="77777777" w:rsidR="00DA1792" w:rsidRDefault="00DA1792" w:rsidP="00DA1792">
      <w:pPr>
        <w:spacing w:after="0"/>
      </w:pPr>
    </w:p>
    <w:p w14:paraId="587445B1" w14:textId="77777777" w:rsidR="00DA1792" w:rsidRDefault="00DA1792" w:rsidP="00DA1792">
      <w:pPr>
        <w:pStyle w:val="B0"/>
        <w:spacing w:after="0"/>
      </w:pPr>
      <w:r>
        <w:t>The following evaluation criteria will be applied to all proposals, in order of priority:</w:t>
      </w:r>
    </w:p>
    <w:p w14:paraId="7FA270B0" w14:textId="77777777" w:rsidR="00DA1792" w:rsidRDefault="00DA1792" w:rsidP="00DA1792">
      <w:pPr>
        <w:pStyle w:val="B1"/>
        <w:numPr>
          <w:ilvl w:val="0"/>
          <w:numId w:val="21"/>
        </w:numPr>
        <w:tabs>
          <w:tab w:val="clear" w:pos="567"/>
          <w:tab w:val="clear" w:pos="3402"/>
        </w:tabs>
      </w:pPr>
      <w:r>
        <w:t xml:space="preserve">Evidence that the applicant has the necessary structure and expertise to ensure </w:t>
      </w:r>
      <w:proofErr w:type="gramStart"/>
      <w:r>
        <w:t>delivery</w:t>
      </w:r>
      <w:proofErr w:type="gramEnd"/>
      <w:r>
        <w:t xml:space="preserve"> </w:t>
      </w:r>
    </w:p>
    <w:p w14:paraId="15CA0487" w14:textId="77777777" w:rsidR="00DA1792" w:rsidRDefault="00DA1792" w:rsidP="00DA1792">
      <w:pPr>
        <w:pStyle w:val="B1"/>
        <w:numPr>
          <w:ilvl w:val="0"/>
          <w:numId w:val="21"/>
        </w:numPr>
        <w:tabs>
          <w:tab w:val="clear" w:pos="567"/>
          <w:tab w:val="clear" w:pos="3402"/>
        </w:tabs>
      </w:pPr>
      <w:r>
        <w:t>Reference to current or previous activities in the specific technical domain of this project</w:t>
      </w:r>
    </w:p>
    <w:p w14:paraId="021C7ACD" w14:textId="77777777" w:rsidR="00DA1792" w:rsidRDefault="00DA1792" w:rsidP="00DA1792">
      <w:pPr>
        <w:pStyle w:val="B1"/>
        <w:numPr>
          <w:ilvl w:val="0"/>
          <w:numId w:val="21"/>
        </w:numPr>
        <w:tabs>
          <w:tab w:val="clear" w:pos="567"/>
          <w:tab w:val="clear" w:pos="3402"/>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199FB017" w14:textId="77777777" w:rsidR="00DA1792" w:rsidRDefault="00DA1792" w:rsidP="00DA1792">
      <w:pPr>
        <w:pStyle w:val="B1"/>
        <w:numPr>
          <w:ilvl w:val="0"/>
          <w:numId w:val="21"/>
        </w:numPr>
        <w:tabs>
          <w:tab w:val="clear" w:pos="567"/>
          <w:tab w:val="clear" w:pos="3402"/>
        </w:tabs>
      </w:pPr>
      <w:r>
        <w:t>Effective proposed approach/methodology for the execution of the tasks</w:t>
      </w:r>
    </w:p>
    <w:p w14:paraId="1E331CE1" w14:textId="77777777" w:rsidR="00DA1792" w:rsidRDefault="00DA1792" w:rsidP="00DA1792">
      <w:pPr>
        <w:pStyle w:val="B1"/>
        <w:numPr>
          <w:ilvl w:val="0"/>
          <w:numId w:val="21"/>
        </w:numPr>
        <w:tabs>
          <w:tab w:val="clear" w:pos="567"/>
          <w:tab w:val="clear" w:pos="3402"/>
        </w:tabs>
      </w:pPr>
      <w:r>
        <w:t>Implementation schedule</w:t>
      </w:r>
    </w:p>
    <w:p w14:paraId="29E7A8E6" w14:textId="77777777" w:rsidR="00DA1792" w:rsidRDefault="00DA1792" w:rsidP="00DA1792">
      <w:pPr>
        <w:pStyle w:val="B1"/>
        <w:numPr>
          <w:ilvl w:val="0"/>
          <w:numId w:val="21"/>
        </w:numPr>
        <w:tabs>
          <w:tab w:val="clear" w:pos="567"/>
          <w:tab w:val="clear" w:pos="3402"/>
        </w:tabs>
      </w:pPr>
      <w:r>
        <w:t>Clear pricing policy</w:t>
      </w:r>
    </w:p>
    <w:p w14:paraId="37474C22" w14:textId="77777777" w:rsidR="00DA1792" w:rsidRPr="00E34E9E" w:rsidRDefault="00DA1792" w:rsidP="00DA1792">
      <w:pPr>
        <w:spacing w:after="0"/>
      </w:pPr>
    </w:p>
    <w:p w14:paraId="45408041" w14:textId="77777777" w:rsidR="00DA1792" w:rsidRDefault="00DA1792" w:rsidP="00DA1792">
      <w:pPr>
        <w:spacing w:after="0"/>
      </w:pPr>
      <w:r>
        <w:t>Compliance with the first two (2) criteria is mandatory.</w:t>
      </w:r>
    </w:p>
    <w:p w14:paraId="56851787" w14:textId="77777777" w:rsidR="00DA1792" w:rsidRDefault="00DA1792" w:rsidP="00DA1792">
      <w:pPr>
        <w:spacing w:after="0"/>
      </w:pPr>
      <w:r>
        <w:t>Proposals that are not considered compliant with these criteria will be discarded.</w:t>
      </w:r>
    </w:p>
    <w:p w14:paraId="4AE46EAF" w14:textId="77777777" w:rsidR="00DA1792" w:rsidRDefault="00DA1792" w:rsidP="00DA1792">
      <w:pPr>
        <w:spacing w:after="0"/>
      </w:pPr>
    </w:p>
    <w:p w14:paraId="387704D8" w14:textId="77777777" w:rsidR="00DA1792" w:rsidRDefault="00DA1792" w:rsidP="00DA1792">
      <w:pPr>
        <w:spacing w:after="0"/>
      </w:pPr>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4901A111" w14:textId="77777777" w:rsidR="00DA1792" w:rsidRDefault="00DA1792" w:rsidP="00DA1792">
      <w:pPr>
        <w:spacing w:after="0"/>
      </w:pPr>
    </w:p>
    <w:p w14:paraId="5E8CF7C5" w14:textId="77777777" w:rsidR="00DA1792" w:rsidRDefault="00DA1792" w:rsidP="00DA1792">
      <w:pPr>
        <w:spacing w:after="0"/>
      </w:pPr>
      <w:r>
        <w:lastRenderedPageBreak/>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610A1E4D" w14:textId="77777777" w:rsidR="00DA1792" w:rsidRDefault="00DA1792" w:rsidP="00DA1792">
      <w:pPr>
        <w:spacing w:after="0"/>
      </w:pPr>
    </w:p>
    <w:p w14:paraId="5C3952BA" w14:textId="77777777" w:rsidR="00DA1792" w:rsidRDefault="00DA1792" w:rsidP="00DA1792">
      <w:pPr>
        <w:spacing w:after="0"/>
      </w:pPr>
    </w:p>
    <w:p w14:paraId="1E2792D9" w14:textId="77777777" w:rsidR="00DA1792" w:rsidRPr="000A1537" w:rsidRDefault="00DA1792" w:rsidP="00DA1792">
      <w:pPr>
        <w:spacing w:after="0"/>
        <w:rPr>
          <w:b/>
          <w:sz w:val="24"/>
        </w:rPr>
      </w:pPr>
      <w:r>
        <w:rPr>
          <w:b/>
          <w:sz w:val="24"/>
        </w:rPr>
        <w:t>2.4</w:t>
      </w:r>
      <w:r>
        <w:rPr>
          <w:b/>
          <w:sz w:val="24"/>
        </w:rPr>
        <w:tab/>
      </w:r>
      <w:r w:rsidRPr="000A1537">
        <w:rPr>
          <w:b/>
          <w:sz w:val="24"/>
        </w:rPr>
        <w:t>IPR and confidentiality Agreements</w:t>
      </w:r>
    </w:p>
    <w:p w14:paraId="6F394A2C" w14:textId="77777777" w:rsidR="00DA1792" w:rsidRDefault="00DA1792" w:rsidP="00DA1792">
      <w:pPr>
        <w:spacing w:after="0"/>
      </w:pPr>
    </w:p>
    <w:p w14:paraId="03DF74CC" w14:textId="77777777" w:rsidR="00DA1792" w:rsidRDefault="00DA1792" w:rsidP="00DA1792">
      <w:pPr>
        <w:spacing w:after="0"/>
      </w:pPr>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2E905E7F" w14:textId="77777777" w:rsidR="00DA1792" w:rsidRDefault="00DA1792" w:rsidP="00DA1792">
      <w:pPr>
        <w:spacing w:after="0"/>
      </w:pPr>
    </w:p>
    <w:p w14:paraId="7386044D" w14:textId="77777777" w:rsidR="00DA1792" w:rsidRDefault="00DA1792" w:rsidP="00DA1792">
      <w:pPr>
        <w:spacing w:after="0"/>
      </w:pPr>
      <w:r>
        <w:t>ETSI will not disclose the content of any proposals to other applicants or any other party, with the exception of the persons involved in the assessment process described in §2.3 above.</w:t>
      </w:r>
    </w:p>
    <w:p w14:paraId="640CA307" w14:textId="77777777" w:rsidR="00F75FCA" w:rsidRDefault="00F75FCA" w:rsidP="00DA1792">
      <w:pPr>
        <w:spacing w:after="0"/>
        <w:rPr>
          <w:lang w:eastAsia="it-IT"/>
        </w:rPr>
      </w:pPr>
    </w:p>
    <w:sectPr w:rsidR="00F75FCA">
      <w:pgSz w:w="11907" w:h="16840"/>
      <w:pgMar w:top="1276" w:right="1588" w:bottom="1276"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5A71" w14:textId="77777777" w:rsidR="00ED1C28" w:rsidRDefault="00ED1C28">
      <w:pPr>
        <w:spacing w:after="0"/>
      </w:pPr>
      <w:r>
        <w:separator/>
      </w:r>
    </w:p>
  </w:endnote>
  <w:endnote w:type="continuationSeparator" w:id="0">
    <w:p w14:paraId="3A5AAAA3" w14:textId="77777777" w:rsidR="00ED1C28" w:rsidRDefault="00ED1C28">
      <w:pPr>
        <w:spacing w:after="0"/>
      </w:pPr>
      <w:r>
        <w:continuationSeparator/>
      </w:r>
    </w:p>
  </w:endnote>
  <w:endnote w:type="continuationNotice" w:id="1">
    <w:p w14:paraId="167C1F3C" w14:textId="77777777" w:rsidR="00ED1C28" w:rsidRDefault="00ED1C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altName w:val="Calibri"/>
    <w:charset w:val="00"/>
    <w:family w:val="auto"/>
    <w:pitch w:val="default"/>
  </w:font>
  <w:font w:name="EC Square Sans Pro Light">
    <w:altName w:val="Corbel"/>
    <w:charset w:val="00"/>
    <w:family w:val="auto"/>
    <w:pitch w:val="default"/>
  </w:font>
  <w:font w:name="EC Square Sans Pro">
    <w:altName w:val="Bahnschrift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8" w14:textId="77777777" w:rsidR="00143FA0" w:rsidRDefault="00143FA0">
    <w:pPr>
      <w:pBdr>
        <w:top w:val="nil"/>
        <w:left w:val="nil"/>
        <w:bottom w:val="nil"/>
        <w:right w:val="nil"/>
        <w:between w:val="nil"/>
      </w:pBdr>
      <w:tabs>
        <w:tab w:val="center" w:pos="4677"/>
        <w:tab w:val="right" w:pos="9355"/>
      </w:tabs>
      <w:jc w:val="center"/>
      <w:rPr>
        <w:szCs w:val="20"/>
      </w:rPr>
    </w:pPr>
    <w:r>
      <w:rPr>
        <w:szCs w:val="20"/>
      </w:rPr>
      <w:fldChar w:fldCharType="begin"/>
    </w:r>
    <w:r>
      <w:rPr>
        <w:szCs w:val="20"/>
      </w:rPr>
      <w:instrText>PAGE</w:instrText>
    </w:r>
    <w:r>
      <w:rPr>
        <w:szCs w:val="20"/>
      </w:rPr>
      <w:fldChar w:fldCharType="end"/>
    </w:r>
  </w:p>
  <w:p w14:paraId="00000B29" w14:textId="77777777" w:rsidR="00143FA0" w:rsidRDefault="00143FA0">
    <w:pPr>
      <w:pBdr>
        <w:top w:val="nil"/>
        <w:left w:val="nil"/>
        <w:bottom w:val="nil"/>
        <w:right w:val="nil"/>
        <w:between w:val="nil"/>
      </w:pBdr>
      <w:tabs>
        <w:tab w:val="center" w:pos="4677"/>
        <w:tab w:val="right" w:pos="9355"/>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B" w14:textId="77777777" w:rsidR="00143FA0" w:rsidRDefault="00143FA0">
    <w:pPr>
      <w:pBdr>
        <w:top w:val="nil"/>
        <w:left w:val="nil"/>
        <w:bottom w:val="nil"/>
        <w:right w:val="nil"/>
        <w:between w:val="nil"/>
      </w:pBdr>
      <w:tabs>
        <w:tab w:val="center" w:pos="4677"/>
        <w:tab w:val="right" w:pos="9355"/>
      </w:tabs>
      <w:jc w:val="right"/>
      <w:rPr>
        <w:sz w:val="18"/>
        <w:szCs w:val="18"/>
      </w:rPr>
    </w:pPr>
    <w:r>
      <w:rPr>
        <w:sz w:val="18"/>
        <w:szCs w:val="18"/>
      </w:rPr>
      <w:fldChar w:fldCharType="begin"/>
    </w:r>
    <w:r>
      <w:rPr>
        <w:sz w:val="18"/>
        <w:szCs w:val="18"/>
      </w:rPr>
      <w:instrText>PAGE</w:instrText>
    </w:r>
    <w:r>
      <w:rPr>
        <w:sz w:val="18"/>
        <w:szCs w:val="18"/>
      </w:rPr>
      <w:fldChar w:fldCharType="end"/>
    </w:r>
  </w:p>
  <w:p w14:paraId="00000B2C" w14:textId="77777777" w:rsidR="00143FA0" w:rsidRDefault="00143FA0">
    <w:pPr>
      <w:pBdr>
        <w:top w:val="nil"/>
        <w:left w:val="nil"/>
        <w:bottom w:val="nil"/>
        <w:right w:val="nil"/>
        <w:between w:val="nil"/>
      </w:pBdr>
      <w:tabs>
        <w:tab w:val="center" w:pos="4677"/>
        <w:tab w:val="right" w:pos="9355"/>
        <w:tab w:val="left" w:pos="4677"/>
      </w:tabs>
      <w:rPr>
        <w:szCs w:val="20"/>
      </w:rPr>
    </w:pPr>
    <w:r>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A" w14:textId="77777777" w:rsidR="00143FA0" w:rsidRDefault="00143FA0">
    <w:pPr>
      <w:spacing w:after="0"/>
      <w:jc w:val="both"/>
      <w:rPr>
        <w:rFonts w:ascii="EC Square Sans Pro Light" w:eastAsia="EC Square Sans Pro Light" w:hAnsi="EC Square Sans Pro Light" w:cs="EC Square Sans Pro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D" w14:textId="2E1B5743" w:rsidR="00143FA0" w:rsidRDefault="00143FA0">
    <w:pPr>
      <w:pBdr>
        <w:top w:val="nil"/>
        <w:left w:val="nil"/>
        <w:bottom w:val="nil"/>
        <w:right w:val="nil"/>
        <w:between w:val="nil"/>
      </w:pBdr>
      <w:tabs>
        <w:tab w:val="center" w:pos="4677"/>
        <w:tab w:val="right" w:pos="9355"/>
      </w:tabs>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p w14:paraId="00000B2E" w14:textId="77777777" w:rsidR="00143FA0" w:rsidRDefault="00143FA0">
    <w:pPr>
      <w:widowControl w:val="0"/>
      <w:pBdr>
        <w:top w:val="nil"/>
        <w:left w:val="nil"/>
        <w:bottom w:val="nil"/>
        <w:right w:val="nil"/>
        <w:between w:val="nil"/>
      </w:pBdr>
      <w:spacing w:after="0" w:line="276"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2226" w14:textId="77777777" w:rsidR="00ED1C28" w:rsidRDefault="00ED1C28">
      <w:pPr>
        <w:spacing w:after="0"/>
      </w:pPr>
      <w:r>
        <w:separator/>
      </w:r>
    </w:p>
  </w:footnote>
  <w:footnote w:type="continuationSeparator" w:id="0">
    <w:p w14:paraId="590B8CF7" w14:textId="77777777" w:rsidR="00ED1C28" w:rsidRDefault="00ED1C28">
      <w:pPr>
        <w:spacing w:after="0"/>
      </w:pPr>
      <w:r>
        <w:continuationSeparator/>
      </w:r>
    </w:p>
  </w:footnote>
  <w:footnote w:type="continuationNotice" w:id="1">
    <w:p w14:paraId="476C885B" w14:textId="77777777" w:rsidR="00ED1C28" w:rsidRDefault="00ED1C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2" w14:textId="77777777" w:rsidR="00143FA0" w:rsidRDefault="00143FA0">
    <w:pPr>
      <w:pBdr>
        <w:top w:val="nil"/>
        <w:left w:val="nil"/>
        <w:bottom w:val="nil"/>
        <w:right w:val="nil"/>
        <w:between w:val="nil"/>
      </w:pBdr>
      <w:tabs>
        <w:tab w:val="center" w:pos="4536"/>
        <w:tab w:val="right" w:pos="9072"/>
      </w:tabs>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0" w14:textId="77777777" w:rsidR="00143FA0" w:rsidRDefault="00143FA0">
    <w:pPr>
      <w:tabs>
        <w:tab w:val="center" w:pos="4536"/>
        <w:tab w:val="right" w:pos="9072"/>
      </w:tabs>
      <w:ind w:right="227"/>
      <w:jc w:val="both"/>
      <w:rPr>
        <w:sz w:val="16"/>
        <w:szCs w:val="16"/>
      </w:rPr>
    </w:pPr>
    <w:r>
      <w:rPr>
        <w:sz w:val="16"/>
        <w:szCs w:val="16"/>
      </w:rPr>
      <w:t>Call: [</w:t>
    </w:r>
    <w:r>
      <w:rPr>
        <w:sz w:val="16"/>
        <w:szCs w:val="16"/>
        <w:highlight w:val="lightGray"/>
      </w:rPr>
      <w:t>insert call identifier</w:t>
    </w:r>
    <w:r>
      <w:rPr>
        <w:sz w:val="16"/>
        <w:szCs w:val="16"/>
      </w:rPr>
      <w:t>] — [</w:t>
    </w:r>
    <w:r>
      <w:rPr>
        <w:sz w:val="16"/>
        <w:szCs w:val="16"/>
        <w:highlight w:val="lightGray"/>
      </w:rPr>
      <w:t>insert call name</w:t>
    </w:r>
    <w:r>
      <w:rPr>
        <w:sz w:val="16"/>
        <w:szCs w:val="16"/>
      </w:rPr>
      <w:t>]</w:t>
    </w:r>
  </w:p>
  <w:p w14:paraId="00000B21" w14:textId="77777777" w:rsidR="00143FA0" w:rsidRDefault="00143FA0">
    <w:pPr>
      <w:jc w:val="right"/>
      <w:rPr>
        <w:color w:val="808080"/>
        <w:sz w:val="16"/>
        <w:szCs w:val="16"/>
      </w:rPr>
    </w:pPr>
    <w:r>
      <w:rPr>
        <w:color w:val="808080"/>
        <w:sz w:val="16"/>
        <w:szCs w:val="16"/>
      </w:rPr>
      <w:t xml:space="preserve">EU Grants: Application form  </w:t>
    </w:r>
    <w:r>
      <w:rPr>
        <w:color w:val="7F7F7F"/>
        <w:sz w:val="16"/>
        <w:szCs w:val="16"/>
      </w:rPr>
      <w:t>([</w:t>
    </w:r>
    <w:r>
      <w:rPr>
        <w:color w:val="7F7F7F"/>
        <w:sz w:val="16"/>
        <w:szCs w:val="16"/>
        <w:highlight w:val="yellow"/>
      </w:rPr>
      <w:t>insert name of programme/service</w:t>
    </w:r>
    <w:r>
      <w:rPr>
        <w:color w:val="7F7F7F"/>
        <w:sz w:val="16"/>
        <w:szCs w:val="16"/>
      </w:rPr>
      <w:t xml:space="preserve">]): </w:t>
    </w:r>
    <w:r>
      <w:rPr>
        <w:color w:val="808080"/>
        <w:sz w:val="16"/>
        <w:szCs w:val="16"/>
      </w:rPr>
      <w:t>V1.0 – dd.mm.2020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3" w14:textId="77777777" w:rsidR="00143FA0" w:rsidRDefault="00143FA0">
    <w:pPr>
      <w:pBdr>
        <w:top w:val="nil"/>
        <w:left w:val="nil"/>
        <w:bottom w:val="nil"/>
        <w:right w:val="nil"/>
        <w:between w:val="nil"/>
      </w:pBdr>
      <w:tabs>
        <w:tab w:val="center" w:pos="4536"/>
        <w:tab w:val="right" w:pos="9072"/>
      </w:tabs>
      <w:jc w:val="center"/>
      <w:rPr>
        <w:szCs w:val="20"/>
      </w:rPr>
    </w:pPr>
    <w:r>
      <w:rPr>
        <w:noProof/>
        <w:szCs w:val="20"/>
      </w:rPr>
      <w:drawing>
        <wp:inline distT="0" distB="0" distL="0" distR="0" wp14:anchorId="21844663" wp14:editId="6A8D0E11">
          <wp:extent cx="1895475" cy="942975"/>
          <wp:effectExtent l="0" t="0" r="0" b="0"/>
          <wp:docPr id="261" name="image1.jpg" descr="Commission – coloured emblem"/>
          <wp:cNvGraphicFramePr/>
          <a:graphic xmlns:a="http://schemas.openxmlformats.org/drawingml/2006/main">
            <a:graphicData uri="http://schemas.openxmlformats.org/drawingml/2006/picture">
              <pic:pic xmlns:pic="http://schemas.openxmlformats.org/drawingml/2006/picture">
                <pic:nvPicPr>
                  <pic:cNvPr id="0" name="image1.jpg" descr="Commission – coloured emblem"/>
                  <pic:cNvPicPr preferRelativeResize="0"/>
                </pic:nvPicPr>
                <pic:blipFill>
                  <a:blip r:embed="rId1"/>
                  <a:srcRect/>
                  <a:stretch>
                    <a:fillRect/>
                  </a:stretch>
                </pic:blipFill>
                <pic:spPr>
                  <a:xfrm>
                    <a:off x="0" y="0"/>
                    <a:ext cx="1895475" cy="94297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0CDA" w14:textId="02693914" w:rsidR="00143FA0" w:rsidRPr="00D63829" w:rsidRDefault="00143FA0" w:rsidP="00A252E0">
    <w:pPr>
      <w:tabs>
        <w:tab w:val="center" w:pos="4536"/>
        <w:tab w:val="right" w:pos="9072"/>
      </w:tabs>
      <w:ind w:right="227"/>
      <w:jc w:val="both"/>
      <w:rPr>
        <w:sz w:val="16"/>
        <w:szCs w:val="20"/>
      </w:rPr>
    </w:pPr>
    <w:r>
      <w:rPr>
        <w:sz w:val="16"/>
        <w:szCs w:val="20"/>
      </w:rPr>
      <w:t xml:space="preserve">Project 101112970 – SCS - </w:t>
    </w:r>
    <w:r w:rsidRPr="006005F7">
      <w:rPr>
        <w:sz w:val="16"/>
        <w:szCs w:val="20"/>
      </w:rPr>
      <w:t>SMP-STAND-2022-ESOS-02-IBA</w:t>
    </w:r>
    <w:r w:rsidRPr="00D63829">
      <w:rPr>
        <w:sz w:val="16"/>
        <w:szCs w:val="18"/>
      </w:rPr>
      <w:t xml:space="preserve"> </w:t>
    </w:r>
  </w:p>
  <w:p w14:paraId="00000B27" w14:textId="1EFF4A38" w:rsidR="00143FA0" w:rsidRPr="00A252E0" w:rsidRDefault="00143FA0" w:rsidP="00A252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24" w14:textId="77777777" w:rsidR="00143FA0" w:rsidRDefault="00143FA0">
    <w:pPr>
      <w:pBdr>
        <w:top w:val="nil"/>
        <w:left w:val="nil"/>
        <w:bottom w:val="nil"/>
        <w:right w:val="nil"/>
        <w:between w:val="nil"/>
      </w:pBdr>
      <w:tabs>
        <w:tab w:val="center" w:pos="4536"/>
        <w:tab w:val="right" w:pos="9072"/>
      </w:tabs>
      <w:rPr>
        <w:szCs w:val="20"/>
      </w:rPr>
    </w:pPr>
  </w:p>
  <w:p w14:paraId="00000B25" w14:textId="77777777" w:rsidR="00143FA0" w:rsidRDefault="00143FA0">
    <w:pPr>
      <w:pBdr>
        <w:top w:val="nil"/>
        <w:left w:val="nil"/>
        <w:bottom w:val="nil"/>
        <w:right w:val="nil"/>
        <w:between w:val="nil"/>
      </w:pBdr>
      <w:tabs>
        <w:tab w:val="center" w:pos="4536"/>
        <w:tab w:val="right" w:pos="9072"/>
      </w:tabs>
      <w:jc w:val="center"/>
      <w:rPr>
        <w:szCs w:val="20"/>
      </w:rPr>
    </w:pPr>
    <w:r>
      <w:rPr>
        <w:noProof/>
        <w:szCs w:val="20"/>
      </w:rPr>
      <w:drawing>
        <wp:inline distT="0" distB="0" distL="0" distR="0" wp14:anchorId="406194AB" wp14:editId="7A912C93">
          <wp:extent cx="1905000" cy="1314450"/>
          <wp:effectExtent l="0" t="0" r="0" b="0"/>
          <wp:docPr id="1" name="image4.jpg" descr="http://ec.europa.eu/dgs/communication/services/visual_identity/img/ec-logo-st-rvb-web_en.jpg"/>
          <wp:cNvGraphicFramePr/>
          <a:graphic xmlns:a="http://schemas.openxmlformats.org/drawingml/2006/main">
            <a:graphicData uri="http://schemas.openxmlformats.org/drawingml/2006/picture">
              <pic:pic xmlns:pic="http://schemas.openxmlformats.org/drawingml/2006/picture">
                <pic:nvPicPr>
                  <pic:cNvPr id="0" name="image4.jpg" descr="http://ec.europa.eu/dgs/communication/services/visual_identity/img/ec-logo-st-rvb-web_en.jpg"/>
                  <pic:cNvPicPr preferRelativeResize="0"/>
                </pic:nvPicPr>
                <pic:blipFill>
                  <a:blip r:embed="rId1"/>
                  <a:srcRect/>
                  <a:stretch>
                    <a:fillRect/>
                  </a:stretch>
                </pic:blipFill>
                <pic:spPr>
                  <a:xfrm>
                    <a:off x="0" y="0"/>
                    <a:ext cx="1905000" cy="1314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37D"/>
    <w:multiLevelType w:val="multilevel"/>
    <w:tmpl w:val="0472D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10BF6"/>
    <w:multiLevelType w:val="multilevel"/>
    <w:tmpl w:val="03AA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36E2D"/>
    <w:multiLevelType w:val="multilevel"/>
    <w:tmpl w:val="F168D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049B0"/>
    <w:multiLevelType w:val="multilevel"/>
    <w:tmpl w:val="5B7E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482B4E"/>
    <w:multiLevelType w:val="multilevel"/>
    <w:tmpl w:val="FFBED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74EF9"/>
    <w:multiLevelType w:val="multilevel"/>
    <w:tmpl w:val="CC8C8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D166E8"/>
    <w:multiLevelType w:val="multilevel"/>
    <w:tmpl w:val="2F5E9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4B2AB7"/>
    <w:multiLevelType w:val="multilevel"/>
    <w:tmpl w:val="BDE8F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9D7130"/>
    <w:multiLevelType w:val="multilevel"/>
    <w:tmpl w:val="3444844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A87E1F"/>
    <w:multiLevelType w:val="hybridMultilevel"/>
    <w:tmpl w:val="4F10698E"/>
    <w:lvl w:ilvl="0" w:tplc="F814C16E">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777FE"/>
    <w:multiLevelType w:val="multilevel"/>
    <w:tmpl w:val="5D7A9FE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7910CF"/>
    <w:multiLevelType w:val="multilevel"/>
    <w:tmpl w:val="32CC2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E1C2AF0"/>
    <w:multiLevelType w:val="multilevel"/>
    <w:tmpl w:val="F1D40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5E6BB6"/>
    <w:multiLevelType w:val="multilevel"/>
    <w:tmpl w:val="F628E5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5EA1"/>
    <w:multiLevelType w:val="multilevel"/>
    <w:tmpl w:val="2A3215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44F5824"/>
    <w:multiLevelType w:val="multilevel"/>
    <w:tmpl w:val="61F45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63339C"/>
    <w:multiLevelType w:val="multilevel"/>
    <w:tmpl w:val="35CE8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652D21"/>
    <w:multiLevelType w:val="multilevel"/>
    <w:tmpl w:val="2736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553502"/>
    <w:multiLevelType w:val="multilevel"/>
    <w:tmpl w:val="84BA4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3828354">
    <w:abstractNumId w:val="9"/>
  </w:num>
  <w:num w:numId="2" w16cid:durableId="1450513887">
    <w:abstractNumId w:val="3"/>
  </w:num>
  <w:num w:numId="3" w16cid:durableId="349768594">
    <w:abstractNumId w:val="11"/>
  </w:num>
  <w:num w:numId="4" w16cid:durableId="786123505">
    <w:abstractNumId w:val="4"/>
  </w:num>
  <w:num w:numId="5" w16cid:durableId="1201939325">
    <w:abstractNumId w:val="21"/>
  </w:num>
  <w:num w:numId="6" w16cid:durableId="323509792">
    <w:abstractNumId w:val="1"/>
  </w:num>
  <w:num w:numId="7" w16cid:durableId="705565596">
    <w:abstractNumId w:val="14"/>
  </w:num>
  <w:num w:numId="8" w16cid:durableId="120152740">
    <w:abstractNumId w:val="23"/>
  </w:num>
  <w:num w:numId="9" w16cid:durableId="376465854">
    <w:abstractNumId w:val="10"/>
  </w:num>
  <w:num w:numId="10" w16cid:durableId="853960545">
    <w:abstractNumId w:val="17"/>
  </w:num>
  <w:num w:numId="11" w16cid:durableId="243729602">
    <w:abstractNumId w:val="20"/>
  </w:num>
  <w:num w:numId="12" w16cid:durableId="1826044541">
    <w:abstractNumId w:val="0"/>
  </w:num>
  <w:num w:numId="13" w16cid:durableId="1586914486">
    <w:abstractNumId w:val="16"/>
  </w:num>
  <w:num w:numId="14" w16cid:durableId="1149906997">
    <w:abstractNumId w:val="2"/>
  </w:num>
  <w:num w:numId="15" w16cid:durableId="387414689">
    <w:abstractNumId w:val="19"/>
  </w:num>
  <w:num w:numId="16" w16cid:durableId="531113075">
    <w:abstractNumId w:val="22"/>
  </w:num>
  <w:num w:numId="17" w16cid:durableId="1313027165">
    <w:abstractNumId w:val="15"/>
  </w:num>
  <w:num w:numId="18" w16cid:durableId="1715425853">
    <w:abstractNumId w:val="8"/>
  </w:num>
  <w:num w:numId="19" w16cid:durableId="276765540">
    <w:abstractNumId w:val="12"/>
  </w:num>
  <w:num w:numId="20" w16cid:durableId="1397894648">
    <w:abstractNumId w:val="6"/>
  </w:num>
  <w:num w:numId="21" w16cid:durableId="1149445381">
    <w:abstractNumId w:val="5"/>
  </w:num>
  <w:num w:numId="22" w16cid:durableId="1694526738">
    <w:abstractNumId w:val="7"/>
  </w:num>
  <w:num w:numId="23" w16cid:durableId="184052844">
    <w:abstractNumId w:val="18"/>
  </w:num>
  <w:num w:numId="24" w16cid:durableId="12680040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TQ1sDQ0MgGS5ko6SsGpxcWZ+XkgBRa1AJKFcIMsAAAA"/>
  </w:docVars>
  <w:rsids>
    <w:rsidRoot w:val="00E47F3C"/>
    <w:rsid w:val="000402E3"/>
    <w:rsid w:val="00052DF1"/>
    <w:rsid w:val="00072F9C"/>
    <w:rsid w:val="00082BA8"/>
    <w:rsid w:val="00084582"/>
    <w:rsid w:val="0008477D"/>
    <w:rsid w:val="00090CF9"/>
    <w:rsid w:val="0009684D"/>
    <w:rsid w:val="000B29EE"/>
    <w:rsid w:val="000C1881"/>
    <w:rsid w:val="000E1E7C"/>
    <w:rsid w:val="000F5A1C"/>
    <w:rsid w:val="000F7778"/>
    <w:rsid w:val="00116300"/>
    <w:rsid w:val="001405F8"/>
    <w:rsid w:val="00143FA0"/>
    <w:rsid w:val="00146BD8"/>
    <w:rsid w:val="0019032D"/>
    <w:rsid w:val="001B0674"/>
    <w:rsid w:val="001B79BA"/>
    <w:rsid w:val="001F3A03"/>
    <w:rsid w:val="00204D7E"/>
    <w:rsid w:val="002220CA"/>
    <w:rsid w:val="00236E68"/>
    <w:rsid w:val="00241B86"/>
    <w:rsid w:val="0026565E"/>
    <w:rsid w:val="00281333"/>
    <w:rsid w:val="0028320B"/>
    <w:rsid w:val="002856D9"/>
    <w:rsid w:val="0029050A"/>
    <w:rsid w:val="002C279C"/>
    <w:rsid w:val="002C5326"/>
    <w:rsid w:val="002C6F23"/>
    <w:rsid w:val="002D0295"/>
    <w:rsid w:val="002F0D45"/>
    <w:rsid w:val="00305D17"/>
    <w:rsid w:val="00324FB0"/>
    <w:rsid w:val="0034022E"/>
    <w:rsid w:val="00346537"/>
    <w:rsid w:val="0034710B"/>
    <w:rsid w:val="00360C17"/>
    <w:rsid w:val="003617D4"/>
    <w:rsid w:val="003654C9"/>
    <w:rsid w:val="003A1C9F"/>
    <w:rsid w:val="003C1713"/>
    <w:rsid w:val="003D3B32"/>
    <w:rsid w:val="003D7A5B"/>
    <w:rsid w:val="003E4E2B"/>
    <w:rsid w:val="004579B2"/>
    <w:rsid w:val="004721EB"/>
    <w:rsid w:val="00490440"/>
    <w:rsid w:val="004A023A"/>
    <w:rsid w:val="004A2742"/>
    <w:rsid w:val="004B5AE9"/>
    <w:rsid w:val="004D1406"/>
    <w:rsid w:val="004E11B5"/>
    <w:rsid w:val="004E4862"/>
    <w:rsid w:val="004E5E1C"/>
    <w:rsid w:val="00505187"/>
    <w:rsid w:val="0051787F"/>
    <w:rsid w:val="00520848"/>
    <w:rsid w:val="00521B61"/>
    <w:rsid w:val="00531E22"/>
    <w:rsid w:val="00576A51"/>
    <w:rsid w:val="005777C0"/>
    <w:rsid w:val="005A6A38"/>
    <w:rsid w:val="005A746C"/>
    <w:rsid w:val="005B4AEA"/>
    <w:rsid w:val="005B4F06"/>
    <w:rsid w:val="005D4465"/>
    <w:rsid w:val="005F67DA"/>
    <w:rsid w:val="00606E1E"/>
    <w:rsid w:val="00607CAA"/>
    <w:rsid w:val="00621DEF"/>
    <w:rsid w:val="00643B53"/>
    <w:rsid w:val="00644101"/>
    <w:rsid w:val="00652D82"/>
    <w:rsid w:val="006555B6"/>
    <w:rsid w:val="00661CE5"/>
    <w:rsid w:val="00661FA7"/>
    <w:rsid w:val="00665D00"/>
    <w:rsid w:val="00682F32"/>
    <w:rsid w:val="006A6DA9"/>
    <w:rsid w:val="006C000E"/>
    <w:rsid w:val="006D4029"/>
    <w:rsid w:val="007106B9"/>
    <w:rsid w:val="007168B1"/>
    <w:rsid w:val="00716CCA"/>
    <w:rsid w:val="00727C1B"/>
    <w:rsid w:val="00734E00"/>
    <w:rsid w:val="007533C3"/>
    <w:rsid w:val="00776EE7"/>
    <w:rsid w:val="00793A5B"/>
    <w:rsid w:val="007A65C5"/>
    <w:rsid w:val="007C2552"/>
    <w:rsid w:val="007D772A"/>
    <w:rsid w:val="007F1AAE"/>
    <w:rsid w:val="007F4D69"/>
    <w:rsid w:val="007F77A9"/>
    <w:rsid w:val="008329BB"/>
    <w:rsid w:val="008E345A"/>
    <w:rsid w:val="008F0570"/>
    <w:rsid w:val="0090462B"/>
    <w:rsid w:val="00905A58"/>
    <w:rsid w:val="00915017"/>
    <w:rsid w:val="00936065"/>
    <w:rsid w:val="00956BFC"/>
    <w:rsid w:val="00972F0B"/>
    <w:rsid w:val="009929BB"/>
    <w:rsid w:val="009B3407"/>
    <w:rsid w:val="009D2D56"/>
    <w:rsid w:val="009E5BB2"/>
    <w:rsid w:val="009E7962"/>
    <w:rsid w:val="009F7E32"/>
    <w:rsid w:val="00A00552"/>
    <w:rsid w:val="00A06059"/>
    <w:rsid w:val="00A065B4"/>
    <w:rsid w:val="00A252E0"/>
    <w:rsid w:val="00A344A5"/>
    <w:rsid w:val="00A453BF"/>
    <w:rsid w:val="00A52CF3"/>
    <w:rsid w:val="00A5790A"/>
    <w:rsid w:val="00A6482E"/>
    <w:rsid w:val="00A679E5"/>
    <w:rsid w:val="00A72078"/>
    <w:rsid w:val="00A73053"/>
    <w:rsid w:val="00A92068"/>
    <w:rsid w:val="00AD13B2"/>
    <w:rsid w:val="00AE3B36"/>
    <w:rsid w:val="00B40CC3"/>
    <w:rsid w:val="00B56EA7"/>
    <w:rsid w:val="00B5711E"/>
    <w:rsid w:val="00B71FE7"/>
    <w:rsid w:val="00B76CA0"/>
    <w:rsid w:val="00B81367"/>
    <w:rsid w:val="00B8633C"/>
    <w:rsid w:val="00B9402A"/>
    <w:rsid w:val="00BA3AD2"/>
    <w:rsid w:val="00BB28B1"/>
    <w:rsid w:val="00BB61AC"/>
    <w:rsid w:val="00BC3632"/>
    <w:rsid w:val="00BC3A0B"/>
    <w:rsid w:val="00BD6817"/>
    <w:rsid w:val="00BD6B89"/>
    <w:rsid w:val="00BD6BE7"/>
    <w:rsid w:val="00BF28E6"/>
    <w:rsid w:val="00BF67AD"/>
    <w:rsid w:val="00C2174A"/>
    <w:rsid w:val="00C256C7"/>
    <w:rsid w:val="00C32319"/>
    <w:rsid w:val="00C3506C"/>
    <w:rsid w:val="00C51A12"/>
    <w:rsid w:val="00C53AEA"/>
    <w:rsid w:val="00C66D57"/>
    <w:rsid w:val="00C66E91"/>
    <w:rsid w:val="00C71D19"/>
    <w:rsid w:val="00C90F23"/>
    <w:rsid w:val="00C91218"/>
    <w:rsid w:val="00CB751E"/>
    <w:rsid w:val="00CE3735"/>
    <w:rsid w:val="00CE7677"/>
    <w:rsid w:val="00D12E50"/>
    <w:rsid w:val="00D2206B"/>
    <w:rsid w:val="00D26913"/>
    <w:rsid w:val="00D36BC5"/>
    <w:rsid w:val="00D42C85"/>
    <w:rsid w:val="00D57441"/>
    <w:rsid w:val="00DA1792"/>
    <w:rsid w:val="00DC507F"/>
    <w:rsid w:val="00DC719D"/>
    <w:rsid w:val="00DC7321"/>
    <w:rsid w:val="00DE2540"/>
    <w:rsid w:val="00DE4BEF"/>
    <w:rsid w:val="00E115AB"/>
    <w:rsid w:val="00E242D5"/>
    <w:rsid w:val="00E36DA1"/>
    <w:rsid w:val="00E44792"/>
    <w:rsid w:val="00E47AD7"/>
    <w:rsid w:val="00E47CA0"/>
    <w:rsid w:val="00E47F3C"/>
    <w:rsid w:val="00E70F56"/>
    <w:rsid w:val="00E82C65"/>
    <w:rsid w:val="00EA13C5"/>
    <w:rsid w:val="00EB1F25"/>
    <w:rsid w:val="00ED06D8"/>
    <w:rsid w:val="00ED0ABD"/>
    <w:rsid w:val="00ED1C28"/>
    <w:rsid w:val="00ED6582"/>
    <w:rsid w:val="00EE3D7C"/>
    <w:rsid w:val="00EE44E9"/>
    <w:rsid w:val="00F06681"/>
    <w:rsid w:val="00F22895"/>
    <w:rsid w:val="00F57F23"/>
    <w:rsid w:val="00F72851"/>
    <w:rsid w:val="00F75FCA"/>
    <w:rsid w:val="00F860CD"/>
    <w:rsid w:val="00F86739"/>
    <w:rsid w:val="00F90B6E"/>
    <w:rsid w:val="00F91B71"/>
    <w:rsid w:val="00F92DB1"/>
    <w:rsid w:val="00FA26A5"/>
    <w:rsid w:val="00FC1334"/>
    <w:rsid w:val="00FC620A"/>
    <w:rsid w:val="00FE5151"/>
    <w:rsid w:val="00FF187E"/>
    <w:rsid w:val="00FF1BD1"/>
    <w:rsid w:val="014EFE24"/>
    <w:rsid w:val="0EB250A6"/>
    <w:rsid w:val="0F822632"/>
    <w:rsid w:val="10879275"/>
    <w:rsid w:val="134FBCA0"/>
    <w:rsid w:val="142C5BF8"/>
    <w:rsid w:val="15641810"/>
    <w:rsid w:val="15C82C59"/>
    <w:rsid w:val="174108E3"/>
    <w:rsid w:val="2F3CE0CB"/>
    <w:rsid w:val="3354B47B"/>
    <w:rsid w:val="33E3546C"/>
    <w:rsid w:val="3890EBFA"/>
    <w:rsid w:val="3D45381D"/>
    <w:rsid w:val="454A7908"/>
    <w:rsid w:val="62D051B6"/>
    <w:rsid w:val="63E12FC7"/>
    <w:rsid w:val="645C4806"/>
    <w:rsid w:val="6AF22E18"/>
    <w:rsid w:val="6ED498CA"/>
    <w:rsid w:val="74912126"/>
    <w:rsid w:val="75A2CA15"/>
    <w:rsid w:val="7624CA65"/>
    <w:rsid w:val="7915B3AC"/>
    <w:rsid w:val="7BDF8136"/>
    <w:rsid w:val="7C02F18B"/>
    <w:rsid w:val="7D63313F"/>
    <w:rsid w:val="7E4062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1B3C"/>
  <w15:docId w15:val="{E5F1BFAB-448A-6349-99FB-CC0A53A8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85"/>
    <w:rPr>
      <w:szCs w:val="24"/>
      <w:lang w:eastAsia="en-US"/>
    </w:rPr>
  </w:style>
  <w:style w:type="paragraph" w:styleId="Heading1">
    <w:name w:val="heading 1"/>
    <w:basedOn w:val="Normal"/>
    <w:next w:val="Normal"/>
    <w:link w:val="Heading1Char"/>
    <w:uiPriority w:val="9"/>
    <w:qFormat/>
    <w:rsid w:val="001E7081"/>
    <w:pPr>
      <w:autoSpaceDE w:val="0"/>
      <w:autoSpaceDN w:val="0"/>
      <w:adjustRightInd w:val="0"/>
      <w:jc w:val="center"/>
      <w:outlineLvl w:val="0"/>
    </w:pPr>
    <w:rPr>
      <w:b/>
      <w:caps/>
      <w:color w:val="A50021"/>
      <w:sz w:val="22"/>
      <w:szCs w:val="22"/>
      <w:shd w:val="clear" w:color="auto" w:fill="FFFFFF"/>
      <w:lang w:eastAsia="it-IT"/>
    </w:rPr>
  </w:style>
  <w:style w:type="paragraph" w:styleId="Heading2">
    <w:name w:val="heading 2"/>
    <w:basedOn w:val="Heading1"/>
    <w:next w:val="Normal"/>
    <w:link w:val="Heading2Char"/>
    <w:uiPriority w:val="9"/>
    <w:unhideWhenUsed/>
    <w:qFormat/>
    <w:rsid w:val="00F55495"/>
    <w:pPr>
      <w:spacing w:before="240" w:after="240"/>
      <w:jc w:val="left"/>
      <w:outlineLvl w:val="1"/>
    </w:pPr>
  </w:style>
  <w:style w:type="paragraph" w:styleId="Heading3">
    <w:name w:val="heading 3"/>
    <w:basedOn w:val="Heading2"/>
    <w:next w:val="Normal"/>
    <w:link w:val="Heading3Char"/>
    <w:uiPriority w:val="9"/>
    <w:unhideWhenUsed/>
    <w:qFormat/>
    <w:rsid w:val="000440B2"/>
    <w:pPr>
      <w:spacing w:before="0" w:after="200"/>
      <w:outlineLvl w:val="2"/>
    </w:pPr>
    <w:rPr>
      <w:caps w:val="0"/>
      <w:sz w:val="20"/>
    </w:rPr>
  </w:style>
  <w:style w:type="paragraph" w:styleId="Heading4">
    <w:name w:val="heading 4"/>
    <w:basedOn w:val="Heading3"/>
    <w:next w:val="Normal"/>
    <w:link w:val="Heading4Char"/>
    <w:uiPriority w:val="9"/>
    <w:unhideWhenUsed/>
    <w:qFormat/>
    <w:rsid w:val="003B5D85"/>
    <w:pPr>
      <w:outlineLvl w:val="3"/>
    </w:pPr>
    <w:rPr>
      <w:b w:val="0"/>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1E7081"/>
    <w:rPr>
      <w:rFonts w:ascii="Arial" w:hAnsi="Arial" w:cs="Times New Roman"/>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cs="Times New Roman"/>
      <w:b/>
      <w:caps/>
      <w:color w:val="A50021"/>
      <w:sz w:val="28"/>
      <w:lang w:val="x-none" w:eastAsia="en-US"/>
    </w:rPr>
  </w:style>
  <w:style w:type="character" w:customStyle="1" w:styleId="Heading3Char">
    <w:name w:val="Heading 3 Char"/>
    <w:basedOn w:val="DefaultParagraphFont"/>
    <w:link w:val="Heading3"/>
    <w:uiPriority w:val="9"/>
    <w:locked/>
    <w:rsid w:val="000440B2"/>
    <w:rPr>
      <w:rFonts w:ascii="Arial" w:hAnsi="Arial" w:cs="Times New Roman"/>
      <w:b/>
      <w:color w:val="A50021"/>
      <w:sz w:val="28"/>
      <w:lang w:val="x-none" w:eastAsia="en-US"/>
    </w:rPr>
  </w:style>
  <w:style w:type="character" w:customStyle="1" w:styleId="Heading4Char">
    <w:name w:val="Heading 4 Char"/>
    <w:basedOn w:val="DefaultParagraphFont"/>
    <w:link w:val="Heading4"/>
    <w:uiPriority w:val="9"/>
    <w:locked/>
    <w:rsid w:val="003B5D85"/>
    <w:rPr>
      <w:rFonts w:ascii="Arial" w:hAnsi="Arial" w:cs="Times New Roman"/>
      <w:i/>
      <w:color w:val="A50021"/>
      <w:sz w:val="28"/>
      <w:lang w:val="x-none" w:eastAsia="en-US"/>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cs="Times New Roman"/>
      <w:sz w:val="24"/>
      <w:lang w:val="en-GB" w:eastAsia="en-US"/>
    </w:rPr>
  </w:style>
  <w:style w:type="character" w:styleId="PageNumber">
    <w:name w:val="page number"/>
    <w:basedOn w:val="DefaultParagraphFont"/>
    <w:uiPriority w:val="99"/>
    <w:rsid w:val="00A90B4B"/>
    <w:rPr>
      <w:rFonts w:cs="Times New Roman"/>
    </w:rPr>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rFonts w:cs="Times New Roman"/>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cs="Times New Roman"/>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rsid w:val="00D85DD7"/>
    <w:rPr>
      <w:rFonts w:cs="Times New Roman"/>
      <w:sz w:val="16"/>
    </w:rPr>
  </w:style>
  <w:style w:type="paragraph" w:styleId="CommentText">
    <w:name w:val="annotation text"/>
    <w:basedOn w:val="Normal"/>
    <w:link w:val="CommentTextChar"/>
    <w:rsid w:val="00D85DD7"/>
    <w:rPr>
      <w:szCs w:val="20"/>
    </w:rPr>
  </w:style>
  <w:style w:type="character" w:customStyle="1" w:styleId="CommentTextChar">
    <w:name w:val="Comment Text Char"/>
    <w:basedOn w:val="DefaultParagraphFont"/>
    <w:link w:val="CommentText"/>
    <w:locked/>
    <w:rPr>
      <w:rFonts w:ascii="Arial" w:hAnsi="Arial" w:cs="Times New Roman"/>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en-GB" w:eastAsia="en-US"/>
    </w:rPr>
  </w:style>
  <w:style w:type="paragraph" w:styleId="ListBullet">
    <w:name w:val="List Bullet"/>
    <w:basedOn w:val="Normal"/>
    <w:uiPriority w:val="99"/>
    <w:rsid w:val="00E11A93"/>
    <w:pPr>
      <w:numPr>
        <w:numId w:val="7"/>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b/>
      <w:bCs/>
      <w:sz w:val="32"/>
      <w:szCs w:val="32"/>
      <w:lang w:eastAsia="en-GB"/>
    </w:rPr>
  </w:style>
  <w:style w:type="paragraph" w:customStyle="1" w:styleId="font6">
    <w:name w:val="font6"/>
    <w:basedOn w:val="Normal"/>
    <w:rsid w:val="00B569F7"/>
    <w:pPr>
      <w:spacing w:before="100" w:beforeAutospacing="1" w:after="100" w:afterAutospacing="1"/>
    </w:pPr>
    <w:rPr>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b/>
      <w:bCs/>
      <w:sz w:val="32"/>
      <w:szCs w:val="32"/>
      <w:lang w:eastAsia="en-GB"/>
    </w:rPr>
  </w:style>
  <w:style w:type="paragraph" w:customStyle="1" w:styleId="xl71">
    <w:name w:val="xl71"/>
    <w:basedOn w:val="Normal"/>
    <w:rsid w:val="00B569F7"/>
    <w:pPr>
      <w:spacing w:before="100" w:beforeAutospacing="1" w:after="100" w:afterAutospacing="1"/>
      <w:jc w:val="center"/>
    </w:pPr>
    <w:rPr>
      <w:b/>
      <w:bCs/>
      <w:lang w:eastAsia="en-GB"/>
    </w:rPr>
  </w:style>
  <w:style w:type="paragraph" w:customStyle="1" w:styleId="xl72">
    <w:name w:val="xl72"/>
    <w:basedOn w:val="Normal"/>
    <w:rsid w:val="00B569F7"/>
    <w:pPr>
      <w:spacing w:before="100" w:beforeAutospacing="1" w:after="100" w:afterAutospacing="1"/>
    </w:pPr>
    <w:rPr>
      <w:b/>
      <w:bCs/>
      <w:lang w:eastAsia="en-GB"/>
    </w:rPr>
  </w:style>
  <w:style w:type="paragraph" w:customStyle="1" w:styleId="xl73">
    <w:name w:val="xl73"/>
    <w:basedOn w:val="Normal"/>
    <w:rsid w:val="00B569F7"/>
    <w:pPr>
      <w:spacing w:before="100" w:beforeAutospacing="1" w:after="100" w:afterAutospacing="1"/>
    </w:pPr>
    <w:rPr>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b/>
      <w:bCs/>
      <w:lang w:eastAsia="en-GB"/>
    </w:rPr>
  </w:style>
  <w:style w:type="paragraph" w:customStyle="1" w:styleId="xl75">
    <w:name w:val="xl75"/>
    <w:basedOn w:val="Normal"/>
    <w:rsid w:val="00B569F7"/>
    <w:pPr>
      <w:spacing w:before="100" w:beforeAutospacing="1" w:after="100" w:afterAutospacing="1"/>
    </w:pPr>
    <w:rPr>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b/>
      <w:bCs/>
      <w:sz w:val="18"/>
      <w:szCs w:val="18"/>
      <w:lang w:eastAsia="en-GB"/>
    </w:rPr>
  </w:style>
  <w:style w:type="paragraph" w:customStyle="1" w:styleId="xl95">
    <w:name w:val="xl95"/>
    <w:basedOn w:val="Normal"/>
    <w:rsid w:val="00B569F7"/>
    <w:pPr>
      <w:spacing w:before="100" w:beforeAutospacing="1" w:after="100" w:afterAutospacing="1"/>
    </w:pPr>
    <w:rPr>
      <w:b/>
      <w:bCs/>
      <w:sz w:val="48"/>
      <w:szCs w:val="48"/>
      <w:lang w:eastAsia="en-GB"/>
    </w:rPr>
  </w:style>
  <w:style w:type="paragraph" w:customStyle="1" w:styleId="xl96">
    <w:name w:val="xl96"/>
    <w:basedOn w:val="Normal"/>
    <w:rsid w:val="00B569F7"/>
    <w:pPr>
      <w:spacing w:before="100" w:beforeAutospacing="1" w:after="100" w:afterAutospacing="1"/>
    </w:pPr>
    <w:rPr>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sz w:val="32"/>
      <w:szCs w:val="32"/>
      <w:lang w:eastAsia="en-GB"/>
    </w:rPr>
  </w:style>
  <w:style w:type="paragraph" w:styleId="Revision">
    <w:name w:val="Revision"/>
    <w:hidden/>
    <w:uiPriority w:val="99"/>
    <w:semiHidden/>
    <w:rsid w:val="00AC3C65"/>
    <w:rPr>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locked/>
    <w:rsid w:val="00B20C5B"/>
    <w:rPr>
      <w:rFonts w:cs="Times New Roman"/>
      <w:b/>
    </w:rPr>
  </w:style>
  <w:style w:type="paragraph" w:styleId="TOC1">
    <w:name w:val="toc 1"/>
    <w:basedOn w:val="Normal"/>
    <w:next w:val="Normal"/>
    <w:autoRedefine/>
    <w:uiPriority w:val="39"/>
    <w:locked/>
    <w:rsid w:val="0051787F"/>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4579B2"/>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4E22"/>
    <w:rPr>
      <w:rFonts w:ascii="Arial" w:hAnsi="Arial" w:cs="Times New Roman"/>
      <w:color w:val="595959"/>
      <w:sz w:val="16"/>
      <w:szCs w:val="16"/>
      <w:lang w:val="x-none" w:eastAsia="en-US"/>
    </w:rPr>
  </w:style>
  <w:style w:type="paragraph" w:styleId="ListParagraph">
    <w:name w:val="List Paragraph"/>
    <w:aliases w:val="Bullet List,FooterText,List Paragraph1,numbered,Paragraphe de liste1,Bulletr List Paragraph,列出段落1,List Paragraph21,Listeafsnit1,Parágrafo da Lista1,List Paragraph11,列?出?段?落,列?出?段?落1,Párrafo de lista1,リスト段落1,List Paragraph2,????1,???????"/>
    <w:basedOn w:val="Normal"/>
    <w:link w:val="ListParagraphChar"/>
    <w:uiPriority w:val="34"/>
    <w:qFormat/>
    <w:rsid w:val="00BD4D0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character" w:customStyle="1" w:styleId="normaltextrun">
    <w:name w:val="normaltextrun"/>
    <w:basedOn w:val="DefaultParagraphFont"/>
    <w:rsid w:val="00643B53"/>
  </w:style>
  <w:style w:type="character" w:customStyle="1" w:styleId="eop">
    <w:name w:val="eop"/>
    <w:basedOn w:val="DefaultParagraphFont"/>
    <w:rsid w:val="00643B53"/>
  </w:style>
  <w:style w:type="paragraph" w:customStyle="1" w:styleId="paragraph">
    <w:name w:val="paragraph"/>
    <w:basedOn w:val="Normal"/>
    <w:rsid w:val="00EE44E9"/>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ListParagraphChar">
    <w:name w:val="List Paragraph Char"/>
    <w:aliases w:val="Bullet List Char,FooterText Char,List Paragraph1 Char,numbered Char,Paragraphe de liste1 Char,Bulletr List Paragraph Char,列出段落1 Char,List Paragraph21 Char,Listeafsnit1 Char,Parágrafo da Lista1 Char,List Paragraph11 Char,列?出?段?落 Char"/>
    <w:link w:val="ListParagraph"/>
    <w:uiPriority w:val="34"/>
    <w:rsid w:val="00B8633C"/>
    <w:rPr>
      <w:szCs w:val="24"/>
      <w:lang w:eastAsia="en-US"/>
    </w:rPr>
  </w:style>
  <w:style w:type="paragraph" w:customStyle="1" w:styleId="B1">
    <w:name w:val="B1"/>
    <w:basedOn w:val="Normal"/>
    <w:link w:val="B1Char"/>
    <w:qFormat/>
    <w:rsid w:val="000402E3"/>
    <w:pPr>
      <w:keepNext/>
      <w:keepLines/>
      <w:numPr>
        <w:numId w:val="20"/>
      </w:numPr>
      <w:tabs>
        <w:tab w:val="left" w:pos="567"/>
        <w:tab w:val="left" w:pos="3402"/>
      </w:tabs>
      <w:overflowPunct w:val="0"/>
      <w:autoSpaceDE w:val="0"/>
      <w:autoSpaceDN w:val="0"/>
      <w:adjustRightInd w:val="0"/>
      <w:spacing w:after="0"/>
      <w:textAlignment w:val="baseline"/>
    </w:pPr>
    <w:rPr>
      <w:rFonts w:eastAsia="Times New Roman" w:cs="Times New Roman"/>
      <w:color w:val="auto"/>
      <w:szCs w:val="20"/>
    </w:rPr>
  </w:style>
  <w:style w:type="paragraph" w:customStyle="1" w:styleId="Annex">
    <w:name w:val="Annex"/>
    <w:basedOn w:val="Normal"/>
    <w:next w:val="Normal"/>
    <w:qFormat/>
    <w:rsid w:val="000402E3"/>
    <w:pPr>
      <w:tabs>
        <w:tab w:val="left" w:pos="1418"/>
        <w:tab w:val="left" w:pos="4678"/>
        <w:tab w:val="left" w:pos="5954"/>
        <w:tab w:val="left" w:pos="7088"/>
      </w:tabs>
      <w:spacing w:after="240"/>
      <w:jc w:val="center"/>
    </w:pPr>
    <w:rPr>
      <w:rFonts w:eastAsia="Times New Roman" w:cs="Times New Roman"/>
      <w:b/>
      <w:bCs/>
      <w:color w:val="auto"/>
      <w:sz w:val="28"/>
      <w:szCs w:val="28"/>
    </w:rPr>
  </w:style>
  <w:style w:type="character" w:customStyle="1" w:styleId="B1Char">
    <w:name w:val="B1 Char"/>
    <w:link w:val="B1"/>
    <w:rsid w:val="000402E3"/>
    <w:rPr>
      <w:rFonts w:eastAsia="Times New Roman" w:cs="Times New Roman"/>
      <w:color w:val="auto"/>
      <w:lang w:eastAsia="en-US"/>
    </w:rPr>
  </w:style>
  <w:style w:type="character" w:customStyle="1" w:styleId="cf01">
    <w:name w:val="cf01"/>
    <w:basedOn w:val="DefaultParagraphFont"/>
    <w:rsid w:val="00BC3632"/>
    <w:rPr>
      <w:rFonts w:ascii="Segoe UI" w:hAnsi="Segoe UI" w:cs="Segoe UI" w:hint="default"/>
      <w:sz w:val="18"/>
      <w:szCs w:val="18"/>
    </w:rPr>
  </w:style>
  <w:style w:type="paragraph" w:customStyle="1" w:styleId="B0">
    <w:name w:val="B0"/>
    <w:basedOn w:val="Normal"/>
    <w:next w:val="B1"/>
    <w:qFormat/>
    <w:rsid w:val="00DA1792"/>
    <w:pPr>
      <w:keepNext/>
      <w:keepLines/>
      <w:tabs>
        <w:tab w:val="left" w:pos="567"/>
        <w:tab w:val="left" w:pos="1418"/>
        <w:tab w:val="left" w:pos="4678"/>
        <w:tab w:val="left" w:pos="5954"/>
        <w:tab w:val="left" w:pos="7088"/>
      </w:tabs>
      <w:overflowPunct w:val="0"/>
      <w:autoSpaceDE w:val="0"/>
      <w:autoSpaceDN w:val="0"/>
      <w:adjustRightInd w:val="0"/>
      <w:spacing w:after="120"/>
      <w:jc w:val="both"/>
      <w:textAlignment w:val="baseline"/>
      <w:outlineLvl w:val="0"/>
    </w:pPr>
    <w:rPr>
      <w:rFonts w:eastAsia="Times New Roman" w:cs="Times New Roman"/>
      <w:color w:val="auto"/>
      <w:szCs w:val="20"/>
    </w:rPr>
  </w:style>
  <w:style w:type="paragraph" w:customStyle="1" w:styleId="GuidelineB0">
    <w:name w:val="Guideline B0"/>
    <w:basedOn w:val="B0"/>
    <w:rsid w:val="00DA1792"/>
    <w:pPr>
      <w:tabs>
        <w:tab w:val="clear" w:pos="567"/>
        <w:tab w:val="clear" w:pos="1418"/>
        <w:tab w:val="left" w:pos="2268"/>
      </w:tabs>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402">
      <w:bodyDiv w:val="1"/>
      <w:marLeft w:val="0"/>
      <w:marRight w:val="0"/>
      <w:marTop w:val="0"/>
      <w:marBottom w:val="0"/>
      <w:divBdr>
        <w:top w:val="none" w:sz="0" w:space="0" w:color="auto"/>
        <w:left w:val="none" w:sz="0" w:space="0" w:color="auto"/>
        <w:bottom w:val="none" w:sz="0" w:space="0" w:color="auto"/>
        <w:right w:val="none" w:sz="0" w:space="0" w:color="auto"/>
      </w:divBdr>
      <w:divsChild>
        <w:div w:id="1426076279">
          <w:marLeft w:val="0"/>
          <w:marRight w:val="0"/>
          <w:marTop w:val="0"/>
          <w:marBottom w:val="0"/>
          <w:divBdr>
            <w:top w:val="none" w:sz="0" w:space="0" w:color="auto"/>
            <w:left w:val="none" w:sz="0" w:space="0" w:color="auto"/>
            <w:bottom w:val="none" w:sz="0" w:space="0" w:color="auto"/>
            <w:right w:val="none" w:sz="0" w:space="0" w:color="auto"/>
          </w:divBdr>
          <w:divsChild>
            <w:div w:id="1620263630">
              <w:marLeft w:val="0"/>
              <w:marRight w:val="0"/>
              <w:marTop w:val="0"/>
              <w:marBottom w:val="0"/>
              <w:divBdr>
                <w:top w:val="none" w:sz="0" w:space="0" w:color="auto"/>
                <w:left w:val="none" w:sz="0" w:space="0" w:color="auto"/>
                <w:bottom w:val="none" w:sz="0" w:space="0" w:color="auto"/>
                <w:right w:val="none" w:sz="0" w:space="0" w:color="auto"/>
              </w:divBdr>
            </w:div>
            <w:div w:id="1687903804">
              <w:marLeft w:val="0"/>
              <w:marRight w:val="0"/>
              <w:marTop w:val="0"/>
              <w:marBottom w:val="0"/>
              <w:divBdr>
                <w:top w:val="none" w:sz="0" w:space="0" w:color="auto"/>
                <w:left w:val="none" w:sz="0" w:space="0" w:color="auto"/>
                <w:bottom w:val="none" w:sz="0" w:space="0" w:color="auto"/>
                <w:right w:val="none" w:sz="0" w:space="0" w:color="auto"/>
              </w:divBdr>
            </w:div>
          </w:divsChild>
        </w:div>
        <w:div w:id="742332711">
          <w:marLeft w:val="0"/>
          <w:marRight w:val="0"/>
          <w:marTop w:val="0"/>
          <w:marBottom w:val="0"/>
          <w:divBdr>
            <w:top w:val="none" w:sz="0" w:space="0" w:color="auto"/>
            <w:left w:val="none" w:sz="0" w:space="0" w:color="auto"/>
            <w:bottom w:val="none" w:sz="0" w:space="0" w:color="auto"/>
            <w:right w:val="none" w:sz="0" w:space="0" w:color="auto"/>
          </w:divBdr>
          <w:divsChild>
            <w:div w:id="470026392">
              <w:marLeft w:val="0"/>
              <w:marRight w:val="0"/>
              <w:marTop w:val="0"/>
              <w:marBottom w:val="0"/>
              <w:divBdr>
                <w:top w:val="none" w:sz="0" w:space="0" w:color="auto"/>
                <w:left w:val="none" w:sz="0" w:space="0" w:color="auto"/>
                <w:bottom w:val="none" w:sz="0" w:space="0" w:color="auto"/>
                <w:right w:val="none" w:sz="0" w:space="0" w:color="auto"/>
              </w:divBdr>
            </w:div>
          </w:divsChild>
        </w:div>
        <w:div w:id="945387524">
          <w:marLeft w:val="0"/>
          <w:marRight w:val="0"/>
          <w:marTop w:val="0"/>
          <w:marBottom w:val="0"/>
          <w:divBdr>
            <w:top w:val="none" w:sz="0" w:space="0" w:color="auto"/>
            <w:left w:val="none" w:sz="0" w:space="0" w:color="auto"/>
            <w:bottom w:val="none" w:sz="0" w:space="0" w:color="auto"/>
            <w:right w:val="none" w:sz="0" w:space="0" w:color="auto"/>
          </w:divBdr>
          <w:divsChild>
            <w:div w:id="1859541300">
              <w:marLeft w:val="0"/>
              <w:marRight w:val="0"/>
              <w:marTop w:val="0"/>
              <w:marBottom w:val="0"/>
              <w:divBdr>
                <w:top w:val="none" w:sz="0" w:space="0" w:color="auto"/>
                <w:left w:val="none" w:sz="0" w:space="0" w:color="auto"/>
                <w:bottom w:val="none" w:sz="0" w:space="0" w:color="auto"/>
                <w:right w:val="none" w:sz="0" w:space="0" w:color="auto"/>
              </w:divBdr>
            </w:div>
          </w:divsChild>
        </w:div>
        <w:div w:id="369262042">
          <w:marLeft w:val="0"/>
          <w:marRight w:val="0"/>
          <w:marTop w:val="0"/>
          <w:marBottom w:val="0"/>
          <w:divBdr>
            <w:top w:val="none" w:sz="0" w:space="0" w:color="auto"/>
            <w:left w:val="none" w:sz="0" w:space="0" w:color="auto"/>
            <w:bottom w:val="none" w:sz="0" w:space="0" w:color="auto"/>
            <w:right w:val="none" w:sz="0" w:space="0" w:color="auto"/>
          </w:divBdr>
          <w:divsChild>
            <w:div w:id="1653947270">
              <w:marLeft w:val="0"/>
              <w:marRight w:val="0"/>
              <w:marTop w:val="0"/>
              <w:marBottom w:val="0"/>
              <w:divBdr>
                <w:top w:val="none" w:sz="0" w:space="0" w:color="auto"/>
                <w:left w:val="none" w:sz="0" w:space="0" w:color="auto"/>
                <w:bottom w:val="none" w:sz="0" w:space="0" w:color="auto"/>
                <w:right w:val="none" w:sz="0" w:space="0" w:color="auto"/>
              </w:divBdr>
            </w:div>
          </w:divsChild>
        </w:div>
        <w:div w:id="1466703998">
          <w:marLeft w:val="0"/>
          <w:marRight w:val="0"/>
          <w:marTop w:val="0"/>
          <w:marBottom w:val="0"/>
          <w:divBdr>
            <w:top w:val="none" w:sz="0" w:space="0" w:color="auto"/>
            <w:left w:val="none" w:sz="0" w:space="0" w:color="auto"/>
            <w:bottom w:val="none" w:sz="0" w:space="0" w:color="auto"/>
            <w:right w:val="none" w:sz="0" w:space="0" w:color="auto"/>
          </w:divBdr>
          <w:divsChild>
            <w:div w:id="1148016758">
              <w:marLeft w:val="0"/>
              <w:marRight w:val="0"/>
              <w:marTop w:val="0"/>
              <w:marBottom w:val="0"/>
              <w:divBdr>
                <w:top w:val="none" w:sz="0" w:space="0" w:color="auto"/>
                <w:left w:val="none" w:sz="0" w:space="0" w:color="auto"/>
                <w:bottom w:val="none" w:sz="0" w:space="0" w:color="auto"/>
                <w:right w:val="none" w:sz="0" w:space="0" w:color="auto"/>
              </w:divBdr>
            </w:div>
          </w:divsChild>
        </w:div>
        <w:div w:id="1463301768">
          <w:marLeft w:val="0"/>
          <w:marRight w:val="0"/>
          <w:marTop w:val="0"/>
          <w:marBottom w:val="0"/>
          <w:divBdr>
            <w:top w:val="none" w:sz="0" w:space="0" w:color="auto"/>
            <w:left w:val="none" w:sz="0" w:space="0" w:color="auto"/>
            <w:bottom w:val="none" w:sz="0" w:space="0" w:color="auto"/>
            <w:right w:val="none" w:sz="0" w:space="0" w:color="auto"/>
          </w:divBdr>
          <w:divsChild>
            <w:div w:id="142434229">
              <w:marLeft w:val="0"/>
              <w:marRight w:val="0"/>
              <w:marTop w:val="0"/>
              <w:marBottom w:val="0"/>
              <w:divBdr>
                <w:top w:val="none" w:sz="0" w:space="0" w:color="auto"/>
                <w:left w:val="none" w:sz="0" w:space="0" w:color="auto"/>
                <w:bottom w:val="none" w:sz="0" w:space="0" w:color="auto"/>
                <w:right w:val="none" w:sz="0" w:space="0" w:color="auto"/>
              </w:divBdr>
            </w:div>
            <w:div w:id="1373917222">
              <w:marLeft w:val="0"/>
              <w:marRight w:val="0"/>
              <w:marTop w:val="0"/>
              <w:marBottom w:val="0"/>
              <w:divBdr>
                <w:top w:val="none" w:sz="0" w:space="0" w:color="auto"/>
                <w:left w:val="none" w:sz="0" w:space="0" w:color="auto"/>
                <w:bottom w:val="none" w:sz="0" w:space="0" w:color="auto"/>
                <w:right w:val="none" w:sz="0" w:space="0" w:color="auto"/>
              </w:divBdr>
            </w:div>
          </w:divsChild>
        </w:div>
        <w:div w:id="322707446">
          <w:marLeft w:val="0"/>
          <w:marRight w:val="0"/>
          <w:marTop w:val="0"/>
          <w:marBottom w:val="0"/>
          <w:divBdr>
            <w:top w:val="none" w:sz="0" w:space="0" w:color="auto"/>
            <w:left w:val="none" w:sz="0" w:space="0" w:color="auto"/>
            <w:bottom w:val="none" w:sz="0" w:space="0" w:color="auto"/>
            <w:right w:val="none" w:sz="0" w:space="0" w:color="auto"/>
          </w:divBdr>
          <w:divsChild>
            <w:div w:id="658272675">
              <w:marLeft w:val="0"/>
              <w:marRight w:val="0"/>
              <w:marTop w:val="0"/>
              <w:marBottom w:val="0"/>
              <w:divBdr>
                <w:top w:val="none" w:sz="0" w:space="0" w:color="auto"/>
                <w:left w:val="none" w:sz="0" w:space="0" w:color="auto"/>
                <w:bottom w:val="none" w:sz="0" w:space="0" w:color="auto"/>
                <w:right w:val="none" w:sz="0" w:space="0" w:color="auto"/>
              </w:divBdr>
            </w:div>
          </w:divsChild>
        </w:div>
        <w:div w:id="955406198">
          <w:marLeft w:val="0"/>
          <w:marRight w:val="0"/>
          <w:marTop w:val="0"/>
          <w:marBottom w:val="0"/>
          <w:divBdr>
            <w:top w:val="none" w:sz="0" w:space="0" w:color="auto"/>
            <w:left w:val="none" w:sz="0" w:space="0" w:color="auto"/>
            <w:bottom w:val="none" w:sz="0" w:space="0" w:color="auto"/>
            <w:right w:val="none" w:sz="0" w:space="0" w:color="auto"/>
          </w:divBdr>
          <w:divsChild>
            <w:div w:id="714085973">
              <w:marLeft w:val="0"/>
              <w:marRight w:val="0"/>
              <w:marTop w:val="0"/>
              <w:marBottom w:val="0"/>
              <w:divBdr>
                <w:top w:val="none" w:sz="0" w:space="0" w:color="auto"/>
                <w:left w:val="none" w:sz="0" w:space="0" w:color="auto"/>
                <w:bottom w:val="none" w:sz="0" w:space="0" w:color="auto"/>
                <w:right w:val="none" w:sz="0" w:space="0" w:color="auto"/>
              </w:divBdr>
            </w:div>
          </w:divsChild>
        </w:div>
        <w:div w:id="1309172056">
          <w:marLeft w:val="0"/>
          <w:marRight w:val="0"/>
          <w:marTop w:val="0"/>
          <w:marBottom w:val="0"/>
          <w:divBdr>
            <w:top w:val="none" w:sz="0" w:space="0" w:color="auto"/>
            <w:left w:val="none" w:sz="0" w:space="0" w:color="auto"/>
            <w:bottom w:val="none" w:sz="0" w:space="0" w:color="auto"/>
            <w:right w:val="none" w:sz="0" w:space="0" w:color="auto"/>
          </w:divBdr>
          <w:divsChild>
            <w:div w:id="1957566764">
              <w:marLeft w:val="0"/>
              <w:marRight w:val="0"/>
              <w:marTop w:val="0"/>
              <w:marBottom w:val="0"/>
              <w:divBdr>
                <w:top w:val="none" w:sz="0" w:space="0" w:color="auto"/>
                <w:left w:val="none" w:sz="0" w:space="0" w:color="auto"/>
                <w:bottom w:val="none" w:sz="0" w:space="0" w:color="auto"/>
                <w:right w:val="none" w:sz="0" w:space="0" w:color="auto"/>
              </w:divBdr>
            </w:div>
          </w:divsChild>
        </w:div>
        <w:div w:id="1346322502">
          <w:marLeft w:val="0"/>
          <w:marRight w:val="0"/>
          <w:marTop w:val="0"/>
          <w:marBottom w:val="0"/>
          <w:divBdr>
            <w:top w:val="none" w:sz="0" w:space="0" w:color="auto"/>
            <w:left w:val="none" w:sz="0" w:space="0" w:color="auto"/>
            <w:bottom w:val="none" w:sz="0" w:space="0" w:color="auto"/>
            <w:right w:val="none" w:sz="0" w:space="0" w:color="auto"/>
          </w:divBdr>
          <w:divsChild>
            <w:div w:id="262109685">
              <w:marLeft w:val="0"/>
              <w:marRight w:val="0"/>
              <w:marTop w:val="0"/>
              <w:marBottom w:val="0"/>
              <w:divBdr>
                <w:top w:val="none" w:sz="0" w:space="0" w:color="auto"/>
                <w:left w:val="none" w:sz="0" w:space="0" w:color="auto"/>
                <w:bottom w:val="none" w:sz="0" w:space="0" w:color="auto"/>
                <w:right w:val="none" w:sz="0" w:space="0" w:color="auto"/>
              </w:divBdr>
            </w:div>
          </w:divsChild>
        </w:div>
        <w:div w:id="2033261906">
          <w:marLeft w:val="0"/>
          <w:marRight w:val="0"/>
          <w:marTop w:val="0"/>
          <w:marBottom w:val="0"/>
          <w:divBdr>
            <w:top w:val="none" w:sz="0" w:space="0" w:color="auto"/>
            <w:left w:val="none" w:sz="0" w:space="0" w:color="auto"/>
            <w:bottom w:val="none" w:sz="0" w:space="0" w:color="auto"/>
            <w:right w:val="none" w:sz="0" w:space="0" w:color="auto"/>
          </w:divBdr>
          <w:divsChild>
            <w:div w:id="1459568264">
              <w:marLeft w:val="0"/>
              <w:marRight w:val="0"/>
              <w:marTop w:val="0"/>
              <w:marBottom w:val="0"/>
              <w:divBdr>
                <w:top w:val="none" w:sz="0" w:space="0" w:color="auto"/>
                <w:left w:val="none" w:sz="0" w:space="0" w:color="auto"/>
                <w:bottom w:val="none" w:sz="0" w:space="0" w:color="auto"/>
                <w:right w:val="none" w:sz="0" w:space="0" w:color="auto"/>
              </w:divBdr>
            </w:div>
          </w:divsChild>
        </w:div>
        <w:div w:id="490024505">
          <w:marLeft w:val="0"/>
          <w:marRight w:val="0"/>
          <w:marTop w:val="0"/>
          <w:marBottom w:val="0"/>
          <w:divBdr>
            <w:top w:val="none" w:sz="0" w:space="0" w:color="auto"/>
            <w:left w:val="none" w:sz="0" w:space="0" w:color="auto"/>
            <w:bottom w:val="none" w:sz="0" w:space="0" w:color="auto"/>
            <w:right w:val="none" w:sz="0" w:space="0" w:color="auto"/>
          </w:divBdr>
          <w:divsChild>
            <w:div w:id="1452212231">
              <w:marLeft w:val="0"/>
              <w:marRight w:val="0"/>
              <w:marTop w:val="0"/>
              <w:marBottom w:val="0"/>
              <w:divBdr>
                <w:top w:val="none" w:sz="0" w:space="0" w:color="auto"/>
                <w:left w:val="none" w:sz="0" w:space="0" w:color="auto"/>
                <w:bottom w:val="none" w:sz="0" w:space="0" w:color="auto"/>
                <w:right w:val="none" w:sz="0" w:space="0" w:color="auto"/>
              </w:divBdr>
            </w:div>
          </w:divsChild>
        </w:div>
        <w:div w:id="552548920">
          <w:marLeft w:val="0"/>
          <w:marRight w:val="0"/>
          <w:marTop w:val="0"/>
          <w:marBottom w:val="0"/>
          <w:divBdr>
            <w:top w:val="none" w:sz="0" w:space="0" w:color="auto"/>
            <w:left w:val="none" w:sz="0" w:space="0" w:color="auto"/>
            <w:bottom w:val="none" w:sz="0" w:space="0" w:color="auto"/>
            <w:right w:val="none" w:sz="0" w:space="0" w:color="auto"/>
          </w:divBdr>
          <w:divsChild>
            <w:div w:id="1161888699">
              <w:marLeft w:val="0"/>
              <w:marRight w:val="0"/>
              <w:marTop w:val="0"/>
              <w:marBottom w:val="0"/>
              <w:divBdr>
                <w:top w:val="none" w:sz="0" w:space="0" w:color="auto"/>
                <w:left w:val="none" w:sz="0" w:space="0" w:color="auto"/>
                <w:bottom w:val="none" w:sz="0" w:space="0" w:color="auto"/>
                <w:right w:val="none" w:sz="0" w:space="0" w:color="auto"/>
              </w:divBdr>
            </w:div>
          </w:divsChild>
        </w:div>
        <w:div w:id="1279721596">
          <w:marLeft w:val="0"/>
          <w:marRight w:val="0"/>
          <w:marTop w:val="0"/>
          <w:marBottom w:val="0"/>
          <w:divBdr>
            <w:top w:val="none" w:sz="0" w:space="0" w:color="auto"/>
            <w:left w:val="none" w:sz="0" w:space="0" w:color="auto"/>
            <w:bottom w:val="none" w:sz="0" w:space="0" w:color="auto"/>
            <w:right w:val="none" w:sz="0" w:space="0" w:color="auto"/>
          </w:divBdr>
          <w:divsChild>
            <w:div w:id="212157417">
              <w:marLeft w:val="0"/>
              <w:marRight w:val="0"/>
              <w:marTop w:val="0"/>
              <w:marBottom w:val="0"/>
              <w:divBdr>
                <w:top w:val="none" w:sz="0" w:space="0" w:color="auto"/>
                <w:left w:val="none" w:sz="0" w:space="0" w:color="auto"/>
                <w:bottom w:val="none" w:sz="0" w:space="0" w:color="auto"/>
                <w:right w:val="none" w:sz="0" w:space="0" w:color="auto"/>
              </w:divBdr>
            </w:div>
          </w:divsChild>
        </w:div>
        <w:div w:id="288778960">
          <w:marLeft w:val="0"/>
          <w:marRight w:val="0"/>
          <w:marTop w:val="0"/>
          <w:marBottom w:val="0"/>
          <w:divBdr>
            <w:top w:val="none" w:sz="0" w:space="0" w:color="auto"/>
            <w:left w:val="none" w:sz="0" w:space="0" w:color="auto"/>
            <w:bottom w:val="none" w:sz="0" w:space="0" w:color="auto"/>
            <w:right w:val="none" w:sz="0" w:space="0" w:color="auto"/>
          </w:divBdr>
          <w:divsChild>
            <w:div w:id="181213933">
              <w:marLeft w:val="0"/>
              <w:marRight w:val="0"/>
              <w:marTop w:val="0"/>
              <w:marBottom w:val="0"/>
              <w:divBdr>
                <w:top w:val="none" w:sz="0" w:space="0" w:color="auto"/>
                <w:left w:val="none" w:sz="0" w:space="0" w:color="auto"/>
                <w:bottom w:val="none" w:sz="0" w:space="0" w:color="auto"/>
                <w:right w:val="none" w:sz="0" w:space="0" w:color="auto"/>
              </w:divBdr>
            </w:div>
            <w:div w:id="1941796339">
              <w:marLeft w:val="0"/>
              <w:marRight w:val="0"/>
              <w:marTop w:val="0"/>
              <w:marBottom w:val="0"/>
              <w:divBdr>
                <w:top w:val="none" w:sz="0" w:space="0" w:color="auto"/>
                <w:left w:val="none" w:sz="0" w:space="0" w:color="auto"/>
                <w:bottom w:val="none" w:sz="0" w:space="0" w:color="auto"/>
                <w:right w:val="none" w:sz="0" w:space="0" w:color="auto"/>
              </w:divBdr>
            </w:div>
            <w:div w:id="272858932">
              <w:marLeft w:val="0"/>
              <w:marRight w:val="0"/>
              <w:marTop w:val="0"/>
              <w:marBottom w:val="0"/>
              <w:divBdr>
                <w:top w:val="none" w:sz="0" w:space="0" w:color="auto"/>
                <w:left w:val="none" w:sz="0" w:space="0" w:color="auto"/>
                <w:bottom w:val="none" w:sz="0" w:space="0" w:color="auto"/>
                <w:right w:val="none" w:sz="0" w:space="0" w:color="auto"/>
              </w:divBdr>
            </w:div>
          </w:divsChild>
        </w:div>
        <w:div w:id="125318118">
          <w:marLeft w:val="0"/>
          <w:marRight w:val="0"/>
          <w:marTop w:val="0"/>
          <w:marBottom w:val="0"/>
          <w:divBdr>
            <w:top w:val="none" w:sz="0" w:space="0" w:color="auto"/>
            <w:left w:val="none" w:sz="0" w:space="0" w:color="auto"/>
            <w:bottom w:val="none" w:sz="0" w:space="0" w:color="auto"/>
            <w:right w:val="none" w:sz="0" w:space="0" w:color="auto"/>
          </w:divBdr>
          <w:divsChild>
            <w:div w:id="1574967201">
              <w:marLeft w:val="0"/>
              <w:marRight w:val="0"/>
              <w:marTop w:val="0"/>
              <w:marBottom w:val="0"/>
              <w:divBdr>
                <w:top w:val="none" w:sz="0" w:space="0" w:color="auto"/>
                <w:left w:val="none" w:sz="0" w:space="0" w:color="auto"/>
                <w:bottom w:val="none" w:sz="0" w:space="0" w:color="auto"/>
                <w:right w:val="none" w:sz="0" w:space="0" w:color="auto"/>
              </w:divBdr>
            </w:div>
          </w:divsChild>
        </w:div>
        <w:div w:id="816266277">
          <w:marLeft w:val="0"/>
          <w:marRight w:val="0"/>
          <w:marTop w:val="0"/>
          <w:marBottom w:val="0"/>
          <w:divBdr>
            <w:top w:val="none" w:sz="0" w:space="0" w:color="auto"/>
            <w:left w:val="none" w:sz="0" w:space="0" w:color="auto"/>
            <w:bottom w:val="none" w:sz="0" w:space="0" w:color="auto"/>
            <w:right w:val="none" w:sz="0" w:space="0" w:color="auto"/>
          </w:divBdr>
          <w:divsChild>
            <w:div w:id="626787770">
              <w:marLeft w:val="0"/>
              <w:marRight w:val="0"/>
              <w:marTop w:val="0"/>
              <w:marBottom w:val="0"/>
              <w:divBdr>
                <w:top w:val="none" w:sz="0" w:space="0" w:color="auto"/>
                <w:left w:val="none" w:sz="0" w:space="0" w:color="auto"/>
                <w:bottom w:val="none" w:sz="0" w:space="0" w:color="auto"/>
                <w:right w:val="none" w:sz="0" w:space="0" w:color="auto"/>
              </w:divBdr>
            </w:div>
          </w:divsChild>
        </w:div>
        <w:div w:id="1095133933">
          <w:marLeft w:val="0"/>
          <w:marRight w:val="0"/>
          <w:marTop w:val="0"/>
          <w:marBottom w:val="0"/>
          <w:divBdr>
            <w:top w:val="none" w:sz="0" w:space="0" w:color="auto"/>
            <w:left w:val="none" w:sz="0" w:space="0" w:color="auto"/>
            <w:bottom w:val="none" w:sz="0" w:space="0" w:color="auto"/>
            <w:right w:val="none" w:sz="0" w:space="0" w:color="auto"/>
          </w:divBdr>
          <w:divsChild>
            <w:div w:id="1985623345">
              <w:marLeft w:val="0"/>
              <w:marRight w:val="0"/>
              <w:marTop w:val="0"/>
              <w:marBottom w:val="0"/>
              <w:divBdr>
                <w:top w:val="none" w:sz="0" w:space="0" w:color="auto"/>
                <w:left w:val="none" w:sz="0" w:space="0" w:color="auto"/>
                <w:bottom w:val="none" w:sz="0" w:space="0" w:color="auto"/>
                <w:right w:val="none" w:sz="0" w:space="0" w:color="auto"/>
              </w:divBdr>
            </w:div>
          </w:divsChild>
        </w:div>
        <w:div w:id="1627345363">
          <w:marLeft w:val="0"/>
          <w:marRight w:val="0"/>
          <w:marTop w:val="0"/>
          <w:marBottom w:val="0"/>
          <w:divBdr>
            <w:top w:val="none" w:sz="0" w:space="0" w:color="auto"/>
            <w:left w:val="none" w:sz="0" w:space="0" w:color="auto"/>
            <w:bottom w:val="none" w:sz="0" w:space="0" w:color="auto"/>
            <w:right w:val="none" w:sz="0" w:space="0" w:color="auto"/>
          </w:divBdr>
          <w:divsChild>
            <w:div w:id="677385000">
              <w:marLeft w:val="0"/>
              <w:marRight w:val="0"/>
              <w:marTop w:val="0"/>
              <w:marBottom w:val="0"/>
              <w:divBdr>
                <w:top w:val="none" w:sz="0" w:space="0" w:color="auto"/>
                <w:left w:val="none" w:sz="0" w:space="0" w:color="auto"/>
                <w:bottom w:val="none" w:sz="0" w:space="0" w:color="auto"/>
                <w:right w:val="none" w:sz="0" w:space="0" w:color="auto"/>
              </w:divBdr>
            </w:div>
          </w:divsChild>
        </w:div>
        <w:div w:id="2004967198">
          <w:marLeft w:val="0"/>
          <w:marRight w:val="0"/>
          <w:marTop w:val="0"/>
          <w:marBottom w:val="0"/>
          <w:divBdr>
            <w:top w:val="none" w:sz="0" w:space="0" w:color="auto"/>
            <w:left w:val="none" w:sz="0" w:space="0" w:color="auto"/>
            <w:bottom w:val="none" w:sz="0" w:space="0" w:color="auto"/>
            <w:right w:val="none" w:sz="0" w:space="0" w:color="auto"/>
          </w:divBdr>
          <w:divsChild>
            <w:div w:id="610817587">
              <w:marLeft w:val="0"/>
              <w:marRight w:val="0"/>
              <w:marTop w:val="0"/>
              <w:marBottom w:val="0"/>
              <w:divBdr>
                <w:top w:val="none" w:sz="0" w:space="0" w:color="auto"/>
                <w:left w:val="none" w:sz="0" w:space="0" w:color="auto"/>
                <w:bottom w:val="none" w:sz="0" w:space="0" w:color="auto"/>
                <w:right w:val="none" w:sz="0" w:space="0" w:color="auto"/>
              </w:divBdr>
            </w:div>
          </w:divsChild>
        </w:div>
        <w:div w:id="892811955">
          <w:marLeft w:val="0"/>
          <w:marRight w:val="0"/>
          <w:marTop w:val="0"/>
          <w:marBottom w:val="0"/>
          <w:divBdr>
            <w:top w:val="none" w:sz="0" w:space="0" w:color="auto"/>
            <w:left w:val="none" w:sz="0" w:space="0" w:color="auto"/>
            <w:bottom w:val="none" w:sz="0" w:space="0" w:color="auto"/>
            <w:right w:val="none" w:sz="0" w:space="0" w:color="auto"/>
          </w:divBdr>
          <w:divsChild>
            <w:div w:id="525556198">
              <w:marLeft w:val="0"/>
              <w:marRight w:val="0"/>
              <w:marTop w:val="0"/>
              <w:marBottom w:val="0"/>
              <w:divBdr>
                <w:top w:val="none" w:sz="0" w:space="0" w:color="auto"/>
                <w:left w:val="none" w:sz="0" w:space="0" w:color="auto"/>
                <w:bottom w:val="none" w:sz="0" w:space="0" w:color="auto"/>
                <w:right w:val="none" w:sz="0" w:space="0" w:color="auto"/>
              </w:divBdr>
            </w:div>
            <w:div w:id="1854958133">
              <w:marLeft w:val="0"/>
              <w:marRight w:val="0"/>
              <w:marTop w:val="0"/>
              <w:marBottom w:val="0"/>
              <w:divBdr>
                <w:top w:val="none" w:sz="0" w:space="0" w:color="auto"/>
                <w:left w:val="none" w:sz="0" w:space="0" w:color="auto"/>
                <w:bottom w:val="none" w:sz="0" w:space="0" w:color="auto"/>
                <w:right w:val="none" w:sz="0" w:space="0" w:color="auto"/>
              </w:divBdr>
            </w:div>
            <w:div w:id="734090500">
              <w:marLeft w:val="0"/>
              <w:marRight w:val="0"/>
              <w:marTop w:val="0"/>
              <w:marBottom w:val="0"/>
              <w:divBdr>
                <w:top w:val="none" w:sz="0" w:space="0" w:color="auto"/>
                <w:left w:val="none" w:sz="0" w:space="0" w:color="auto"/>
                <w:bottom w:val="none" w:sz="0" w:space="0" w:color="auto"/>
                <w:right w:val="none" w:sz="0" w:space="0" w:color="auto"/>
              </w:divBdr>
            </w:div>
            <w:div w:id="506402325">
              <w:marLeft w:val="0"/>
              <w:marRight w:val="0"/>
              <w:marTop w:val="0"/>
              <w:marBottom w:val="0"/>
              <w:divBdr>
                <w:top w:val="none" w:sz="0" w:space="0" w:color="auto"/>
                <w:left w:val="none" w:sz="0" w:space="0" w:color="auto"/>
                <w:bottom w:val="none" w:sz="0" w:space="0" w:color="auto"/>
                <w:right w:val="none" w:sz="0" w:space="0" w:color="auto"/>
              </w:divBdr>
            </w:div>
          </w:divsChild>
        </w:div>
        <w:div w:id="1172449143">
          <w:marLeft w:val="0"/>
          <w:marRight w:val="0"/>
          <w:marTop w:val="0"/>
          <w:marBottom w:val="0"/>
          <w:divBdr>
            <w:top w:val="none" w:sz="0" w:space="0" w:color="auto"/>
            <w:left w:val="none" w:sz="0" w:space="0" w:color="auto"/>
            <w:bottom w:val="none" w:sz="0" w:space="0" w:color="auto"/>
            <w:right w:val="none" w:sz="0" w:space="0" w:color="auto"/>
          </w:divBdr>
          <w:divsChild>
            <w:div w:id="1974828346">
              <w:marLeft w:val="0"/>
              <w:marRight w:val="0"/>
              <w:marTop w:val="0"/>
              <w:marBottom w:val="0"/>
              <w:divBdr>
                <w:top w:val="none" w:sz="0" w:space="0" w:color="auto"/>
                <w:left w:val="none" w:sz="0" w:space="0" w:color="auto"/>
                <w:bottom w:val="none" w:sz="0" w:space="0" w:color="auto"/>
                <w:right w:val="none" w:sz="0" w:space="0" w:color="auto"/>
              </w:divBdr>
            </w:div>
          </w:divsChild>
        </w:div>
        <w:div w:id="1407268796">
          <w:marLeft w:val="0"/>
          <w:marRight w:val="0"/>
          <w:marTop w:val="0"/>
          <w:marBottom w:val="0"/>
          <w:divBdr>
            <w:top w:val="none" w:sz="0" w:space="0" w:color="auto"/>
            <w:left w:val="none" w:sz="0" w:space="0" w:color="auto"/>
            <w:bottom w:val="none" w:sz="0" w:space="0" w:color="auto"/>
            <w:right w:val="none" w:sz="0" w:space="0" w:color="auto"/>
          </w:divBdr>
          <w:divsChild>
            <w:div w:id="488836936">
              <w:marLeft w:val="0"/>
              <w:marRight w:val="0"/>
              <w:marTop w:val="0"/>
              <w:marBottom w:val="0"/>
              <w:divBdr>
                <w:top w:val="none" w:sz="0" w:space="0" w:color="auto"/>
                <w:left w:val="none" w:sz="0" w:space="0" w:color="auto"/>
                <w:bottom w:val="none" w:sz="0" w:space="0" w:color="auto"/>
                <w:right w:val="none" w:sz="0" w:space="0" w:color="auto"/>
              </w:divBdr>
            </w:div>
          </w:divsChild>
        </w:div>
        <w:div w:id="561066385">
          <w:marLeft w:val="0"/>
          <w:marRight w:val="0"/>
          <w:marTop w:val="0"/>
          <w:marBottom w:val="0"/>
          <w:divBdr>
            <w:top w:val="none" w:sz="0" w:space="0" w:color="auto"/>
            <w:left w:val="none" w:sz="0" w:space="0" w:color="auto"/>
            <w:bottom w:val="none" w:sz="0" w:space="0" w:color="auto"/>
            <w:right w:val="none" w:sz="0" w:space="0" w:color="auto"/>
          </w:divBdr>
          <w:divsChild>
            <w:div w:id="1179848763">
              <w:marLeft w:val="0"/>
              <w:marRight w:val="0"/>
              <w:marTop w:val="0"/>
              <w:marBottom w:val="0"/>
              <w:divBdr>
                <w:top w:val="none" w:sz="0" w:space="0" w:color="auto"/>
                <w:left w:val="none" w:sz="0" w:space="0" w:color="auto"/>
                <w:bottom w:val="none" w:sz="0" w:space="0" w:color="auto"/>
                <w:right w:val="none" w:sz="0" w:space="0" w:color="auto"/>
              </w:divBdr>
            </w:div>
          </w:divsChild>
        </w:div>
        <w:div w:id="1293904607">
          <w:marLeft w:val="0"/>
          <w:marRight w:val="0"/>
          <w:marTop w:val="0"/>
          <w:marBottom w:val="0"/>
          <w:divBdr>
            <w:top w:val="none" w:sz="0" w:space="0" w:color="auto"/>
            <w:left w:val="none" w:sz="0" w:space="0" w:color="auto"/>
            <w:bottom w:val="none" w:sz="0" w:space="0" w:color="auto"/>
            <w:right w:val="none" w:sz="0" w:space="0" w:color="auto"/>
          </w:divBdr>
          <w:divsChild>
            <w:div w:id="757412669">
              <w:marLeft w:val="0"/>
              <w:marRight w:val="0"/>
              <w:marTop w:val="0"/>
              <w:marBottom w:val="0"/>
              <w:divBdr>
                <w:top w:val="none" w:sz="0" w:space="0" w:color="auto"/>
                <w:left w:val="none" w:sz="0" w:space="0" w:color="auto"/>
                <w:bottom w:val="none" w:sz="0" w:space="0" w:color="auto"/>
                <w:right w:val="none" w:sz="0" w:space="0" w:color="auto"/>
              </w:divBdr>
            </w:div>
          </w:divsChild>
        </w:div>
        <w:div w:id="859704439">
          <w:marLeft w:val="0"/>
          <w:marRight w:val="0"/>
          <w:marTop w:val="0"/>
          <w:marBottom w:val="0"/>
          <w:divBdr>
            <w:top w:val="none" w:sz="0" w:space="0" w:color="auto"/>
            <w:left w:val="none" w:sz="0" w:space="0" w:color="auto"/>
            <w:bottom w:val="none" w:sz="0" w:space="0" w:color="auto"/>
            <w:right w:val="none" w:sz="0" w:space="0" w:color="auto"/>
          </w:divBdr>
          <w:divsChild>
            <w:div w:id="117535016">
              <w:marLeft w:val="0"/>
              <w:marRight w:val="0"/>
              <w:marTop w:val="0"/>
              <w:marBottom w:val="0"/>
              <w:divBdr>
                <w:top w:val="none" w:sz="0" w:space="0" w:color="auto"/>
                <w:left w:val="none" w:sz="0" w:space="0" w:color="auto"/>
                <w:bottom w:val="none" w:sz="0" w:space="0" w:color="auto"/>
                <w:right w:val="none" w:sz="0" w:space="0" w:color="auto"/>
              </w:divBdr>
            </w:div>
          </w:divsChild>
        </w:div>
        <w:div w:id="1603954332">
          <w:marLeft w:val="0"/>
          <w:marRight w:val="0"/>
          <w:marTop w:val="0"/>
          <w:marBottom w:val="0"/>
          <w:divBdr>
            <w:top w:val="none" w:sz="0" w:space="0" w:color="auto"/>
            <w:left w:val="none" w:sz="0" w:space="0" w:color="auto"/>
            <w:bottom w:val="none" w:sz="0" w:space="0" w:color="auto"/>
            <w:right w:val="none" w:sz="0" w:space="0" w:color="auto"/>
          </w:divBdr>
          <w:divsChild>
            <w:div w:id="863323535">
              <w:marLeft w:val="0"/>
              <w:marRight w:val="0"/>
              <w:marTop w:val="0"/>
              <w:marBottom w:val="0"/>
              <w:divBdr>
                <w:top w:val="none" w:sz="0" w:space="0" w:color="auto"/>
                <w:left w:val="none" w:sz="0" w:space="0" w:color="auto"/>
                <w:bottom w:val="none" w:sz="0" w:space="0" w:color="auto"/>
                <w:right w:val="none" w:sz="0" w:space="0" w:color="auto"/>
              </w:divBdr>
            </w:div>
            <w:div w:id="258031358">
              <w:marLeft w:val="0"/>
              <w:marRight w:val="0"/>
              <w:marTop w:val="0"/>
              <w:marBottom w:val="0"/>
              <w:divBdr>
                <w:top w:val="none" w:sz="0" w:space="0" w:color="auto"/>
                <w:left w:val="none" w:sz="0" w:space="0" w:color="auto"/>
                <w:bottom w:val="none" w:sz="0" w:space="0" w:color="auto"/>
                <w:right w:val="none" w:sz="0" w:space="0" w:color="auto"/>
              </w:divBdr>
            </w:div>
            <w:div w:id="945189952">
              <w:marLeft w:val="0"/>
              <w:marRight w:val="0"/>
              <w:marTop w:val="0"/>
              <w:marBottom w:val="0"/>
              <w:divBdr>
                <w:top w:val="none" w:sz="0" w:space="0" w:color="auto"/>
                <w:left w:val="none" w:sz="0" w:space="0" w:color="auto"/>
                <w:bottom w:val="none" w:sz="0" w:space="0" w:color="auto"/>
                <w:right w:val="none" w:sz="0" w:space="0" w:color="auto"/>
              </w:divBdr>
            </w:div>
            <w:div w:id="1594893045">
              <w:marLeft w:val="0"/>
              <w:marRight w:val="0"/>
              <w:marTop w:val="0"/>
              <w:marBottom w:val="0"/>
              <w:divBdr>
                <w:top w:val="none" w:sz="0" w:space="0" w:color="auto"/>
                <w:left w:val="none" w:sz="0" w:space="0" w:color="auto"/>
                <w:bottom w:val="none" w:sz="0" w:space="0" w:color="auto"/>
                <w:right w:val="none" w:sz="0" w:space="0" w:color="auto"/>
              </w:divBdr>
            </w:div>
            <w:div w:id="534083838">
              <w:marLeft w:val="0"/>
              <w:marRight w:val="0"/>
              <w:marTop w:val="0"/>
              <w:marBottom w:val="0"/>
              <w:divBdr>
                <w:top w:val="none" w:sz="0" w:space="0" w:color="auto"/>
                <w:left w:val="none" w:sz="0" w:space="0" w:color="auto"/>
                <w:bottom w:val="none" w:sz="0" w:space="0" w:color="auto"/>
                <w:right w:val="none" w:sz="0" w:space="0" w:color="auto"/>
              </w:divBdr>
            </w:div>
          </w:divsChild>
        </w:div>
        <w:div w:id="1153373278">
          <w:marLeft w:val="0"/>
          <w:marRight w:val="0"/>
          <w:marTop w:val="0"/>
          <w:marBottom w:val="0"/>
          <w:divBdr>
            <w:top w:val="none" w:sz="0" w:space="0" w:color="auto"/>
            <w:left w:val="none" w:sz="0" w:space="0" w:color="auto"/>
            <w:bottom w:val="none" w:sz="0" w:space="0" w:color="auto"/>
            <w:right w:val="none" w:sz="0" w:space="0" w:color="auto"/>
          </w:divBdr>
          <w:divsChild>
            <w:div w:id="253631949">
              <w:marLeft w:val="0"/>
              <w:marRight w:val="0"/>
              <w:marTop w:val="0"/>
              <w:marBottom w:val="0"/>
              <w:divBdr>
                <w:top w:val="none" w:sz="0" w:space="0" w:color="auto"/>
                <w:left w:val="none" w:sz="0" w:space="0" w:color="auto"/>
                <w:bottom w:val="none" w:sz="0" w:space="0" w:color="auto"/>
                <w:right w:val="none" w:sz="0" w:space="0" w:color="auto"/>
              </w:divBdr>
            </w:div>
          </w:divsChild>
        </w:div>
        <w:div w:id="1576549895">
          <w:marLeft w:val="0"/>
          <w:marRight w:val="0"/>
          <w:marTop w:val="0"/>
          <w:marBottom w:val="0"/>
          <w:divBdr>
            <w:top w:val="none" w:sz="0" w:space="0" w:color="auto"/>
            <w:left w:val="none" w:sz="0" w:space="0" w:color="auto"/>
            <w:bottom w:val="none" w:sz="0" w:space="0" w:color="auto"/>
            <w:right w:val="none" w:sz="0" w:space="0" w:color="auto"/>
          </w:divBdr>
          <w:divsChild>
            <w:div w:id="1911424543">
              <w:marLeft w:val="0"/>
              <w:marRight w:val="0"/>
              <w:marTop w:val="0"/>
              <w:marBottom w:val="0"/>
              <w:divBdr>
                <w:top w:val="none" w:sz="0" w:space="0" w:color="auto"/>
                <w:left w:val="none" w:sz="0" w:space="0" w:color="auto"/>
                <w:bottom w:val="none" w:sz="0" w:space="0" w:color="auto"/>
                <w:right w:val="none" w:sz="0" w:space="0" w:color="auto"/>
              </w:divBdr>
            </w:div>
          </w:divsChild>
        </w:div>
        <w:div w:id="1318069005">
          <w:marLeft w:val="0"/>
          <w:marRight w:val="0"/>
          <w:marTop w:val="0"/>
          <w:marBottom w:val="0"/>
          <w:divBdr>
            <w:top w:val="none" w:sz="0" w:space="0" w:color="auto"/>
            <w:left w:val="none" w:sz="0" w:space="0" w:color="auto"/>
            <w:bottom w:val="none" w:sz="0" w:space="0" w:color="auto"/>
            <w:right w:val="none" w:sz="0" w:space="0" w:color="auto"/>
          </w:divBdr>
          <w:divsChild>
            <w:div w:id="940602945">
              <w:marLeft w:val="0"/>
              <w:marRight w:val="0"/>
              <w:marTop w:val="0"/>
              <w:marBottom w:val="0"/>
              <w:divBdr>
                <w:top w:val="none" w:sz="0" w:space="0" w:color="auto"/>
                <w:left w:val="none" w:sz="0" w:space="0" w:color="auto"/>
                <w:bottom w:val="none" w:sz="0" w:space="0" w:color="auto"/>
                <w:right w:val="none" w:sz="0" w:space="0" w:color="auto"/>
              </w:divBdr>
            </w:div>
          </w:divsChild>
        </w:div>
        <w:div w:id="2013951368">
          <w:marLeft w:val="0"/>
          <w:marRight w:val="0"/>
          <w:marTop w:val="0"/>
          <w:marBottom w:val="0"/>
          <w:divBdr>
            <w:top w:val="none" w:sz="0" w:space="0" w:color="auto"/>
            <w:left w:val="none" w:sz="0" w:space="0" w:color="auto"/>
            <w:bottom w:val="none" w:sz="0" w:space="0" w:color="auto"/>
            <w:right w:val="none" w:sz="0" w:space="0" w:color="auto"/>
          </w:divBdr>
          <w:divsChild>
            <w:div w:id="760099323">
              <w:marLeft w:val="0"/>
              <w:marRight w:val="0"/>
              <w:marTop w:val="0"/>
              <w:marBottom w:val="0"/>
              <w:divBdr>
                <w:top w:val="none" w:sz="0" w:space="0" w:color="auto"/>
                <w:left w:val="none" w:sz="0" w:space="0" w:color="auto"/>
                <w:bottom w:val="none" w:sz="0" w:space="0" w:color="auto"/>
                <w:right w:val="none" w:sz="0" w:space="0" w:color="auto"/>
              </w:divBdr>
            </w:div>
          </w:divsChild>
        </w:div>
        <w:div w:id="1289509984">
          <w:marLeft w:val="0"/>
          <w:marRight w:val="0"/>
          <w:marTop w:val="0"/>
          <w:marBottom w:val="0"/>
          <w:divBdr>
            <w:top w:val="none" w:sz="0" w:space="0" w:color="auto"/>
            <w:left w:val="none" w:sz="0" w:space="0" w:color="auto"/>
            <w:bottom w:val="none" w:sz="0" w:space="0" w:color="auto"/>
            <w:right w:val="none" w:sz="0" w:space="0" w:color="auto"/>
          </w:divBdr>
          <w:divsChild>
            <w:div w:id="370805215">
              <w:marLeft w:val="0"/>
              <w:marRight w:val="0"/>
              <w:marTop w:val="0"/>
              <w:marBottom w:val="0"/>
              <w:divBdr>
                <w:top w:val="none" w:sz="0" w:space="0" w:color="auto"/>
                <w:left w:val="none" w:sz="0" w:space="0" w:color="auto"/>
                <w:bottom w:val="none" w:sz="0" w:space="0" w:color="auto"/>
                <w:right w:val="none" w:sz="0" w:space="0" w:color="auto"/>
              </w:divBdr>
            </w:div>
          </w:divsChild>
        </w:div>
        <w:div w:id="1095320552">
          <w:marLeft w:val="0"/>
          <w:marRight w:val="0"/>
          <w:marTop w:val="0"/>
          <w:marBottom w:val="0"/>
          <w:divBdr>
            <w:top w:val="none" w:sz="0" w:space="0" w:color="auto"/>
            <w:left w:val="none" w:sz="0" w:space="0" w:color="auto"/>
            <w:bottom w:val="none" w:sz="0" w:space="0" w:color="auto"/>
            <w:right w:val="none" w:sz="0" w:space="0" w:color="auto"/>
          </w:divBdr>
          <w:divsChild>
            <w:div w:id="1768958701">
              <w:marLeft w:val="0"/>
              <w:marRight w:val="0"/>
              <w:marTop w:val="0"/>
              <w:marBottom w:val="0"/>
              <w:divBdr>
                <w:top w:val="none" w:sz="0" w:space="0" w:color="auto"/>
                <w:left w:val="none" w:sz="0" w:space="0" w:color="auto"/>
                <w:bottom w:val="none" w:sz="0" w:space="0" w:color="auto"/>
                <w:right w:val="none" w:sz="0" w:space="0" w:color="auto"/>
              </w:divBdr>
            </w:div>
            <w:div w:id="1597129753">
              <w:marLeft w:val="0"/>
              <w:marRight w:val="0"/>
              <w:marTop w:val="0"/>
              <w:marBottom w:val="0"/>
              <w:divBdr>
                <w:top w:val="none" w:sz="0" w:space="0" w:color="auto"/>
                <w:left w:val="none" w:sz="0" w:space="0" w:color="auto"/>
                <w:bottom w:val="none" w:sz="0" w:space="0" w:color="auto"/>
                <w:right w:val="none" w:sz="0" w:space="0" w:color="auto"/>
              </w:divBdr>
            </w:div>
            <w:div w:id="38363575">
              <w:marLeft w:val="0"/>
              <w:marRight w:val="0"/>
              <w:marTop w:val="0"/>
              <w:marBottom w:val="0"/>
              <w:divBdr>
                <w:top w:val="none" w:sz="0" w:space="0" w:color="auto"/>
                <w:left w:val="none" w:sz="0" w:space="0" w:color="auto"/>
                <w:bottom w:val="none" w:sz="0" w:space="0" w:color="auto"/>
                <w:right w:val="none" w:sz="0" w:space="0" w:color="auto"/>
              </w:divBdr>
            </w:div>
          </w:divsChild>
        </w:div>
        <w:div w:id="53899469">
          <w:marLeft w:val="0"/>
          <w:marRight w:val="0"/>
          <w:marTop w:val="0"/>
          <w:marBottom w:val="0"/>
          <w:divBdr>
            <w:top w:val="none" w:sz="0" w:space="0" w:color="auto"/>
            <w:left w:val="none" w:sz="0" w:space="0" w:color="auto"/>
            <w:bottom w:val="none" w:sz="0" w:space="0" w:color="auto"/>
            <w:right w:val="none" w:sz="0" w:space="0" w:color="auto"/>
          </w:divBdr>
          <w:divsChild>
            <w:div w:id="1008021928">
              <w:marLeft w:val="0"/>
              <w:marRight w:val="0"/>
              <w:marTop w:val="0"/>
              <w:marBottom w:val="0"/>
              <w:divBdr>
                <w:top w:val="none" w:sz="0" w:space="0" w:color="auto"/>
                <w:left w:val="none" w:sz="0" w:space="0" w:color="auto"/>
                <w:bottom w:val="none" w:sz="0" w:space="0" w:color="auto"/>
                <w:right w:val="none" w:sz="0" w:space="0" w:color="auto"/>
              </w:divBdr>
            </w:div>
          </w:divsChild>
        </w:div>
        <w:div w:id="74402251">
          <w:marLeft w:val="0"/>
          <w:marRight w:val="0"/>
          <w:marTop w:val="0"/>
          <w:marBottom w:val="0"/>
          <w:divBdr>
            <w:top w:val="none" w:sz="0" w:space="0" w:color="auto"/>
            <w:left w:val="none" w:sz="0" w:space="0" w:color="auto"/>
            <w:bottom w:val="none" w:sz="0" w:space="0" w:color="auto"/>
            <w:right w:val="none" w:sz="0" w:space="0" w:color="auto"/>
          </w:divBdr>
          <w:divsChild>
            <w:div w:id="239798883">
              <w:marLeft w:val="0"/>
              <w:marRight w:val="0"/>
              <w:marTop w:val="0"/>
              <w:marBottom w:val="0"/>
              <w:divBdr>
                <w:top w:val="none" w:sz="0" w:space="0" w:color="auto"/>
                <w:left w:val="none" w:sz="0" w:space="0" w:color="auto"/>
                <w:bottom w:val="none" w:sz="0" w:space="0" w:color="auto"/>
                <w:right w:val="none" w:sz="0" w:space="0" w:color="auto"/>
              </w:divBdr>
            </w:div>
          </w:divsChild>
        </w:div>
        <w:div w:id="1418400536">
          <w:marLeft w:val="0"/>
          <w:marRight w:val="0"/>
          <w:marTop w:val="0"/>
          <w:marBottom w:val="0"/>
          <w:divBdr>
            <w:top w:val="none" w:sz="0" w:space="0" w:color="auto"/>
            <w:left w:val="none" w:sz="0" w:space="0" w:color="auto"/>
            <w:bottom w:val="none" w:sz="0" w:space="0" w:color="auto"/>
            <w:right w:val="none" w:sz="0" w:space="0" w:color="auto"/>
          </w:divBdr>
          <w:divsChild>
            <w:div w:id="377974350">
              <w:marLeft w:val="0"/>
              <w:marRight w:val="0"/>
              <w:marTop w:val="0"/>
              <w:marBottom w:val="0"/>
              <w:divBdr>
                <w:top w:val="none" w:sz="0" w:space="0" w:color="auto"/>
                <w:left w:val="none" w:sz="0" w:space="0" w:color="auto"/>
                <w:bottom w:val="none" w:sz="0" w:space="0" w:color="auto"/>
                <w:right w:val="none" w:sz="0" w:space="0" w:color="auto"/>
              </w:divBdr>
            </w:div>
          </w:divsChild>
        </w:div>
        <w:div w:id="1768429803">
          <w:marLeft w:val="0"/>
          <w:marRight w:val="0"/>
          <w:marTop w:val="0"/>
          <w:marBottom w:val="0"/>
          <w:divBdr>
            <w:top w:val="none" w:sz="0" w:space="0" w:color="auto"/>
            <w:left w:val="none" w:sz="0" w:space="0" w:color="auto"/>
            <w:bottom w:val="none" w:sz="0" w:space="0" w:color="auto"/>
            <w:right w:val="none" w:sz="0" w:space="0" w:color="auto"/>
          </w:divBdr>
          <w:divsChild>
            <w:div w:id="473640492">
              <w:marLeft w:val="0"/>
              <w:marRight w:val="0"/>
              <w:marTop w:val="0"/>
              <w:marBottom w:val="0"/>
              <w:divBdr>
                <w:top w:val="none" w:sz="0" w:space="0" w:color="auto"/>
                <w:left w:val="none" w:sz="0" w:space="0" w:color="auto"/>
                <w:bottom w:val="none" w:sz="0" w:space="0" w:color="auto"/>
                <w:right w:val="none" w:sz="0" w:space="0" w:color="auto"/>
              </w:divBdr>
            </w:div>
          </w:divsChild>
        </w:div>
        <w:div w:id="2108112579">
          <w:marLeft w:val="0"/>
          <w:marRight w:val="0"/>
          <w:marTop w:val="0"/>
          <w:marBottom w:val="0"/>
          <w:divBdr>
            <w:top w:val="none" w:sz="0" w:space="0" w:color="auto"/>
            <w:left w:val="none" w:sz="0" w:space="0" w:color="auto"/>
            <w:bottom w:val="none" w:sz="0" w:space="0" w:color="auto"/>
            <w:right w:val="none" w:sz="0" w:space="0" w:color="auto"/>
          </w:divBdr>
          <w:divsChild>
            <w:div w:id="174853538">
              <w:marLeft w:val="0"/>
              <w:marRight w:val="0"/>
              <w:marTop w:val="0"/>
              <w:marBottom w:val="0"/>
              <w:divBdr>
                <w:top w:val="none" w:sz="0" w:space="0" w:color="auto"/>
                <w:left w:val="none" w:sz="0" w:space="0" w:color="auto"/>
                <w:bottom w:val="none" w:sz="0" w:space="0" w:color="auto"/>
                <w:right w:val="none" w:sz="0" w:space="0" w:color="auto"/>
              </w:divBdr>
            </w:div>
          </w:divsChild>
        </w:div>
        <w:div w:id="1309896837">
          <w:marLeft w:val="0"/>
          <w:marRight w:val="0"/>
          <w:marTop w:val="0"/>
          <w:marBottom w:val="0"/>
          <w:divBdr>
            <w:top w:val="none" w:sz="0" w:space="0" w:color="auto"/>
            <w:left w:val="none" w:sz="0" w:space="0" w:color="auto"/>
            <w:bottom w:val="none" w:sz="0" w:space="0" w:color="auto"/>
            <w:right w:val="none" w:sz="0" w:space="0" w:color="auto"/>
          </w:divBdr>
          <w:divsChild>
            <w:div w:id="1765032971">
              <w:marLeft w:val="0"/>
              <w:marRight w:val="0"/>
              <w:marTop w:val="0"/>
              <w:marBottom w:val="0"/>
              <w:divBdr>
                <w:top w:val="none" w:sz="0" w:space="0" w:color="auto"/>
                <w:left w:val="none" w:sz="0" w:space="0" w:color="auto"/>
                <w:bottom w:val="none" w:sz="0" w:space="0" w:color="auto"/>
                <w:right w:val="none" w:sz="0" w:space="0" w:color="auto"/>
              </w:divBdr>
            </w:div>
            <w:div w:id="1733389525">
              <w:marLeft w:val="0"/>
              <w:marRight w:val="0"/>
              <w:marTop w:val="0"/>
              <w:marBottom w:val="0"/>
              <w:divBdr>
                <w:top w:val="none" w:sz="0" w:space="0" w:color="auto"/>
                <w:left w:val="none" w:sz="0" w:space="0" w:color="auto"/>
                <w:bottom w:val="none" w:sz="0" w:space="0" w:color="auto"/>
                <w:right w:val="none" w:sz="0" w:space="0" w:color="auto"/>
              </w:divBdr>
            </w:div>
            <w:div w:id="1568801547">
              <w:marLeft w:val="0"/>
              <w:marRight w:val="0"/>
              <w:marTop w:val="0"/>
              <w:marBottom w:val="0"/>
              <w:divBdr>
                <w:top w:val="none" w:sz="0" w:space="0" w:color="auto"/>
                <w:left w:val="none" w:sz="0" w:space="0" w:color="auto"/>
                <w:bottom w:val="none" w:sz="0" w:space="0" w:color="auto"/>
                <w:right w:val="none" w:sz="0" w:space="0" w:color="auto"/>
              </w:divBdr>
            </w:div>
            <w:div w:id="1093936773">
              <w:marLeft w:val="0"/>
              <w:marRight w:val="0"/>
              <w:marTop w:val="0"/>
              <w:marBottom w:val="0"/>
              <w:divBdr>
                <w:top w:val="none" w:sz="0" w:space="0" w:color="auto"/>
                <w:left w:val="none" w:sz="0" w:space="0" w:color="auto"/>
                <w:bottom w:val="none" w:sz="0" w:space="0" w:color="auto"/>
                <w:right w:val="none" w:sz="0" w:space="0" w:color="auto"/>
              </w:divBdr>
            </w:div>
          </w:divsChild>
        </w:div>
        <w:div w:id="710301024">
          <w:marLeft w:val="0"/>
          <w:marRight w:val="0"/>
          <w:marTop w:val="0"/>
          <w:marBottom w:val="0"/>
          <w:divBdr>
            <w:top w:val="none" w:sz="0" w:space="0" w:color="auto"/>
            <w:left w:val="none" w:sz="0" w:space="0" w:color="auto"/>
            <w:bottom w:val="none" w:sz="0" w:space="0" w:color="auto"/>
            <w:right w:val="none" w:sz="0" w:space="0" w:color="auto"/>
          </w:divBdr>
          <w:divsChild>
            <w:div w:id="1297447592">
              <w:marLeft w:val="0"/>
              <w:marRight w:val="0"/>
              <w:marTop w:val="0"/>
              <w:marBottom w:val="0"/>
              <w:divBdr>
                <w:top w:val="none" w:sz="0" w:space="0" w:color="auto"/>
                <w:left w:val="none" w:sz="0" w:space="0" w:color="auto"/>
                <w:bottom w:val="none" w:sz="0" w:space="0" w:color="auto"/>
                <w:right w:val="none" w:sz="0" w:space="0" w:color="auto"/>
              </w:divBdr>
            </w:div>
          </w:divsChild>
        </w:div>
        <w:div w:id="914556262">
          <w:marLeft w:val="0"/>
          <w:marRight w:val="0"/>
          <w:marTop w:val="0"/>
          <w:marBottom w:val="0"/>
          <w:divBdr>
            <w:top w:val="none" w:sz="0" w:space="0" w:color="auto"/>
            <w:left w:val="none" w:sz="0" w:space="0" w:color="auto"/>
            <w:bottom w:val="none" w:sz="0" w:space="0" w:color="auto"/>
            <w:right w:val="none" w:sz="0" w:space="0" w:color="auto"/>
          </w:divBdr>
          <w:divsChild>
            <w:div w:id="1703750487">
              <w:marLeft w:val="0"/>
              <w:marRight w:val="0"/>
              <w:marTop w:val="0"/>
              <w:marBottom w:val="0"/>
              <w:divBdr>
                <w:top w:val="none" w:sz="0" w:space="0" w:color="auto"/>
                <w:left w:val="none" w:sz="0" w:space="0" w:color="auto"/>
                <w:bottom w:val="none" w:sz="0" w:space="0" w:color="auto"/>
                <w:right w:val="none" w:sz="0" w:space="0" w:color="auto"/>
              </w:divBdr>
            </w:div>
          </w:divsChild>
        </w:div>
        <w:div w:id="979921380">
          <w:marLeft w:val="0"/>
          <w:marRight w:val="0"/>
          <w:marTop w:val="0"/>
          <w:marBottom w:val="0"/>
          <w:divBdr>
            <w:top w:val="none" w:sz="0" w:space="0" w:color="auto"/>
            <w:left w:val="none" w:sz="0" w:space="0" w:color="auto"/>
            <w:bottom w:val="none" w:sz="0" w:space="0" w:color="auto"/>
            <w:right w:val="none" w:sz="0" w:space="0" w:color="auto"/>
          </w:divBdr>
          <w:divsChild>
            <w:div w:id="593900699">
              <w:marLeft w:val="0"/>
              <w:marRight w:val="0"/>
              <w:marTop w:val="0"/>
              <w:marBottom w:val="0"/>
              <w:divBdr>
                <w:top w:val="none" w:sz="0" w:space="0" w:color="auto"/>
                <w:left w:val="none" w:sz="0" w:space="0" w:color="auto"/>
                <w:bottom w:val="none" w:sz="0" w:space="0" w:color="auto"/>
                <w:right w:val="none" w:sz="0" w:space="0" w:color="auto"/>
              </w:divBdr>
            </w:div>
          </w:divsChild>
        </w:div>
        <w:div w:id="950236988">
          <w:marLeft w:val="0"/>
          <w:marRight w:val="0"/>
          <w:marTop w:val="0"/>
          <w:marBottom w:val="0"/>
          <w:divBdr>
            <w:top w:val="none" w:sz="0" w:space="0" w:color="auto"/>
            <w:left w:val="none" w:sz="0" w:space="0" w:color="auto"/>
            <w:bottom w:val="none" w:sz="0" w:space="0" w:color="auto"/>
            <w:right w:val="none" w:sz="0" w:space="0" w:color="auto"/>
          </w:divBdr>
          <w:divsChild>
            <w:div w:id="72824077">
              <w:marLeft w:val="0"/>
              <w:marRight w:val="0"/>
              <w:marTop w:val="0"/>
              <w:marBottom w:val="0"/>
              <w:divBdr>
                <w:top w:val="none" w:sz="0" w:space="0" w:color="auto"/>
                <w:left w:val="none" w:sz="0" w:space="0" w:color="auto"/>
                <w:bottom w:val="none" w:sz="0" w:space="0" w:color="auto"/>
                <w:right w:val="none" w:sz="0" w:space="0" w:color="auto"/>
              </w:divBdr>
            </w:div>
          </w:divsChild>
        </w:div>
        <w:div w:id="1418864483">
          <w:marLeft w:val="0"/>
          <w:marRight w:val="0"/>
          <w:marTop w:val="0"/>
          <w:marBottom w:val="0"/>
          <w:divBdr>
            <w:top w:val="none" w:sz="0" w:space="0" w:color="auto"/>
            <w:left w:val="none" w:sz="0" w:space="0" w:color="auto"/>
            <w:bottom w:val="none" w:sz="0" w:space="0" w:color="auto"/>
            <w:right w:val="none" w:sz="0" w:space="0" w:color="auto"/>
          </w:divBdr>
          <w:divsChild>
            <w:div w:id="1837768635">
              <w:marLeft w:val="0"/>
              <w:marRight w:val="0"/>
              <w:marTop w:val="0"/>
              <w:marBottom w:val="0"/>
              <w:divBdr>
                <w:top w:val="none" w:sz="0" w:space="0" w:color="auto"/>
                <w:left w:val="none" w:sz="0" w:space="0" w:color="auto"/>
                <w:bottom w:val="none" w:sz="0" w:space="0" w:color="auto"/>
                <w:right w:val="none" w:sz="0" w:space="0" w:color="auto"/>
              </w:divBdr>
            </w:div>
          </w:divsChild>
        </w:div>
        <w:div w:id="1159224217">
          <w:marLeft w:val="0"/>
          <w:marRight w:val="0"/>
          <w:marTop w:val="0"/>
          <w:marBottom w:val="0"/>
          <w:divBdr>
            <w:top w:val="none" w:sz="0" w:space="0" w:color="auto"/>
            <w:left w:val="none" w:sz="0" w:space="0" w:color="auto"/>
            <w:bottom w:val="none" w:sz="0" w:space="0" w:color="auto"/>
            <w:right w:val="none" w:sz="0" w:space="0" w:color="auto"/>
          </w:divBdr>
          <w:divsChild>
            <w:div w:id="227034088">
              <w:marLeft w:val="0"/>
              <w:marRight w:val="0"/>
              <w:marTop w:val="0"/>
              <w:marBottom w:val="0"/>
              <w:divBdr>
                <w:top w:val="none" w:sz="0" w:space="0" w:color="auto"/>
                <w:left w:val="none" w:sz="0" w:space="0" w:color="auto"/>
                <w:bottom w:val="none" w:sz="0" w:space="0" w:color="auto"/>
                <w:right w:val="none" w:sz="0" w:space="0" w:color="auto"/>
              </w:divBdr>
            </w:div>
            <w:div w:id="720639412">
              <w:marLeft w:val="0"/>
              <w:marRight w:val="0"/>
              <w:marTop w:val="0"/>
              <w:marBottom w:val="0"/>
              <w:divBdr>
                <w:top w:val="none" w:sz="0" w:space="0" w:color="auto"/>
                <w:left w:val="none" w:sz="0" w:space="0" w:color="auto"/>
                <w:bottom w:val="none" w:sz="0" w:space="0" w:color="auto"/>
                <w:right w:val="none" w:sz="0" w:space="0" w:color="auto"/>
              </w:divBdr>
            </w:div>
            <w:div w:id="984745246">
              <w:marLeft w:val="0"/>
              <w:marRight w:val="0"/>
              <w:marTop w:val="0"/>
              <w:marBottom w:val="0"/>
              <w:divBdr>
                <w:top w:val="none" w:sz="0" w:space="0" w:color="auto"/>
                <w:left w:val="none" w:sz="0" w:space="0" w:color="auto"/>
                <w:bottom w:val="none" w:sz="0" w:space="0" w:color="auto"/>
                <w:right w:val="none" w:sz="0" w:space="0" w:color="auto"/>
              </w:divBdr>
            </w:div>
            <w:div w:id="1438059369">
              <w:marLeft w:val="0"/>
              <w:marRight w:val="0"/>
              <w:marTop w:val="0"/>
              <w:marBottom w:val="0"/>
              <w:divBdr>
                <w:top w:val="none" w:sz="0" w:space="0" w:color="auto"/>
                <w:left w:val="none" w:sz="0" w:space="0" w:color="auto"/>
                <w:bottom w:val="none" w:sz="0" w:space="0" w:color="auto"/>
                <w:right w:val="none" w:sz="0" w:space="0" w:color="auto"/>
              </w:divBdr>
            </w:div>
          </w:divsChild>
        </w:div>
        <w:div w:id="822618793">
          <w:marLeft w:val="0"/>
          <w:marRight w:val="0"/>
          <w:marTop w:val="0"/>
          <w:marBottom w:val="0"/>
          <w:divBdr>
            <w:top w:val="none" w:sz="0" w:space="0" w:color="auto"/>
            <w:left w:val="none" w:sz="0" w:space="0" w:color="auto"/>
            <w:bottom w:val="none" w:sz="0" w:space="0" w:color="auto"/>
            <w:right w:val="none" w:sz="0" w:space="0" w:color="auto"/>
          </w:divBdr>
          <w:divsChild>
            <w:div w:id="231280249">
              <w:marLeft w:val="0"/>
              <w:marRight w:val="0"/>
              <w:marTop w:val="0"/>
              <w:marBottom w:val="0"/>
              <w:divBdr>
                <w:top w:val="none" w:sz="0" w:space="0" w:color="auto"/>
                <w:left w:val="none" w:sz="0" w:space="0" w:color="auto"/>
                <w:bottom w:val="none" w:sz="0" w:space="0" w:color="auto"/>
                <w:right w:val="none" w:sz="0" w:space="0" w:color="auto"/>
              </w:divBdr>
            </w:div>
          </w:divsChild>
        </w:div>
        <w:div w:id="584730127">
          <w:marLeft w:val="0"/>
          <w:marRight w:val="0"/>
          <w:marTop w:val="0"/>
          <w:marBottom w:val="0"/>
          <w:divBdr>
            <w:top w:val="none" w:sz="0" w:space="0" w:color="auto"/>
            <w:left w:val="none" w:sz="0" w:space="0" w:color="auto"/>
            <w:bottom w:val="none" w:sz="0" w:space="0" w:color="auto"/>
            <w:right w:val="none" w:sz="0" w:space="0" w:color="auto"/>
          </w:divBdr>
          <w:divsChild>
            <w:div w:id="724959373">
              <w:marLeft w:val="0"/>
              <w:marRight w:val="0"/>
              <w:marTop w:val="0"/>
              <w:marBottom w:val="0"/>
              <w:divBdr>
                <w:top w:val="none" w:sz="0" w:space="0" w:color="auto"/>
                <w:left w:val="none" w:sz="0" w:space="0" w:color="auto"/>
                <w:bottom w:val="none" w:sz="0" w:space="0" w:color="auto"/>
                <w:right w:val="none" w:sz="0" w:space="0" w:color="auto"/>
              </w:divBdr>
            </w:div>
          </w:divsChild>
        </w:div>
        <w:div w:id="1083844502">
          <w:marLeft w:val="0"/>
          <w:marRight w:val="0"/>
          <w:marTop w:val="0"/>
          <w:marBottom w:val="0"/>
          <w:divBdr>
            <w:top w:val="none" w:sz="0" w:space="0" w:color="auto"/>
            <w:left w:val="none" w:sz="0" w:space="0" w:color="auto"/>
            <w:bottom w:val="none" w:sz="0" w:space="0" w:color="auto"/>
            <w:right w:val="none" w:sz="0" w:space="0" w:color="auto"/>
          </w:divBdr>
          <w:divsChild>
            <w:div w:id="1498888341">
              <w:marLeft w:val="0"/>
              <w:marRight w:val="0"/>
              <w:marTop w:val="0"/>
              <w:marBottom w:val="0"/>
              <w:divBdr>
                <w:top w:val="none" w:sz="0" w:space="0" w:color="auto"/>
                <w:left w:val="none" w:sz="0" w:space="0" w:color="auto"/>
                <w:bottom w:val="none" w:sz="0" w:space="0" w:color="auto"/>
                <w:right w:val="none" w:sz="0" w:space="0" w:color="auto"/>
              </w:divBdr>
            </w:div>
          </w:divsChild>
        </w:div>
        <w:div w:id="411585682">
          <w:marLeft w:val="0"/>
          <w:marRight w:val="0"/>
          <w:marTop w:val="0"/>
          <w:marBottom w:val="0"/>
          <w:divBdr>
            <w:top w:val="none" w:sz="0" w:space="0" w:color="auto"/>
            <w:left w:val="none" w:sz="0" w:space="0" w:color="auto"/>
            <w:bottom w:val="none" w:sz="0" w:space="0" w:color="auto"/>
            <w:right w:val="none" w:sz="0" w:space="0" w:color="auto"/>
          </w:divBdr>
          <w:divsChild>
            <w:div w:id="692222154">
              <w:marLeft w:val="0"/>
              <w:marRight w:val="0"/>
              <w:marTop w:val="0"/>
              <w:marBottom w:val="0"/>
              <w:divBdr>
                <w:top w:val="none" w:sz="0" w:space="0" w:color="auto"/>
                <w:left w:val="none" w:sz="0" w:space="0" w:color="auto"/>
                <w:bottom w:val="none" w:sz="0" w:space="0" w:color="auto"/>
                <w:right w:val="none" w:sz="0" w:space="0" w:color="auto"/>
              </w:divBdr>
            </w:div>
          </w:divsChild>
        </w:div>
        <w:div w:id="1158419561">
          <w:marLeft w:val="0"/>
          <w:marRight w:val="0"/>
          <w:marTop w:val="0"/>
          <w:marBottom w:val="0"/>
          <w:divBdr>
            <w:top w:val="none" w:sz="0" w:space="0" w:color="auto"/>
            <w:left w:val="none" w:sz="0" w:space="0" w:color="auto"/>
            <w:bottom w:val="none" w:sz="0" w:space="0" w:color="auto"/>
            <w:right w:val="none" w:sz="0" w:space="0" w:color="auto"/>
          </w:divBdr>
          <w:divsChild>
            <w:div w:id="580985293">
              <w:marLeft w:val="0"/>
              <w:marRight w:val="0"/>
              <w:marTop w:val="0"/>
              <w:marBottom w:val="0"/>
              <w:divBdr>
                <w:top w:val="none" w:sz="0" w:space="0" w:color="auto"/>
                <w:left w:val="none" w:sz="0" w:space="0" w:color="auto"/>
                <w:bottom w:val="none" w:sz="0" w:space="0" w:color="auto"/>
                <w:right w:val="none" w:sz="0" w:space="0" w:color="auto"/>
              </w:divBdr>
            </w:div>
          </w:divsChild>
        </w:div>
        <w:div w:id="1010570776">
          <w:marLeft w:val="0"/>
          <w:marRight w:val="0"/>
          <w:marTop w:val="0"/>
          <w:marBottom w:val="0"/>
          <w:divBdr>
            <w:top w:val="none" w:sz="0" w:space="0" w:color="auto"/>
            <w:left w:val="none" w:sz="0" w:space="0" w:color="auto"/>
            <w:bottom w:val="none" w:sz="0" w:space="0" w:color="auto"/>
            <w:right w:val="none" w:sz="0" w:space="0" w:color="auto"/>
          </w:divBdr>
          <w:divsChild>
            <w:div w:id="103816192">
              <w:marLeft w:val="0"/>
              <w:marRight w:val="0"/>
              <w:marTop w:val="0"/>
              <w:marBottom w:val="0"/>
              <w:divBdr>
                <w:top w:val="none" w:sz="0" w:space="0" w:color="auto"/>
                <w:left w:val="none" w:sz="0" w:space="0" w:color="auto"/>
                <w:bottom w:val="none" w:sz="0" w:space="0" w:color="auto"/>
                <w:right w:val="none" w:sz="0" w:space="0" w:color="auto"/>
              </w:divBdr>
            </w:div>
            <w:div w:id="794913692">
              <w:marLeft w:val="0"/>
              <w:marRight w:val="0"/>
              <w:marTop w:val="0"/>
              <w:marBottom w:val="0"/>
              <w:divBdr>
                <w:top w:val="none" w:sz="0" w:space="0" w:color="auto"/>
                <w:left w:val="none" w:sz="0" w:space="0" w:color="auto"/>
                <w:bottom w:val="none" w:sz="0" w:space="0" w:color="auto"/>
                <w:right w:val="none" w:sz="0" w:space="0" w:color="auto"/>
              </w:divBdr>
            </w:div>
            <w:div w:id="1789397488">
              <w:marLeft w:val="0"/>
              <w:marRight w:val="0"/>
              <w:marTop w:val="0"/>
              <w:marBottom w:val="0"/>
              <w:divBdr>
                <w:top w:val="none" w:sz="0" w:space="0" w:color="auto"/>
                <w:left w:val="none" w:sz="0" w:space="0" w:color="auto"/>
                <w:bottom w:val="none" w:sz="0" w:space="0" w:color="auto"/>
                <w:right w:val="none" w:sz="0" w:space="0" w:color="auto"/>
              </w:divBdr>
            </w:div>
            <w:div w:id="1322074712">
              <w:marLeft w:val="0"/>
              <w:marRight w:val="0"/>
              <w:marTop w:val="0"/>
              <w:marBottom w:val="0"/>
              <w:divBdr>
                <w:top w:val="none" w:sz="0" w:space="0" w:color="auto"/>
                <w:left w:val="none" w:sz="0" w:space="0" w:color="auto"/>
                <w:bottom w:val="none" w:sz="0" w:space="0" w:color="auto"/>
                <w:right w:val="none" w:sz="0" w:space="0" w:color="auto"/>
              </w:divBdr>
            </w:div>
          </w:divsChild>
        </w:div>
        <w:div w:id="109707582">
          <w:marLeft w:val="0"/>
          <w:marRight w:val="0"/>
          <w:marTop w:val="0"/>
          <w:marBottom w:val="0"/>
          <w:divBdr>
            <w:top w:val="none" w:sz="0" w:space="0" w:color="auto"/>
            <w:left w:val="none" w:sz="0" w:space="0" w:color="auto"/>
            <w:bottom w:val="none" w:sz="0" w:space="0" w:color="auto"/>
            <w:right w:val="none" w:sz="0" w:space="0" w:color="auto"/>
          </w:divBdr>
          <w:divsChild>
            <w:div w:id="857932897">
              <w:marLeft w:val="0"/>
              <w:marRight w:val="0"/>
              <w:marTop w:val="0"/>
              <w:marBottom w:val="0"/>
              <w:divBdr>
                <w:top w:val="none" w:sz="0" w:space="0" w:color="auto"/>
                <w:left w:val="none" w:sz="0" w:space="0" w:color="auto"/>
                <w:bottom w:val="none" w:sz="0" w:space="0" w:color="auto"/>
                <w:right w:val="none" w:sz="0" w:space="0" w:color="auto"/>
              </w:divBdr>
            </w:div>
          </w:divsChild>
        </w:div>
        <w:div w:id="904876847">
          <w:marLeft w:val="0"/>
          <w:marRight w:val="0"/>
          <w:marTop w:val="0"/>
          <w:marBottom w:val="0"/>
          <w:divBdr>
            <w:top w:val="none" w:sz="0" w:space="0" w:color="auto"/>
            <w:left w:val="none" w:sz="0" w:space="0" w:color="auto"/>
            <w:bottom w:val="none" w:sz="0" w:space="0" w:color="auto"/>
            <w:right w:val="none" w:sz="0" w:space="0" w:color="auto"/>
          </w:divBdr>
          <w:divsChild>
            <w:div w:id="768158331">
              <w:marLeft w:val="0"/>
              <w:marRight w:val="0"/>
              <w:marTop w:val="0"/>
              <w:marBottom w:val="0"/>
              <w:divBdr>
                <w:top w:val="none" w:sz="0" w:space="0" w:color="auto"/>
                <w:left w:val="none" w:sz="0" w:space="0" w:color="auto"/>
                <w:bottom w:val="none" w:sz="0" w:space="0" w:color="auto"/>
                <w:right w:val="none" w:sz="0" w:space="0" w:color="auto"/>
              </w:divBdr>
            </w:div>
          </w:divsChild>
        </w:div>
        <w:div w:id="495726014">
          <w:marLeft w:val="0"/>
          <w:marRight w:val="0"/>
          <w:marTop w:val="0"/>
          <w:marBottom w:val="0"/>
          <w:divBdr>
            <w:top w:val="none" w:sz="0" w:space="0" w:color="auto"/>
            <w:left w:val="none" w:sz="0" w:space="0" w:color="auto"/>
            <w:bottom w:val="none" w:sz="0" w:space="0" w:color="auto"/>
            <w:right w:val="none" w:sz="0" w:space="0" w:color="auto"/>
          </w:divBdr>
          <w:divsChild>
            <w:div w:id="1201670622">
              <w:marLeft w:val="0"/>
              <w:marRight w:val="0"/>
              <w:marTop w:val="0"/>
              <w:marBottom w:val="0"/>
              <w:divBdr>
                <w:top w:val="none" w:sz="0" w:space="0" w:color="auto"/>
                <w:left w:val="none" w:sz="0" w:space="0" w:color="auto"/>
                <w:bottom w:val="none" w:sz="0" w:space="0" w:color="auto"/>
                <w:right w:val="none" w:sz="0" w:space="0" w:color="auto"/>
              </w:divBdr>
            </w:div>
          </w:divsChild>
        </w:div>
        <w:div w:id="1275402016">
          <w:marLeft w:val="0"/>
          <w:marRight w:val="0"/>
          <w:marTop w:val="0"/>
          <w:marBottom w:val="0"/>
          <w:divBdr>
            <w:top w:val="none" w:sz="0" w:space="0" w:color="auto"/>
            <w:left w:val="none" w:sz="0" w:space="0" w:color="auto"/>
            <w:bottom w:val="none" w:sz="0" w:space="0" w:color="auto"/>
            <w:right w:val="none" w:sz="0" w:space="0" w:color="auto"/>
          </w:divBdr>
          <w:divsChild>
            <w:div w:id="17449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1655">
      <w:bodyDiv w:val="1"/>
      <w:marLeft w:val="0"/>
      <w:marRight w:val="0"/>
      <w:marTop w:val="0"/>
      <w:marBottom w:val="0"/>
      <w:divBdr>
        <w:top w:val="none" w:sz="0" w:space="0" w:color="auto"/>
        <w:left w:val="none" w:sz="0" w:space="0" w:color="auto"/>
        <w:bottom w:val="none" w:sz="0" w:space="0" w:color="auto"/>
        <w:right w:val="none" w:sz="0" w:space="0" w:color="auto"/>
      </w:divBdr>
      <w:divsChild>
        <w:div w:id="1377586557">
          <w:marLeft w:val="0"/>
          <w:marRight w:val="0"/>
          <w:marTop w:val="0"/>
          <w:marBottom w:val="0"/>
          <w:divBdr>
            <w:top w:val="none" w:sz="0" w:space="0" w:color="auto"/>
            <w:left w:val="none" w:sz="0" w:space="0" w:color="auto"/>
            <w:bottom w:val="none" w:sz="0" w:space="0" w:color="auto"/>
            <w:right w:val="none" w:sz="0" w:space="0" w:color="auto"/>
          </w:divBdr>
        </w:div>
        <w:div w:id="1675841961">
          <w:marLeft w:val="0"/>
          <w:marRight w:val="0"/>
          <w:marTop w:val="0"/>
          <w:marBottom w:val="0"/>
          <w:divBdr>
            <w:top w:val="none" w:sz="0" w:space="0" w:color="auto"/>
            <w:left w:val="none" w:sz="0" w:space="0" w:color="auto"/>
            <w:bottom w:val="none" w:sz="0" w:space="0" w:color="auto"/>
            <w:right w:val="none" w:sz="0" w:space="0" w:color="auto"/>
          </w:divBdr>
        </w:div>
        <w:div w:id="693120269">
          <w:marLeft w:val="0"/>
          <w:marRight w:val="0"/>
          <w:marTop w:val="0"/>
          <w:marBottom w:val="0"/>
          <w:divBdr>
            <w:top w:val="none" w:sz="0" w:space="0" w:color="auto"/>
            <w:left w:val="none" w:sz="0" w:space="0" w:color="auto"/>
            <w:bottom w:val="none" w:sz="0" w:space="0" w:color="auto"/>
            <w:right w:val="none" w:sz="0" w:space="0" w:color="auto"/>
          </w:divBdr>
          <w:divsChild>
            <w:div w:id="635306228">
              <w:marLeft w:val="0"/>
              <w:marRight w:val="0"/>
              <w:marTop w:val="30"/>
              <w:marBottom w:val="30"/>
              <w:divBdr>
                <w:top w:val="none" w:sz="0" w:space="0" w:color="auto"/>
                <w:left w:val="none" w:sz="0" w:space="0" w:color="auto"/>
                <w:bottom w:val="none" w:sz="0" w:space="0" w:color="auto"/>
                <w:right w:val="none" w:sz="0" w:space="0" w:color="auto"/>
              </w:divBdr>
              <w:divsChild>
                <w:div w:id="966158782">
                  <w:marLeft w:val="0"/>
                  <w:marRight w:val="0"/>
                  <w:marTop w:val="0"/>
                  <w:marBottom w:val="0"/>
                  <w:divBdr>
                    <w:top w:val="none" w:sz="0" w:space="0" w:color="auto"/>
                    <w:left w:val="none" w:sz="0" w:space="0" w:color="auto"/>
                    <w:bottom w:val="none" w:sz="0" w:space="0" w:color="auto"/>
                    <w:right w:val="none" w:sz="0" w:space="0" w:color="auto"/>
                  </w:divBdr>
                  <w:divsChild>
                    <w:div w:id="1677265699">
                      <w:marLeft w:val="0"/>
                      <w:marRight w:val="0"/>
                      <w:marTop w:val="0"/>
                      <w:marBottom w:val="0"/>
                      <w:divBdr>
                        <w:top w:val="none" w:sz="0" w:space="0" w:color="auto"/>
                        <w:left w:val="none" w:sz="0" w:space="0" w:color="auto"/>
                        <w:bottom w:val="none" w:sz="0" w:space="0" w:color="auto"/>
                        <w:right w:val="none" w:sz="0" w:space="0" w:color="auto"/>
                      </w:divBdr>
                    </w:div>
                  </w:divsChild>
                </w:div>
                <w:div w:id="992833391">
                  <w:marLeft w:val="0"/>
                  <w:marRight w:val="0"/>
                  <w:marTop w:val="0"/>
                  <w:marBottom w:val="0"/>
                  <w:divBdr>
                    <w:top w:val="none" w:sz="0" w:space="0" w:color="auto"/>
                    <w:left w:val="none" w:sz="0" w:space="0" w:color="auto"/>
                    <w:bottom w:val="none" w:sz="0" w:space="0" w:color="auto"/>
                    <w:right w:val="none" w:sz="0" w:space="0" w:color="auto"/>
                  </w:divBdr>
                  <w:divsChild>
                    <w:div w:id="1024356768">
                      <w:marLeft w:val="0"/>
                      <w:marRight w:val="0"/>
                      <w:marTop w:val="0"/>
                      <w:marBottom w:val="0"/>
                      <w:divBdr>
                        <w:top w:val="none" w:sz="0" w:space="0" w:color="auto"/>
                        <w:left w:val="none" w:sz="0" w:space="0" w:color="auto"/>
                        <w:bottom w:val="none" w:sz="0" w:space="0" w:color="auto"/>
                        <w:right w:val="none" w:sz="0" w:space="0" w:color="auto"/>
                      </w:divBdr>
                    </w:div>
                  </w:divsChild>
                </w:div>
                <w:div w:id="943919539">
                  <w:marLeft w:val="0"/>
                  <w:marRight w:val="0"/>
                  <w:marTop w:val="0"/>
                  <w:marBottom w:val="0"/>
                  <w:divBdr>
                    <w:top w:val="none" w:sz="0" w:space="0" w:color="auto"/>
                    <w:left w:val="none" w:sz="0" w:space="0" w:color="auto"/>
                    <w:bottom w:val="none" w:sz="0" w:space="0" w:color="auto"/>
                    <w:right w:val="none" w:sz="0" w:space="0" w:color="auto"/>
                  </w:divBdr>
                  <w:divsChild>
                    <w:div w:id="266278498">
                      <w:marLeft w:val="0"/>
                      <w:marRight w:val="0"/>
                      <w:marTop w:val="0"/>
                      <w:marBottom w:val="0"/>
                      <w:divBdr>
                        <w:top w:val="none" w:sz="0" w:space="0" w:color="auto"/>
                        <w:left w:val="none" w:sz="0" w:space="0" w:color="auto"/>
                        <w:bottom w:val="none" w:sz="0" w:space="0" w:color="auto"/>
                        <w:right w:val="none" w:sz="0" w:space="0" w:color="auto"/>
                      </w:divBdr>
                    </w:div>
                  </w:divsChild>
                </w:div>
                <w:div w:id="1374772354">
                  <w:marLeft w:val="0"/>
                  <w:marRight w:val="0"/>
                  <w:marTop w:val="0"/>
                  <w:marBottom w:val="0"/>
                  <w:divBdr>
                    <w:top w:val="none" w:sz="0" w:space="0" w:color="auto"/>
                    <w:left w:val="none" w:sz="0" w:space="0" w:color="auto"/>
                    <w:bottom w:val="none" w:sz="0" w:space="0" w:color="auto"/>
                    <w:right w:val="none" w:sz="0" w:space="0" w:color="auto"/>
                  </w:divBdr>
                  <w:divsChild>
                    <w:div w:id="518937362">
                      <w:marLeft w:val="0"/>
                      <w:marRight w:val="0"/>
                      <w:marTop w:val="0"/>
                      <w:marBottom w:val="0"/>
                      <w:divBdr>
                        <w:top w:val="none" w:sz="0" w:space="0" w:color="auto"/>
                        <w:left w:val="none" w:sz="0" w:space="0" w:color="auto"/>
                        <w:bottom w:val="none" w:sz="0" w:space="0" w:color="auto"/>
                        <w:right w:val="none" w:sz="0" w:space="0" w:color="auto"/>
                      </w:divBdr>
                    </w:div>
                    <w:div w:id="1885872929">
                      <w:marLeft w:val="0"/>
                      <w:marRight w:val="0"/>
                      <w:marTop w:val="0"/>
                      <w:marBottom w:val="0"/>
                      <w:divBdr>
                        <w:top w:val="none" w:sz="0" w:space="0" w:color="auto"/>
                        <w:left w:val="none" w:sz="0" w:space="0" w:color="auto"/>
                        <w:bottom w:val="none" w:sz="0" w:space="0" w:color="auto"/>
                        <w:right w:val="none" w:sz="0" w:space="0" w:color="auto"/>
                      </w:divBdr>
                    </w:div>
                    <w:div w:id="678702080">
                      <w:marLeft w:val="0"/>
                      <w:marRight w:val="0"/>
                      <w:marTop w:val="0"/>
                      <w:marBottom w:val="0"/>
                      <w:divBdr>
                        <w:top w:val="none" w:sz="0" w:space="0" w:color="auto"/>
                        <w:left w:val="none" w:sz="0" w:space="0" w:color="auto"/>
                        <w:bottom w:val="none" w:sz="0" w:space="0" w:color="auto"/>
                        <w:right w:val="none" w:sz="0" w:space="0" w:color="auto"/>
                      </w:divBdr>
                    </w:div>
                    <w:div w:id="448355253">
                      <w:marLeft w:val="0"/>
                      <w:marRight w:val="0"/>
                      <w:marTop w:val="0"/>
                      <w:marBottom w:val="0"/>
                      <w:divBdr>
                        <w:top w:val="none" w:sz="0" w:space="0" w:color="auto"/>
                        <w:left w:val="none" w:sz="0" w:space="0" w:color="auto"/>
                        <w:bottom w:val="none" w:sz="0" w:space="0" w:color="auto"/>
                        <w:right w:val="none" w:sz="0" w:space="0" w:color="auto"/>
                      </w:divBdr>
                    </w:div>
                  </w:divsChild>
                </w:div>
                <w:div w:id="487483891">
                  <w:marLeft w:val="0"/>
                  <w:marRight w:val="0"/>
                  <w:marTop w:val="0"/>
                  <w:marBottom w:val="0"/>
                  <w:divBdr>
                    <w:top w:val="none" w:sz="0" w:space="0" w:color="auto"/>
                    <w:left w:val="none" w:sz="0" w:space="0" w:color="auto"/>
                    <w:bottom w:val="none" w:sz="0" w:space="0" w:color="auto"/>
                    <w:right w:val="none" w:sz="0" w:space="0" w:color="auto"/>
                  </w:divBdr>
                  <w:divsChild>
                    <w:div w:id="452864073">
                      <w:marLeft w:val="0"/>
                      <w:marRight w:val="0"/>
                      <w:marTop w:val="0"/>
                      <w:marBottom w:val="0"/>
                      <w:divBdr>
                        <w:top w:val="none" w:sz="0" w:space="0" w:color="auto"/>
                        <w:left w:val="none" w:sz="0" w:space="0" w:color="auto"/>
                        <w:bottom w:val="none" w:sz="0" w:space="0" w:color="auto"/>
                        <w:right w:val="none" w:sz="0" w:space="0" w:color="auto"/>
                      </w:divBdr>
                    </w:div>
                  </w:divsChild>
                </w:div>
                <w:div w:id="926622133">
                  <w:marLeft w:val="0"/>
                  <w:marRight w:val="0"/>
                  <w:marTop w:val="0"/>
                  <w:marBottom w:val="0"/>
                  <w:divBdr>
                    <w:top w:val="none" w:sz="0" w:space="0" w:color="auto"/>
                    <w:left w:val="none" w:sz="0" w:space="0" w:color="auto"/>
                    <w:bottom w:val="none" w:sz="0" w:space="0" w:color="auto"/>
                    <w:right w:val="none" w:sz="0" w:space="0" w:color="auto"/>
                  </w:divBdr>
                  <w:divsChild>
                    <w:div w:id="793864761">
                      <w:marLeft w:val="0"/>
                      <w:marRight w:val="0"/>
                      <w:marTop w:val="0"/>
                      <w:marBottom w:val="0"/>
                      <w:divBdr>
                        <w:top w:val="none" w:sz="0" w:space="0" w:color="auto"/>
                        <w:left w:val="none" w:sz="0" w:space="0" w:color="auto"/>
                        <w:bottom w:val="none" w:sz="0" w:space="0" w:color="auto"/>
                        <w:right w:val="none" w:sz="0" w:space="0" w:color="auto"/>
                      </w:divBdr>
                    </w:div>
                  </w:divsChild>
                </w:div>
                <w:div w:id="1869248597">
                  <w:marLeft w:val="0"/>
                  <w:marRight w:val="0"/>
                  <w:marTop w:val="0"/>
                  <w:marBottom w:val="0"/>
                  <w:divBdr>
                    <w:top w:val="none" w:sz="0" w:space="0" w:color="auto"/>
                    <w:left w:val="none" w:sz="0" w:space="0" w:color="auto"/>
                    <w:bottom w:val="none" w:sz="0" w:space="0" w:color="auto"/>
                    <w:right w:val="none" w:sz="0" w:space="0" w:color="auto"/>
                  </w:divBdr>
                  <w:divsChild>
                    <w:div w:id="515340409">
                      <w:marLeft w:val="0"/>
                      <w:marRight w:val="0"/>
                      <w:marTop w:val="0"/>
                      <w:marBottom w:val="0"/>
                      <w:divBdr>
                        <w:top w:val="none" w:sz="0" w:space="0" w:color="auto"/>
                        <w:left w:val="none" w:sz="0" w:space="0" w:color="auto"/>
                        <w:bottom w:val="none" w:sz="0" w:space="0" w:color="auto"/>
                        <w:right w:val="none" w:sz="0" w:space="0" w:color="auto"/>
                      </w:divBdr>
                    </w:div>
                  </w:divsChild>
                </w:div>
                <w:div w:id="1206601868">
                  <w:marLeft w:val="0"/>
                  <w:marRight w:val="0"/>
                  <w:marTop w:val="0"/>
                  <w:marBottom w:val="0"/>
                  <w:divBdr>
                    <w:top w:val="none" w:sz="0" w:space="0" w:color="auto"/>
                    <w:left w:val="none" w:sz="0" w:space="0" w:color="auto"/>
                    <w:bottom w:val="none" w:sz="0" w:space="0" w:color="auto"/>
                    <w:right w:val="none" w:sz="0" w:space="0" w:color="auto"/>
                  </w:divBdr>
                  <w:divsChild>
                    <w:div w:id="2100059288">
                      <w:marLeft w:val="0"/>
                      <w:marRight w:val="0"/>
                      <w:marTop w:val="0"/>
                      <w:marBottom w:val="0"/>
                      <w:divBdr>
                        <w:top w:val="none" w:sz="0" w:space="0" w:color="auto"/>
                        <w:left w:val="none" w:sz="0" w:space="0" w:color="auto"/>
                        <w:bottom w:val="none" w:sz="0" w:space="0" w:color="auto"/>
                        <w:right w:val="none" w:sz="0" w:space="0" w:color="auto"/>
                      </w:divBdr>
                    </w:div>
                  </w:divsChild>
                </w:div>
                <w:div w:id="1628780491">
                  <w:marLeft w:val="0"/>
                  <w:marRight w:val="0"/>
                  <w:marTop w:val="0"/>
                  <w:marBottom w:val="0"/>
                  <w:divBdr>
                    <w:top w:val="none" w:sz="0" w:space="0" w:color="auto"/>
                    <w:left w:val="none" w:sz="0" w:space="0" w:color="auto"/>
                    <w:bottom w:val="none" w:sz="0" w:space="0" w:color="auto"/>
                    <w:right w:val="none" w:sz="0" w:space="0" w:color="auto"/>
                  </w:divBdr>
                  <w:divsChild>
                    <w:div w:id="1290279673">
                      <w:marLeft w:val="0"/>
                      <w:marRight w:val="0"/>
                      <w:marTop w:val="0"/>
                      <w:marBottom w:val="0"/>
                      <w:divBdr>
                        <w:top w:val="none" w:sz="0" w:space="0" w:color="auto"/>
                        <w:left w:val="none" w:sz="0" w:space="0" w:color="auto"/>
                        <w:bottom w:val="none" w:sz="0" w:space="0" w:color="auto"/>
                        <w:right w:val="none" w:sz="0" w:space="0" w:color="auto"/>
                      </w:divBdr>
                    </w:div>
                  </w:divsChild>
                </w:div>
                <w:div w:id="835415837">
                  <w:marLeft w:val="0"/>
                  <w:marRight w:val="0"/>
                  <w:marTop w:val="0"/>
                  <w:marBottom w:val="0"/>
                  <w:divBdr>
                    <w:top w:val="none" w:sz="0" w:space="0" w:color="auto"/>
                    <w:left w:val="none" w:sz="0" w:space="0" w:color="auto"/>
                    <w:bottom w:val="none" w:sz="0" w:space="0" w:color="auto"/>
                    <w:right w:val="none" w:sz="0" w:space="0" w:color="auto"/>
                  </w:divBdr>
                  <w:divsChild>
                    <w:div w:id="1831750139">
                      <w:marLeft w:val="0"/>
                      <w:marRight w:val="0"/>
                      <w:marTop w:val="0"/>
                      <w:marBottom w:val="0"/>
                      <w:divBdr>
                        <w:top w:val="none" w:sz="0" w:space="0" w:color="auto"/>
                        <w:left w:val="none" w:sz="0" w:space="0" w:color="auto"/>
                        <w:bottom w:val="none" w:sz="0" w:space="0" w:color="auto"/>
                        <w:right w:val="none" w:sz="0" w:space="0" w:color="auto"/>
                      </w:divBdr>
                    </w:div>
                  </w:divsChild>
                </w:div>
                <w:div w:id="1098142043">
                  <w:marLeft w:val="0"/>
                  <w:marRight w:val="0"/>
                  <w:marTop w:val="0"/>
                  <w:marBottom w:val="0"/>
                  <w:divBdr>
                    <w:top w:val="none" w:sz="0" w:space="0" w:color="auto"/>
                    <w:left w:val="none" w:sz="0" w:space="0" w:color="auto"/>
                    <w:bottom w:val="none" w:sz="0" w:space="0" w:color="auto"/>
                    <w:right w:val="none" w:sz="0" w:space="0" w:color="auto"/>
                  </w:divBdr>
                  <w:divsChild>
                    <w:div w:id="1714572008">
                      <w:marLeft w:val="0"/>
                      <w:marRight w:val="0"/>
                      <w:marTop w:val="0"/>
                      <w:marBottom w:val="0"/>
                      <w:divBdr>
                        <w:top w:val="none" w:sz="0" w:space="0" w:color="auto"/>
                        <w:left w:val="none" w:sz="0" w:space="0" w:color="auto"/>
                        <w:bottom w:val="none" w:sz="0" w:space="0" w:color="auto"/>
                        <w:right w:val="none" w:sz="0" w:space="0" w:color="auto"/>
                      </w:divBdr>
                    </w:div>
                  </w:divsChild>
                </w:div>
                <w:div w:id="505483910">
                  <w:marLeft w:val="0"/>
                  <w:marRight w:val="0"/>
                  <w:marTop w:val="0"/>
                  <w:marBottom w:val="0"/>
                  <w:divBdr>
                    <w:top w:val="none" w:sz="0" w:space="0" w:color="auto"/>
                    <w:left w:val="none" w:sz="0" w:space="0" w:color="auto"/>
                    <w:bottom w:val="none" w:sz="0" w:space="0" w:color="auto"/>
                    <w:right w:val="none" w:sz="0" w:space="0" w:color="auto"/>
                  </w:divBdr>
                  <w:divsChild>
                    <w:div w:id="1045063591">
                      <w:marLeft w:val="0"/>
                      <w:marRight w:val="0"/>
                      <w:marTop w:val="0"/>
                      <w:marBottom w:val="0"/>
                      <w:divBdr>
                        <w:top w:val="none" w:sz="0" w:space="0" w:color="auto"/>
                        <w:left w:val="none" w:sz="0" w:space="0" w:color="auto"/>
                        <w:bottom w:val="none" w:sz="0" w:space="0" w:color="auto"/>
                        <w:right w:val="none" w:sz="0" w:space="0" w:color="auto"/>
                      </w:divBdr>
                    </w:div>
                  </w:divsChild>
                </w:div>
                <w:div w:id="185947669">
                  <w:marLeft w:val="0"/>
                  <w:marRight w:val="0"/>
                  <w:marTop w:val="0"/>
                  <w:marBottom w:val="0"/>
                  <w:divBdr>
                    <w:top w:val="none" w:sz="0" w:space="0" w:color="auto"/>
                    <w:left w:val="none" w:sz="0" w:space="0" w:color="auto"/>
                    <w:bottom w:val="none" w:sz="0" w:space="0" w:color="auto"/>
                    <w:right w:val="none" w:sz="0" w:space="0" w:color="auto"/>
                  </w:divBdr>
                  <w:divsChild>
                    <w:div w:id="846406669">
                      <w:marLeft w:val="0"/>
                      <w:marRight w:val="0"/>
                      <w:marTop w:val="0"/>
                      <w:marBottom w:val="0"/>
                      <w:divBdr>
                        <w:top w:val="none" w:sz="0" w:space="0" w:color="auto"/>
                        <w:left w:val="none" w:sz="0" w:space="0" w:color="auto"/>
                        <w:bottom w:val="none" w:sz="0" w:space="0" w:color="auto"/>
                        <w:right w:val="none" w:sz="0" w:space="0" w:color="auto"/>
                      </w:divBdr>
                    </w:div>
                  </w:divsChild>
                </w:div>
                <w:div w:id="906380651">
                  <w:marLeft w:val="0"/>
                  <w:marRight w:val="0"/>
                  <w:marTop w:val="0"/>
                  <w:marBottom w:val="0"/>
                  <w:divBdr>
                    <w:top w:val="none" w:sz="0" w:space="0" w:color="auto"/>
                    <w:left w:val="none" w:sz="0" w:space="0" w:color="auto"/>
                    <w:bottom w:val="none" w:sz="0" w:space="0" w:color="auto"/>
                    <w:right w:val="none" w:sz="0" w:space="0" w:color="auto"/>
                  </w:divBdr>
                  <w:divsChild>
                    <w:div w:id="1988048591">
                      <w:marLeft w:val="0"/>
                      <w:marRight w:val="0"/>
                      <w:marTop w:val="0"/>
                      <w:marBottom w:val="0"/>
                      <w:divBdr>
                        <w:top w:val="none" w:sz="0" w:space="0" w:color="auto"/>
                        <w:left w:val="none" w:sz="0" w:space="0" w:color="auto"/>
                        <w:bottom w:val="none" w:sz="0" w:space="0" w:color="auto"/>
                        <w:right w:val="none" w:sz="0" w:space="0" w:color="auto"/>
                      </w:divBdr>
                    </w:div>
                  </w:divsChild>
                </w:div>
                <w:div w:id="1143884899">
                  <w:marLeft w:val="0"/>
                  <w:marRight w:val="0"/>
                  <w:marTop w:val="0"/>
                  <w:marBottom w:val="0"/>
                  <w:divBdr>
                    <w:top w:val="none" w:sz="0" w:space="0" w:color="auto"/>
                    <w:left w:val="none" w:sz="0" w:space="0" w:color="auto"/>
                    <w:bottom w:val="none" w:sz="0" w:space="0" w:color="auto"/>
                    <w:right w:val="none" w:sz="0" w:space="0" w:color="auto"/>
                  </w:divBdr>
                  <w:divsChild>
                    <w:div w:id="946351929">
                      <w:marLeft w:val="0"/>
                      <w:marRight w:val="0"/>
                      <w:marTop w:val="0"/>
                      <w:marBottom w:val="0"/>
                      <w:divBdr>
                        <w:top w:val="none" w:sz="0" w:space="0" w:color="auto"/>
                        <w:left w:val="none" w:sz="0" w:space="0" w:color="auto"/>
                        <w:bottom w:val="none" w:sz="0" w:space="0" w:color="auto"/>
                        <w:right w:val="none" w:sz="0" w:space="0" w:color="auto"/>
                      </w:divBdr>
                    </w:div>
                  </w:divsChild>
                </w:div>
                <w:div w:id="1560897720">
                  <w:marLeft w:val="0"/>
                  <w:marRight w:val="0"/>
                  <w:marTop w:val="0"/>
                  <w:marBottom w:val="0"/>
                  <w:divBdr>
                    <w:top w:val="none" w:sz="0" w:space="0" w:color="auto"/>
                    <w:left w:val="none" w:sz="0" w:space="0" w:color="auto"/>
                    <w:bottom w:val="none" w:sz="0" w:space="0" w:color="auto"/>
                    <w:right w:val="none" w:sz="0" w:space="0" w:color="auto"/>
                  </w:divBdr>
                  <w:divsChild>
                    <w:div w:id="504514697">
                      <w:marLeft w:val="0"/>
                      <w:marRight w:val="0"/>
                      <w:marTop w:val="0"/>
                      <w:marBottom w:val="0"/>
                      <w:divBdr>
                        <w:top w:val="none" w:sz="0" w:space="0" w:color="auto"/>
                        <w:left w:val="none" w:sz="0" w:space="0" w:color="auto"/>
                        <w:bottom w:val="none" w:sz="0" w:space="0" w:color="auto"/>
                        <w:right w:val="none" w:sz="0" w:space="0" w:color="auto"/>
                      </w:divBdr>
                    </w:div>
                  </w:divsChild>
                </w:div>
                <w:div w:id="1297880780">
                  <w:marLeft w:val="0"/>
                  <w:marRight w:val="0"/>
                  <w:marTop w:val="0"/>
                  <w:marBottom w:val="0"/>
                  <w:divBdr>
                    <w:top w:val="none" w:sz="0" w:space="0" w:color="auto"/>
                    <w:left w:val="none" w:sz="0" w:space="0" w:color="auto"/>
                    <w:bottom w:val="none" w:sz="0" w:space="0" w:color="auto"/>
                    <w:right w:val="none" w:sz="0" w:space="0" w:color="auto"/>
                  </w:divBdr>
                  <w:divsChild>
                    <w:div w:id="212814268">
                      <w:marLeft w:val="0"/>
                      <w:marRight w:val="0"/>
                      <w:marTop w:val="0"/>
                      <w:marBottom w:val="0"/>
                      <w:divBdr>
                        <w:top w:val="none" w:sz="0" w:space="0" w:color="auto"/>
                        <w:left w:val="none" w:sz="0" w:space="0" w:color="auto"/>
                        <w:bottom w:val="none" w:sz="0" w:space="0" w:color="auto"/>
                        <w:right w:val="none" w:sz="0" w:space="0" w:color="auto"/>
                      </w:divBdr>
                    </w:div>
                  </w:divsChild>
                </w:div>
                <w:div w:id="2023362057">
                  <w:marLeft w:val="0"/>
                  <w:marRight w:val="0"/>
                  <w:marTop w:val="0"/>
                  <w:marBottom w:val="0"/>
                  <w:divBdr>
                    <w:top w:val="none" w:sz="0" w:space="0" w:color="auto"/>
                    <w:left w:val="none" w:sz="0" w:space="0" w:color="auto"/>
                    <w:bottom w:val="none" w:sz="0" w:space="0" w:color="auto"/>
                    <w:right w:val="none" w:sz="0" w:space="0" w:color="auto"/>
                  </w:divBdr>
                  <w:divsChild>
                    <w:div w:id="563874166">
                      <w:marLeft w:val="0"/>
                      <w:marRight w:val="0"/>
                      <w:marTop w:val="0"/>
                      <w:marBottom w:val="0"/>
                      <w:divBdr>
                        <w:top w:val="none" w:sz="0" w:space="0" w:color="auto"/>
                        <w:left w:val="none" w:sz="0" w:space="0" w:color="auto"/>
                        <w:bottom w:val="none" w:sz="0" w:space="0" w:color="auto"/>
                        <w:right w:val="none" w:sz="0" w:space="0" w:color="auto"/>
                      </w:divBdr>
                    </w:div>
                  </w:divsChild>
                </w:div>
                <w:div w:id="762802867">
                  <w:marLeft w:val="0"/>
                  <w:marRight w:val="0"/>
                  <w:marTop w:val="0"/>
                  <w:marBottom w:val="0"/>
                  <w:divBdr>
                    <w:top w:val="none" w:sz="0" w:space="0" w:color="auto"/>
                    <w:left w:val="none" w:sz="0" w:space="0" w:color="auto"/>
                    <w:bottom w:val="none" w:sz="0" w:space="0" w:color="auto"/>
                    <w:right w:val="none" w:sz="0" w:space="0" w:color="auto"/>
                  </w:divBdr>
                  <w:divsChild>
                    <w:div w:id="1855924535">
                      <w:marLeft w:val="0"/>
                      <w:marRight w:val="0"/>
                      <w:marTop w:val="0"/>
                      <w:marBottom w:val="0"/>
                      <w:divBdr>
                        <w:top w:val="none" w:sz="0" w:space="0" w:color="auto"/>
                        <w:left w:val="none" w:sz="0" w:space="0" w:color="auto"/>
                        <w:bottom w:val="none" w:sz="0" w:space="0" w:color="auto"/>
                        <w:right w:val="none" w:sz="0" w:space="0" w:color="auto"/>
                      </w:divBdr>
                    </w:div>
                  </w:divsChild>
                </w:div>
                <w:div w:id="833185702">
                  <w:marLeft w:val="0"/>
                  <w:marRight w:val="0"/>
                  <w:marTop w:val="0"/>
                  <w:marBottom w:val="0"/>
                  <w:divBdr>
                    <w:top w:val="none" w:sz="0" w:space="0" w:color="auto"/>
                    <w:left w:val="none" w:sz="0" w:space="0" w:color="auto"/>
                    <w:bottom w:val="none" w:sz="0" w:space="0" w:color="auto"/>
                    <w:right w:val="none" w:sz="0" w:space="0" w:color="auto"/>
                  </w:divBdr>
                  <w:divsChild>
                    <w:div w:id="1603495320">
                      <w:marLeft w:val="0"/>
                      <w:marRight w:val="0"/>
                      <w:marTop w:val="0"/>
                      <w:marBottom w:val="0"/>
                      <w:divBdr>
                        <w:top w:val="none" w:sz="0" w:space="0" w:color="auto"/>
                        <w:left w:val="none" w:sz="0" w:space="0" w:color="auto"/>
                        <w:bottom w:val="none" w:sz="0" w:space="0" w:color="auto"/>
                        <w:right w:val="none" w:sz="0" w:space="0" w:color="auto"/>
                      </w:divBdr>
                    </w:div>
                  </w:divsChild>
                </w:div>
                <w:div w:id="1361204108">
                  <w:marLeft w:val="0"/>
                  <w:marRight w:val="0"/>
                  <w:marTop w:val="0"/>
                  <w:marBottom w:val="0"/>
                  <w:divBdr>
                    <w:top w:val="none" w:sz="0" w:space="0" w:color="auto"/>
                    <w:left w:val="none" w:sz="0" w:space="0" w:color="auto"/>
                    <w:bottom w:val="none" w:sz="0" w:space="0" w:color="auto"/>
                    <w:right w:val="none" w:sz="0" w:space="0" w:color="auto"/>
                  </w:divBdr>
                  <w:divsChild>
                    <w:div w:id="55977575">
                      <w:marLeft w:val="0"/>
                      <w:marRight w:val="0"/>
                      <w:marTop w:val="0"/>
                      <w:marBottom w:val="0"/>
                      <w:divBdr>
                        <w:top w:val="none" w:sz="0" w:space="0" w:color="auto"/>
                        <w:left w:val="none" w:sz="0" w:space="0" w:color="auto"/>
                        <w:bottom w:val="none" w:sz="0" w:space="0" w:color="auto"/>
                        <w:right w:val="none" w:sz="0" w:space="0" w:color="auto"/>
                      </w:divBdr>
                    </w:div>
                  </w:divsChild>
                </w:div>
                <w:div w:id="1552227154">
                  <w:marLeft w:val="0"/>
                  <w:marRight w:val="0"/>
                  <w:marTop w:val="0"/>
                  <w:marBottom w:val="0"/>
                  <w:divBdr>
                    <w:top w:val="none" w:sz="0" w:space="0" w:color="auto"/>
                    <w:left w:val="none" w:sz="0" w:space="0" w:color="auto"/>
                    <w:bottom w:val="none" w:sz="0" w:space="0" w:color="auto"/>
                    <w:right w:val="none" w:sz="0" w:space="0" w:color="auto"/>
                  </w:divBdr>
                  <w:divsChild>
                    <w:div w:id="1411850705">
                      <w:marLeft w:val="0"/>
                      <w:marRight w:val="0"/>
                      <w:marTop w:val="0"/>
                      <w:marBottom w:val="0"/>
                      <w:divBdr>
                        <w:top w:val="none" w:sz="0" w:space="0" w:color="auto"/>
                        <w:left w:val="none" w:sz="0" w:space="0" w:color="auto"/>
                        <w:bottom w:val="none" w:sz="0" w:space="0" w:color="auto"/>
                        <w:right w:val="none" w:sz="0" w:space="0" w:color="auto"/>
                      </w:divBdr>
                    </w:div>
                  </w:divsChild>
                </w:div>
                <w:div w:id="9499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yperlink" Target="https://sd.cen.eu/documents/ui/" TargetMode="External"/><Relationship Id="rId3" Type="http://schemas.openxmlformats.org/officeDocument/2006/relationships/customXml" Target="../customXml/item3.xml"/><Relationship Id="rId21" Type="http://schemas.openxmlformats.org/officeDocument/2006/relationships/hyperlink" Target="https://eur-lex.europa.eu/legal-content/EN/TXT/?uri=CELEX:52021PC028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eudatasharing.e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ur-lex.europa.eu/legal-content/EN/TXT/?uri=CELEX:52022PC0068"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newsroom/repository/document/2021-46/C_2021_7914_1_EN_annexe_acte_autonome_cp_part1_v3_x3qnsqH6g4B4JabSGBy9UatCRc8_81099.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iso.org/obp/ui/"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iso.org/standard/73771.html" TargetMode="External"/><Relationship Id="rId27" Type="http://schemas.openxmlformats.org/officeDocument/2006/relationships/header" Target="header4.xml"/><Relationship Id="rId30" Type="http://schemas.openxmlformats.org/officeDocument/2006/relationships/hyperlink" Target="https://portal.etsi.org/cf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ception xmlns="cc2060c4-1d5f-4078-8d04-2211c109c2d8">2023-03-09T23:00:00+00:00</Reception>
    <akpw xmlns="cc2060c4-1d5f-4078-8d04-2211c109c2d8">124000</akpw>
    <FundingSource xmlns="cc2060c4-1d5f-4078-8d04-2211c109c2d8">EC/EFTA</FundingSource>
    <ProjectNo xmlns="cc2060c4-1d5f-4078-8d04-2211c109c2d8">655</ProjectNo>
    <GA_x002f_BOARDNumber xmlns="cc2060c4-1d5f-4078-8d04-2211c109c2d8" xsi:nil="true"/>
    <ProposalStatus xmlns="cc2060c4-1d5f-4078-8d04-2211c109c2d8">Pending</ProposalStatus>
    <b2a3 xmlns="cc2060c4-1d5f-4078-8d04-2211c109c2d8">PDL</b2a3>
    <Comment xmlns="cc2060c4-1d5f-4078-8d04-2211c109c2d8" xsi:nil="true"/>
    <Sent_x0020_by xmlns="cc2060c4-1d5f-4078-8d04-2211c109c2d8">
      <UserInfo>
        <DisplayName/>
        <AccountId xsi:nil="true"/>
        <AccountType/>
      </UserInfo>
    </Sent_x0020_by>
    <Year xmlns="cc2060c4-1d5f-4078-8d04-2211c109c2d8">2023</Year>
    <Document_x0020_Status xmlns="cc2060c4-1d5f-4078-8d04-2211c109c2d8">Final</Document_x0020_Status>
    <_dlc_DocId xmlns="9069a6be-6d50-495c-b8b5-a075e1fb0980">ETSIFA-2016766168-1111</_dlc_DocId>
    <_dlc_DocIdUrl xmlns="9069a6be-6d50-495c-b8b5-a075e1fb0980">
      <Url>https://etsihq.sharepoint.com/teams/FA/_layouts/15/DocIdRedir.aspx?ID=ETSIFA-2016766168-1111</Url>
      <Description>ETSIFA-2016766168-1111</Description>
    </_dlc_DocIdUrl>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rhWYsx4KH2dc/pcFa0AMB8QjYQ==">AMUW2mWygF0a8JS2CHHgi9ldi6XnB2Kvf82QNrJR8/5b6efeyxvB0wGWsUtanbQIIBwsYlbOAqUcKMRnuMNkWjMphBSW7LpRRN7wQENqT3fdUNZUOFb63gU+D8HPyphbvcC8eFq1CHfcU1jKgasbFU+RZ1Z/uTGP9b2Y8tQMB70Y9zHW3aPKrnLUNAbhpViyEF2vm0HVo0nlqRYQkgDZ/w9FVwd5zGcdJ8DL+YaArRN0/H67Dh7VVjkGQmqZuF8C6LGJHO6LMnJfj6QqgTjZd/xSwqopFCdoa1NJn+Kr6oM+ZdKnKQsDpRfEyrRP5+T1QB/ffRFpnuCHTUzl0DC7aawF6ZZVAXKbyUFoQYbjOXkHxy5spiYEoEoSxbbwR75rpRGEN8l5VHzm1HH1oIl/YdqNCO4sB3Jbl+SPCTyB3cPdwmyaeAPRY/j7+2hJHLbnYoSN4+VARg5fj6w/fpEPahfpz7FnoY/N5f4B4mp/fkGeRsbPs/nv1KsYnXSqw8rcbdtPfXx1R73Uz34xYLPxgy1Lj/SVOLnfvlA1qmweRjb2JLOvt8Fn4kBCuH3u5VD4Gdf0zt40Qk9o5mgCv+dWhMC1Cr8X2iFrR5lAXHnfKMxtnSINxCxJvV4WT1xfxCEIErcMxF06Mw15f0Y9LY+Cg0DPI+JKZIyNJ791JmFYYQ12g58GMl5/ixVhKyJvJe6joVQtvj3HiLdH6C1qObEmky7/ZVMlBPfBuBANZ/NubZzf4qs4HtBnEfj3L7UtZWKgRhdGi41KCiyXhzJRGQ9Ksw0I/MWshdfhFhNVr55I69OzJoFNIWazFXaBLU3eF29qKoTNnRK4OkTSFg9iyMggFmaJBx/Pghwj1Udsc1nstOIHbE1cxQgL89ckzIsppgWrSyd2D2QyaPE9aDXuPgr8gClDjC+o/TmK6e0nOa8XqHwo1XycRnaGuYtFiD6uJsbduV39cibvFxcIU+kgRygIXE4svnviXl2LfpCnOq2u7iTO4llIQnLi14t3Ra36fYMx6elH8n3XsvMT5B7T5wZvrnPfIfK9wJmaSu56wqxywHxCF/dNA1E+wExTVhIhpAk6bTDdIdoRUDgO3618Kramah36TvQf6MGT4dyiWYhZ9papfl7pX3FCwovG+bRNc+RYWMCcSTBdTU9Jc6xNUBDiO9elvdiUrE+FrYS2IDtdUBDfyZ6ciRx3rO8yD3sYuWR+tGp/cgyLy7oOv2iwLx4tuPKAxF12doBr1aFggaDMYhEFNyrKdj8sIV+HSuUXf+zKRsdbjNh5Np7KOzVJgnNB1MT/53Bn1j2TYiMr7nmUKBvVbXB5Ml4INAM603lEkGrw1sm8iaNXj7A2zcKodncHS4yDx4l3maxcHPOqOQ5V1d7UWiMt+0u+dJbNsBCrywKNMqkHf+BY0JjPo1kQlwyVvheeJoMy6qIjLtjjNnXZk560LEJR781Ko/FrnbHCl2DAGWQGrpFlBrkWbf0hsZRb+aUNYK3WnCNwrFloBTIGQ/ZDRx4zO520ZFzi1JO+cpKWrujwYYUngnMU1H+9Jj8iL2iqx30yBQo7B0DWDq8+KJLTINh2CcSkQZ5CvlhjtliUc0GqpjxLwvNrAVjFjwP/h7JCQq3wDS3vceUo9BXxxf7+0r7Uxh6zJhsvh7OHngK6on41dNRh1kqeKU9NkaNUYe66hUr69af3BOcd1cHlA4pESQ7nd1pfiBsUIrJEkqukOzIreNTX+rz34C+8g8xk032F/La1O/4M0Zxqm9eVWZ3gbcUhS6eSsGIIQ4V4l6Iet8epOV93atOhfBRPIZCQ12KZTidZOHtqO6Ml4EcDZPM1jpTTJ3BvZdZUwRHUFoHRQOxK5fCCYW9FVHyFKXyM3q4NESFBTBuPbjJakdVCkOtm0YHbMs3FGm0O8f+7qj7eIZ9ZN1B39USfola7d6iDbLhh3yj+64SWE5prek+F1iEMYPsvQMjRf4/xOT0t02D1V+v7nSR/IppEuydW4xMDowD2aetlmZtWbuh640HKmTtAGPnRpJRnzDdUntsydFJZb2a6X3IaScY9Y+/XVPHW/CFthWqNeNBAlcQMhK6J1CgJ3plDaTI5cLfuYggwFLcD5lezadIURvc8Aq0OAH3WabglWSN+eSNLm/YSAyohdjVG550aJ+NjB3zgGM8rKT2puEkJNbkCtYHd7cOSaarRGw/kR2O9GD6IANa9OTM1huFuRXT5KbRP7xL5WNOPOYWsJIHBOvBR/V0vLU+Tl91X8cuBvmpS4MTFzaVSlwysTCJP3/e2/SuiZomtjXzT/7tK60x745plA3x+1c9u1lK0Kwln6RqtuA+PASrcFIXt3Hv4PXFata+FCJgmzeWQjoeqEEmf/cxd9Ej2kMZGzWjOj8FTv/zZwbY3qN6jNp9LoXfSjm04RlXnj51yz887S73V1fONvHlf1cSsrRQTmCvtaTGU+9tZkslMk/95JruXGzl1+cJjI1OgixgksLBJwq49C1vIIbfgp3E2bMcNhHEbN8sIyL1F4lXDpxaJxQNV3Ad8NfzYSWrnqWKJAH+5Zq1/GC7HKs3Qnb9BShNWi1s5i/3UOebc4C2/zkrx+D4K9v1TG0BdOrp7y4ffda7EREjvJNYLYcxQLCljzLovEvaBIkVuEJ/Ve1AJh838eoL691FQHoxniBNqS49/1c16e+c3B6AlhOonPrzFUVUreI987nIzR1whqdFfhrkwfuNsRQ8UqWAonXiR+aKERoTjhjxcpQ/dBodeiu8+7f8AUFJ+HuJkiusXlqEwc9g2CqJDDlHSM/BiH/8/cRL/Zo5EC0iOCaq3vqTyvTpGFF0o+npOE2jaBJ0M9oj9xNxyQmqBjKvutWtptG06BXTwXqID1HA4gvsAo4E8BOvprNbIJ9fKDTZxQBzJNeKLn0DfwZboVwR5K+17yFoZft/uS2RNMG9ZtIJaSZ3i6aWtG8RguIJE5VwU9U5BQLgzsLagK4AcRhsCvprvlGQeT3oZe8GFbGG3iEmN+N9dnRpEp2VZH706uc4tHbpXW4UrrpDnPgQ847KkPfhZwZOQwgapsi7Enw+R9X/4M4krmd15h71FtQiRhXE2gxqMWK2gNU+WYYf3o9ZmdrMZ0jPxfMX8w64uxY6Kmx5Rxf4Yd0Gc6xXQdCHwVkSp6BJ5QhwnELNhsXiVHFm0n7F2nkfLMgH/iCNep1e7GLMHvLtTGB+0c6vQ1c3VMGDvR6uBHnR9RCunGMiAPcovtxyBSh9j8rDRqliVPpGPa1UcsXqA3ro6m5dnJEUPYSztCfjAVHLb7Aa6uP21ypbobFoWBdO4cN6ID+PWbPMue0xKAo71yEaFw6rzHtt1TsxTjaTqn96jttDEbywBGygWJaAnhAVsiRu3pir2kcUNnSoWBt77HZG8JDzMF0hwIftK4LHnrnw/ag0+aWtQZ7qRWhIofdCl07ZmFOoEUdC1nvr+D8grG3CkLE5RUfW3YaBThOPnOzx7ahRHnfjI+S+pnIbAJPG1zQQr6Xj+FILaYiO1KDjkBx3QntqTTR+NBo3m/K2eUL8su01nmDH8BxzoI49G+AT8hBVpqwDInE+WLTGCmzcmxcwjtQmH0ceOQ9dnfxPA7FXei9GyeeERs7rEIYApsHIrP3rrP9F7x/4vi3VB3WCxppi1+ZPpM+2VTm6xskN0DqioVzkxe1Jsv6ldy3jbqXWYri2O94ZEwFz+W31QCBf9JjQePqddWxFcH+o3w+osWmEyJm8WiCytGry/aFGWPks9qAB7Z2EYBMqK3Estt7KONvZn71MF9OuALsaIgM9X18IhTDfEzMrCX2G/Exnew1+aJ+bwrnJ/Oqh0vbUWz8tSzhtxFebZwWcHu2FXLpVDTBIodiuXPXmSEURSbxKAl1F7D9188JNj+svXrMoeD8LgLdYtrqc6MfLIjZj7xBXjZR1jAPEYC2We2XnlUILBP8fMKw4y9V/af7FryI0A2/oIcsgBNSqRyOvm95WfUfPSJVw9/C1mw8GBYIRnO4+/wt3Y+hvpIuGRULwRvYYwlAIrkzplULNE7B2X9dxUsLLSt/nZxoRvSqicTosrEwpBtjxda4VmvRTFcBfi3RegouZN/af5NEPNA6LnohxMOygtn6+5yMLmbeTCon/D+ObwoJgk6sZsnetZpFqKIOqMivCnIldP6Ml/08ibW64+EU/AlSMXsfDOiY1/Q96nl+6AH12UPIMAEo+pZs3nj5mk59flt3/yWlttDZ+QoZGatmvIvjgdEFgKcF9GyC9yBunrli4Wk9Kid5WrcnoPnkHL134tFXf1wuDlpakQ+jlsDwTI8NCJTIy99I11xE/RgTUmZ3VnI7rAgWQ+0erHIXUIoeuEfIDBIpGRiUxHRTEYaH4AT8nm4HiNxdHT9y3tYBEYFC6Tz+24DTzrItLcZh+419AW1qN3Ubk8cCUQbSsPK4f3udFHWWz8DgejmgmeDwGEBNxKEujnGtiMNdOBdmJJ4Lkqa/pBfKW7ObiiMZhy/j2r97JQBGNw8Lm7jMmByHP2/8cFTGTbjB0CPqf+JODgV64BJNsyV7vrZ7AkPNi9921HmXoCqCZ6WfogYEz8sLa8rjhBkebtIxobkkzXeT0ZseX6abllqd3WqFCN+648vUEuAjF0Yx/A5y7OOGVsXq5PvKPTKNYb0TqAVNGvNF1rMiALGNcBLVnp26RaAkI9x8Ad2X3fEXRRkxnTlFYTTfvVG8MGTvxrp4iKHvZ3CJGJJFTTTwSJOpgB8vIFXMord+ZqVnEoud1H5letLxk3w1RO9lWVvsfogVsjlus6puxK5YCm0c/0o4cIVYFHRyEPvTfGBiJlNmy2Igk2obxOD5sdptzH1bZR5xwABHCrbDmXx1NMajc/xHNU6DeJuv9/jEPwUMVKynOjK/wzPi0U9ynq2HWLlndpRX37FcrPNyh4ZhqLsVTCRZ/sCkj78NSs+iHJK4K2hNYUCoCghjplr9KEWdQu/gYYPnvO1pYE6oP4mjwPFaQe1JqEOlqA3Yb70isQDfOUHXU1Pv/4AObfgcxrKen6PW3W3ikEMSLPydJrROOW1YSsL7wwJ3Yvd6gIJoexdrQ2jcprcxDT583CISfA/Hzmqhv1btmAsGgt06u8kQmw7o5pvnfMV4cz12cQOJyqappDtkjNyu3Rw6I3UdTgEn7s1EtIauHMhh4horiDdrm1OYjKuuZV6Roqohh9r245AtiPoDcxTKU7kQkPJ5q9R4uS7P8QU7wmG2B8JmrVZFSAVF709HaixVHqT5w/DCVhRcM2JAQNAdH5eJ0F3FESyS34VUHiCMRIzbznVCd1PanPKl9qlXwtxXmfGZ3yuFWPqfowm58l6wnqoD5vJR4AVahntsXImsREnJLdMP8QukxZLXjJ1Jjs3uGDYr4eYMc1EVaEfDwTTikUJTHb7thXP821HAH0XNlkIZ40e+x9E9ZBURYqKXB66ty2+SxtqYHYG7y9D9kERTAJBLNaw/6yn6LeT872Lm6Tr9WZsTWZPfM1hULGKygjwqbiCkoBmQ1iEtHJ2cFktflSNBXbx3ynWan+uTJ2fRYwDQ4bntlpB2dXMrnzCO/nAV/8Ke/4GDcXRBU0+E78bFL8CKIZ6/rOx8Dc75mymWTTquSYF7PUkclkzA8UponRdnCtn6DKTtIhW9scsn2ePW7XJLHCXewkKS5i6fD3VfBtYFNdCIU1+6+HcpVqyrQeocHAJk7qZuqoBmKpcGEShjpkr9MR25DOO6EPqSpHnIVgBTIJDFYBNl2qGflpbwK3VCrnSOjTR8oxaq/9ZJtg8FiN4kTL36giDwx5b4EUovRZ+XyV77yPfgxlRA1/PFogtANR+BK0dPa4A8I+pruFnAtR2zQFXCZVs/GLNy8RaOQu+UBf011VlQudGPxQhBj9dbGNt/CdaXWUv4oL7OMcK4uOGbFJRRzfN7orDJapbWLBSOODB/2Q+bOffx3cjun47HyQP7ca7x6sliDKAWXhwFpNBeoHKzM6nhl4Xq3gEe8BvrpZzsOvWoC/MY0ukHkqNU/d/uYO6hEVyoWa+YPzXjMQtd9z835JSuwZcemr7YzIV892SXvjlJzrRAXx8ZP7UsykaIwfMmikD4R7KZiyskeID/2qQnHSkEioXyDn+3+a/3eZa6EQqbXqGGOUhW0dVs+yJD6zT6rGBZok9iz3ib2+eVit423jcRAJBiE5vvFrPvadveqLOXgTV96TzsnDDIiYgyBz+0WV+5aYRVLKYVPlVwa8xhAre8/fnWmNc68xNVYzT5G8W4+uWEQ87nojtIQuz75hH9WuQLtoS3CYqR6wUVVDtcMMxYCpbKDzUydcT2IeblqMWyIeL4fXK9x3dklH16G94wrq6oorfcnsgmnAjzrj+6nCA7ZhSEHZqw9R5HPP3NP6tnshdH74fwibeVFu7jIPvN8bBlodW3ap0e+mWrT+WtkO5egvBwo4dnN30mhlwyOGfqO6lCzht5Q/0y0N+2MjXX7IQXdGK9XSv4T0cj1h6FFzaPyWfIP3aNCQXm/ywmxQLfGJvisHVASZTRz4ykZw4KC/hSqsbiHJ4sPx8KhtB2YfEHenJmErpdYPA/bK9eugKrFdwdrgRfjxKargvpL5jzIrQgpI1PMdfOihLobesHI72Fe3YMPNyL+p6REC7iaw065L2VFLFlPJL9T6gxraBrmjMHMy67PqQCHaU252WpKfI+llNU8PLPCTsZwjDy86zNyvQgUcSgR/xN+HbWbyNiErhbNxOd+wy6kf+BWw1i4A4ubPBDxIZPFOWpXCQmgdKXwOjvYL7xnMowCQCmlZ9hgxZmPNDBKI1uy7pHdRJ7hhKqPnaBZocjysDGB9bUT9cKRSLe8pkiuYi5nE3ckD4hmaBd1KaiHaISfJRwTQYBVSL2lbM21XVAh0Xp/EX1hJX3O3151bM1ukqY0MeOAtdSf3fvGG6RI8FmEEMkZaGvKi8QPmQWFTDfCJmGjtSdOc7pelj7we40wBEtshQKwqsRuu7pp1rw5jnZca9yUrHmI2sGDjEN8rTGvCrIgKdTuUYKmFIyP+AzFDo1lb1FnXnuElvEQaIQFmu0p+Hna6CoMX9t743xdkaQc43ZVAjK2FCsf4CPK08vZi/AS3mTz1nNHHThUIxImTBUzVSsWYchuHf0vCtn7W1ksHMEKWQtzPb8G0RHinTT2bm3/dHrwgxJnZGArdGM3SuCvPEGY0SDtpR6pVWWk6JkmfOgGccs324FRgziFQ8XuEJyo1EhfEkmUdN8iUaXfFVhD0R44GknQvcFAtPTnzGDvM79NWjjQH0qH3rIMFf/6hxj0XGoDKCdcmZZf1JW1wU07E5gpyTT3du0NeAPl9ZeA4cFFWtiRJNLIRsNVtjvYpDBlj3XAuHPf0ko2DB2LG08lSM4o0VBqgSmzAbSs6aPcAKYabIG+AStxplfUexfjfmSltXinox7t/5FYC4P6EDKkMF506H+GhFXDMFdq5XU5JcTmwB+vqWWsdpwQlTKBudk/P/yLxh3twthJPMulB0btiR6vIQVF9S2Dt5hIBV7rIefDnKSCvOmWv6x6vuQmpn3yhPNi2OGRb4whQXgDmmluWLLQPibzaA9L9UX2OM8sZG5d+Kei2kiKptPQSe2tTj787PoTihqmyfrK8G5X5AXUqwvuTYK0Wktk3Bx8xLWWS55Yd9Bg4JlJJetsOyrOjJ34si/sKF8YhTYulXI0hMuK8Y/o3YMwFr8pIbiQsYSuBv8EsJ+wi9xCyZXnjS7tf5fq+CumAEGowWSysws1oKR+bVmRTw9FZe+B3vT2wOiBogqaaMlnsoPkPJcWwKsIiHSpSCe97lFTReS005+YG3XEtQwBTKKiBJha2SK9lJfz2yRk3cHJ/3BXKCSts6m4z23SOUsbidWH6IYifUGm32/nAvnzQDOve4kVel58H5EQChhdPz6LBrTBicWKr8THV+pGW6NZEQdN+FWuTZuolUXcj60ACtz7PgcZP7Ks+9DGJ2riye99P2DFeKUbZEEBatvKZIMjZ4NXMknxZhqaEMP9BRQYaQ8u9334Uqm2lAkrLFa2GLQCH09ApTO872na84c5hTYs4CO4fzTcS4A7AsPA76hlkuFtj6ongzOA63UwFxTfrDpm+5nJPvzaOrAyf4oGAt6X/eJeScX5WG92iFxDnc8vu8/dG+DDc16p2JibB8BJxxnMKqUgYs7c47EhbGW7xWBZBUmSpFJIe+X805nVYFqvk45dyeie2IjwzXCiONEw9Hprq2sV3GgmLxPM/afULHZjIAz1lo9J1AZhOvGmuel1/S0PajHG/4ZpaI5ORBQ+mGTQNSR6Mzs2IhYN8ePclHp7/owV/v32w5hVjU1z67CCB5QyLvi4pFPkoEnKPPpv+KRvpABSRb/Wic3fSfpp/lXfReTHKPeYTxZDPv8NdRFdQJb2H2h/hxo3RSEjxP4a0U3TT/9WqrXrZG/SrUXeSey29gJJwQLWxBVceDWrXLM9REoNoCGryaeGZwZqtqqiYyPGdXse1w+attpUCXeWBNXycC1PaapViNvnYKhnDrgMebwTSA6qZyG3jZLyfWmgglkLsMdyVmxD/tUtgAu0OaPYcg+EH5UJbds2IvrQ8H31z9bqELmAwQFHQZiD3qpXPjI48E38FbIBFtBm6PHE18/6OTVSDvupdOdhVGCXfyMWZrDZWjRGwSSobX71PQohcGRQsNtz6O8sYv45WNlIg96t1x+agBd+FDhGvcV4v9AQMSbrVMVU0tWP95siCcrcCUH4vxXAZPEjdbJRUT/1dA6+W3dG9bNtBfYHUWSXXg+Se5kqD5/+NT2zdyb/g7lLKu+enYeoeHZXqPmkf1byuBE9umIoqBPJ3ih7mBNqagQk9MwAuJIr8FwG7S3p6Q8MugNgz2zECC5aldCddbQ869606S/5kFoGIw9opI8IHBapzfBPqA5ZRosoNZUCpfb7vJR4zpigUkRWh0yaD1uHdqXzKq7px46rUp5jz/IdwLUcOO329n09T/FtTmlBugZUb2CrEyOWor9CDKrnGkUm0fya3s/M1jwl3Qa2Hj6a6AW9FFuP8luIOdmECKEhmfxBtvB4IHBahnEkPdQarzO/YoYwLksvOeAVKhm2qv1YIxqCXw54hy+/Pxeo+Pyl89M2tP6SZ29hIdwFsgGebTIQP4NWLMkmJ+7tr8ptIpZrl/KZrBYjSOnZFW8SA8IjXhloujqrai/krxAU9AR246BrGO0OOXzzzt06aE03lD/8RfNhSz7mjoVcLIO0h1NZ4tv8rELUxCL2jUUj9g61fACSkgYK70dtAwD1z1CKox4YiRuROkoBj+Rm4Unhru7hnoI/97azUcJoOBlAZE3JfW4LdDIGYIhmdIdZBTGmkVhLh8llZp2h+0rmU+1ekCNK9a4SqQBNXI7+Cd/085QQoutuLePB78Vc6VWlkErEOt/zhJbPWb38xTS8/j+VkmzprnDEOphmV9hSBjo3CHrtqXzguMfzlj0z97MZvaSYZq2scPkf4bmHxl4EOBa6JU2lHcbWlHRiH0R6WqsEVBXW0p06dTafuMQYEYKH+7nmsBEaq6XrdgFknhLIFwUSENEStMLGSElTSVcDP7/r+nB+CD5Y6m2Q17CrHX33wh1ybDuxK2+1D4petD8/NHI3rKqAx1rJ32pEsB+3hUE0pRkd12+kpCHMz26TwyLUq/9nEz7TmnImIxhcCyf8JQFYPvUKI05w1+QL5rRgtOi7dMiB/eONPOVCLpA9dqgsdctUT31r5G0jgvSruM3NNhx9QfbtI0XIlEBKYMBFqJ6kN7JWTrLD0KzjLTkDqmAaya+ussZDDJs9o5jmBW0kvVBMhuC386Ml/OdWJJ1WmqEHC9y951eHIrRNakh52dMpJpPDok4fubEUhpEevdcH38Jg0TFixd4q3RCswcVl4d4T+o2BlJl8ql0hjE7mMVk8YPIwnjdGy3s2caUiyJ5on/2aRfA9IiYl4tfl4pZmR9OOv6WNosdMD6GFbXaV4zhwfyvXVYnGW3y/Dg1gsXn+fwN0YnUMT8vqD++9s0hf56MTF03JWXYzra9EQ5mGBE8xrnDCLfMAqTaCfXP9rGXBp5/0aCyGfnhQfIqc7Dw1xX/HEj5SCvADslshd9zShBDMeDMjMIbtdfn30P88mv5sZdW97u+jxPopZgqtMLvXfkQpMJgVCf4tz6HFOQaYzqNO5eJmboYdkyQAtmXcOmQz9vJsWfenAHaWiDHPA0UNA5+s2sV0tWouYzYpinUhBP4HAe8DbgxGPw4BQxeTkvwe4MWKpoLbzZEcJXSR5XSV5glhJUwP95nPa0sREglxHq45qHlMX47zMzsQUIBD1KyCSFjChb5Lvvimvt8OFEUTSnV4xQY88qYaJsgdQ93ejNUkOSWxoMkPqruZFKtSXKh0lcEL4fObPTy8wuD0yDZJBuz28L3mcXimxoYOpPYSZHYQpyDmgfwzcf+Cu/4XA4qJjIweEvyQNzTXXUMAKU+DofnhoDGiO3sNPtJkZLvfuC83dACuiNca6ulQt7ppLN/TI/4dHpf/gvxTptUDneB5ipCl2A93AT9QLNV9Dgsabcv1hiHAz7dzLttLKOWe2mkEZxyOp+19VYdSl/VeNXwnHn4csxbe/oeo04QKSP5lFUgUiqenZTFBQgnz8YK3JdjEU/J7AgQHi1T2sac15VYkpSC6EWkZR2ZTQDWL+l4lUoCcAoirsEBENF2VuKYzZ0LZk6fbiKVG1r2PrINBrubM9Bvz0jW7ddH6PTAG9uGgF81AdpGldAY7WAjl0yw/ZdIVvCfwBXVKZe+MX93OaXGcaVPBu+vPEABr8YtCMzZgzgqsbKztoaBA/pu8QyjjeqcRhoDBjBnjjDJkGJ0wOPBDfeh0ldP/ttaPkeA1t1CndfHKZGUBY86e9vTkzItscMRGmqn/ZCjQ+BY+riXXzpU3AKmAmX/dZiEuNsOeBjltNryiSiYGYIva2f8OZrExJE8iopniZS4vTOL5f8geKa3rxfvqlIr3r5nEVMO4Jzg9yAEuOZH/9RoEpKZFxxq2Q+eSTjJME5vV55NzidjRozFuoNC/3/aGZSejpn0RSrNVfwSDtReb+r2LWrgtGSIfhYfy7oF64w4wT+eQa+rFqIT/Mi0BsjxTkhQjSI3+Wh4czWxqJYMjEkAf3xRPfx+t06/FCuQVRCCJSSCMpqVYAyDtX0vUxjiZMrOLuEXXwSr+iTs+pULpJszGiHTm5iMfooRAt9m1OoCmIMYuIgBm7wZRap3Ztc9Q1qu+vqi+YiosGIl3GdNpFjv1hY1Xs4JuiIDAXjM6c/fpdEGPIr/pQGOFRfqwoWJWVQOLdPuhUbbpprPrU4fJ4gnCOmXBlWmTf/WVGRtQo9ga+qzjyasipZBztyFBzZQ0JZjPsCUzyQSR1vLhKMzwOux00Co3TiWbzMW4KAJHGvQW84ZpejuoTC/B6e2AFW4p7xsPOyXaAVsUgjuaOpnWET0kqMbjKV2QdIIP5/zxhEW4iH4O6ydC5+/7j7+LccLnHqonBA1iYIZMlidXn0dgzApSN5ymeKf+ANBZhFbSG7vjwhewnNzkhnQU1nKKXctUDPwk+NwOGlSW9m2cF3Z71QuhE/L3tv6bPCB/XrS/EDkE20wkykeD7QTni5d0Dyi7ThCs3N4n+shlIQrsL7fccRqhlAAjTGOf+lciLY7tGRXe/PwjI8f424V4VtNQsYchCspY3VHH5an3OXwtJSuVBgQE51ToCGGJ4hvJbL+yPwdUU3cL1S3qbsIMRgud8wAQVNn5pefjpJuEGHLXeuEbvV2LmgXJP3FhYvYQTp8wp5UilO8J1lKe2+eqOfZ1RnwaiUOgZUOneEJs6Jr8X1L8NJNCMU0AqDU53SptROBLEkB647oWx0YZ7vN2m5QG9VVcyc21BSsOH7XaOeI2I3Ah2Sx5AwpBq7D6ADnkCA5RGbtlScFZPS9NXGqtIlryCAf0dr/ad4QoJTCwbzOvRVBfG7v2lPg65cQsNpHj6vDbAGLuBc+vQhqFeJbkhg53VyQQ9qasxZ4IN6GPXstKZ9NmbcMb8k1oN6K1McrAAVrJPUUEck3G2iHU2PLJVs5Xjx2z5LlaNn2hT+Zi/pJPJPK9zS+xGP0Arm2VlvveydrB0Sbl0UMBAVPwgBWKwKlBIALdATYV3b/lsqHlBRJm0lPpLOwZFn6en1rRVu++ULRdzxpJ+1WC3LCp2+EX0+O6LkPNiT7EjYhyiGAVU4+bZvT7N+AW7nGCNRcIhakgFI97D+v1Y7NSLE4nuhIOIMuR2ccvAoTMvvXd2qQ7EcdAPx9h2ng6QTr7OrtKFvGm/amPbyZn2V4QbIzNQqUFf1RUXC5fXeGjkaP1YdN8NwWnmBRTPHGAePNwKB9JuqO9xH2g2s+ybw+uhcxRyQPIGQxuyFIf4Ip1FW0j1b8/1ILzvJ0XrKPUXPlFuvN2uHWuhuwpA1UTcOnjMD2OGsL7uMKKH9uls2eG26pyK/KWL0hkqNLRUba7Dq4zgj9p1iWhL2Uvxo65MT3aQ+WSLiLpT8llSyDo8F84Y64g4OfHS7ap9DrTK7KyuKfwpv6DxBhayGaCqwT6l8CZotqNGEulBpoOAvZC+AlKbXpmK/YlXudgqaA2Q2Uim6yBTZh4cRZWGE/Y77W5XbVi4SGRG8HzOSszaQ0mCWbrVEk9ZhJYQz8NaY1YxdVg1pp2lTuC56y09eVSz5CvLXwTNLMbo7fMj2uPNlIE8Cm/Fu9pqXYpdUCdOtvIFDel0VjkWfwPCSEDxJS0xh14Tq2i0jWC+kURNt1A5Ix43lvLDloPLf8JPOFPi6O/d6c5NL0XdukrS2HghP5ZLHcYe32IFvfqhjQ8u/8OGgW1YLuh/3xhRF0AD5InNoDxIVFW9NVnx1Wjn1QN75EFMCowpmI7ktAmw3u1hgpjuNhGHGd2+hF2baFw8IHfhjx31dkCoElRMycuj+C+k2klLJIVD02Zf/7H7FeUlDartIuyyABlBN06dlKiXOMhlv/bqmqtsfgr2idwjzMvjYchtpZvbZyF3CtiwaA8w2p8RO+9MGbIPdqeDvEn4tV/XHw6pfJ7X2wLHo/AwnAuMTwCpjyiP3tV7IgHp/y6FYDqzFKbKbSnSzJ8fThWpC3ZAHz9vpQRlYupSEZrvHK9kBi1HVgozCt0wNEa2s6PaM19STOdrAs+jSvRV+yxkxtZsGLPa1k6y6vEpdn6YJMRv8eXa5vmyzxUpNfU3KZh3uHP8IFypbhfnyarBaq7TdR3KjliB1wxHrNd+h9TH+o48U184PsG6MAI4QJau8AA4aVCfotXyutAaG4nWNTok06rxCpyXMMvI3BhfBDNKIbmCy3aebJhWYV0//1pWlbhe+FKUVKwElNIM5thkbXXr868HDm0zrCG6o1CJ/3ph4YRJ2TTL2ze5zzDi+kUtaOZzL714+SV4aqLBkzOISZ0IPp/Xnnj+1/+RZZ4+M9170ZG0eARUS/fLwrX5zIr1OczRqlo8eQKYo0AirBYwP6y69OkNCK5A55FRCrQ3invjLnR0lawoZT5bzCJsiQNP7q3iVVF2O4C3UJ6gjG9bahJdWILe1fLyTew9LQrL8zpZ2Zd+UgmE0Ipezem87st0GIJcc2WemQp/aHSkYJ88r/O7AZ1rxy6JxiZBW5kaC+SygTJamqGXQgBkKhn1ZJCokNmRtkmldLlYt3BCN1PeqQy0ZZQk8H7QC7QALBifw2hgux2RqRT+kXf/o7cin7Mf1ePIUY2z/t7pdn8+eM0PPmagG9BogvagY1Ogqu1tjRD5IbUp89eoL12sD3oc+L5S0mx3mDwlZ5wkneHlVJBeHSIexGCS39shrwGdFEUtITBR0ZntCjSYdu0o+YsyCfpTnsTeHJeehEovwnVOKlNwxn/Lc3zLJSp9rSpZKzpFOEuUw7E+LZZGNz+XJSsD5hu+7+d88L6z1RXAt/IGIhiepu3ZEnDdppR0aCOd4eDqOeaZpSz8YtlqFpuuROuVRqrfn0H3TK2jA6t2AcaLXrTfI/NCPxMW/lrvqau2cpk00jhTH55Lajhf5RtDTEyG/TirHVY3w1sJz1t2blkmC2D2y/KvENgtlkZ/+J5uAMFs3qkSQQNrkmR7+3rTITVtS5TBg5tG/Gpw7XPJrCFrcqL8vjQbnKvY3Fsl9//1ZJ/sYVGSlfiNU4pbjir7bhlo1b2d2LBHWt8Z+qbks8qB7P3iCzPh3YmCOXOURaWv5uUK9RFtQjk/4hOkDXiUu5/Lhm9uqacPIeJyqipB2tNy8HWYwI/r31S3myllIIPRx6MnCD+EPMY6rsnE5rPwxg18zu8Bsx7d8GFJRqY8UvjYmcSkvu21NLo+Zx0yFayeALlnRhSFNIwmNVMLFPZsg25GmAFdVnERKE2eErMeTgFMIb0iiVCV1q8sFudp9t78KNh/qlVAjKfgYFoewErgce/22spmn7UVttRuNULeQD0UD2gXC0oxBIPmJRt+MHT1t54SiRRMCC5kfnP+VgJ4r/wL5miUQnqRrCYDXVGbU8ZF8gR/yaniNZE6qCpk2u7QSL4kaACFLgo5BnEJSrQGkLEi0J15C3bgi5h1KwE1dHYywxG8H/WfjjzNuOq6rPUOT/2G0eEksjnFarek0PNcjRuw+Rkzilox4dXILttAkTO5yc457kV9Vyu6Wq83evMkN6Ff/dhsSbe9D1WmfefSWq7DpibtLFoKCHCka6p1TEwmLe93ZBg2TVEjaJhqxPjUL4nDrcKeVOgkjQCQENPwIZiSr9w58FY4VuMx6Glyr7rOGlxCGb/+vJRhhfqL3Gw47aXLZgHZavyDsNnM2DWKHnAct3phsAjHungkvOcjPY1gLno67NJ9V9XAe9S+ZgloE4gIKQ4EDSROQODiM1pRfMC9NYd8izgJg+V8YWo51PjptGy5OziADT3VM0T8jLsu/UIDppoXdreuvc9ENqYvNgs+gfIF8NChplHOe1eEoHMRFFOR3l2YhFye4aOt6G589+QQ78x+4nvCZ7B5gVVGHLVuF5E9dzjrTiSQbrFdMtQwHFlZEIKLAzJ4bv6TzhCRAcjYiNMX26xv8AiqQrHrAU6tjSqek0Ij6/K+UkkqfHqEjgpT5Ndg+nmGJiWepdHxVw09NcLeAGy1UR+e+Y0VV+vuAP0Uf8QDZceQtK/XjawQppgn30Y+wmSVsulL3WD6gHVHlSPjAI2q0LAX5lW3bekIlTp5b0VjnJZBahSPuiIeNehHYKWhyZIz2iVbLbEyQpYtZNHDNMQ/+k68Do15NE5kQdQ97GsmADABZpE5JxgUnm37bXo5XdTVMuuhPei0jgBVanMZMieiha4XoURnrTqwEjdcYQQlOeO1XzLMRlhne8z/krxaSvxl/yyA1/4TkaBuxrKTt9K3RVZNKUrw8QKKRut1Khc4ds1iaA9b0I6EmTo98qVMgaQJq+HwmtY8ulDPFzjYOgXQnE0pcNOSym9Cyo6Tiebb8onaW2mVn6xhCZyWeh9VsdPudqaO1z7KwZKahykfqbU1n0C5+sJyYXNrdBKqz4DBv4U/6IxDvloIASnJ4ZqxO5JLpz+G3NSO1YCl92dcgWZP29DWydoDQV0Ul375EkvwltE+zQHfP53QyO7NNhKCm6AYtW2RNL+Syx0Q05fELHRigMRbmSI33OF1spKKkmj6191vzTNDPJA1UUIxSnbeLsVcJDnZuoeseteapgHyLJRkq2/6UZ6GbJTZ7fy4ebTD8SukffXRIrCqeUBrX6DGpKJ0sQ70raT154tH+vcwiyFwhcMc6v7c+6cGQS/yyfsXHHsRdcdTD0A+VQRp/fxGsi2WP2S+7J8WRqk6qP0W4me8TGSVZw4Ruuy9d6M+NKD+6YKoDKZFr5phgBp8wXkDnEGKokasQ3NDkEW+L65LmboToxCuJawB3knR5/eKmz73HG/bRtgh50rSKHSzStzIW0UsjyhyaCmJTl7hDh+EBP/U4fUIVc696cT/K+/MpYD7ZStxCXFUJI+sWpRAJuWmmTYOSndUHS7QNfGway0WvWe4vZglqzXihdSYmKrTwiaQwNOVTwsY4OyFkOu8c1R5364fXnfqTMQo6N2DXcXtejzr8xO4CwHpDepSdD8enObKHvbD0cht/EL+jpZ//N8tTrmA+7NNfM6SsZ7YuOWMyYoFeQcxIJKCN567ACkpgc4XW9wwFkMFFsVYDDsIG35KHqgLKQoVhbM5iNX1WMGOx1OZSlC18ZFE4ZFGAD0QIWIh99ldm4UK16gKmeY1e+GBTAbf1IXspu4H/uZ1QhZrdqteiiar6mvrSVxhFhYsqcP4RV9ivtNHBVbhfj2RVZlj6yEW5v/i4Ur+ZlWkjt3m0xAyVc+RBqcWTkS8zkmpJKrWxdzxemJm2WAhTHVWvJhyq/etIsos5adgoLjIruvE6yMAhjj5b4rrvTC2pSC2bnNvdg8XoIsr9rIwQigO/4ShHCkH3Y0eWmpro7o2TINyNLFgidMAQLp2DWpXJBS1nZ2TOhI/DT//oG9XcYowNfbdsFQEI54+34m7SYWm61aGM9fwsnz9rriChRe+7Tv5Po+6dWMm9JaBT7x148qU+ccKDAZ6qDhmsY0IEnMFUkcQe2nSbx/sSxy1j2Bpdv411/DVTh/x9gAzR5d5h2MIVtLAqG84Ee+cYm5h09bOhvowqanKP7Ml+7ArBHMfyFOUzQA69QLSYU4OLX8zshtFVkQUOPcq4miXfbm/o/LI0lWWGqcW90hawuITEQSeG9y85uyWgON3lKFV1pt06KZyTSFkM6izwg/94XhTeDflAzT8/lMmhsnEcdgqyrEzjWanLVI5QdBSycJSVJV4BEhC1QmOzgRuUXyx5+9qD9+giwCTPmbOywSjd95bLSTduuxUolzk0SWRiJmKASsmXym8vJl76VJad8bjmffkgghApJnpWTwYqj7PrY4Lb6aw5ii7jg1pURjZdKRT0/DJYALcZND4R5pXt5m89gSM8H+9sEj/JDafF0dbxW5raNqHSsM8S2UKpq+/4WsLm/JdooYPymbFoh9DvjxmzDdT5mWNNWOAYPz8X31SgWHD4T2GyM3kZG25FbUG7bcfREBIarYQ2cqIJy0/VtplGxGBzxNZ81PJ2EIFhkqrJ8/8XADs0pg+QkJAJ1WX9xl6/ccLEn5tNMThjngNSQxkQmpdmt2fhLMujOtn0jUcbrsQN+U8H4gf4wXNb+X5YLQC92UxCqjq3aNAevDSI6Es8OC1rSd8y7S1Mw4sXAfrb7PuviBcLuyranKtKJFtynZoqgQSD0kVceFEgvecU7SQwMEmCHiJkaZKxdVDgYGz3Xd+aHHg8k4lPx4uIoeqySoVlS89XDFigcZfEOgsDpznsDGGn8xSqm0fuWr8JWaNi0/l3AN+Oc9a35B6DHf4cmiGx/L3apNJEm3hSShcPtxtoPMrtpXKtVXt9MbXDikJjksm5V7bsVu1Ho4vzawloRkGNa/3IJ0HPEWbYQNjFfWbXxb0eToCp2ELkwdrsJOv4PSsbBrqL9lwOy5DlVgG/IQ+koiyOh+DoI3jlVZmV431WK7H4H3+vHPF2jzNs6wczNM3UuTqiGRI3GUmEXwQz/nkbv2V2YhcV3dCHazrLmsABbLPzJDZdY+71Ip610jpvb683LV+VtJ3lWqBLUwsS3nXkouwdo46IXqW1T0PjInNCZdW66xNxZNXmBmV/AnhbCCr00J4mJFmwptvtHumqdaYSrZdGKKwaN445IjWIDnHMHLMkSUHHhk1Btw+0ws9rFxHzTprZwgZbIJBeiU4C/90Xha+ynseOa8NuKU8KZBEaiv4o0Mm4gaDHi5rJ68X/TSYDFbnsWSuh9zko8HlJ7ckztemdu/ps50qGhxsooMTDyY18HnMwQ/AEiJxMbS8kyQ9KNgz1I4THXkSadnf3NQtlxrAef52pIuOSk1dVV8mFRgY3fmW223UTNWv4IgqHj38jNy84wPgqVj51HVo5eVUb4L+smI/4KAEleV4Fl3hm3ldIBDfCzSlBoMaJv0MSrY96TX3trh2xVz1HAgC95k8hbgEQytsTdmDdf5sg8NdeG9PCZ3l5j87Jpaw0LuzvoI06cgCLOch3JrtxY7dFZB0HOA4A8rOVB+lPMIdXk0/ZUMrzp6SFNFK36eyCyhoAJLTGU8MG5gltdeZINwuxXP3noR6XbqKrT3RDLHva8UHctRzQJ0Jr5V5dC+Gb4NFkkRQL9lz2osjctSmTYwm8xlU7U5uKG//wiZqbzseA7Ef9Gw/cIuVNl4mrZbiPUPFCbA2y4p2ugiGqkHxOJ97pgs7+TEMRfQVzgFfFTgw1xLeLwVDBDhQ2LGSG4KILA9W1g+sPOPJqS2hQBtCFaLYMH6iCphChuw2IVZXKMekrGg4qTT9RhUoc6nAZcB+UE0ALRfiIhgYCvIlx8dKn6gjeHpuo99BW5cUFjD+gqjHz/IawtcKjXwPAwS/4UWmXtJpAGCoADZVv2Cvkbt6sIT9tiOCO+/2iZajOMJMMr5MkbQQnuZYkbgtGbjnDJJ4eWWfO2Hb170mi9ItiILD8m33vtJAbt2ydG5MR4MvvrlHsKKIwxYcomP7rRn4FJSfVoPIOIxgTb3kD8joGoquV3FWmHPE5p13qlPe15etk85dfAb3/ugLfgnQYy0VK2KD/zpJFoog1xePg6vgB1Ahs5k/33pkh1j5GpG26TVvScAp3JnEztkWcgZRWGRPzxqBM1JR0kysuzJoJTE8AVPrLrv/cgMYMUJtXBowo/ubxfgteUjX5doqsLwPzkbyeMVvyf3V4p3dHG6dWZmgcWTX46HUnggt/98IoZOyokcbplm0Jk2OCxd7dI4B1EZMN+42ezQD+TtGplZ1UnXPAluSvoCx49919A2QQQSX5Ymimg7blGUHql1iaBqnqv7FCAMupDTp/FMpQjrZHXARCkLEseRBM4VjFQxF2SAg63fMRpS/oSKnMYf2pp6XzxZ12QR4D54kdFEXzu3H59CHe3VKXMmpppQhqHoOkAXSXexXPJ4NkunLHU+PTAW3YZeASozftEYUasrEsM0Scfsd+vGVuqZM+5gkuDjWlTnd4wCIvzaz0HFf+V+mo8qoFZ0pzVXRuB4Ia/Kn6XmKstzktu4hhtHJ98d0PpksRoUKzadwxiNlmFWwNGdNi0yp32TQUle/VjhLsEnMQyABRxzWr8BY/Amdw0+GBWaI3c0ZCXELo8GcKQtcrG6cKmmd6SGxAmQXegJX/QNzrtJa2ZspKYg06kxstpKQ17us2Mr6atfHUXbUXAFPj/qMuL6AxjueU6d8FUqZIJKxmnVGpQPfmvi3GQidgbv/ruvyCIfd0Fcst/E/i78GVZz4ubH81sqViA81aJHjC47VFcTBZUi3hZ0tZNP5hS+xP6lxth8tz+H9XfQusHOyIxwtkM71EnY8FAa59ffmykpcR+OjQJnUlOnzzJtFIH9yRb6gwXJk7SeBNhN05p5TO8j8GVlk7rrqLRi3DsyURQz+oXo6Fh0s0XFRvgh9/z6eiC6wR9C+zovvUiEirUFa1lF3SNm/qjoY/ZpgG2wMCyz0/9QslNnZaBcL8o1QRrYcjxC1U2O05tpK97myhXLpxnA81SEuuCR/XPI2nrQpza3NhQYQcZRJ+cBcpoWcB1nDFo0rJJFNxzPbg4sOswaPk52yYwaqiFqWMbMKHPn2Aoza6s/3gm2uVr9HEGo0Xv9sGzozVm0BqjPfd7d+FIpxUxCwPIVVptEH8ygDYtt518gqfwdx+uN/B/ZR+aEp0+5nFvO3CpyUnCALHEFxdSZqeXdipGb/vqABk3UgvN1ixjtA1M8Yoo5wuK5o3ToPwn8Iae3g687qdxFoTfTlztDI4LEJZgrjSHeOi478qywPLf0KjA3deeEc6JL07GdNBkXfhY7RnlGsP1ungahKIY4AUtrmCWQwsMuTfg3jbRQWfLp3DcOB2SHf11f2yuw+Gb4LUoQhhlt7/uDcSDn05/skwHR1l5wNkY8OXXyrB4Ma1xVljIcYtVUrODEX8w7QZ/ZJ8+RPnkTMVozFNtj6sH0YlUeM2s0SvxgzRErISdNfdeM2HlOpbqrActv3XB6AnGX59CR9ILWojgraqvztRchC1IvPU72wKn3mJjcJW1U2AN5/YUtUVdBEcAD5F4tGbk9X26GCJRD5BIsxrnaOhySPMhrUZz0Jtvp5+EewDG63WssHbBNlb26Mh33OBB7jrusqPNFOZVlxXXl+oDD9y8l+1n9sYzWEWUwtr/2SF5YafGWUJE5rVToTd7lp0sB0R3JsNtUW+LPZt/BDiqGm3sJlqw2pYOoK7t6wA0m+sAGIJYc8et63ZxBEjFKHLYHvJ/6rTDsQMSBeN92ycTn5OLC5oNrFMnKUAPAEgYtbzV7imVxJpz69VX91WGgiZ32k81JC7whJ7SJgLywXRs7f26rP/RE3W88tOxoEv6yTWSKDYLpyLPsD3SuQy/Ek7swM88TUqluYFJhrySLqzZqWJ4D2EPC7/AngRQkcRxbeFfuleh0QFUvmTK47b+zgxwLC0nCawS7gSWW0mCH1C/6fto1CaSk8zQFDP2HaSGWJrFFKjlcCLWY0VMP1pJb+kr7WxYuK8oWeI1YMeV8ZmW/zqdtF8nsyBjsAvnhwv4jrXEbqodaFYsao1xVYHvPYma3K/YRvFtov02uc6Zoi7c/s/XVjGppZTGdsS9tH2wjD+OTu/CcQAdCHjfTJAiT0xUHvMBp4lUIRUUTRre1PE3vpGg+UVbtKOCPQvXrt6K7NpxzrY6vCr2PGFZTGBJ5mQ+pve242qkfatKVME8nILBpUD9g7GlvG8NFk3vr+PqjoXLblXrX3GvNkTGB54N+YgqtVzVrdKnxALNNvFr/J9nGdID8y6V5p7J8mtU0RBnjl7KhdHGn3w3U/72H3YuIBid3pdIKkOVvq1SrIj/OtJlZnIGc4OtyjoTOhOGEXB730Jtb0jKrDpnsRvlC0GreoVQMwEeDZyIvUfzfw/wecmpp6H3s2QZi8+Qodt2ew4QUUCvtMxN15WS6raiVi8xAE5VDRPFyNS9SMOK27J74Icg+nUQewWxJbzpRHgxuv8K3KFP+tGMMZk8Cz8Y1YSQ/UhVtyzBBtkAPZ3BKXX6WpSFz9M7IwbnuwjC/70XRsKt39vKYCxFP3begZMJzPlysgOTKF2wsYKaZxQu/DfRPKPgmxqvtI3hIgXqKsSSGKYK/AdJaXwkIweFjXUkNnNmxvlp0WVL4RHyHPEXMlkBJfFB8MxqekZcMCmZXOIYBZGeoijqkGySR03KpsDr5xQgt1qSuF09jlLcUl952LH1z1h8D/bQ/31jaq8s6mgVcHGtWf3nvBfi8ekV2cVH0CLnAQAV7jPqp5e2/5zn+k7pHcnNkWAvrklyOvHjLLFvqFvfHMKHk4lXfLjTmJpEIMFMzT8BrIHM2VIpTuGtQBcb97GHi9TstyU1DOQvDwvcd43h+fq+P5YJjuK6H6xElLTwA983JErtLA/qXiX+Y9Y28M7JtJ2DaR+Rb63cRzskTA0iQjhp08f93CXhCtFMRebF0ZpsGycRH7KCe93SEeFvKMqUuWbxKLRgcU45VBhTPgRg+lpl3z7Ay7raTugu1rJpNucZXNGSWGA/kweW1ZPuVH5bMt+mHhTdVwOLD3SEZzWzlzmcYLZvX0Ou+VIGADcrCaIl6HSLYGNQ6gImguuzMP1Ttkk0mN70Xds5G84tayTfwPgKfWRDuLiyIsGAcnoFYLbE7dmHu1Po6KeI9NWXhw3RFlOuC/F1+RezP959VTNNlGtAGlvcp+fFRyUiNSOUqfdvWVRDvSoJ6vn3ULjsvEoNT1rMlJLrNoGDFuYTXEYrtrQMvyjvOX/6eULUTFVw5zI/PGBAUc0CvjzGPHb2ddbSJvQbPQOSgHS3Je6IOYJXtc8jw3Y1XO4EaASgEsbYhNdRAyfyrAt0H6T9JYgq2K8RdPNLmW2N1dRMJmAxt/y1cHdOSUVFcv9YDqAfRKyycMzs0rqyaR3Vzl5HFXQcd+RCfh9oQNdy0Yr9BpQU8boGp7Fjd0sUjttNYdPBaK2Ns4Hlq6aO91gem8mY+Z0TGI95kBjxS5v4EpSHR5kjB2qYJmymGXvvBFFKIoFL2ts15ozxhRRcszYYD5TbilPKkGxgx+oPimupdF4Tv4FwQgf8zYJEAgGogvIsXATmFHu0d/XGRr9uTMzLmSVXYf09pteiGjYb/UNBY+Kz6w2y1gr3wGVFdhF7g1JAuVrvPtlCmBRoMdeY4Fmx97t6NQYixLMFa1glTEfQiv7zdcDR5hAyY1fLwX0HRSgjyjg3IJ8VQPbrovK8AV1ycIp56YdePDj22iU+3hMb2G0kXLP7V2vKGjki8CE8s9Phze4gN6fnKsBLcT3NzHV1wlyVjCwlcfs4DgG9ws/b37vZ236KziPs7oIdbcexsFIgibjcUj7c2ooR0t9XIR/2C5LjysWfftHtjTILnKkMxWo3pw7P0Y/z2Aa1b72060fVMx6GidTYpMFZisnmAYXaKWXuK2AAK9YNiHy9B5HPdwu2naV7Gt67gzz3TemqmEygWil4MYchlQ3ZRFW2byd2rI56FeBC0rdOEUjHAMFRJI7pJM10Q9JJBAjx1KFg4K9RW4A7GDG8LPqbcMnry33msxD3mhSwF0r3/vrIX87DS426cMbtYqOJNSwQpZxP0HbMq7zH1b5LCyeZjlMSAVr/6Rc3s8ABIf3FI3m5BhVp5B/7W47BhZfLdykAtD9xqd5I0vDLOV++SIbcvXkqmlNVQoQSpHxPnmT+oblZPHMFEl9tUZf9C71VW32CEDPj6pi+ixAItdHA8/a4GM4dA7vLy43rlu3C8PpF3GjKotkryMZsBpj88/Q3PBJpi7N67E1KASqnMT84YhNRDJFJNHtOXqrcoVbzhyYBlCWyNOlI1ozYpEJfnkurcDnUcqT7dmHI4aHkAKa0hvkKER3avAQanA+fH3K4fSH+PmgEopHKFLZTrlXO/CupHHU/t9VTT+Qy4g4j7OaAkC02CSPIQkCu7CXCMmvtISajt3gIhdxSOWps0Mp62c+sqNDH1BQCmCmyxniujUCy2DkaLeIyk/pr1z/eC0m23A6wg29YG+H75M00IrRhpq8N2ypB0cIoO4r63C4R9h3SfSWtEs6nh6qLq9sSUMuZVwUenqlSBvSY8IScyc2/8Lhli3W9zErKV4e7unRS8AgVpQrgO6BOunhEP8sKbMZIPBxrVQIABiuRugN061RSdAdcfo0Pbub2HhyYLYbuD8n/bH19oAVEW4hv9GG2fHUIv8l+aHaIxLr9w7bSxpHOFc4nEBCFPWj81rKp1PnLU+rZyCFPSGUyPNfvcZBSwZWX8/gK2tNArUhQzqvoEnrv8G0s0TBWmklGFLm/3FIXoEnM/OFZ1kNGOTbEY0AQeDzmlyBRqJH/rdQQA5gif8E9QILdWmppxntB5JVdZfoFB6wFfw/VNjv765Wez1OHroqljNxxre410XQxe4HXMVIIO/4CZFVV1/SVtHkrBiOVLFcdeLJrsca7T4yo4BiKXFWK+8hh0LRyI0etAqjgq4gXwCDrmLLfj1V5H3OF7A/+mwTVla3bxw+VMUP7r+M1B08lofwtvyUevpM6YW36sr4X3Y1LFsScv0iUfqZMAWvZMLqNKaOtX5XKWypefZ0AO+Utqqyeb3YbbolcAZE1JGzjyC2ne+CZdY4l7FyGkQT0iKQ7VRUoNIel2Lx9jpN8el2qwOV3UuLhK+wQhyZKanC5HQnaAciKM0iwMznRS8dNtX/4B7GVuj3iRpFKKcoYuxNGXFNnK5MI1A38XoN8arCI60hJIeq1TuUehdBdT8b6MjksrQlJm8AyMZaWAENu42NFxENmrLiEwrl2ItLjAuIwA6N5XfV/Zhzsq/31r5sCMnggEUVq/vseNq+3Y+5zNrHqZH4qYNfe6u89/H5rLRUS9rcteJMjVyC/g5I8kef7RCqlRpyjGghEo1Z3qei6kFaRZ63yRxRSwtCwQ8wNZ0DATqhyVI46YqJQR7926Xpuc0r44C6PSHk2lwPmB2FDKaS4HKY6giYLSHBk75GK2o96tABeX0UEG9PsNuR8v8N9SoPcQiv6SN6dbOsc9HgVM0PkLXb1vYFrrOgodWq5rVxILIKnSwlHtfGC7CEQ2MvLdB9yrAL+s7By5TzWAwEE6uMbP1a4OHjcvKX0dyPplr2bdgmjwXG8+HnbeDmDCExJUjvbh4OD6n5ehJEHBW8J7o7bUxoqoiUSVxx68u4SOnXY8FX2D5YEK/Bi+6Qoc4yvmW3KME9ZaLxoBxzyMbC2sOveMQG5Q4dZWgtJDKwI7PGXKrIGXl93tZOqAaY3kiNz7x7w9syNpCxKcUH8G3raR1Sli3kHaVX6ik+0ivrMTWckGHD/JU9nUfBt0hu8bzgBpi3w9G7EF6CmMWsV/Omf98TR+K/61CiD2MHzA+PhH7lJNO4E1+7pfMdrMTzlA1fR7v06Y7kRs19lhrp/X8+eb7hyo7kg6qGvvbqE9ivmwOobGfAJ8zzTzpl/07945LSXn/8vZLCGL/H/2rVcCBj/JxWVgsQZKhRFRAXuwUIk8T3dgtK+WWZwrhyvhG3ZTeKqsZUnpAZ8zV7xNl/mkp2d+PAUaXVonp23UInrC+bpN8xnzqrsy3aH6FTFNyFyqJAlJk87XyzyD+aRHe7K6Y++EOJPIPYHpHAiBUmgrMUl1bopt8DhPWy5zjMi1JngKGfN9kej3Kt+O33EoE0cAxB8FKbT9bp4DjhoboVetHfbZU0srA9pViPnpqiFNYKitNO7JcuCpZqBKAmODYHWDIoJovCyyMCQrWcLlIRgy4E3jfx+YJfDsRMW2kyI1yQBNj3emPpwcscUo49+kQm6UEFf2eVwNudTFn5ClPhc1ivDPqEiEKTTgGkagn1jLj9cAc4Nypb9fPS/ppxzASAbXNy9Y9cByf/ahZeqeyW2PgUiTokqp7hXTvmBJrl/nksOwpSPf6+WEYPhfAkI3YI7Qs4i+cCnWV/MwkO4aQsoy481ZGENW67FXQpVm55XgdXUEppA/8nnhJHMWwC26OrIyThymXaXgm2vJuLJ706E6oFbkL9yuNNotDqcIT3qPfhY0mgo4dZuXs25AUfRSGBSTf+wcxhYdQZLAOWqsN/arJRnd+XYTv2ZOI1Wa1+Ih25NqmN3QIeiETfV4E4q7tiL9XD35td0+Dgo697iimOouhI1TvqrXJ0yTA+9TwdalWLqf2mqsdYxcSNyNSOPa4IRPpw0x2BtR+iAUdrTMBLoXqg1CuWspK+Jdf3tig+zq/JTn75IPTVo4mKX3T9lTfSw4dsCEAcGhchHWauxziYMJn+rBxcs/a6Yq2cUS++NgLOzLcha95OUVN2n58j8Kzcxsl9RT+g9tW4RfL7Vu5p9KVY6XXlP3SMtHYSBJDUEjZaOuxQkc/fomvYIfmT77eTI+lYcgM3v2tbl/uTtg5QYlcV+nSLgZKADc2zFP2GCKN9TORBdKE/eClU1rbj9i0vPYrarrp+CVJZEBmtZES6a8xT3NNT81PoiWoqC/XKH6h9yUAL5W9Ul9indNsL+PL4NurgjF45eVTBVH6T1nbD3bUTA6hbZRtivp4DDN6dL7b4u/o73vR6J5HEwCTwkxVyeD/AanDRDGYhRcSREc7UnKgT8r4ICPmMqWq7XUrvko3AWUJn43W2nfWlKD04TZhKvBtt5enEqFdT8US30fMZVCHR3GCtDhCBjmIpholbtYsOscWqb7PUVcd87HAl/LbO4uOeaDHncUCrP9Q12nsROqNsoOoUoyVO6kudp/YI4oyMn6aJC9IU8pmkiEar8VQs+c1eCBFx8Cz8rt8FN8bp4fmppAqYfogmw/QhYpMBDhB5zUe3tE79gYRfMKgaC5JSlQm66dXY0hhGhIrvkOcNjkwhzcYPniODwwDcadtXqG/zIcBnHaLO3Z4+SBiCwzjuObYhibQl9VODsoYXrCkSBTZ3ZENnJ6DEIworHyU1MHRxkB72OseQZmJPL1G6Q/PC1ARr/4O7cZUuxDLopxDl6SxjvcDtBnFhOOwpJTXCW0V+OsIj9wbLgdyiGQ7ByD7t8kU0x9tNg2we7jTuNVW9EyOqyIbJs45BFTuoFuOrLHIIfCmLbqc8PJ29Ftz+EgvVcg8ylkmxT53+sZ9vrLKcqXKmMGcRIdBM3wkoMRkSloW5kpqIPymeUBQkIlN/qeWnvmrrrwJVnApFpQs+0S0Ftq9fKwyW4qAebSDxalQLDQIah1kH0TZSWvumKXHegFUvUD9wQt5Y8+DaxO+XTj22E3htqEpL61i2jRBG4iacnh6Mrs14kH29yZKrLBIvPgN4DCtkt0av7vB7lfwapln/uYsSE38RAbAH5VdtFrv38EZiwUnWR8iOWX2gotMLGM5LevX8w7zkORZ1w8RVYaSlLpORN3tHPwdebLC3sjTPd96mn0R9Oxz//+dJWb25/0JbmBmbkH3iBH2WTfSYoFv2QKruuSEBsxWR+fgB5sBDFnr46C4MArUrj0nybKcW5/O2MHjXR2XlH+dFHZFgzckaETJyiLJV3wWP+94eD7hZUsj9ijGtJSfy2ts4mHUdMJqkNhoXh/VJFAHl8GPbluDdld/BlhnbHoHSUxC2A6DAFIZFZxyytNSul0kSfvwJCuFrYngW0svXG6Aa4p63Z45Ru61yurLmVwJrWFXsyo0lvMTkcFSQYfKLf0usGVyoVeCz2fwXU5fw+Lj365gx9Bz5HflmBAAM76z1ApwB2wXdfPmnh6FA0pNT2kVm6gEDvTvwgaaxQtD5tkBIB06x9jW8glhiSw8aiNLEwOZkkb8lrFZaNH0wjU2HGL4B10UvdA6/6XHGGRahfoIhX/atbAOdIafqJp32UVbdnyQtqnEnKz79+259LrnbGaSHF2nF9BnDPaJx1oUF+OI6BRVnsOJFAyKyr4B93jkXJ9aPCIsa7e08amQNx6JItOUleadlvBVnFzSrZTSGrX+7fQqGTDvZkIPLnAa4+wAtEX/VME5kTUBQLNrXva5bb9H6V6zoikjA1+uCggEz7FVrqX1EVuK7HUpKZl8wCbl0Djp6bZWjRDu4yJ8hjwyT/YgtxYwGFNRVfmXEgEOVChBtwltUPaYuJZN4CT3+IxOu1hwiEp0KrSETl8yaeas5Bbdqpt+xDNp7fvfRkVktiH46cM6jaYHsTgQ5u0ePpfJKI6cCO2rJlg3XnQhAkoR4Zm6SeFAd6lKUoKfJnZLEOfvh0Z929kzSUYRIp3TjcC6afNLk6d9OM6yk7h9f/aM+7NBg5fJB25xMWsp4QNOnfAvCnNAUVU05aohPzLOVCUvG1in5HgzwmdYc4duSOlqtiMm7ZDV0xATeY9sELHrTUFGEaQoXRJuAWqU2WwzR/jM5YxTpXM0t9s4ea38XtRaUy+PTkvu4nWqAbn1xkTUVNcLZcA7GOgwABPwAcEBDyZkEmeuaKa/ZCccoywlczOj08SvtOoz360/7t+oyeS0Cvg1lSEa1Z9S6LOwHvEFwnVkp0sIbW1F9EXFqRZDDD7i/hlkEKdOjF0wykwNaE6QAsQbnDlDOJshg+kDNdjaBkGi//sdXr8E3yogeT9yVbGqf19uqP6KKgyIM2MGV8jDh9OMaj0l6V62oeAQbY8L/ADsDErhUNbuE71YLrGDrZge3a6YjlybT3NTh0ja3Hsif+cRjUEbOixbNOmMT/VIAwQV+F4nyBVTGX6TF7uFFjMXTU2umFdNhQlFpbiBP2rzqVOgXsYr2SB89m6tVqxpymUSUG9BmHT4w8bb1FBBBVAQFGYqAku7ncQhGrbD+cd/3duf/cvsDYWzSg04fIzhfD9/h19b8OJkbhJZuGjE0tj4+JDe9sYjr3jVgJg01QaIQMClkIMhqDHexz0/6EibaryKxJQWB6S2cE61qE78pYT6ByigXcB9YX8akvSgBf7JX8wqvywAKtN0IzUJjtTxaI3PkstzzHnTCt2eydY7OesKIG7kVvaFT6TgO++CbRi/pxBEtYDX+KhlvK6MOdTTeNW9gItn8T3tsG9/fabTGQsObDQulYZ6XlRcNoDzWWB6U2NDyJxTHsr1p6kxTa3moVfDXJR91CkI3fT7MK4SCFdw5yQDYWvWNgwwtccrCAKpP8SY/1cbaiKu/Mrgh10wKwao3aekOw7NHdGok5qLrJhj1d3UA64JFE967nbKZrlWXp2G95X4Zl1ZIyUGelTYzpSPUXyUvXyPEKx/h9ybHiqLynYIuw4UCioKz0TsKu1DA9YtgVJSLfEHfbJ37X9fDCw5TTxDtEB+iWP7JElcwfPO4jjLndQXSq0NCv2VqWaGJ+nypdAFBIKxN2NfjrsUAcWGSUJVnDJtPwE90jwLWEjJdrp6a1dMlBZpegXdDgL44FjHTYikV4WCx5dIHL9iIDqnp80YRMD99V7KDur7B3z/pIqSF/JGtU9c3h9Ic2UBGG4uBJx2eZ5vTJrPhzNfHUkXPPA1aMsuBL90rRhTS3DGxJQvrCgZnOhXEMlyCY3lL/95bveou+wbdflSJPVbw197yscPWBYsm2xwNq3ahEcvEb91pjC8l2ZGfsR5UgW4ljCwd1Um9EVdpITmiVlvkEc4y4BxltSfNKhTjyOdKANuvZFNOtOeodC+7dXh0kh8ehIT+zqE5Lf1AsTrEfnh5laYGwcJr+P1DN3wU/cbSiVhe7xJr/SouH09E4QUbTgVxglGeNKmhRhSa+cyG7dAoJVfacel2TD6te+UAMhOTq4WhfxozSSZW+CGchuoBkhB5oxZxC4r3li8i2ujPi27TVWlQ57BWNFQxKxDj5PQmeKdNIB5ja13y71ZYvddy7XLqY5zS85Lyta+65NIwFZJahKdybGUuWR/Pb7n1KqaJkrOp9z3UdnEz82jbajviJDe3HsP7Xix9nbKLGreGEWnyMcr9Lm7cjuDJWC0hBlZTU3cEjbccZJkXL0kSWh+9HmWbjfLLR8ITR38lZ1MnxSzXKESIAOv+DdChiQq+MkfTyVID+yWHq1+Lhdcstpn02DVaw1d3+QKj3VOxlTjpJZMufJFG4WC/zb+qjPZdkfWzWa1gug3/r2Dyga83d8agqxN/FZLnBL4vNYpC8pGNyKvMIbr0L4cGBGaLRwz2Qy6FC1Te1GzlHaGU6LfiJQ1KoxZStndfTB51LHjFDVxWoWpaRy3DzTWBHLJOtdU/8vE8hTa4tq8kQsEW6jSx1m5TI7/5fyoJQpnbRBpcvf/gDgbOwqcnXQ1k+CNYB4Qgvd0fw2dBR6oUoMW7mHNIvQRT7M9eacaB3QREMPOYhRiWy0umbBTZqaEcdnm2BuScICflbLYTQylZSDv7MjT7+H3FCrErKasz77IgM0od5GW1iGyI0p7ZjnffJ+D27tS0anufj5TqyncfxYMxik0JhhL7ALyYJKcjHz5tShiEEb1VDdKiH24v+2NQ1ynxLNaQX281+qQqB0sEbC/JZ+Uii5MYdzQmgSgMhSB8AIabyKXuq11rJFAy4Gntobk7tW7cWKI0GbV5kSyCVVj0tmRcy3OexzYW9pBfl2lnVXaRiic0bhwxtSen45AClIZlsuYvUjS3b/EIZ0n/LrE+ZWa0yLddYdxThPATux0b8eq+OAltGxVP2/phpTvdFXXrxtWeZFYnxV3VrYMpiMobvzHhCcDGchq2NRErrhWbMOw5GGiBVBobXtp4z8bz3G5rfHIOfWNKK1/MSKVy3MKek/yG0clrBdJAbxANaiV1bnE1g7wkoHzpxyvy8zUByPe2b27S6o7ox3XtKFWgedSvmFAU53tssZ56WuWnr2OaLLveEbeGWeUKzuanFyjaQ9kHvBpKmh7OOl3nE/nAaXTseYo2lWalXBVqVYhmjt9DYm864bTdw7kTgUhfRdJ2k0ZLCnoPSulHv/grx6Ucj9g4TSSmznH7jgFzZCg2i+inyS+Ge+KrUjaqh3fI/s8rSNmrX6MprhNso9SzIbpS7oG5Fy2Hoj9fdUvGROGGH+UysnOKf12xlM/LC5FD59pebX8epufSu/zhLkMYcfHfYdsbkdIb2Qaq5IdPPc/HdlU4iPdDF0gd/kY/E6e6mJLbMrr+A8s+W9tNb5sVRTy3zf4A2K+RnxJ2PPvUfAct/3Y7oGH1Ix+nuIKBsegZfQAP+PpJYJPEzrK08Fs+HoSRfTZrtiCU4skHu2qmDsP+VjSlgIyLQ3yOQB99u6oiV49fnooA8uh6vfBp7XWc6TphncowcUJkYyvFCoBqzi/S8fUq+pgfPyqVp/R73wVWlWwj+DNDLYvJmr3qXpNWGb8VUCEVQ++Hdb6kotnzcybjOtj1MHoxcRsLSFl9QExeiyxdkvaNJwYxuP6gUR8AhA6WE3xTk2PMZVqLLnQHhRF054dvXVtmx6Ry33RKWfvrlHLxelszIMao4n+SZFE1NJsskWxIdlSnlAQYBRqHZUemxiIYZylcKX+S1DtKQwVy2HixXoxssW1L8fISw1sW7VAhTV9X2R0ReloNhsmBBzlsI/gIOYztpY+HjMeQKgnPsQHl3dn0lYUutWKiAl/MgTHEwqago1ym0gCPgN47PvDX/UtBa5VPmFinCW6lllpLW6vIDMhoT9HZgXY7/nt1PBjLHZ1SLbO2fnuYzKoQl15ww6xw5vsuz7D4/LIQ92aH+tU7V1QSK9zOxC+y56tZ1zroE0NuQP7ffhVQZ5kbSQtftWuFPwKarWdADsqq1zytgUYsKmXOMAlvG2KEuZ1uBhesYPouiX64RPkTbKhWGpTknMuqsIQx0RYBrDbSCrOMEa/M0XaFTGDbKSAN4KvGc4GXiAR4snZjF/iF9HEsPEM/aC0y4JLhhNoK5Kk0Kvj0dyLAfl6QITjUJ8GZ8AoYPP3GQEzb/wos+U0M5JYPTHSC3urKj05nYg6cUPop2ZxEOe4l2g89RsCyG8gBq+EgF9NDWYbTQV+w8jsLRaiVGRLiCeLLBCoyWmbm57SVeRkX7B5MPRnv2FRXfZoMp6rZhWF8N64wtAiDiaajSzeYFLL10OZRJmiAfGk54+e8m/afhED8Y+NisaYnfw+Jz/fqiTLCfgd+pTu38VnkzQiln3uv/rrmhyfREDDm+UFlJRBRq5Q+nZqMJoJi2KJty9G1WBPG5ECIq5Th+cliNJfXxmMJKNetmVvfkb3VUnSQHcAnCtdXu0j8X4ko2ywaZmoaKKBrF0mZbXAVm/c9EB35B58r+OTmZZAyK15nO4l2DyKzqUCNNbsUO5tJE4oqbo5iDIDSO6AE7UsimDhazq08xrTx6EjuvzL8yvAqQR6coNEEpe0Ha3AnqdIBjMajJazzbXY2y1PC57xNkQ2AzucddDHdmHokPjuYgGsndDGFn6ryS21xx3KD1Pf1PFVoAGW5Mw7t7P1LnqzV3PmLe4nLrXFM4h+p9MZniXFRUVjIEroPQxF7leylfVt+MD0JrGxEqPfiK0us4I89RtCtjdMtpkPmY0Z5yf02zqUR1rESlct29wtevsed9X8L8NEKmfwsb6B4WErnfw7GL2GMpPJHbhcxAybxFV0z9Yn9rqLGzS/X89h5nK+GXtY7zQCPseH7dIX/NFVToQned/My0JE/7o80BMSdJCXaWQkynRRPibMhPdsPdMQytvbEcX69YSOTNZQ3Q5EVJdiNBrcpBxiaaOPiIIA8ZUs2FUMWou+WnYzu0GzowhP14ymb0onWI7PKg6Y7IsxNftIyvLiXm1EK6Y3CTRtv1rw8SUUrlK4DQJP+pUTEjLtZb5w1e7e/uXWti/YZh5GgqCOVKcXOwaSxVg1yBrK15sYUFXmx2UwCmo/ALrPTR7pONvKFD6AtsNWDdoKg4IVMosJ5xJQ5o+Uuu92VX+LMPTsmuLlDueMHw1CjOLLt35aCMTPOUkHIHN7gj4Jza81Hk0WVp7Jiq6LZ3Mth7g8eBuQ+3M03Myj1dA8g5+dsrYgGbxaZ9I4FNkLHvfo/znGBRajCUsArrTTyYMQzVnh8Er86g8i5s7rT8K8DVYkX5HI+3zUE7EBcaLktlHWUeVQtQ6eYHZQN0bVnQPT3rVHhTTL8fx3+OJzLJtAITaFoBy4IWOtVxVMm/iAvGTytoCcfqfjERoR2QZYpa5EQN1zpDPEsopueqXS91zTO9bL9/Amiq1iPs9Wg+C7sADxOtohNeRy0OpfxRKBqca9ZtaEKEeae15nr82exyH88/dPuwRXG+l2ttkFGB7ZvGLl2mdOTJeUtA//RuqDlP0l8soPghuqxvCgLcVZtIDIqIVKQTovDRDbJUhWVhuDH4gQBNfUb++sMLX0yHcUgG7E+Ft7ltOqpO4Nt85IXoIDk0n8yA1J5i8Sk5eMNUSj2E3vBGyposKzIlRsOA3qHzoKjXwncS0E1yFg7JzviRc95vPgVEW1B+NP4ChaiNMZhnBzXkOy03H3f/tGEranXynt0Aowtz8KcGrXZLIVDgXKfEoGiKaULECNGJ0X4R3uskyiT5bpdR5asSJIK4iuLtWwdlbRzEZSuxe55fH3H9nVbVttJNlskMqjK4cCVy9OsorBEvkLDruGDYlQLNh/WGbtIdBmMGM9A4NeK83q7qa+Syp2NvIgeHO/D1hrnCjKS2gQrUpf46uxt3Gg2uSgN7cw51GBZUc9DLffnPtQgO7TrYP9mOEqe3G8juHuL4HDw7ap3N75zRDeNT+3KiudAWPMsJAi5NNvyS6F80rRQSVWolFMo7NOWID7Uydr2B4WiA9HKEsL9EnEd2/EDmCeOy2FG6tjeLTKZg55cwtn1u+iVz4fcWJjQKrPAaYxzGqzQpf3PXbwrIMPn/m+ffBJag2tgKQ7TAbqJ9JY2vENsUdNEpMy7omElPAklpr0HN9ijQBlU5Xdy0JGi7P/01pIMzyJmTSC/rJrVTjiISNyEe1H3SNij9Ccq7CqVoVvVbBbGkIEXKWXWk67+nEadj4Bcd0dDHaPO0mY2WJusFV9TgETKi9iJGMPayDt4ol4XIQzNiIUMc0Wg6Cr50Pom/7e07h9RZ/Rclb/pJUILRy1ln37MgsYe1i770PEybwe6gArQTsByrUaELITW8ZK2j24ufRT1qZ8i8zmyaZLIZg8J88fUinw8bbAktWsxWq2Ixz7HZL7p8Pt1XhN7SBJzFDmdZW39i8OI5fuLmOZ/aE8GKrfv9ki1Z7ba3aSFYQXSOH7wmeLfsc5vEvhiXNNnJTOYOR8gfeP2fbad82K1OOAGXLKF0J9pSh6BRgoyGqQHC55T56FGa0GOZyAPF8CDW61KfxA/Uh7Urpm/a0JY1s7D4RUbAsVjCyaw8sM1es2uE8JxNFyG5pnfeH4fUzmCYH92rpRz+RrXC5YkF0GdT0VWXyty7/gs/Pau9T429bn8SHixtOJbFlnLlCcGbgQVETYwnfo3E3vILIAOnuZeE3G+PIaj3AEBBjrvQn2AYfl0GChC3kopfvFvr6VZuydpPoF909ZhI6MQqIBpup4GD8ccjA//hDR0mq2dT3UDh+9KNZxXSBM/W9EuPkD1JYsQLTSLtpNmuA5QiaJVq38nmWhAsPQo5dp6owUFMJlGjfRjybOrejjmP6PpDZTO///ON/CixiDI8N4Uhx+RCs2BFjJ8WKmO2GTAji1cV/5RO6FwvoLWlrqzy6vhDIJhfxI9ZDQEVk9ziMoUzvue9nc+NSiYrhyQ0Z9Gm5CR7AOIB0GaEMWhbqOjI+rvxanZIMkfttMKPQ4b/1NiXZ95fTXK8hmVCd0XTnYA9Ada8Ju8wDQCv0ZoOzYMJGltIUr3MurwDzLSk1ptvPTg7WoFVsPtQJ9MKQENpDY1Kqge9kfZmBEXzDBidFFu04kSdz+/9VH1fFA3T+Nni65kz+QH+Le1VZHV6+0j1oH0nrIhrah7IrX9cO0jCat7++w1seQn+HTYDPrIoyaVfOa1DnFq/cBcr/n4QaTcXEwTSui4N4lO1OWshKbvQA5yVSIfyMuKrL86Pf55WzmnYhVX/fa8VogWntvo6ruM4R1tpqR6R4doaaQ79XEl4e4PjDqaW2zs1kLRrwJzVi3IWnr5LgaCpbVQHZJlDzmFQ9A5u2HZp2pl8z6rHB3AMK77dFgJRXn45Pp7udMh73UKok5WPwqu3RPk3z9h3N7havT72mrtDA59jdiMGzUYonQR1dXQk9H0jRFErOhcE5fOPCvwH8o/zC3SNnfwE1/KczcIzT+bslwrL4apiymJ58+DtXWGzv8t1/02Lrq6Ldrmgcxh1Jn2mTyQo531ZrvhlUaYXWf6LthU3s9y1J/iM0/sPW3RO/TV4up2lWuMkPWYWfFckAXbVA6K2p9Ed9a1Omef1x9tZbRfJ4nseRZxbIFAK8d4P5D1Z/pqnGBwe1qCfEwv1LAKUm5RcWmyvgjYYGBvtAdJ8SYC53l27ZPJCfA6qTEsoiH0yZHwpU7IwbOm0k5QmUyhhiA7aUraBX+r8soOV644mMrXZvAoSxPHg3ZmiyRKjYVPyZSlUBSX8ks6QZX7MMVXyokuO/+lNVK1eKRMiCZmSKTVUaL1u+Lxd7bmEDi93QLhB2sMcgKPkriADD2tAGyHG4BtE8Rxf3zdOvBoAGknsrPwXFr8DKuPRjDPNjxL4HTM7rRER8eQ91L7l2Zab2RcN1I6OBgzkBrRHzf2eLSgcqcNLz4QhqF1Ao3epHqLTnsP1s+1kI6E7RuHdHRluFf1loymXUUFNN7qQSMNT2qbe40WMSesN41ZvyexB1aVORbP6MT/A2RsnmcWWoC1qvPLqYDvO1V+zbfLAYgp9gGd667xNw0/tlmZwmvOuZGO76r/NElsj8L1m5RBceUHLZN8J35VFl9+aqYVjzImdzOmCFjrzB5nG7k33bTuIvjxEFfsHZhFQP3d7Y2jI/JvWql3nE3idEgExfFcCXuDRnU9C1G0Hg3rbVjb4jKeogWB47ghXts0OaEbkw1W81Vzpio55+3skm6IapIxIWbTpeO+2cjE8/6ogjcLX6BgZtgEMDpeqJoBoORePlzt2nJd5oFVbN/30Hx8M8RO4YBgb36HgjCB+WJZ0VjHJfJmjEw+KPlXfIIl6pcNtZDZi4qRgSt/i200A2xGJ6G0GbN/o6xOzOlmO5qLLg4dwPyuBjWP+/7DW7dxi55KJnOUMWW7xl+Sgd4xUeuJEPdDiwzist0gyX1ePFgGUu4cBwdQVo9OZp3cdLxDKzgcj62IvRf1Nw0aIAJkRMCMpIprJUYyOuiz9DyUotvzQn5v9yn0Ab0rzws6CgS2U6H/sLTUtoyeeIOIrSEXEUcFKvCHQcT7gUWmesNSTIw2eNTmj1qM8cw3d+mdQtONLfdqRpCIqtovjUR/PeYTD0YrvFMWoTHR5D0GXOx2hzccdp5OkbM7zBglvt43BUKsI1bC5nBP5f5YCkp+THbR24eq6ihXiXw6miw4LTMDU7fhb496KGA+ZrhW7UduYdm/clkN7U+gIKhHutrjbI73JsR8ovhiAABF2WrXz2ybk5Az7XN+T1nVUmjcXqAxwr/Sb6cXcmcbNzaOFCw+hmli6085d+OadRzOs0POxzsmj85KfcrETsRCkW9q/Qt2XrsmibbucP5ELpVjyucDuUJOBxHkkexpwvM1f6S0hoxc4T3d8JK3egbukXgauhlgSbZriARjJU8gedPrGxY/cE9oB9d/f133itCZSipAVRjW2BhgSyzlhw5uZkOZI4HgPSLcm4BXvenIDZtActqn1f1BC0kHmbqgzvl3EysQIf2yyAa2Yaef2umt0k7b31jlwzGRwQD9//q3EzznWcF5Fhk8m1Ypm9TDVBqa/557EZOHc3cXTVHcBbVM2YT0rk0339SUtoYTlpLXNF2A6AWyCAbmjucSphO4wH5xKhKjE3612n/yW1BlIrKrQEQl8kDJKiMR99htx+rfMhN44OeY8WX0SkMAkcj9VRT919XV2xcxr9L1cRl23ySFif9nKQiBOceDviPdmlujvx+9w4U6e0LmrGewuxXl3NgdTt3FFnpCLxzRKy6sempQyQTDjz+HE+W9OWKDMhH+qCNXTwLJBBIvTa8IOk+7me5k6eDVGTJsC+VLpiEmZ6u3P/UZwqVn5v3uvHszVXPESr7YeQ/awrDQcea2+GzeaLZJ9gaht3M2LSmyYnVwAOR+Fi+i8oO6y2SfNz6Y7gkxgRAS3SAOVXob+fP1/caKCJ/IurZT2jbG4uWc9PuUXdw1hSQ9wjzK99vbI90KHGuO/qb/NQeRvxd6CQAzWxpRKG/F+rdnWgi1iSU8bAfzTeZOOZmBQp0nopHQcq4F++u+EP3xO4fv95OMCEo9tljbNj6TToI6oPDzT+ngOf3QQVBpn2b94rzSXjLX81f8Dfr6fE5jcelLyYhGW+2+oAhk5z1HS/8Nf/D8fqAGvBc1+a2hFlbOGwQciPjyWZWeHIKt1NcKeNYl3uTxBJy0O2AtaPOG5gays32zo6+8lS9h1s43wXBrwL0pXEC5mhUvZYTNWBxvBYUaDgfvzGyheS+JaoHHB7tAlmHarGwdkYJqx38J22+yrayDSgIQNMvZx/ZIlGKtiLGlfpkZp7yPL8Lyhp8cRaKitZCEMR7UNvynFOdp/hQubsxmihTcNRLPg5u3zpCI28+6Haxt6wWQ636mSgu076VBgf6XaDH3k7tdipl9NDQnw4fi/J6LoiEqT08KRBg5zavFZDYVyWSMXn9QH/ahztmdmMlrKHFoXTUaZZMkgLs4ar4rCKOvT+QH1aZaoouV/nej5mkPRfC359VYiQZLs3uo94lJN0PIQmKEuLMULMuWre4ZYQSVVFuD3EFZgVu4uIRR4H5Yy4kSSaFw9tVL0+ZzIRX659Dq3FF4CcnXTxZOVp/YVG8tomOLCn1EmrezUx/9sJbna2WbWFQsAvDwf4UJTzJcdRGu+zhBwicg++6S/qTanmGlwefnh5vzXw5MARcTaM15vSxDdd72t5xiq5wmyMmd5/2L8/w0idI/pMgLZaS4L7TlPgtQnXrT/oRm5uqk+/Xjj7Md+UFPOuLjwJnV/t593MWJcZmk5BA7YxnFojZWMrajCeLSkVOJP3cSLqdaLkWcHQh5XhHbdBBkUn4Svjn+fnScvBJsnSKvJwrhbLt+wuIGX5OMT0pvHJHxOm7Uh6MuWCqpxpjuhNKh4qtk5Rh7YoXH1yWh1n3wxuN2ZwmaNClgWZ42WkS8F85c38jyc0KB+bFpnG+i7wWI7yxxSFbB47TuO4s3KpY+hEpAT2jEgqyes+T/bzEltdEQ5hEgJHGHKNvVf3uVMJWJDiUIdtvotQoY90k2kpBIvsNEdksBFFCf/a4nS+r5YubEnITeYOD4fqztyJuu7HnxX8pVuRLJrSQ6cGFConCMYf73k10EINSWXnHl+mHXMThz8X4Z4h14ZhlJd+HDDQyK6pXxMpwENwy6Wa4RJvi+af5IeodjxWLzchR/EjJLMcP2A3ixSxkLcR3FDUPvBlv58bRnnnlP9dhb7NT2BFL03zIGhiUXSadLHZJ3d6SQ+lWdSf0+k9yIPivoIzyZNJsSfFH7XRS7uAU7raXlO3SUirrzUZgWWrWttWMwNgxqBLkluG4KTBmjW0IZK7C3lv2CDc224M+Evvv34IsRzCK1Gtsya9LQn1M3pha5xV15y0KyxGQ/+2yzbot1xz1RrY8ahSeJlNNdpsdewiFJ7I8AzpOBkgdYkORkqKUIyEqPuRunOcBfZoZvrt/rPXHzffaFCsu/4kFn8gAi6iexfSZcReL0PCiMCaiydCwDdv9BNrPGHT/I4v3BJQa6uFadBdFQ/zY6JpAlTf7odu6nD2Um7CkMDa6BLfSfBLeVeWGgKaKm3Y1/5LWS1YV84BRuNGR4ypLccLxh5wvvHuZTx1C+LwCwqLqyaJUXH+BOQZnFZsMtblDIpNvXB5y4+7Uh8i80LCzzJE9GRGBMm+PQ/x8VdPv+Uk23mwt+bTfoI2qvFMl8ScLbU7cKkOzPEodLT5jAVnjIB2H76C6eIQFnZ3pq0lwYi8ophY8gjf+PTj3Fsy/p6GgeaG+I540WIEeeNf5OmjmkaYtAhmVeZadreWEE+cXVdxAyhQ/BsmesyjkDONRiGp4rR3Sibcyi2IIk25OgBiKztdMZ3hjzOjuzlV5tUOFfY64i3ncTd/9LWekUTvHdfwDHebBNxIr1SS+HyHQMzYjvsnxh0zgY1GB++74h6ilH+xDe8ymQkXy0LB7f7TfQzM29PoyXagu8jytD4FOiR2z96sUc99YUamHb1FL2ucw5IW6dKvCsuoqsp3AsrEaptcXpTUTYs/dok8zmpyqAUePWIhVbF0Fb6fheUGaNNVR+VuSwlXXhBE0Bor4ViS9sTFa/l+38U8wt1/Cjees+QSlXC4mUM2kOBk0/1CpSTkKYeH0czVfl2178wURauIzbAtCEbe/gLNkycHpmFA/pIqEJ5COQFRFPuD9ifiAa3vytJU5vnk5iz6wLlfhFl2mGY1PWev/DxdhNnP8/AmItqsWcKwIvPLlOrV5/1ipYYfVm8g4SBcP8mcqJM3gm2VnwoUOu4E79f32nb73pJXTk4XJSc9BIe72KlaBwxBeywiTwgsd/5Jb2xur4YC3JLaNqIdvi0JDayswhw3iQiCuBeJFX3JEjaWYNG0XUuPFsZISRm5y3mHFDtm7mq/0ny0sCiAPW9OLxqaoMSdsDQK/i0tpkAE/xgJK0OW9ld7eJSNDdaYtPaG2YSrJfvlmCK1wnAGHB/z50WEbQkpS155IvKdVQDHeOehLkvZZXAHWtaj72oSfo14Gfmy0uEgdDX08eE4G4mB3RSzESJaCGOFZer65LoeX+QPPBmogRThm2ALgMOiuCmPnHJeMvLbybpkc5iyEZlKdWwyoyjX8z6bhKSc2e2F+OJa9jpPn2lyWu5Wy4/YMTY0l/90VVyQqqFdQ4sTKTgEYyXWqBjYlfn1WUiIpQRlhQ7P4fGnEGVPv2EZx0DW0hx2sShaztDbBei3PUcSDfh54qWi186lU3EvkfjfxZTfmNKlffYTcC6gX4c/EgQgZmIAxjY5ObT0inVgUDuPt/QspWNmQjZmtxzwAxRqkKrToJXzS/Jab5zOuJqCRCU1lQ30Y8jZ+B95gE6xELV48Ykv1u4UxKM7W8Z7c/0mJM8y0OE+pUIJ2AnkWPWCfHD4g9NZKqfXDLDbE8kFO5Xp7yhC+hiPsga1jf/xU7WU4rdVy4VNBbB4SXo77Fu7+voXMCFYQaX26Bpg9WuvmtjK/jEKVR/bTr2+3dC2Qyr+outtnkldvTUTg0j+qYpbfrqffiRKMqOoIGUqCxe4dT66GtWTioMMrnibI8AaQocIRJk9WbMRqOCDdpP5tMfTSD065Dln/8ZtjafDLJvoKVxuGO+91e33qocte2xcnebB8hngSvbDLrbS9+/78e0PzgiRil+ORY2KPDzgSfax6K87NGFlh2/YHuVxmJDfLkDfRb2yamvlta6mo0ROImSCX+x1elZI6x3REZkkWIvnGeCkZ8cIJz3y3waUnQ0x2M0aGrpEXRB53snGAZlIovgwWZgrF04f5t2F1f0tQ38cI0cvz1lNBLcPrI5cdsFOS3U8zeZkxYTvpUQTutPgz/31Iv0KgnagueazVOpBEj9t8FoCTMrXliVB2joXbW0cG5OZRoAes1UhYHWRCqKvXdqghOmXWx8hDtp5bvkKy0HLkays0RHH3pO1I7P2SHJELAYGZdOPjJTQpLfNE9GnL48W4KvlonSujubfIyC+hwOTaspfYeLB3E28wkJoIhkY7R346rGOfhyIRywCwj6lPEzM9/Z/lCYB+y3y5y63dVWdNntoZhs4rJN+y/CYcQzKerr7AyobbOtc6SDuYKQ1+kGXOQ7qspl1yz1Zfi2W/VCrEK9ZoDLsGmbRPogCavKvnV2SpBY9LJG0az8yLopzwTfYPuoqn3k98LkBVP9RTYyAqD7s8pRNSvqPiRHOJOmLfBEIjOEAGPvMIudTsyCp5XbynnPfCodXYeQkrNzPWBsAAcBhc3ZCI8buqVr7gNpjaH3d30q5DmnLMjUJIRH60lAE2Ezk61UzVRW2qyThVQ3sZrd9a+AIu/YuqQUQO4v01H4aHpJyI2zv9CyNExLd4F/rRivQCXfB4GbkBRbNqAQ1V++pNWpu4ddTmqII7TXaql3gx0dDqaG/rC4LRpNQ1v8zR4Pj1L3AdQiRE0daPH5dwHgmEgfMByul5Bt5vIH5QnnEoiaJ/2XqzVOZwcThRH2IRXoJBoG3jTArU7q4UDvmsAahaPlcf51cHBPEoSo/BSS9gy5NCHdLpad3jWRxtIGN89R7yOs084T8fEeRajO84pDegRDpMjVqVBBlhr185k304fq4/ijGd3728WbT17OwkC9nOgTWgyVa5wnBVrF/pvw3V8S7OzPSetL1RBQ7f3oFCXFPkwfi/XJUjBXklRoVcm+p6IaTRfbKeF/VZnCN3yZxff2zzlXU8jR/IYRPlWEiB1D2kD+/PBr0o//yN/UHXgDMHSIseO/m3FR3tYdSV9GIHP6X5pl7SLK+0le8xu5uCAHqhmv5Omc/YkDTNjks1/IthpRZh1KrXo1Pn3FR0/23ET9R2yyd3BscRAu01rtMCmzzbX2GfOXela+sut6i+iD13BO80vqLQB8LHnMTYkbEZWiMhJzTZkP4yPqtOGfmlavSBOemEH62La3gewaMNX+pFObp89pX3Pql6TsehxZpHyUBNl6ymwEx1Ir7IMBHAKiSQ+dTYKalMCQ0Eu8/lAfSgOGbJxX7rimfrbV2C5HVmGd5cf7wqJUjYkiZupqcrZ3ULO2uLa+nm88VKzoOrAkXVoA7OEhuZpQ1zcXaEmrz4WPS6kND95jBSi1QCGEd8qR34QQVByquzvJu4tvK9HDHCbEpP45vF+/FH+WFvdnNGVohFkJ5RdHNIrB7jU6Iws46VbfVgzRMs2bL4WiMgSlhAk9GvHAp9FbrxmK/tlcf2Ns82+0UJ3hzFhsz6McA0Bt8SPNp5IVZa7iMwrSGiyTPxLXS0xSL5aTX3ujfz7oufmpPi8Qwpsf2uRO0bDxvIXqOnISoq+93lKeIroV9Ip7K8jcUoGDwi8y0uZUDE31SaoRJxqOiRR+hSoL7jzhb8hvloGc+0OzLJJYMOzdZM/cTxA05Y7oC3PzC57Hv+5BfW8+jS9XhrsAIVcLeEdL6q/Bzl+Zi+nRJL+I+wx2m/lZzqQRDJ4i0/KTe4oEKoATTSIufXjcO7f0mqm0o2ZZVA/KP+rGxCx4maeqx6c8NtFYwci7ZhLVyfrb7TK12MeLMtpm3uIr+4fPwPscvtflkKHu/74jsJB8YMYPGharjTGITD4Cgq61XTRi0Yy+1KLOw7xj4Y6kgRdUAd4Y2T4OCiDihE/BKuSDrIdY80cwAhKbmBCyFdyVXbq3FiwagnQ1ClLSEmWxCl7l4kp/dG28K2qQGsrY4pzsoQRQklvW+yI+08d1yiIyKp+po7i2sT5/OFhf24+0LiygGkkFGmV55ip/ohGazo9FPmNBR4muYOGXNgrKzgz/sCZHCu+TpWzDXicovg1PXqyA1iXjkU/0uV55ThVGAe9O7v33se0OvALhYtYlvumAHIPa6O5m4GsHd6kj8PzS0Kq/ZJeaWtP/8N5Gn5a9DBiT23cWS/9efVRX0Cxc0ejFrJhFSNywA9xcgnIMykainYgMksT0AQqAdzb17aj0j9TGs9vFHusxi1EwRNAfh0awPhr2PwUVs+FmK0fGKy4IFHWe/qOgO2b65NHSHqmfmHEZSelMjCEDyFM8zMARdxnCbo2O9Xdrz05zPHTnFc0ueJifB4/UEPJTi887mjmhlMiUfRLM69RFtW6tOq4sKC5JEcxk8LdrqWLlm59y0zW8U0h+NY97GAIQF/j/50T53pX/miwvn8IjiPb1tpn2DxWD60hSGsqB2wpMobU1ZDsmC9ko/fG/Swv16IoBi3XBjcZw1/mEJnPX0wDQpim3/4n20fwt0t864wgzoB2PoA0iU8gvcrufcMrEl8kbzkjPJtoIDIiiBC/D8S7pQoo4p+qoH58fQJicZ74RHldvTVY+hnUDd8qO7JcTgw6o9ZOdgQ2g6GeNZQwLcDM8NVwBDM4Pjv2WGlg6mi91J06PIDDlGa5vLHBhuqZ8jeSwg8KQcI9B8mtMmlyvBV2ROTkP9BKEwrOHiC2RW5x4h1K5XQ1LXXDnyzMNAOpSekiAkCI0UlNMqk2xN3HNDxyBwM0dFK/v+ZvZPxLRPhyZ4NJvkW3kWnDUrn3khvxlCEaDxL3bQCVYC1xZFZohoyD0XI0KklULqJTTS9bAPQGn0bZyfmVrv0Xq3WyB3cyubrYLT/ZQAtLFCJclAEkAq+yQQ7pI7gZNhC6Gpym1UJxVZs9DF3RKxAl6XKUe64DcAkaO3yzWMKLV04lmh6u7sw92XiWBNOlVIo3WFIm/J09Qiarfw4DmlM1xZWKWJtPctBA7hdN9F0I4SJsScNgw1M9tXiOs2NlDugwQ5FbzH8shkg/4j4HsGK3QykTX/z6evYVbN7+9Po/0/EHVfOrKSC/MYXiGr7pNXYCt+dBxbQOxgLwMBrRdd6cLqR5pUYny3xPsnCdpshBfnMn0gxcu9Pjqj6KMgJQGjQy9zB0YT9bp6JfVm2RTUWcf+TaVAgUh2KmC0qxhitxM0DdFEf/EH6j/+PzspO0ZIZYZ1QM+NDE8iHiKV7p/MeZ4qX8Rc3SVi077PNbjJylIp0y6Mrpht9KgMbojlG3fypAJl/rFjzOX2YGr9pqydDBdWtURM0ow4VVbXCMOY8QkWK7Y9jQYLBFWRYamEvl2iANxQ8B4oW59C9f3hgB8gYTK67ViPAVNcNhhWUbLc66UBqsL3aNRj5JZV9pkNcSWrBVG8mMHdlOQF9ZWPgUOKDQPOKdw3J3KTHEuc95cUiftSl58STSKBQTfYUnqDfBIfkbxWhOQJKhyiEpfGWTYK9BPuv1GL5cRlBEmPIqGL4z8UYd1AFY8AgN9vEYDNA3ddKhpvRDCrkKX6areakW3gjAALV3UTvWNE89ZV3f44yUv82gg0ZmRd7PAmecv4JUSNRm/S9Q3l21DgSTm3SLys2PXSr92LoMCvKuJ9XTKwvFm5w7DtdcPosKHlvHiu+SzeUOAgTZOK6mQcyqTmbc0Gh2wAx0ZAASsu0p9ceAHXX7NT3QNKDlqr6H8PTq2X9ao93VQepYGscyYMXVyDZV1kk2i3SeIlWnYOR7ZiHuzaiw1kHrXVKrLOTvOOzT9jqj8RyLekAQjPxx2K6oUoCUEx8CREKhBax1Aypsh56MILXKQw/tERqEwvbXdWomw9ht7vwwnJyoog/JGc+dZlcWVJZoUtMdm3HaTV24ZJ8A9YeDrOVwjXFwZbCjqoZETNf3L2Vdvh/byOHUVBL7uQddZvPypl2DmftH3d9he0Khbeb3uE6aMbMpnXjGrMSTuoC32LB4U3dj7oujZN1IraFrBHMGbIW80wuKaqTAWOKEJctgmeOjsLv1nIiURKBZ+8zWeHcdCDL5pcTE6fa4uUJWer2VAdd3YeIuMGxF1qGJzywYWrVSdzMj0sI0pdyJiK+Ivma4k53RGUpmlTQCioaAydd6A1DmWeXi52OMdEdPUHVcXvweY9wgp/pFyLLPF/ntPQNq/VYbl/JqFoRhAA3T2qflxKC9Y2DVboZmVJv+peAPouLbCC5zkHvPUzBISgdUnhpxytIrT2HNKWcWeNYn+oeLw7FWSO9UZCAjYE0TKaD683OAoYry/h2d5yp1R4XXSKN/9wOItIPikaCvhgiC31Js+2pzN/ZgjuNDh8gu8G8OnbxVGNrFbzwEfuFMvrj0AAaqtMOZoWRvWfdV9VGNNGMazzPhIi21qk+p5DNoFPCzSI3+pfjPGLkk6Ne3FjSm9cPj8pgGH4UYuFtHJ3IRqib1lkUCbH8p4EwS6Zi9klWdMLWsbU5jA/R4aS50Cdhdt0/xbQz98olHlWpN+jjypmfxWDR4EQZnLOOUCB+qOfc9IyZWoIYXnpoVsiMj4FZhO1qHhat89MYdlJ6qhPeWKX8gAwWXpjHBsZTNpbAHuRm9003geJOkkN/rqn0gFQwqsgjfzJbzKfELy2U2sCNiPYbIkS8yv504q1493k/et+VRb+u1CM9F/AYz7pNWiCD4qh7GeE+YJLWTLh24yflMASQjmtHqtM1uWHUkduTvRFc+BkkHZpB2wOc0ifsweF/ssBspusilNM8At1cypXGZ8Vt7mqvNanFGwR5pNFO1e1tFcmv1zsyeZnL3XjgJxF/mD92jrkRR5DUNC+8ugig+0M4RSTFaD0bB4vSUrvM6aoya6e6TKXCu5O6o03cGIobL2mHrJnSoC3j+SZTFUh0sqvBAsRAdjri7yIB+sbZk9TAsQSIBtYoxRrZw2QmoSGXENujUTRl7hO2JF28EnAAMqoaqww6RfwLsn/KvP/WkJOqy7zKRQ46ze3ZWtLtOLqQ7lYUUIpE5hoSY509R7OwH2O0GLWHw+WdbmTFYFoo823lwuGOGhsbGh7Gc4FJuFUKztSOVti6aTyWnG+El79yvuOeAZ/QkB2h4rYxrE5d48w3A82evY69tHAk+bG9hZVwj++I2lgfsYjG2nzhE6BjYTo99gX+2XDQrvT4ERHZ7ieRDeT8LNkcgu8lVXxcC/5Bi7GX8kWuv1M0qaFudaVuGTkg7DJY/oYeLM1H64Ck4Xywk+oD8xIZQOmTkiFVpLjMPuYUChBuEJrLnXLqX2E09wMKzfbdxYcG69o1uFkYzxncbXBtA505bZQKVZeG3xiESLWNiKjoxfat/19oVHngy2Gjo5d1FkPyc77Nj/UL06XqgCy5OZ9vgT5b8C7L+rTj/iSIO9KLe8uS5/JNxtubEjqpnor7WQOlyAvRSV/0icG3l0u9416rYHK7IkOd6Mx2M9Xa5YXXgcDCDo1ti2Tqy/aQZhWLKKRIF91OUF4Pm/6JOF8B7EIoiyEM8DRvvLWjXeQMQ3mCunDc0WRHc01yoxZCCN8/a1Z00qZK4oEMUpAEXkZZlqAy+r4SJ1N207KBlZL4hlPrEw6qxNcfp+85UDdSOIcR/yWcs5A1RCZD5DVfvhrE930qJlnP7em49DZO8j4a5GHQ9Vrbha5adkiVGtlfWnxMwXQdt5+vcJD8KFlZmcDGLs5jnrELiWBk/qxlYQ6vcnvv8OL0GTBJSkun2pvv3QWd/zt5thTzA/a3ZdTb4EKgeA/iqwNAnNjHhIHI0FcoRPHlZBjUcQUiMhc8kOnsKkFPCkA6uTL6lasPQqfvBjxysuuOIw4b9dDYYUIMiWKjtOd4pYKGR2VdhKwF/74pglt7lHFMGGhr7CBc6iQXO9MzVzgpTghKP0X5wA0VYZoznenjy8WO/nNjia5c0Fjy6gcZD2S8XENLhEsb6s5J5QtvKn1Rh2nQi9iC45P4YCMr6SYFVi8N2r4ELaMkITGauG4X6kcViqDwuaUs+wIpEPr1413fYtkwejmi8KYiYRbpee8hco4apWSh32Y2lN0rtW2MZCRjyNZM1MfDnFslfsn29bgSWGVMs5tJ/cUQVCX5HVRYYjrACRSyefrcp2Gpk8Yas0rgPOns9nkvCBK2zxaTTzZKHHfkquNPqKJ96Z3tpyavzs/DiGdCEHmDhLu9YjvA1XwUb41hm5ng655WB092kkn5rlsxR5SmIZeutvJzp8Spkr8Bz7h7d1rfq2rcsAMfB8XulFZploYAVClUn5Ln+O9WacO5nuIA3awUzNVTnlYLwZG+eU+2vkYrOeyejqMDDpIHChqXYtWjXV6QqVTKfzWDa3kYQH9wML+LpiqHld6p1CdSwivtw2m5M5MdRdN7qgTxc8fJt+5woCxw24hWtl7jfjYuAl/UPWsTmjjCm7afaRzZWFERQn3mml2q3y2CicSaDVge5vPjEp06dfxdjrau1BCuyD2gWVDlTl1Dnnud+cLpKMNmYFN8KQP2vxCLtKYXVV4utZBDU2xnWCSAij/Qb+lsmCdUg5bJ+dheZ9N652uu735zZeOeHnnF65j74IKjNeItGibQObzs0BtoBEOB6KSBEdsOLQ3KXfB0kZXtiUEewcg4A4GUMOsxs/3MBd0f5PYHksu2rAetdHM0J6LoWSSPqx8snefTn/yhg8O5ntn4yVFEcLaRLOjn/2aN+UTE9vavV36n6osff7/wxjl4fttKcL2Nxxa/fFi0PB3wiExPm0Imsv4if0DsB7+HvnfGRfWJzj7EzxiGH5mN76iqZNX6oRkKV/XFzcEsSlER7q11B3Y+l3p/B1KS2g7GOAALFuFsk7eSqa/qGeWw/czGnb2vdq9TgCQwIo8ZvWMWdchq6KXoh7kT/XAkD4qxadWhrrWb/BA+lLmD3aMXMgqcwopyjctUgGXcLOCDgAyh12bBcOJIyhArSZoWKe6llm4gICG4Ef/33DqUhVkJWB34urTKTpZAgI5tF18beFvw7JxEOyYqiOHvIETbST5AJrCkrSTFD37ZbOYd7mldWx8XT9ZRXDhx3vpCBwiRSP4ufutmNPDkoPSJn37kvZreFDl0EMkSmbdGdiHm/GWvlhzbY4s+g2E9CWAFgqdt88fh9pyR4KTPg/nhLz4lVSSX7Ks+6fCMI2Tg7cSexGOfBlQS0oX1lp8vF6VN52ic2zR9BVxOR41Nnf1+oYeaVfxCW9z7wmGLl+kzB8sMDeJXtwW4OdDaq0/a4dBVk+P4Rrc3RB492+Eq9q1DvjbUnCxUBgqI3EVFlNtJgUS0JO5VY9f3A57bKsEwLfTuoy9MaMx24FnOdj0t5VjVygYpvyzX1c0TOsR3wj42Ras0kB2r1t0k/gHZ49m+FyqNJhn8J3QIQHEA3RrVYLaWEKs/82Tv25MPqU8w45yv94XXlRJ58e89EE5StZlGyT4AFHW624TREIQVzBNZGOZzQt/HGVZIuc9R9znyYtL18b6VqHMMoAe8Zrf1mdJCXPSwVFKIL9N0dbCC1AIn14T0pkqKSOobQYH0vn1c/zbF+qya+BJJDBYK0YzTQdwrt9m+GrnUPnU0OA2/BK4BL3qUcpb4Pd00bdQit672icaxuhwxrpR7NwFVK82qJiu20wJkOo4zCjLir70H6MWCy/wmVy69cPXnhWd77r8V+DwM9Ppq7iPMAqycXBNWVqjtgJKmZDdYBNoTkYrmaVkIyaVcvno+7RSykLsTqstkVBCtwlhJXf+riGdnJcQsgQdmjny3CCMhHD0XOQrx7GTHTdM8wRM6EBPfBYwKy57pGs6Y17C9DnR0qzrkpYedP1HMtjSdj69r0SyS4ytYoV+0EQ3fre1w9YCZV70RQo72kugMXV5xCbwjHKTHyIRembg6r5G8fOiofUlmjTFwLf2exQOHoiBDRv1VgGWqldT71zep3NADvuu+R4qYZqgVJl6BeToYA3cf9UezrRk74n9dO3JVKkC2kEiB5diVZcWBX0q15u1RbZracpXEsol6x5mT2kkXKbDodw2AO/AN208qpFEk3PfNNUqbWAWsT5HBxuj0vTBLOZsEzyinQ9uZIAx3aHfTreXGMMRGVu2iAxVuGnGAe0ovNJ3PF8EytLW7LYnYX5hIKJSYpjND7LeKI7C2kkJJZKYRXojarU2b8YzRj2pPpQe5PTSJ0buQgU9KZhAxQ+QOchp01s/7X5m46kYbgiDSJGd0iuixWnTu8/hscHmM5J2xF3EHq9Hdex6D67T5kD6XZyaAKH0a1Pk6G2IQYLA4RD3fIf23K799Fh36pD3FwZXi+PGYA7jIWKTGnPTKFhOKPCHzdj80VoxBGzXwe8Rmc4hEakkR7s3V61xgLLNx5jYYnwXcXTZfIZtgNTUOXpcC51d/yzjaEGNFHxztrAGK9goe0b+Qs6/1RlHNy0E7nU+16/jkc1eTREEY3bthF1XSJnQBKfCAzKURIW20M21dd2Rgm32qq8t75s0A8bLxzL/sZmKobMrlUpGRpgOKyuAXQFaDa61tqsO6dREYjMM08RthIZITIdjQlBxbPA0/aY6xVvkE6TLYJcGosNn2gYCqJPzKZJQ2BHo+f0oh6eaWGglPm3ZAQdXGFDqg++Wmk9hp/tL4w+L4T66qH3oaWXtG/KqFVKXCQxqcFZcSUMaK+LBTu0fXIt9bWpfTmM8GP+H6ovYSIFhewNk7kzyjtgLBKpP4xbh27+HQ1HZ7Lf2MEcz3szoeBYVtgFr6uOFA5jGZf2pu9uxZvICLVuCEjZGdONPAkI2rwBIhQhUaxOKnpwPXVfKlLZ2Bnqhz9pyAYQqdooWlXF3cb3nypy/SaY1lAsm7aVVVnjZRs181k2SxJ2IKiElPTnLSJz/JwRNuwg/uLxD1S0MBNQLN5p9DERDi7PMsgqcE5Ynsap1UZ/cZwfU9+SqJ5v/uDFlIfF90mAA3Y3tRLB6rWCSlldIPNd9xO433MRCMvj70LB0cXEIAAZP7Z8FGNigHxxHwf9A/kEc4VnW0dpgzP4tSb9Mp0ChhepOlho2jD5D3SFiPyxj/1RY2rX3/lrW/Gj70EcnUfTbyrTj0qectCg4EXnK+PiXPJ3H1ksXiN63LsO0Pt53ABxyFmpSNw4DK0R8/Q4l56HbpQt/wYQTYFfk1w7y2COF1Y7L0usRqEpz6KvA1mebW7pxF5P1zXEN3alO8L2LrdOK0NZgNlwpr9VvNEkZ7wsP7XEWWNCdvGayzLjdBBLYJAYwvW8KACRoyKHyk4D1K3EohO8e/XNcEBtGrWnSjpwuwxgn68Q8DcOt8EAEnE1bYXSFRAeawwTT9FQeC6WnglAUJQ14aDPy8MFu/xNFQ1cC4Y1ykKMvvDksa04Hg6YOZCo63SKW9TCvSWpkNRJwzRLA+M8yTrZUnbXULjku4B96+iohRZHUSQoIZoIUg3yklq9JdFh1GKY8DRlrMv/RQjMb36bGYbkm3+9MYtnfnrHMww/hV8S+e2lahGwxkcUhQdeeJupNSR/uRlEBWSg3mR9KrEps/s1buKLHtaafylerA+YaODRJZNMPeahY98Vo0RMPQJF7WacGJCrEaPajvAW48mU1HQD/nKdTbdW1o4zgVSbCZNTyn/XklEKRn3I6lnYXvf3OH+awJIm+f9gt3a08PPQ6wIOC1sB7xwwolqBd4q9YcETDxArRycR3InchL6V9RFrdBToZrwu9HH5zi+qaEYznSPuKhTEbUkiH+pxi/rkweUSDQ6Ji4JT3O5BNRR4YAJRPhSQHmgvFPYyFxkJZQxphJqx4AlHZfE97wm4G65wccMAymymd6lKS19DSUiBeO7UvOcyHLh7v7LXqFHSsNQRLTlTPeS2SUc7zStPxe7ZbfX0nopKSJB18aW56MCAEwevoz6N0JrFAnqJmhzHwaUPQueUTDkiztdAAE+Qrs31rdUiulvcTyRb3DU4ma1ukxnpRnbc0F80PfWxFWZhIQrXlNyQlBgoWgPwjH8v0Xx90XI/3JmZ6Cj9jO0EFzapUa2zGgnAUkJyvXJCdgAcwWR9tYM/8EiaXh2seDUfs6l8+GW9Hf54+C1gHjQ2pie/c4wDKo514AgzOuu6ehYNVGAwlfItCpKohAZKQnha4eaWNZUb+HUWlCrMcaXqq88ShtKZhJGbRYWOiZ9OgV+jKUnwSvYeXc+pziawGbnisFKRPQ63clwXigIr98oQEy8VXOUxfS33hwKLpJthWKn/FdJsK9D3NHnfQgo1ZTM+769HrCBmibWffiUZ1i2+UIO1U/l7/cgqsy+4Ou/0BTj60W1ULxFqd62byt4GTXI9hnubT7wT0AvZcbsCkNn5EU9xUaEmhrDhUatV+FjHNZw3ra+cT3St+ReS0I45ZKzxwDc18xehBhVbZ9VdggqiMKDNnt35KUjvZigS6+f4EUO/PQIbP+ADK8znw6HedoN3I+qaSy892W+GB7Q+nrOINkQgnKHNmtZsJqB9Cep0ogr4iWQUD0lsKzOy3nQuZEn7SarzPU3PqjU8Mry9VW6SlGdj+WIw6fbZzhzYTn3PG5rtJZBKSZUZL+rDKNzvbyGq7DPZ9FLQHMT2eeTSXq+xRA4Nz2w5pYlOPvGaPlKK3CU5zkarNOZhBbckhdBgSwvQjX2X/xAAicbM5Ij7TzmSdjaSz8HJOQG/ekqqRnqMqzkU868cR1l/XNAzJEgtAuh7Hn+VZkIbyDNdNH7gXtHV4J5MAh5ajd32P0cI1kxU6Z8D1JKiGyqxBF4XuiGJx63bzWabmSit5CwG/7gXFAHONDo8j5ghHsq6++urMg5ndLFtjfwPglfJje0FyMZkHCWDg2QGHgfX9t41cu5gmArYwnb4r82lXEM88dttbGOuQ1ukpbQ54ob9Xg1YyGOSqoQkHbybbjRJ/tItVcdDs3tLHRAcr8iwuupN5siUcsw07sh79kBMj/IasQe8tym0PTk95p89fOIWM7WvM3f/9my6/IB3Yo2bMCBdoQikWRAocTGioXO3lk5KoWBiUSXDYc7fv6fKk2/icWsFKJAe+UQkIio2GNV1JNNjd+85v/xP7CkNLGhNf/DCwInwwLNx++Qz37ni9nkTWJ+7tOWLBgvMBEKBkADlC2Zd8wB47ppJeNmTGOPm8Ur11dDnNJXJ9te4WKdD650JjOY6lmyyLR4lasxRVvJnNjs23ZxAhNiyDtCNuSEDj1hMtTq0t6V7gGU4M8Q23KChpBhtuyUHxe4xyPolSUHo0gt8nvM8RtDmrrgcpsX8tEuVoD3zsT1Clal0egwC3zQQ7mTui3k3750K4OFAf+IyPU99fnLvM1kF17Amk1cDsy1nktciq6BKVCOazjATYLzdB0pWZx+bcB7Bwg35xAXgTMeoqyzdCBKy3KmyhPrG6uyjp0wlo26417cVYRX+OHCOt3CcnMQb3+iOcZ7Jvws6BFrAaNE35tN2J20HUK0Vfrgau65aWVJbUp9Tv1Bqzb2lNsBxaSXy5KKAJEuPUftHd7TvFBxW0+iH+/+YeIYjCICe1TSjVzD53KQPEXv7gEgs/ckenFpHaQbjeASkpeO545r/JTh4pv4bJSy+cWcl4k2fvhnjLbWZlJDMpK4k7BNu6tjjl0QBicsfFQH9qCLVU8qt7XyRX0NxE/cBGRW379c6CTzvtvA5ewUKDrMbSLxp8U4gjIwDxFRx26/FbYxpuTMEjGJqd3Qckiy8cOmb1lfzssmHk8oYDf6xMhWOm//mTTWNqXDTAWoWdgXY/cIA8yVnQmR2c1StbcIjlfArCFqNyw7R8D48iNMgJKC5cJpOJfOFPvHmwTggRF7xeAi2NknR5twppfmh7zJpyA8jCkjz0glDg6lj9iOhZgrXEqip+WVf3x4zrP9GzJQpKDttMIJxif6uIahyDWw3Ij8Ygjs4YkUMqRSsf6gnwjYl4TBF/bMwjaONmGZeHCo/+jL/sBxwBJX+Zr30w1b92OGvpvTPRhjrrLtU2g/7u0EvawQQXyxJIXGa4F0WGzdoH8fX0OYPMxNTzcYLeTjWbc3OKL5l4xoRd9jiYnu6ZiTKWtr4dl9PvEKR/jsTyIFPwsLlocsFQwqr8hUO+6RkfXueoJadrxFBC3uUMqDUfXwL1apdxd0TlV4Ah1Q+A6Uktt3jBcgMNd8hC5JKYo11tBDRR2+oZ1UZtyPC75e2o57lEaZqZwbpp/XcJwLgq/EroBeBNdb6ntBc6BCdiIWw6cjQs6BugLES1O+muLyxmxrruvV5gQ51E5IPmY+dTFoxmalaaWWZFPh+8b3suaAYSNBlLQMfIqrfm8nTaFYGBrPge9CzGPb5FBkxMjesT25rLTC2LajsuN2y+n4/9cX9cBxIE4euT1yIUEF6XqG273cvQ6vXmon9XUz20XDGVuZqjW7RW/kulUGR0FBeaCaPIb4FHqu6O12EN+0qlTxZOOxOoncxApTh5E24E1mwXBvyCFQnXhX9vYp6X0LwOHkuncrXjxvGoR4OTsfeofbk5FaRNnNn0K5ilr5KWDCqzOTIUlacF+UkTwTDtKep4ALVH27ec1lpdLwZFxOjGX+BAqrKqi6J7fCi5wJN87SHOufNPZppwZt9OxPto0SEyRbcEe9Tj0XUUW/TfvJdhoW/z/b6CdSgTbPnIzQAZPQ2RvQJxJhdiC4qrk2ER7r/aHZHStqu5nuVUPfvltHbpYPbmjDGVznYScsYHGncUrfZlS3K4HWXmTOnguGygWNBqms2RNeuqdjlGw5ijdbJVF2p6g3+peflJcQ599ipt4lBWJI/4XTDM156A3s5t+FSzMesVOsscolodD8Y9rhnJ9AQUYsRmVFRF1GDE6QhS2NpxOGr1gW1wsqJE0x4IuFwfzFdohWVAz3wkyx5am8yBmZfGHQ7tkqxo1Vo7wecKaELQ+7lsGufq91iaEg7+Vv+2ZFN48P6WozPcnHWW/gMFIIcYwAygwKKyJJdZjGXmQLpHM32LsuIjhfP/YAEpWpF1HdbnpAtsVoR+w8HWyiZ656Nn7gNZQwdJWsb1VyHLFU1W3Wz6BHfEkhTJM520wI2pfDzndwr2sC3w0xX8itRjHZRppXs50V/zFygmf39obgY+QRVfrvDPeDSkKGUxrsEiy0YZm5Ucjsr1HJmj3J4rpiTReSEV1Pa0CxNAM6ZJiZMDfWFVGy+A7CDHuzl4uSFcCeNR2Ng0rsXfexUlgJsyc6AiAQTV7uNAqq5Ttx0t5+y8MVtz1+L4/dl+TTxd9+ZKs/lhrkIqQgH1y2isv//ZghK3TUrkQ0hpvVU3rZpb3vGja5CcjlkRZohvnYEiaOOj+WQU2RDrqbTyIjxnIjDOH/npyl4DkjEdj/cxCdw0Q7KPYlR+UK1JepqnpLTWvL5qdO0pXovBfXF+T+SfyK6MibO9j0kjXp8tkbPIk4AjXATwnkAH5anjcEEMUgS796L3T2kYdvT7baGkJ19zbhDxAdd8bZdmupslLnQCMtfSe+Jbc97WmubWoXYC4B6Qxpnr4G1hAth+lv+jzaq+2FUiglii4Ddzi9VMZrtU3KdZ8EU6v/SVTjDtq6LiiY3gejFPpVDzwjj6FtyDNLjyjqj2mBqj0njPYKHaZWdcj54fjNaN8kOoBWpWoRkf7JKY6IOO7nLN0GrQieYympNVqioahGgri0K0spNtmnBiXxUGy1MbIsnP0VNjOUBDGaPGkibdp/jWjOxrHe9DsMp5XoKM2gPKOIgZmCV+8NkEiWWfhOCVPmkfHlYzlq2EukL6gOYmfngdZO/ybz0PLhW1fTosiVIOeJKFgtDOh7XKPVxBZblQbPq8jvC6ozzVMF91jV7Wg5+ZDzXfgZ0lUkhiBopPhy9faggyo46hpwtgy2kMQyo5uRa5oTEMQSWqNknDyRCO6a9NxWehidHbjVehr13TE3Nq6y7MOmtd+9eZkgfOJCnnemjEMxM15ZbTE5Om8m0MJABQjIuNd4rDMqXaDMiFY39Ukw8hzEkXFYdzvSQc9sv9Js2Jq86RMuAedJELA1ts5qyytooli0nCJ0BDIhR/7TSnNsP1PNzlyWWlQtjLIS7QrcP5k11mwzqxI8p2Vqz9o0bXndnubKfd/UlW88VeYqhMagiFvtHAfmV1Ezn0tOuI5hDDaaJ2KNzEvaOS/4vNVVllaLcWHbjgfK4gZQ81/MNpYUu5764mI/5pyKqPlC9VomiQtmd7iK/9fVEc1zdeOhar9ck78pCaC+Ro5CPuX30NalsDNZ/QmHuiglGr0VyJLJHZDzvpvTRYWNIOG4IUA/H3X3lI4J+v4l4eYrXPGJ5zUljwGI6vvUgoA3IEwlqpUW8aOMXWSSbfkKvonulAGaM0Pj5uIdIiJq861SJnAxHARvUTkii6jWj4k9RG+DWk53N44QQUHgHfR7x6AnQKh+UIGbxoS3e8ny1qZ9hD/RI3Y7rXS7Ff7/vCkd4qLqZFnasIxIjGFI0yPu/f2Is3OMDawxCCjof6NjE1b3aquEQgDQCNwCB5jFfDIayCu2w05eksYUYnrm/6Ji6aakD1w7jj7ynD+mfUVkIvRTw7zdyG4+PiScoAl253LXRdG9CmRxv5CZ9TubfJzVRge1pTmuUoAPF9Cz6z+HtbbAxBIRpcUaFTzkLWQOZ4cXVwoZcsDv+Lv+D/Ym/19xwzD98xpfACw0fBL32QCM0thmYvh+h9LGbU4AMCfoR7FbWjxOPV7O8jtrwH+4Rju9IWkaJc9V7Wcq2/PrXirImbEdy9r978m4EXcsGGx07kgH+VY6IGicwLTRZmWDFwfoxaZUms+CRviUEQGn870C8Qw6FOiQ4zmJhO89XuE0XCbLX/xVjcnG+lD1u8ncbj0z3PbEHR00TF8IyAL73d/0tM6ICRemGnLAqDUlTJUb0TuIdQiNfDmOKP5OrrfESoeBSVf9bB6xnObos1DqSE/b56bartZux8agNBTdvnHPI+weuNtcnK6lXI7V4Zm1hlK10aXlnsV0vfCv4x4c+Yyev+1VmDkHyCgjxDn3GZyB6ZI+/TSYHb1hdSxoqI8fPGQE7oHKtxx2fSQsCWbwCGjpiwxd6peR9gMTiWUI0eida/NuzaqtusPLuZGevQ9sH0DkMX42rfkTR9PwZyqLm7Jz/zd4Gc6WQwLtG4Hq3k0IvjaAO2mxGDB9xgELt9g5IccFLKV49zogsWdkFtt3duUVeU0iJwzhMCZcHwqS5Jjembw1ZaJyTzKg87YFglUersqtUJLv1bSiu9D6tCbm9W9xJdU/CoutlMUNIgbt3B/+wnWdtjNNRg3crgytoRo+SMkPwHefltlLxDyuqaIp0u4DDzGVnKhVspDvW7bg0RoNMa0M2o1aTTq4ZgYjFUtTQzbUXPtYHYCIA51lzHi3tGafqAimxhDBKPOhN2X6xSGnazDX10StOzKPefQqKYZcUgBePySBPzWf6DKUMYoKiPHrvqsrya3F89ya9KUQQCnp55r1NrpjtZmPmBaxwfI4fF+T3Ot/CSuIFSbEGkUcWsK4AmzhwRKM0UECyrOEq4+dfA9eQUBIv8BrDOJEa+OxLZuYCd3frYljcHEKXyuOYc1FX2c2VvMmseMLB45cdO7o+Sy/Vho0jo5sDgj5WCCONpXc83zaiktmq29fLeLNoIG0i/FciuF38H66gBm0i2SXJTp7MtGBgr9n2d7jwQBDSaIdUQyc827T1BXDzHxN0amG1LsBNGw/yOaIdrcUrtiBXnuoOraSlvb+twB6Gdxi5p6+hw5UfAvJPkBPtRn0ivIeaKq2aBaBGvT8agpQmXAOMYP6Snom3YM3UbXKEMJudfHY5aXSfHE13oWRAuWzVDajDO2weJ8Pou6ReVdd7LmoksaHYPTOZ4LGMMjvkk52e0lHWKu09BmQdSDhhL3T+Nc3fPA4m8xeyDoFxllKV1nz0tBfC6yhT/YyynCfx8cfv5EbUTDuTxzuCvFGrsobajJJfT9HFy0eDH4vJjpClwuqKGo2ERmjF/fnL5LoVlkwvYXP1f7JiB/sHS7y3w1/a5I0u0GD0bzwp7MsBhD57lp92/XHGaEH9/QW+09OPuX1Te8i/WF1wIehnbYTlZERz0bQaM6pmJMpDNDwYDa/UMHkbqN9kDScWME9gyslCeA07B8eOohhe2/7ExCjR0zvdOCvDLBRfhav73oEsrJY670KxYQiiQArpXo9OXO4S3jxyIaA9olnTZTM0+9EQu+hIunEtCf7bGmS9KldWkoR409W0VNd2TSqUWuDPjIXKGA/3E7cfd5T+RYK29HFsrR15ZOqTKKPAedbgUQdqm1kGGwLv9CqsxTX32ssjBn3eTei5xbP6pODsxcz9Rwd3FH2/Eoo4u3SFasLCeRiK+CsTE1kRUMtHA51bps36MUbfuGbpX/bRDj2jJa2tcqtEmpfWYbqDlEVcq8MHSKm3429DPKWG5+rqDgAXwG6oKVwNUJwRlzD5Xbh5Ip/9kbKzpwlnk3g0gTlrCIjLSBEEQZ1Atpp3uRymPbTQr6VJSh7f8kd2JfVmBkC6dqZ7lP/e8clqDRM20oKaXKVc5BNsdLUebdHZOOdEtzohSWZs3daphYtJwiaq7vG3cluMk46KvyIspNnvF90RkJg59WPUI+0PyEgBZILw9k2lyMiiVVZ1bDnyAtExj8c5BE45v97P+c5n609wmH/AIv3M/9A6FB3Sum+DpfLJhPsPl7adEtK+xlkY1VOrqvgbTQM56GdRiMEZUQ/vJ5HLGLs7evENYdBeOVgZcoLZT1KSVrarN7+R2k4c09oBRj6n+BMWfrtghTn2Zf49Lb3KkQdb+fVhgq5hmAlPv8nvwbdnpsTIMZnw6aDlFNI4txuYip5oSg+mLFWm8IoqW+Ue1GkDlc4s44/jdPdZB2jDkbymXzkciRH2x7saYh4j6fSMJRPvUbvYEPlJthKs2tsS/ANJv0DMC3aHGRW1dtyfaIJvyE57G+w8E7G4Lq9XE7V6qBmg7yDGKAQixtPK7CphjHBJFsokOea6bUYgLhG6Q001lbKTQa0bE44u4wjCU3zddhHLRHpW8LD5L0Bc9EpYaiS64069sSrigqCsBEJ+bIlDnn0hDDwAu9FwMiQtPjzK1q2NVdlWH2ZjOirlmHuIzJTddis5D7HtkPoz9UzjwbJVncmCmvVoqymgPVyjjeCGbmBFSu18pOmjRdBoW5wmrTxroRAt8aXumXXOZgJmNfJCCFiuzTQxOzJmjZlWTbwcLpmgCHo2V0W1suJ++P4vOeqmfkX3Cvu2V1FLveiZnZ0nsxbskKB3Y69Q1TJmnJuVWSs0mTOQEBWV09Npw9qIIRkicmaCx5+ioOgSHCSG/vmTdqle7gGPdOII/AmM7C11bwQBO3Yr+vgExTMtB+jpNfwkjNuSVLVrXV+wjG44bN71IJY9wVdojhQOTHjEPXBs1mfr6E6pU+dip/1K3pzGea9ykJLMRNK+L4SDsB9g2bQ6J+K4N2JbQpvzDEmOhN2Oj9ezhwvccmf+ewrdw5Z5CHRaiyqLW70vDP20LjDHZsFWWKQtWp4BNyokM8oHdFWD7b8a0DdB5TSkSjR2TCi4WI0epW/wNZexDbIxa7P4kzNahYKha3TR1iBelpfu8p9TKtGIHSO2Dl3MhrUTsE9NkMp269jJsoR3AGN9w0TCH7dlVRqqfiWKNNsjodfyOPGWnJdogckox9w/NIfnZ60Ihv6xLskZfeGHIv8oM5nLDbN0zrAG+XoG5gf6uxXtn9VVZkVZ2lZuCaNFOApNHClelhWBKJar0iQMQL2WbdfB4dW2yOP29yGDryybwweZ2qx44UQPG84BL5lKOq8JmIcQ3yXxmxnU2pWd5aFTkCqKhoWVleSUgQ6N7jWZ+IPkfVxp7aznpfTmuvpZMVRNaDHshLgPrRiu0ZT10UdTSzqqUrMeVZ1lTlPyOxpK/ijH7jLh70Wd160H1ILEjnfq/xhttZ7nv1BB18laFvJFP+6R1blMeGXcMozy9ILqoT3gNpmgLJpNeVSIn9Br2bvkxR86K32w6QrFIG0jHDV4+tjOnWhG/8muaR/mSxN2axuZdPx8jGRbGPYn+8fsgHNSKEiQhwsbsmMCvOWGzRlUCLe0jz8QvoMwaVczps6JLqHLXot5iEeAinAChc/qi/u2GtROthkLDOlOk8DpV52awzFtZDpaQQnlrEo1BH3QXJBIVpXZOurq6LKb1Ua4THs3teAubgu/7/EU5TM8zfpLig3NiADcWEkOrc0ox2wm2Bm/vK+PzKdSLcQodtqSUR38N9whUiIgzn1zz4N2KJCJr5N6Shco84qwYbBNSRKbf5asoE4R6VGUb0twhZDaF9A1SxPlhQ7VyVqhNN2h/SYiPw3N2IBUWUGmMVSNuMjW56gZQEetVtSnRWsigc/VhCcoHS3LHiQLljGJOIFzzuVpL3Q9c97k+tPf/+mirtfiCcbPp+F5NBaO317HaAZ6LeTwXEe4srENsGSJt+kF8SmOJSDfl3u3gnARihCsIaw5wn8dT9wtXwvvFZOcK5xl5va1gAgqS2ykaZ+h4cTR4UazpA4QETd5csWcG4sxOQZGSvkflYzcEJ6tomNxnnGPiJL0EF/PekavXAoHZC6GLqxP3fU9N0guYvmmyq1nYwPPeN0IlS1j0qHwBiQYQe6Snha/VtE27ACFXpdy5sOI4NTcFN5mwul7Cz2aiC1a/L6Hp2LbUfc30tMKiJsvJHqw5bv5iqLCge/yGUoNdFNvhL1Uago3vzrqFqXjNmk0SkdGFBL7IJwU9MP9lJmmPpMdkrWVak5Ze2RZKc17aewh1589wX5dNiYc+iPPYw3wJDB6NDA6NyfvQ3ImnAn6Y3CoEzeIe/62vbHI77CmeM+TIc4f0fJ8zLcUoBsDr4udeUrcekhMfFj8SH1Ep2nWXIu0+0VKZMWBmsZtrxji83SFVxu/SCQrb5RHiUipxNUc1HUYKjtXP1FXzhK+Fxr/Bk+l3ukAGl8PQ8jm163sGbWdQnia9SXgiVIp9w8NPLTOien5CfGZ3V1E+Ex422rIf/AsxxTQ/vwq+OJkJpeHViQL0uroO58j71t2yUuz4XkEiDrialG70wkI/DvrKZ8Zoqg3sfFMJ0NDgNZ3hj3SGDK8+A5JneNZo70eMCtAuDSq/mFxNTCU5TDFlyMV3h81ZWZVGnh+0sVrZfSRjXsbBoVwPdXltLK+ycJRmB7FVpG9DmZBBxztrAS1WeyaKIRXGg1IviaOd32ZqtGcft9GMRZDNIlR8pd0wDzQhlI/c7FhZegQnVA9lJL9xyfeSoWGv6GeStuD7KtWyBlEuyOKJovoVPASSmQLZYaClkzJHT5tsFN8hkkz0YcgzCd/B+hIbmaSlOhG6+WwSmF/hfwbEbBPfadpH4929vXpIs7MeVAcmOWzB+zPxrKEGvwNW+XDuzlZ15iWqbdUglGeabgqMoLh1pk5mqytdw5lq5S32CLBEDZTK2rP0nuavBo1G9SGkIeFZ/3+1RS5xHFMwNcjhlB2GZYLn+A12XKFtzoyb+B8A0JwU//s5rdbzQfQEwzLdRDV7wKOW2V+Sk/a1xC3LibVILs2rNQkrjWrA5n5mekAbmbiU00hAGPQCYgQH5TPh4MgiN5lU9pL3rKTvuQfPFAELQvnvqBnMS67p1FLi6KlcQenGy0JW5YLKTL6qLW46VxyKoCERySnEKzNqxcSUnfMy363YDo5gdm6fBIrVZAEwFkgYAWQw5UUsfiIBJ01XdZziyBSdffKmCy/JR55y/9SVfG5OXLk+WMjQmmt5m2dbFS51y3S1pWFojct73B6BUI+L/4NtDQyhO/hJBRJXA10iVkQQ57BHyrsXrniqeopKnKDbAsWcqLpLA7Uk5MmnVH9cLntmccObplGdtOZahCQvnCqjMlUc1XCMdyKbDkMTOypLsFRuK8epFG6t108CMmTP/VdQnOYfMToYuzr1ByiKE2xUNSAApoYw05beztVA3FD18Y8asKTGS/hls3Atju9BzD64IQxrq15Uc17pVOQtB67dg7WIQ6vGSNpOr80+OrkmMu8fzQfPQ7zAdS3eF9IbY0+/n0FcQ67QYn741Pf58SDo5mjK/8hfRNZUXKDkzJqWk20BfEEgbNthZoAmAdBb0OBf1yMwuHxvQk0FvOh8y6lnalx4vIBCCxOqeB0OKnocRk+KLhzV61UA9OAnNjEKxg1I4UxG3XM8vj5lESG6lOKB+SWtPxifLGhfcQfFYaW0WMPbSlw/GqUfrmsa0GpOdolvpmuIfApkdq1ms73XCs05qF+XCI+fbNVj6xG6AHIczhfnfrZUtfFD7qZXMPKIUHYyDufhpt08nrn+xbshzAJGLBUA7cBnVFSYx5Ra37VkvgX/e7AVxa9AN4m2V9OHcXCd7IF7IANJUMpAwgtnXhUyTyzhw5wfNnw5lTUyHuf/BF+oUifSrj8M3Rn2v1tbVi4AMRNfrtZau4sR/tD1he7IPAwQ2xsy6of8MfWZAqBUUHua3gSIT5GgiUFgN6qJu1sicmImb7wNNCxCQKpF7BGooBsrg2XmkqE2xLJl/R7MFpd0jXQqwJSg9fsyuqkRGX/NfTAui0SDkwsXKKzYsAYJlAmX0I6s0/Ze6lMLygwlmO49rhEKoNh45wXl5M+OfQzv8GbP129JYfIRzG6aMCgUPOU94UJGnWG82bEgMT3/r/eKHmX2G3c/aFRkAVDzTdiXOOAxMNRSylBRRip8/fXtM4C5YcRerEbD3OxA0dGdZyabv4NDSSWmUVJDL+rBMH07wJsrxEACptJSTU4sSnij4lEWNWXNhVTAogSlEioZHEC6Okq1MG3nHk3oVs1xWxAEkxpxGBKqcGJ50mlnts1yvcCEudrh/OUx04GsbHvter+A9XixOmVGszXSh42CI403IVisWZoy33Yz0F/7BCG106zOvor4Q0ka2gy6yE9aCLnhp4G692v+7AnRGNvPUYXeEnIteJL3Jj1n2qYgQFS6JyM+8xsdNopGhWrmUhWQNobKiEBFuxo8DWw5CGmmpTQeenhM/eyh3h7oYu8uh3N/CG+EPrWh4M1mqHoVeZvAo0PGcP0kLnSGvyw05v8PfqA43CWkCYUJXCaXNacWx8NwJGWUqTGxyy/GPcHCpt6WiXP8QphaiRuuoIsBYHglyewdBbsRSq0Ot2frFplmBmChtCgl9smDtoC9QZU+mSJghOrQiC8Z0wtU7S0kvgOuFm0tWzeC2ZV3VaPV4o96uERl4+WV/hDWtkGnIPgLiH45xZrOljeEtyMMJCRMIsCJJIA+/rH7Rbt5xo55ND+xk3HBh/9GflMww7Zx3blBBYDyoo2BxYhWr01Wer0QxsR5sEtFdlhjMsxJkAHRYEeNz+84JlKxehJDB5CJtN2OgEZfzwmxfH9MRoSTYVrskuY10v8xlyeg42+yDqh7dyQrvNdfpc/jvPm1XKbuBWbFl6ZQ9Rrr17XLbNoD3fLS4K9gCAO0zeOW+LCZmzp00eq+b5TbXhsPXq56bGO/Dt4PwdwNXXq32XK8hQGGsbwg+sqEcG5tAFHwAVo1jzvOK3WQ0OYXc4rYDxAdwmieM7zEfBVpt6W4JRT4Qhz9rtFfc5ro1SEMHUovFbfU7noXQzz11T1tHiwKgvsdejzhQZHPYeL38MS23WqbfNu1wLRqS7h/8YVnMqn8QHFpZMDh0KfbAyoIxbWH83NliMCOfGZbW/sQc/sds7oNs0JIe4ZXwjZy0KUt9vrbRMH5BFyiRwEyzCbNtauGKJoW78hOWehWPDPcePUCyMUiPvCRLMgV/EJ2dGBJtMyJbxlcJDtBs0nXwi7ZLmdjdUqYciLqAnEIck+fBKUs3Ty1LR+2rSmTnID2lBS3IflTK6Aoft2QJUgbSZxOjVUClaIj68oQYLwklsyqBexCJRf6J5TGwe0xGTq0aUAqG5Ra/+icOECi2NAXIasdLFNPkg/1WbJ6BWir1f7NLQbiGnAtEFR3BqnzGEeJqlk5pW7Hh+Co0NYt69ki+wet+zS+twyVSmVD7FRy0fgR05Nqn6sP0zWTE5ngmabwq/nVnpWHER+4cCZLBz02iu0HBHTi5nYC4NMbk49Zqnyl57idDNLufcPjkr0COr7BGrMjsUwU7B08xSJCsonJg8K18j+4nuDQdIvXmPMyQ0eY7uGMgt/V3Atc+okPMtsHJxPuNkk8un9d9n2LjJWpECdz0+tQVewniq5uFu5GaBNB0Flqp0kyNzxEKDThxEfXyv5RQTt1a4SaSB7iXISvpvrZFd3TKAJUfNu4SgcOI/Y/K70TziOCcVEIXU6QH5PfZZLBSu1dGWjT1Y0e1P4wDqVa2Dj4xUlYX1IjO8WW37zANrghAWsKNAjMhd6bmObotel6sIKwd0FZlIYpjoXg5TTujo5Mqfb8Sah7gc+eXjPLdqNfbduGtzUyN4t9NWS4lljNw4FyW/QMkdK6iwXRIEUcHWOAu6MsGnue5CPL84vMmpCZOTKfQCneGsXGVIfSTcACC4fNUyBRYI9VbwyCTBPa5UJPUnFjppHJwRISh0zTUSU0PlzdJmZT9vCzo2dKOqgpXrgdTSRi3dDztm8TXT1IxkRNRpBPpA4RJUEOBlGZUTBH0fELkSfIz5ap1ReLQb4Xr18JNuY1SE/CC49Z0LUuQ2Q30Mf/VXLvyvphPH2qv7wJqH4zC2Y4/dw1cVd6h1hWdK9vjhIXZaOm4PdIsK1Fyi86Ed1FSF70QVx4VaE9sP0kMUyfRbADn2iaFiLIBc42jRYIlXpqQpV3AII7cB8hSZ1Xk8F5SwomVLJxWwnYG3fvxdYsxdPEnBETubs92UEkrRXeD+gK1aEMwSIl8hL2gi12yg2+J+CEePy783xBN4XrohAUgILmq1wXXigMEmQxhZ9cSXpFkr/PJenv2V/fUUB5vhc818drmDj+79bPJ5WOOzvUyX3KoPH6uuCkVQImqOJFwbol13ur3aw6svULg6yP0EX19GACzOT5u+RD0X9KjgkApMb2t+5/kPsHBCsjQKuA8AC8dOelqbCCisYfx+fAUcGsayDKBIXZQ8qAXnsfl5ELIEPLr33zRuIZ3UBJQHhaNmfQkKt1Q/IvdV/vrw9sfQpLqclYmQu35OkDREN+LXqhwed37ZRxTBp1aVKue6TpSbQ0OpymGXv3pPIFGT9Tp/zZ1gxP7NiF06Ey2edos1PpFzDRhbsx/KLUkFtrUygz/glxCqTwa9N7PSEJ9hfTS2TKzcHd8zS4sHgwXq6Cdifq4c6MH6nHzVmPF/NbS7ECepZ4IsPdDx8FrXZUAtPk+x/wibXwOk76iVSMRmCjsBD+1L609/vvI9fTRHY48caH88BzZ+NLWS/b8/MKrnqAkC2hdBxDyKsPcpOlGaJJn0tZzaH9pY9s3r2zq1JVzZ56wa88PIblAg+e6+tVI04HpAt707wVY7SxBYRys01UbSxmtjRgb/PcaeiQKRA9Hew+0NlO1DD9Gw5PAdebBkJ30C7L3Nj2r/IVSXnf97XkYEw+gROmeaWwv+EYg6EgrRoYTIjXTNbG+fY/9MKx9R+tCk7vh6d866AxK0nKZmKsSgUbUMqgmOZ6Pa+Wu0UvAc7+Zh0RVUPeBxUfo+3hmLL8ZnY6IBUd/ycQ8ebk/QTKFE0yVu0I+lPlsrH833bcHDBVcoo6ji4tlJJOqiyJvDRrkm6eann26JmtZ2H+lHbhTlzq9fGTpMfZbAIJKx9MGLbvkvyeYU2fRXkKbujfeLtYa3I1R3noNOJk2YGXKl0iyLnMOBj4rBqeJt5ahCmJRmszkB6GfGX1SFjtD4z5COjlMvjC6OHutaB/Pzyut+ZcnbhaEnDk0FE91LMI1S1so4Yoi8L8XI8Ngi3+vT36GfKq6gpD7dzo6JgQ0M4PJUSA3dyBe7UAwt7nKRvTsUj92iYHAOjoGKIPYFt3XNq4iSp8PIooZFow7jDqEyY3hEHWX08O05Skak99CUzI/g5o5Cl4H3t7/vffxj09jTm/jsyMbbcXgMSw2ymfibttKgdT8Ci58hg+fpRNEArHSIYNFTfv+Q7YAQmjuCHQDP19vNCbNRVqWMkzRbFXfHv+0Q5koBo+VIra4NImyCtCUJZwnLmvd0iNXq1iYVHPUJphZbgeScnxrt4RSFQRkgtQmRsK56Lab2OPkgSrfB5ECGyle5hgE3fJUB23fDqL+MwpvTroYpdJtVJ4d1Nx1AgjkHM3I7KGyBCYmKk1akJnMSZMvfV8f+Re/D6NxvENK/B6Mp2jGAPQ9m7STkG5YjEvK3QVOoW5y6nhO0hHY+OlmoCnP4vdFOaHISkH6TvYlF3LkQg+f/4//fWxwqyMh7mtmwXjfgGyEfuC5Fhw1h8yJX8iO2sdVkWPel+HjO0dT7sY93QLYB4ds0nogGNiAoBJhshvfcZilQeUh9fpP1umkGPU5/GGCyFpAs+6qmJ1Wcd6m0ISFRiYxMHrhiRJcmKya74pDhFVhmWVp3vYiDVY45TwLhZlKdMo1TIGXcGZvQOmEGYB5GYoIHL9Xeu4NeV4P3bt51y9K/+9LDBPolq8smwIE0D5pEp875J5KaChc+AiaJIvzLBJyMds3a88n9N0Txbpgq95yeKOKnCdS0eT71XajDsDjl3b+B4IhIo5jgr4X9FGDK0ct2mpJEfNROoMKAYwpdtr3UBslfwpfMUR2NHNbmYaeca6anazDZGzgSvm7wIjLBz+esPL+SqOw8s4fG0iJC6iJNjJ1vuuXqspKWBk0fzSQQxvzK431LyBTbeSGJ37J8s7DQV26z5aLrfQjf5OuihPcS2dohrS5KSmHd2JK0sV0pCuah92hsyBszwOHLX5S9NzNcOGw91lSwjjM1vyAVEAGBri98yMkq6ajZxIvYIoY/ICFrPN8i3OvuDA+tbyAnouJatk85asSJH/10L5zzzJQtODWuJilKrikdToKSTaZwOFRZ5ZTeZorRwkXcD/rAq69XCS+W6Nn/lVngud3xhGID5968O+eNv/pSiSKLugC5xolQxVlygesY2GaPOqf0Knzx7ROkCcvse2IS4Qyos2EM8Ksg793Yt+uqDWGWh5luZAwFwGlmh6Qcg3LTwMva89/2MbFCmkik+uggwG2sDpmXzbeS0noPpCJzWB4+cStOLIpgPRzOTIDldEQeDNxKbOApBSayAsurzxVsnd1uKmrXhU8+Hx5P8aLwx6IrYeJIYq/UCaGP1PocNNhA/9AxBEDbp3B7zqQlk0YI/o1NrCkC84WihvQJCAnWlVM0pNPbiMLNmx5H0mOxq+KSPVaFHKI/7CDKeqX0I2LhWNOAQtiTTMGvoqtxJsRRQx1i+MbGhQGLk3muv8VNfF16nwKABOfrr0QdMrBV3XBg3r6+Rb2zzuUd9heaAYR5CQM71vDjFJ1NDkTVNWAaXwoSHrcgIX5wLxXfiR1LQXd4a3behL9zFlBQVCdxKeyfexf5YbdFCGENiaN1o0ejjBtfFkXU2jeHy+mRZ1T4toFT+sEnks6ObPeZT1KUVDbR60m2yIK/ZdQ/7+OzU4uzJLGbANJGOQJgIHl+ZKcLZMScYjQZ13CxgihvktZA0n8TGZ5Ezf1sotUvwAdrNL/z5A7mzw+cliZOYGTAhj/IlGFHvQG7DiKCE9G6vWPfp4WxEopRXHBzAlzAqIxm/syoDRxE8CbGTdwLpSbqzgfkeHxamJXYywsLLAoSBeY1xg6Hs/1M/dUp2IxaT6CbWZxurLq5b+QtIKGxva3jzNNHHDPah8kdBWtlWaStYmUGrfVX9SDvyn8yN4bVaoSpKJvs65L3p604/+HzSFvs9jxpNfFj7iHOESviGoRDOPmtN3/ScYJl0bknX7s9VP6sFHtp8f78tT+4vcev4Qk5GyroZgMeUHj58J7j0pktRH3Kpii1FwA1QhzmHeBZ8l3++I3rVmEC96mdk41CxCZJn5LGwRBeErZQrGY6Y8a99NWYzwPuWC7kGH+PNQxbbfbAyYU+SmpGvrvRH7rHKHZ+pFKg0iGohfwJs3IVwirb1HEfGOe13d2CM7ZtNVoVQL8k0Kgvz3WrMXXx3GzZnlwIenZtXASNyZ4otjZxtiHi21kQu58hW6KEtWLkYEKL6jKBKhj11Z904kq1EtfxHzv7MQB44ggSEBrtPIS3fnP8a1SHBTG26AFP+tSHJQ/Sk902LWasxDqIYK7LsegcJu29Cutvo7LpO7g7uATz0cl96WSJg8KIXVbl6VerwFlyWxeoxl5xOVIp8gXPw+gCO536oIO5+OQ+/z8WAWm9s4/TC08zVGwdffFsqaKUasTP6UUWoCwl38QIkvewzU2aMlPneATvPNmDEfYniOuSYMzTjbIdRCFgv/0El1yxlfbKe/CmZgR87AFfgnH8wdA9XRpUqTBcxz3KD/E8Xtmhv/aQ2FQHXbbnZPGQIzcYK/tAkF+qPcRuV5W/nw6JsZCt6RLRSS8TRrZH8f5hswUpaLLmJ1VyzfeZA4csqi4CTJxHjCcPcFS1SFon2JOK8PA25QvbqGrTjykcRASKYqkGMl+ay8BC5JAhNu1vdwZUTRUxWY7HMPi2u6Ihyk55b6anCZZHZ4nkEeqW/yCjm3amZP4tQPIPsgP0TRcZbumYvzp/owoZcowRkcp5K+KZLHMDksZpFQwdN0b1xaVIG1/fo4qzxZvi18CsbuNXPoGsFgXhuaRC0pvfiqgxb6K4Iv2tCFFZFqPJdRC4XzL3EfJM/ZmqAve+GC1l3NlUFm+EGwDSOG3tv1W452sfzWNO95kME1BRlx3/ySelgsfNr/cITAR2RQdAY6MkL8bhd/AT2/g7azKhvOfDF2CxdbZwHNIqNVUGD2y5ok6PhAvPYmLZOEc634qisPDYmDR4YI6gg6MF6aHgvA1stSq7Uvr/bgXSzOd9PVGQA57oFcfo3usVHW7t3J6q7QawLAm4DsFLPQndKj9KgPL26sXJopqASU8BZQM70WXVCSCOIWkY3IfHg3MU310KOTcijeymExnL+rVmxdojvcQyQeElXrG5fWOZai+q3+mqzivdlaQpZml3o6DBTcGeKHV0NDjP7L/Hi+LokAGfyZlJUJ1Y6pIeJTaL2iTSPx7WY3/7kzx/iHISrrh+TqubKJdJdp3tEaDhL6BcDfSlJUNU7kdHmi08KkEOeBJ6KbhZbwUdl9DUYfcozBHStNqX/i2wuC4qtgdQMkJSrv/i+r7gqvV1OSETUkkKg3/OCn1G9ymbs14QHtQltcH9TOYXGEA7yl+KoejeGaZ9x75QgI3ElQD+L+VB05RWtXWDGjfZvljxhwNtnPebV/FSOztetSg5j4Acwmg2ucGgUPPO70HulXuOpyHQ6NNleRQjdiltcuH5K1c0VMEMXdO62lBU+C6HfsXBM4vTUr0Mg0+mHuYFA+w/HGlZasMHW2aPQbsYuZWRdijZpumEKWT9TBVS850ByqzfXSQAzbnImxpdJgDNzuVtpN/4MrEgMRAW5n6urG7W151akgs2NLK86xQPwwEgtWJVVztKLyKCDGA4bFAsGeEiZ7WvwEz8OcsPHxA5Ik4xXmVbaUwXG/LAYTuOEkUH+QLaDtrb4fvC7TfXOv2DJLIkOh+XYNAJ5xzMCUKN6JWQU5QLKE+P5PqFsoCiBJR/uWS+YjzYYYq1luil4kfkw5fm03FgXZSUh+bLNO2mhA3DrvkF8FCRit3asouM2T14Q7fUHBfCpOI3koohGzuUsdYwd5FypIUR9cB1JuMJPSgbt3SlCTHtbj0VxwwN2ifa2ossoep4toFHsDrY8yG9iw1CGuZr6ruyeOkHXN2/r/Qw2eM1h7TR5KokhKcC7yt8H4K83fAVAOOzgdtQOaCBFef8lnd6oVBj0oYvl3NkAJkH114Mbf30KDq+ZMkHThDif/RltpyZhtqmh+Gqsx704mJnCB5Pfr1d8aIehDzsmdwo3CaxMABdSqDA9Io2nuAj+ghYFRptF51KaWnQunFNTXd0z6kcvXNfHLuPW5+ASXQiyT3HS6nVR/8pehYQzhbpBKNS4uT+kHdG3zB27BHy7MQFbl27tiwRWKiZsylk2zQegj/wgDqYd+OOvz3aQUJcDJ9Kp2mFVjqYYCGeglHbrDhs8WenqIB2cKKsOBPmWX6axrE+DA0OIPdoy8v0sFSXSzJHd9NfQl39G+mJq1TORP1ijbchFuM6ogRLaW1ahw81xWuZNLPHCzm7Wls5rsezxRg6exAnGITb+iLRWhnEQizudalR+UPxhD6rMqSzlnRIyrNJl4mI0GHyN/E5HKjjluXm9LGOTEJSLVTQ5KO/DWnbhj5/tuDd9sdE9YT2qq4wY1jVrHDRYN1+YSFWZFihoiOE1iFV1Wf73FkU0YVhEx14+aGthEmj4ezhrCeHCjUfDgLS0jHZJdEJF8cVonJpJn3fCEBAR22R68Lgk2g8HAEBGBLwD7hz/e7eihCHSgZwl7x+hYe2jZeVRrGbQ2vKKGUXObxg/F8fIJ5IIaHj1qGrCAor5o5K3MV4jXc8VaOiaHVQVK7PJ+F8DZlP43x2YH8pNnqRX1y23SGo+4hEGjRV+tEn+rbSgobZleAJlTgGcwkhUiw4Qrdsm6hLJtEIMuM5JMBUQJx49iEUGyD17RMFxwdk7EyUIIZCu1SIEouA1jXFAg7Qsw53u9IL77+m8HfB5kNaDM/h/TtLuFJj1ytdQ2kLniNp6Uis5yWCDakW2aJ969r3St+/fXkyYMtboPCZ3z8nVoD8FZEnv4Y5kAsTiY2K6qN6EO6SVNYANtkHI7eG4dJE1xCTOJCaeHvr5EJl3GBD6WdF8eESRqVhmK0CGG6th0Xo4AEb8w7W2n1BZ4stCYL/uCfZ9EdKE5CLEFNK/TnI3dlTSzPc2qwJ/CzWKxe3Q9UY9ho9WLILyQoMgdGl8tG/DXWQv7IXIUPDl6gK/w7mvkVxtkeyBMGoQwvjRZ7n5a9jAFuEE09ri0JIwoiO2eKNwKnnCF5pMb7r0u/SdDQqpWNF7eBVtrTZWuR01p0swejcHOe6Jua1eqk5Mubueg66O7PoDnlbxviiKhmhMgeyCK9RP0JOD759LJ2kbC6WXf+FelbHWqZFHuTe4/gYiFoic1Br1li7y5JwwYUfNcnPWy5E320fNaSGUPCLrHbs3ku+KTw8KIc9BUlXI/SZNxetuBifuZONeMN7bzlziXTtz6BrU+tIy0eTUzWSV5kYw4E8vjrRe4N5Tig+s4pIGFLjyxxAChZuiU00BMe6GVQdWV++pU7v/rTgxCiBTAc1/YWR1b7R2/QvPmDlm7atd/R2JYSNyz09RNmvHFjRdgfK74yGWRtAnO+da4T5g7vr8oephoY0w+XxeyhQXeKXjolxDFqYOWt8aev0xcAMOBrfaDOXmvoWAg3aNURwC8Q0cK6t5r9uC3s1bD6HKDew6r25b3HLjrsxUdPZvnGOC9cej6dagxyv+inseDozAyDMMphvtTm0Ba8buub5zgSONj799tJRGqnbgr1mxFstBSx6JXOjVk+ahxDQA2FWsVasUDOGu245RrP3KJAamdCCnIRYbv0insmFVpI5VM0klqj6+ewDNY8aDu1Zl/hqDkdsHLAsWwZw/h7s7vMc9JvxoxPjSjil5FH5MU0htA47VFrLyiTY5iyZAWZ63KywVNYw63YaRMPnk8Fpo22e3ZqVix8e03hK+/jUzSHP3ZWkcM4Ey0HUWrRsKbk756GZBiLTL1jtwwWqvsKLMF/jbcyFrY0hFzRaDWyR50VZ3dvD0yQ//LOsa4K0UQOXQj47/WsEFdd2f9yOYoz0hn2g8nXfTDLA3GwEyMMl0NblLEEaGpcgW8xP7oPteoFzqbPA79PNNERwtek4JLT0seO5iJgevi//6mqwgVKhK1qLkw7CQd7eP45+kyxlBJczKjxlANc2h/Szb7S1lNAejWQj2qTpRp3MsSwlFsxPiqUFQO7fh7ahUAaEcKzlWWI/Pb5+mK2dxPdBaz+CgSgf2zpKN+OsyU3pFEwU+VNKNViLFhlbrTE/ZdPnnlS+I0HOcp2tupo4eBp5o/ZJLuyiJd2JEESvOtJyB6y2GfLdjyCLicgF3zZx5lw2Om9OoPdBKOVjAtkcdhHiVGIseRX3X0ujj2307xH2C+fULZlZ4HqAWN4PnAqtvqeWZosnPOa2HlfN8iju0Z7fLmd2Mgo5SOYmRUSUUjHP5OgDgixEMErNNhX/pkb2bVTYJxgRXZ82jeRAB0Kq/egUAchId0mUP4PsO1o7oRRh/v5xVYy/FQ5ybAZKZ4tUUFLo2GSvgyKWXDcFN5zfjN9aolFBAwUsMezcplBLqe8cj6wIFAzKJKpI6N7NF5ToM5gJ3Yr1iylXCw6eTcaBk450g4mqVS2/FoVPyxwjR27xFhs15hSBifXyavEfD1A0VRAf0DAPo4V4rbzrF7hWeBLC3tQlvU7D87Ps5kSdVRJQboXZUAGUhFy0tNe8XUrp0AH1SWv2hJQcjr2kT9sbDqAvLhvtoKnxRAKofoMh09D2iwwaDUxDGyMBP87O2lzO9o+yZrHFMval4JCEUevaDVzSYriT8nEQh/OUZY6dT0uixJfjKz5gypRyAawk7MNb1XqXd2KGPBMMy5D5Rn770+efmike/Omprcg+MHQEpvatmK1kt5YzCM/P92rQ+/++CXQE9dm3zmg9CWSPFJaePLKGFfm3Y71+3bxgdtJIug6fQhtg3hXAg/W4iMbdUM6OjyaAcE1ZmS16QPDEE63QCFFBK3R0UoYAcyeOHA+wM7C82xzoZ+//X1Xs3MsLz/Ho490WL7cQeHSI/jprXdKnRxDDMSnABHaMjhqEYVyqOTHVf7POn+A6WOY/qAKWod4kwzrKW9bd/gH9U4JhQhUFemWhv3wEGsAYpKln82pkDRVzeRBUVRimRK3ASDYeUV6eTFrRFvjVx+9kAWeNugb0WQh4KcqUO6XGxaDXnV5aWYCrlcpkdNUOPezOCl+B+1j/bbvnaDB36vV/IUsw6fMoirbkY1A0m0lHPV3Mf+eHGnlEv8GT7tPFkmon7o/81BRB2HlDCuUDwnjH0XfqAj4zfGm8OpFG7AQzgE/KpArVuZR6qqBOywNaczU8F9Kf7jJfv+TrPBvbJX9UQ48FrPGQ/O1hcEbW8SkOhENn8wC34S6hy6xXPYD9+9uuym901Wkf/rYHrEW/jVfTTD9LHm4kpnHTw1sqFZBpoe1TJjJjuBwmJ8Zq4iKSVnHmZlT6WINp1aa7EL5LilOjL3wjBCxUiIElQE+aH+Z2rbDc24JzZ2urSUUmb92NIDLoJPMnBJmzbX9GYtaLuuseY/I55+tiSYglY5WqbNFj1+Z/HpuyxqtWXJpEKd8llx8/5we8i0/aNgDjqD0Wt1EEr0/LiGqp2XZplIHNSwD5qJtVVz+j4aWTG6HCEc8b5/laSRODxXbJyJmqeQ3yjS95VkGXI/313SOZ+xaBT573X1IPCE6BhpHiZXxIvLHik7XTa/7rlLFh/JWpXy48iP1WbRcsZlvhhQv7hsTqxeBegTh/b78GVGK+8X0BvlQDObNPZ3//RQDU9xXIKGBHNw4jU5F/+U3lY2+IJT7j3jK5e3FPqR8Tb4Yg9J1b8H/krzl3aSdwjcNByrDQzIzEmvGOLBAxytY9TpDuXVfsrFE3/G4lybI6U5d4qtI5Mhl1xskC/pWVKBH7jVNTv49xSIFE89zJNNwrEH5tNKgH4WE0uEUhFI6bGyJNPnoLqKjmrKsywRgvz2F/lVxavc/qUvwHCYPn9ok8hGQFjGT1s7T3/IkX+juCQdImVHPPjaVDvICC3Z0oRYp3ZReM+1hwikWXy8belNoDMi7gnGGb84ylm0lyG3l2wfWhUN2yCVTb/WW4pHaG8vyH2vR/ZXMh3WXjzf3W9mCrFiXbY1jwEm6GqbM7/n8DBn+kGEukvGNiIDbGUbA7MhlGqA4puYw7UNHNsgQ8V+THoXnmi4Xi8F6MJVBut1FcUgaTt5/dWz0G9wi3edFLXFOTm/dcf9FKyrRBRFKoFZke6+QlHS3Lzy4dsrFv/3H3P3TtSvH7twgEuWsReDa5hXQfT2dv1IW2lUSGOKrsIsXRzusNAs90BaJ494nWqwv3glclgqVxwbV91xGAnf0NySvzLGUZccVcEHaqwGgrTOZOS9qqVho+RJ3LSaUiNbDqJEow2YqUB7iU4eYFSXs4cINGeOSVtDwrGog5B/IpGCIX+KJjbqtpIspfWmTWD3rNjaSTr5S1BbDkF14oBqKtC2e2WANV7zQgfrG4kZ+XJMfkpeXRdyB4HvH0gxhMarw32SRUAeJ/vCX2/+8ZTCopL/QdD1mbpkCWk4TrXBHwcSuFRrQseg2WfP+yUInD0dlUQtualRIhQEKXMVWdCI6dkW7/ji5F6uprQJefN/FDxhIjDMMYacxFf5GdYSmSjpOD108ggzjTj18cduZDkhr0QRNKkjhEibc0hQPOZb2Z2PqZ/qIeAGO1KrjUnJSKAl4/hVtiiJjs1FYMY8oYk8y/ysenybRfCdONHTyeQckCFKTixaDWfOoqXr2lpg+GrIPOct+LdIosv0dnMZqNXShI5YSCamuQ/S63CkT7+8boMoG7mdrR7u6oDb/pfxirMKn0PP3tKQtJ0JFvFV1VUE3zoO5KXN/qSrhS8XBlWd3LqhgLzlK3MJLQY/CGST7iWHOIAYvgz61AW8Oy4lR/xbp+GeSC+Eu5lsEEdYtyRLu/lZvxXVFkoVr14d2/rIID+o7WlxaryBSd9+tWin6D+yoowb0o7kTc1q8qCAgoQ2O83UlEYQHituS2dl/f1gYBTQcWCERWqGzD9jcBg930ElvxKQ4cx4dH2KsA7PCSV6OZ5HmAhtUapITMcGOS3UhybShYVNB7ZMBXSrRaQoBjKR8ZWOmmlAiXKuIvfbqzBml20ru8bCx8E8oJ9ZAMVGiYqBeF+/xr+Depd5H3716yCl81bM48fjp3jLIN9FfrJEXSi9E+YCWLqcLeqBI8WqilZ/4u1LD/sVa2jofJykQQE6v4VpGUV5jmU6NXDRYllazxexPdxg/PTZ6rM5NQvLcEKiTXRoCZOKsw+CNioZYn9AhiJeqtTBEyZm1drVpbvDW6wN8fk3xZqOq1IRDsCzGPx2HSc0ivmfUsraxMXZkkIFVifEAm1RuaGhQ++1qd8/85BjiFJT8SjOejJbGnGqlpCBdDFFEjQkTFxrDzi6rD9IXJpq5zM3RmQdr7kelDEZ9ov0/xozzzk0pMun+6msBMwFy+SyA774YJ/OGxy8fPDfTHlI4af5AcOp3AH1ZOV04bCnVbWr3LF6/zJt8aHglughS66lciZ5qok0ECqrffFE/D+TER5YRmiRL2RxBHzK2Wueth+UEwoU3cikngpLBavK9EHiTgEqIxALLQnLjgpP2ZAVAYbYDRAYd2ktoWrZApnLqhBzb3LvEV+1nEU/7edGg2Lcnp33qOS+r/+PVwcRXsxYubVjqAtuYBXBX/mbVy+lNzseEb0B4mE5tv3CINcyLL579vBTuA4cilOUHS4jfyjOdPWQM6Anb4NZ/NXMqgQqTDhAopxh36s8F61bBhgOYDCjELUPgXJLtZHFsg8h0/dm/AIgVh2JB7edN+cjhkvv2Btmjl6wyLPMUBd3ZE3vh5UrJRjt/lErql9xoXpLNaM5iz6eq2j9UseCo2qkbjAEJ9Bl0rRpq6jX0dSkfJfJI7+aoatd62iQPkV4W9WK7/gbR2yzy/FFw1tuXZQeZEW1eNxeRW4gO16Hj/6EXlcFG/R5lWZZzohoKmZGGSok4/UgGmJZnJwTKXsWfMItya6CJP0OOXlcs3/k3Eyab0SlftZAGXc0/8Gk9rQCVN2L8shOtHwAZB4Ax242JOk3PaLuha7yXCx1fK8K9lXj+kx7Y8sX5F9vtlsgm5mJ2x77A5jm7Ny1j+x3n9q/pfdZ/grC3tjMgiUteNTUscPfU8b+ROWk5ubmGuCM2jcouk1Fx33LNcEHWgYieHnro4NjsVmDb+ftvVmu92pWl3ed8+ZQX4zG7gmNylT8BGoOMMw8Cmsl5GnhfvDK52tJ0kjDCfemU6HGTtaKGvByLs60fGIgznLeuP7xlcMGeVo/hBoAJ9pu2TAgf1RqoedZx0CHgtdwfjm8v5I6+jSvmI0EW+b9H25ce1LjMrhITqSEAipIkpJsAoF+tnmvpGP5Rk0Oj9U6ItFl8VAq9LcXqwXBA6MhgPORrT5zoVHpDH0bEw/DM/pfhIqJQk9GZV8+5aXxG7fvZ8niXqncKuTADGDaMEABM0UJ0Xpii67eDmWRhx0wzXbxJj1pGf7pfvMsOetQgC6IDcepQX4qpUui6WCVFx8FuBCMDk2SSDEwHzW1DwuQVDgYQHgOJmTcnnxht0FpoTN4WeS5VrIM7MA6NgK0LknzR1zfMcQCxEIa/xS2um8Jw2h8mK3gAY7mJXCpW49P0ZUlEFemFs7ts2MvtYR69j0jELefmU2/eEWa7/B3phrS0mT28wbMNuEqxVMVqSfhtzgb3d/FBLmNommC6Js0o6wsLnIs7jOUG1xp6u/uwCCL4EeLNX+ap3+H0m407MCu3IJ+amAi3jmoy/Umf7voV+Q7QkaDXF91sSzOchHinY8X+2ijUbO0/n0g16klKCgDsush/NVjvWcgoQGEjI7WzlSKGL0GtR7zwuPDyNan4cOAE0ZwRvlj49rVPrvjlfcBi0Wm3mkhr6N5OeKsTfS+RL0zymeR8cQytrxF4RlXa++QywAmMZD37X0nt8bYsCvoDi3Tg3c5pMg8+ry7pPolCtcTc4+dk9N0oEUOl0e+TGgm0ulNwk5xrMiT42tugKS/4aq6l9AZcr1ZGt8rAT+yy3yZzvaN3CeIEzc0yl2G//7vSmehkB3bq3qixCHL8Cne90MMSVmtbaN4EhKd3s64R6kAf4fiPaPLJtTX06pieugewm6MYt02ZUhYKlZjKCTlLUvzth7hYM/CeI09orBbYuYXL83UJjN0tFOuhTsnnZqaSQPPrsWef7J9EbLUZPlBKFf5zau+/ujFEdK47d/9qS2WbWdQoXPMyWYuNtwO3AUX26YPf+13rb3Po5Y1Wi4+gZiTFv1axvIM3KCzZFvSr7eRD7Kl9aCfHFM/ewOGfU6fpITKE1mIXPCPJK3t8v/KgNFbpMC3+Iz4YMh8sXGnxiUmONCoDdnHVbQIXgs6Ar3vz51Swp/eQ5cRQ8MdbuHatFWZO2GdQ9jo2Py7da6dF7CVa6s12QCPsqVI8DH9qDKyz0ds7FBFZAxepLWee2v8mDqqa0kl7oe2qH93NimEiCMa1/zlK/vNI30WfGokYJZrE5rjpmmVoFh9jwMDVz3yl36cP0RanVVBs8Tf84ZUb163QG2xe2ob7IOy7apSKjaEpayIr81PCjD5mCK+On/SdMbFj40UVY7PqjtlMqQ2cafYWVme6x+ft3neklSx0Sb0K6ksH28qlj1y+/mJ5kq6i5/DLk3SShD8o81bZdGNqf6X4Iljib5fLv3+krG5APbJzxlRmEmUv+KM2jzQCGw46wk6s4XC3QF3IeRx24vjx8Hnmql+AW+CXI+UsOSsafdG2YDpODc82n6LynKb0C1dPtrILoKH2LK3f4KSuCEBJAbaVWV86uP/tCOIBNPLNDpRH6g5mhk3mxjZIKI7D3usC00s6FtEZwuqtkTiXOEd8IDaYqyGpgn5FAhVD80j215yMTUSzt03Bm28EnGve0ZJ1mbnMvT0dcsmj6qFmLnJJag+IyG0SqMCCcr4Vm/w5Al4y7VsyyxL871HYlGIbPqRp+RGqrIp3soE851LzsT9xjGfA6dGeKrUkFopaF8+wgO3QywNJacCAHRsW7acvB537zrFHn+LDR6TJBY9fXyuSbclG9GO/jge52hFrGWPZn29MXTRSdYbeLTuzFVywyP4xmcEDJqXBqOpY6hEBGSaB2dIraRrp+gO8ahX02Xd1RPGRi+wviGrK2Aq0/S7lk7w+57BYRrqdFSk6zCz7r05lvZsAhAlIN7y/cl/N6w3shx6HZdmkEKyHAmLQkzPquUSii583kv2DldaMk/vnJKhgUuCHJDQRwOgLWfiEDhLd8kODCwQW+/BqNgWBEF9PAxO+6kAGeEgbNUWgxAqwyMcRUphHQ87aTjyUs/aVUjfuDspYh5BEivWfrXzJv7QGiDjTNBcJpiVoQLFNv0RFpPK/PLp5hN1ZRf462a7RDN/jRxhuFoXQJoQnfsgjv+/iIm34flDz4i0B4jGJnPjnpoeWiiyEAKwn5039Z7e7HhQVL/eL7SYy+Iqpg8Xw7Rxp+OctY1qq5buIn7e3zW9BhTlxbGrj3IuB0sEi0Y494B7g/kN42DqRFL1aZXuBd5l2T3HPD21NyVNZTGOe2MrqG7BvPa5QPgAZTqILOkK4PoUKVuJiLBZB1vHinyu2xKuTCkBdzmEPvzU0cP3KWhrBLU+5Zrpi5Daxgg8mw78hD2gk7bJqepFiDhzyvI4QZdo5mhBuBLWuy38KmOYRuuQlU3nGQi5ZkImC5sEFaGkbTPC+haqUe26OWJGqKu7c/jrbxT0PjiqpnZJ+viTnp+d8K3I52z53kQ5PrG7+R8knpoG8jcjp5G1G7lJOYjnr1lODQ9KLUxa1na6tH+lr5u5U18SNcJdgWnStaPoK/6PpClgfvVtwVWeaGwsrAvhgsYHILCyhcPHGUInfb4Y63bjgAijtz637zRF87gh3asExB2mt9BBqLalO4HQ24Hti+90qCV1lrCV/2orB6GCv1x5pZCNACjbj3L09OBUdI6OQXgvxO0tX0EAdz37byp3SL1eZFSiiDfA64lBbRTRgxl0S1QKJOE/NqVeZ699k3bd+XfFCVtluDbSLkFtpMvzoKQUztNqlgpo2vEeJocbuA4+w7UHeQZtkCKYMSIILIfKp1SgWKTu+90SjYmfzBSZkNo76kAJNH4SZfjOQubPcOEPpvhIqPiuGj8w7ineOczFH9WoBv1F+JrjLDdFPQz1kE6JhQps/WzfwtFHNxEiVt8cffA0m8BNyIP+zwTG8+lgj6WDzaLSicw3fbja39wLdPyiFwG/a48wyj/qMmeni3TdWdqUaB6vN0Ioey98qGZIrb4K9DRxOXtAUqA0wmisciQD/RqXPzcYuYD1WipKqQ6+Zl7vfQ2/blonxsrX2j0OC8Q0r13E4f4IrGUcV6Dna7/voOKhBgEXiE/MQtX+SX1FDS3qWyWlTcbZ1swZPPRpQQBDa7MywUp88AX3Ez4dzTEsCnxXxRrmMgUvdW5xWhYrH6yOrwofjhydJO35D/ZoKY5lAnVlZIrRk3L2kslJxfHaSdVT54/6sPIXnASuoSzcRNMgU06Y4riIpXyzncKpwZP0wWPJiokYpRwEka02QnsF87wYMNe3+KW2c8hm9n98uDgzX8aMMr4iK2SbPT3iAz/8NG0hrLMW/RzGMD5v5XXHbJJZaRKtsEY6EYUYFUwz3TDhsB48211fFw3EQx1D2RFg4JILPOBKx4RkI+iaVvsMvpw5T6ggQvbhqK2QRpnLp/DzEKIYLc5zRtj5armruDmtl81QC4ZbemjcJeWvrhPsKKbCV94TeW72jWhxE8KVvSUNXrpoBD/EW7FYBzLuyCXvLL3aszfJxdbYcG0VWTRWUVKJT81JHGE0EraJP73ISbZKlKjlpUCgH3TVRNVxoE3yX6O38pBnxD9CZwoIx5Rwkd6oKbwNs7k2iyCzInHIV+YVqLjqtvRM4kzB0YEcWmT2nj9OP9tCVNn8kSzX1TcHwp0ICl0euOGt+cgSadl9m3KWj5sjCcmEcn+5/oFFKUiZ3RR6ND9rjRyG9sus3F/K6RX0InLQvBgUsDkGg9R6vj9cJtYc34AVB5anhLTlzsGhXPHsy+M7IIBBNiCX/q6kOMWn3joXHPPsc8yWTFTCCPW+rOSLKPNZdylSn6nH+B5L0K6E2q7hojImSgpE2veHiR3kSPr+tEyRZ7FJkHFgethUtdKS9v89V32KiQywWUttGxsfpWQJlZzCr+zMcNMRaSliWguM/9Z8zmxLpgp5CHnaqmFMeuufmIxg8oNXL5+tcxtG5zV8FX25yDOHiJItUbdwDMQa4+QidWGI+rkgZsjdLUFgcDvUNCAwId2fjbMhnZi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AB0523-1586-43C4-BD2C-6160A18B92FD}">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E7A44C8-E154-4240-A1C7-ABA4B215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A6EF6-B9D2-4905-8354-97E15F2D58CB}">
  <ds:schemaRefs>
    <ds:schemaRef ds:uri="http://schemas.microsoft.com/sharepoint/v3/contenttype/forms"/>
  </ds:schemaRefs>
</ds:datastoreItem>
</file>

<file path=customXml/itemProps5.xml><?xml version="1.0" encoding="utf-8"?>
<ds:datastoreItem xmlns:ds="http://schemas.openxmlformats.org/officeDocument/2006/customXml" ds:itemID="{9F06A0C5-BE84-4D75-A43A-99A4B6DF62E3}">
  <ds:schemaRefs>
    <ds:schemaRef ds:uri="http://schemas.openxmlformats.org/officeDocument/2006/bibliography"/>
  </ds:schemaRefs>
</ds:datastoreItem>
</file>

<file path=customXml/itemProps6.xml><?xml version="1.0" encoding="utf-8"?>
<ds:datastoreItem xmlns:ds="http://schemas.openxmlformats.org/officeDocument/2006/customXml" ds:itemID="{ABE7BE76-700F-44C5-BBFB-5B81E9B119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9036</Words>
  <Characters>51507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Marie-Laure Lasnier</cp:lastModifiedBy>
  <cp:revision>5</cp:revision>
  <cp:lastPrinted>2023-03-10T12:31:00Z</cp:lastPrinted>
  <dcterms:created xsi:type="dcterms:W3CDTF">2023-10-30T10:46:00Z</dcterms:created>
  <dcterms:modified xsi:type="dcterms:W3CDTF">2023-11-07T15:14:00Z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0x01010000DEEFC28DC1034EAE39ED7FAD105865</vt:lpwstr>
  </property>
  <property fmtid="{D5CDD505-2E9C-101B-9397-08002B2CF9AE}" pid="4" name="_dlc_DocIdItemGuid">
    <vt:lpwstr>05998273-5834-4210-b5e6-5dab6ee650ed</vt:lpwstr>
  </property>
  <property fmtid="{D5CDD505-2E9C-101B-9397-08002B2CF9AE}" pid="5" name="GrammarlyDocumentId">
    <vt:lpwstr>9b13b19201de6fdbd23e4c8d7e472d4d7dbe25134c10e401b2acc2b8e489e609</vt:lpwstr>
  </property>
  <property fmtid="{D5CDD505-2E9C-101B-9397-08002B2CF9AE}" pid="6" name="MSIP_Label_6bd9ddd1-4d20-43f6-abfa-fc3c07406f94_Enabled">
    <vt:lpwstr>true</vt:lpwstr>
  </property>
  <property fmtid="{D5CDD505-2E9C-101B-9397-08002B2CF9AE}" pid="7" name="MSIP_Label_6bd9ddd1-4d20-43f6-abfa-fc3c07406f94_SetDate">
    <vt:lpwstr>2023-10-26T12:41:17Z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9320432a-060e-4775-9b32-4d75e7b9825d</vt:lpwstr>
  </property>
  <property fmtid="{D5CDD505-2E9C-101B-9397-08002B2CF9AE}" pid="12" name="MSIP_Label_6bd9ddd1-4d20-43f6-abfa-fc3c07406f94_ContentBits">
    <vt:lpwstr>0</vt:lpwstr>
  </property>
</Properties>
</file>