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A5F84" w14:textId="5923CEE5" w:rsidR="0007181A" w:rsidRPr="00A505D4" w:rsidRDefault="0007181A" w:rsidP="00A5599B">
      <w:pPr>
        <w:pStyle w:val="ZT"/>
      </w:pPr>
    </w:p>
    <w:p w14:paraId="5FEF10DC" w14:textId="77777777" w:rsidR="007D5EA6" w:rsidRPr="00A505D4" w:rsidRDefault="007D5EA6"/>
    <w:p w14:paraId="0DC4FDDE" w14:textId="77777777" w:rsidR="007D5EA6" w:rsidRPr="00A505D4" w:rsidRDefault="007D5EA6" w:rsidP="00A5599B">
      <w:pPr>
        <w:pStyle w:val="ZT"/>
      </w:pPr>
    </w:p>
    <w:p w14:paraId="1906E426" w14:textId="77777777" w:rsidR="00D83A13" w:rsidRPr="00A505D4" w:rsidRDefault="00D83A13" w:rsidP="00B95033"/>
    <w:tbl>
      <w:tblPr>
        <w:tblW w:w="55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5"/>
      </w:tblGrid>
      <w:tr w:rsidR="005C5AC0" w:rsidRPr="00A505D4" w14:paraId="0658BB9F" w14:textId="77777777" w:rsidTr="005C5AC0">
        <w:trPr>
          <w:jc w:val="right"/>
        </w:trPr>
        <w:tc>
          <w:tcPr>
            <w:tcW w:w="5585" w:type="dxa"/>
            <w:vAlign w:val="center"/>
          </w:tcPr>
          <w:p w14:paraId="386B4592" w14:textId="0F726E91" w:rsidR="005C5AC0" w:rsidRPr="00A505D4" w:rsidRDefault="005C5AC0" w:rsidP="00E81658">
            <w:pPr>
              <w:pStyle w:val="Header"/>
            </w:pPr>
            <w:proofErr w:type="spellStart"/>
            <w:r w:rsidRPr="00A505D4">
              <w:t>ToR</w:t>
            </w:r>
            <w:proofErr w:type="spellEnd"/>
            <w:r w:rsidRPr="00A505D4">
              <w:t xml:space="preserve"> STF </w:t>
            </w:r>
            <w:r w:rsidR="00E65119">
              <w:t>646</w:t>
            </w:r>
            <w:r w:rsidR="00A34211" w:rsidRPr="00A505D4">
              <w:t xml:space="preserve"> </w:t>
            </w:r>
            <w:proofErr w:type="gramStart"/>
            <w:r w:rsidRPr="00A505D4">
              <w:t xml:space="preserve">( </w:t>
            </w:r>
            <w:r w:rsidR="00E81658">
              <w:t>TC</w:t>
            </w:r>
            <w:proofErr w:type="gramEnd"/>
            <w:r w:rsidR="00E81658">
              <w:t xml:space="preserve"> CYBER</w:t>
            </w:r>
            <w:r w:rsidR="005035BA" w:rsidRPr="00A505D4">
              <w:t>)</w:t>
            </w:r>
          </w:p>
        </w:tc>
      </w:tr>
      <w:tr w:rsidR="005C5AC0" w:rsidRPr="00A505D4" w14:paraId="6840FB42" w14:textId="77777777" w:rsidTr="005C5AC0">
        <w:trPr>
          <w:jc w:val="right"/>
        </w:trPr>
        <w:tc>
          <w:tcPr>
            <w:tcW w:w="5585" w:type="dxa"/>
            <w:vAlign w:val="center"/>
          </w:tcPr>
          <w:p w14:paraId="1522847A" w14:textId="28407B42" w:rsidR="005C5AC0" w:rsidRPr="00A505D4" w:rsidRDefault="005C5AC0" w:rsidP="00B638A4">
            <w:pPr>
              <w:jc w:val="right"/>
            </w:pPr>
            <w:r w:rsidRPr="002C16A6">
              <w:t xml:space="preserve">Version: </w:t>
            </w:r>
            <w:r w:rsidR="008D3977">
              <w:t>1.</w:t>
            </w:r>
            <w:r w:rsidR="005672DE">
              <w:t>2</w:t>
            </w:r>
            <w:r w:rsidR="00A71138" w:rsidRPr="002C16A6">
              <w:t xml:space="preserve"> </w:t>
            </w:r>
          </w:p>
        </w:tc>
      </w:tr>
      <w:tr w:rsidR="005C5AC0" w:rsidRPr="00A505D4" w14:paraId="6F23B951" w14:textId="77777777" w:rsidTr="005C5AC0">
        <w:trPr>
          <w:jc w:val="right"/>
        </w:trPr>
        <w:tc>
          <w:tcPr>
            <w:tcW w:w="5585" w:type="dxa"/>
            <w:vAlign w:val="center"/>
          </w:tcPr>
          <w:p w14:paraId="1FF402FF" w14:textId="3F9A1FF5" w:rsidR="005C5AC0" w:rsidRPr="00A505D4" w:rsidRDefault="005C5AC0" w:rsidP="00E81658">
            <w:pPr>
              <w:jc w:val="right"/>
            </w:pPr>
            <w:r w:rsidRPr="00A505D4">
              <w:t xml:space="preserve">Author: </w:t>
            </w:r>
            <w:r w:rsidR="00E81658">
              <w:t xml:space="preserve">Davide </w:t>
            </w:r>
            <w:proofErr w:type="spellStart"/>
            <w:r w:rsidR="00E81658">
              <w:t>Pratone</w:t>
            </w:r>
            <w:proofErr w:type="spellEnd"/>
            <w:r w:rsidRPr="00A505D4">
              <w:t xml:space="preserve"> – Date:</w:t>
            </w:r>
            <w:r w:rsidR="005035BA" w:rsidRPr="00A505D4">
              <w:t xml:space="preserve"> 20</w:t>
            </w:r>
            <w:r w:rsidR="00A505D4" w:rsidRPr="00A505D4">
              <w:t>22</w:t>
            </w:r>
            <w:r w:rsidR="005035BA" w:rsidRPr="00A505D4">
              <w:t>-</w:t>
            </w:r>
            <w:r w:rsidR="00AB3A0A">
              <w:t>06</w:t>
            </w:r>
            <w:r w:rsidR="005035BA" w:rsidRPr="00A505D4">
              <w:t>-</w:t>
            </w:r>
            <w:r w:rsidR="00AB3A0A">
              <w:t>24</w:t>
            </w:r>
          </w:p>
        </w:tc>
      </w:tr>
      <w:tr w:rsidR="005C5AC0" w:rsidRPr="00A505D4" w14:paraId="5373DFC6" w14:textId="77777777" w:rsidTr="005C5AC0">
        <w:trPr>
          <w:jc w:val="right"/>
        </w:trPr>
        <w:tc>
          <w:tcPr>
            <w:tcW w:w="5585" w:type="dxa"/>
            <w:vAlign w:val="center"/>
          </w:tcPr>
          <w:p w14:paraId="4889399C" w14:textId="589F9BDC" w:rsidR="005C5AC0" w:rsidRPr="00A505D4" w:rsidRDefault="005C5AC0" w:rsidP="002D574E">
            <w:pPr>
              <w:jc w:val="right"/>
            </w:pPr>
            <w:r w:rsidRPr="00A505D4">
              <w:t xml:space="preserve">Last updated by: </w:t>
            </w:r>
            <w:r w:rsidR="00A71138">
              <w:t>ETSI Secretariat</w:t>
            </w:r>
            <w:r w:rsidR="00B638A4" w:rsidRPr="00A505D4">
              <w:t xml:space="preserve"> </w:t>
            </w:r>
            <w:r w:rsidRPr="00A505D4">
              <w:t>– Date:</w:t>
            </w:r>
            <w:r w:rsidR="005035BA" w:rsidRPr="00A505D4">
              <w:t xml:space="preserve"> 20</w:t>
            </w:r>
            <w:r w:rsidR="00A505D4" w:rsidRPr="00A505D4">
              <w:t>22</w:t>
            </w:r>
            <w:r w:rsidR="005035BA" w:rsidRPr="00A505D4">
              <w:t>-</w:t>
            </w:r>
            <w:r w:rsidR="005672DE">
              <w:t>10</w:t>
            </w:r>
            <w:r w:rsidR="008207B8">
              <w:t>-</w:t>
            </w:r>
            <w:r w:rsidR="005672DE">
              <w:t>12</w:t>
            </w:r>
          </w:p>
        </w:tc>
      </w:tr>
      <w:tr w:rsidR="005C5AC0" w:rsidRPr="00A505D4" w14:paraId="3FA974B1" w14:textId="77777777" w:rsidTr="005C5AC0">
        <w:trPr>
          <w:jc w:val="right"/>
        </w:trPr>
        <w:tc>
          <w:tcPr>
            <w:tcW w:w="5585" w:type="dxa"/>
            <w:vAlign w:val="center"/>
          </w:tcPr>
          <w:p w14:paraId="1F5CA16C" w14:textId="5561A3C1" w:rsidR="005C5AC0" w:rsidRPr="00A505D4" w:rsidRDefault="005C5AC0" w:rsidP="003242D1">
            <w:pPr>
              <w:jc w:val="right"/>
            </w:pPr>
            <w:r w:rsidRPr="00A505D4">
              <w:t xml:space="preserve">page </w:t>
            </w:r>
            <w:r w:rsidRPr="00A505D4">
              <w:fldChar w:fldCharType="begin"/>
            </w:r>
            <w:r w:rsidRPr="00A505D4">
              <w:instrText xml:space="preserve"> PAGE   \* MERGEFORMAT </w:instrText>
            </w:r>
            <w:r w:rsidRPr="00A505D4">
              <w:fldChar w:fldCharType="separate"/>
            </w:r>
            <w:r w:rsidRPr="00A505D4">
              <w:t>1</w:t>
            </w:r>
            <w:r w:rsidRPr="00A505D4">
              <w:fldChar w:fldCharType="end"/>
            </w:r>
            <w:r w:rsidRPr="00A505D4">
              <w:t xml:space="preserve"> of </w:t>
            </w:r>
            <w:r w:rsidR="00157C8B">
              <w:rPr>
                <w:noProof/>
              </w:rPr>
              <w:t>1</w:t>
            </w:r>
            <w:r w:rsidR="008D3977">
              <w:rPr>
                <w:noProof/>
              </w:rPr>
              <w:t>1</w:t>
            </w:r>
          </w:p>
        </w:tc>
      </w:tr>
    </w:tbl>
    <w:p w14:paraId="62EE7693" w14:textId="77777777" w:rsidR="005C5AC0" w:rsidRPr="00A505D4" w:rsidRDefault="005C5AC0" w:rsidP="005C5AC0"/>
    <w:p w14:paraId="7147E228" w14:textId="77777777" w:rsidR="005C5AC0" w:rsidRPr="00A505D4" w:rsidRDefault="005C5AC0" w:rsidP="005C5AC0"/>
    <w:p w14:paraId="6DBC02ED" w14:textId="77777777" w:rsidR="005C5AC0" w:rsidRPr="00A505D4" w:rsidRDefault="005C5AC0" w:rsidP="005C5AC0"/>
    <w:p w14:paraId="60C93B9A" w14:textId="77777777" w:rsidR="005C5AC0" w:rsidRPr="00A505D4" w:rsidRDefault="005C5AC0" w:rsidP="005C5AC0">
      <w:pPr>
        <w:pStyle w:val="ZT"/>
      </w:pPr>
    </w:p>
    <w:p w14:paraId="23006661" w14:textId="77777777" w:rsidR="005C5AC0" w:rsidRPr="00A505D4" w:rsidRDefault="005C5AC0" w:rsidP="005C5AC0">
      <w:pPr>
        <w:pStyle w:val="ZT"/>
      </w:pPr>
    </w:p>
    <w:p w14:paraId="61644C23" w14:textId="0FA4125D" w:rsidR="005C5AC0" w:rsidRPr="00A505D4" w:rsidRDefault="005C5AC0" w:rsidP="005C5AC0">
      <w:pPr>
        <w:pStyle w:val="ZT"/>
      </w:pPr>
      <w:r w:rsidRPr="00A505D4">
        <w:t xml:space="preserve">Terms of Reference </w:t>
      </w:r>
      <w:r w:rsidR="00846054" w:rsidRPr="00A505D4">
        <w:t>–</w:t>
      </w:r>
      <w:r w:rsidR="00426E27" w:rsidRPr="00A505D4">
        <w:t>Specialist</w:t>
      </w:r>
      <w:r w:rsidRPr="00A505D4">
        <w:t xml:space="preserve"> Task Force Proposal</w:t>
      </w:r>
    </w:p>
    <w:p w14:paraId="5FC9BDB2" w14:textId="79918A05" w:rsidR="005C5AC0" w:rsidRPr="00A505D4" w:rsidRDefault="005C5AC0" w:rsidP="005C5AC0">
      <w:pPr>
        <w:pStyle w:val="ZT"/>
      </w:pPr>
      <w:r w:rsidRPr="00A505D4">
        <w:t xml:space="preserve">STF </w:t>
      </w:r>
      <w:r w:rsidR="00E65119">
        <w:t>646</w:t>
      </w:r>
      <w:r w:rsidR="007D6BD9" w:rsidRPr="00A505D4">
        <w:t xml:space="preserve"> </w:t>
      </w:r>
      <w:r w:rsidRPr="00A505D4">
        <w:t>(</w:t>
      </w:r>
      <w:r w:rsidR="00E81658">
        <w:t>TC CYBER</w:t>
      </w:r>
      <w:r w:rsidRPr="00A505D4">
        <w:t>)</w:t>
      </w:r>
    </w:p>
    <w:p w14:paraId="597F2D7B" w14:textId="053A2FC3" w:rsidR="005C5AC0" w:rsidRPr="00A505D4" w:rsidRDefault="00A505D4" w:rsidP="005C5AC0">
      <w:pPr>
        <w:pStyle w:val="ZT"/>
      </w:pPr>
      <w:r w:rsidRPr="00A505D4">
        <w:t xml:space="preserve">Certification of </w:t>
      </w:r>
      <w:r w:rsidR="00E81658">
        <w:t xml:space="preserve">TS 103 732 </w:t>
      </w:r>
      <w:r w:rsidR="00E81658" w:rsidRPr="00532EBE">
        <w:rPr>
          <w:lang w:val="fr-FR"/>
        </w:rPr>
        <w:t xml:space="preserve">Consumer Mobile </w:t>
      </w:r>
      <w:proofErr w:type="spellStart"/>
      <w:r w:rsidR="00E81658" w:rsidRPr="00532EBE">
        <w:rPr>
          <w:lang w:val="fr-FR"/>
        </w:rPr>
        <w:t>Device</w:t>
      </w:r>
      <w:proofErr w:type="spellEnd"/>
      <w:r w:rsidR="00E81658" w:rsidRPr="00532EBE">
        <w:rPr>
          <w:lang w:val="fr-FR"/>
        </w:rPr>
        <w:t xml:space="preserve"> Protection Profile</w:t>
      </w:r>
    </w:p>
    <w:p w14:paraId="7F009D06" w14:textId="77777777" w:rsidR="005C5AC0" w:rsidRPr="00A505D4" w:rsidRDefault="005C5AC0" w:rsidP="005C5AC0"/>
    <w:p w14:paraId="5594EB1C" w14:textId="77777777" w:rsidR="005C5AC0" w:rsidRPr="00A505D4" w:rsidRDefault="005C5AC0" w:rsidP="005C5AC0"/>
    <w:p w14:paraId="4D0C7BCB" w14:textId="77777777" w:rsidR="005C5AC0" w:rsidRPr="00A505D4" w:rsidRDefault="005C5AC0" w:rsidP="005C5AC0"/>
    <w:p w14:paraId="72F606CA" w14:textId="77777777" w:rsidR="005C5AC0" w:rsidRPr="00A505D4" w:rsidRDefault="005C5AC0" w:rsidP="005C5AC0"/>
    <w:p w14:paraId="636F70BC" w14:textId="77777777" w:rsidR="005C5AC0" w:rsidRPr="00A505D4" w:rsidRDefault="005C5AC0" w:rsidP="005C5AC0"/>
    <w:p w14:paraId="4544D827" w14:textId="77777777" w:rsidR="005C5AC0" w:rsidRPr="00A505D4" w:rsidRDefault="005C5AC0" w:rsidP="005C5AC0">
      <w:pPr>
        <w:pStyle w:val="B0Bold"/>
      </w:pPr>
      <w:r w:rsidRPr="00A505D4">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850"/>
        <w:gridCol w:w="4962"/>
        <w:gridCol w:w="1261"/>
      </w:tblGrid>
      <w:tr w:rsidR="00DD231E" w:rsidRPr="00A505D4" w14:paraId="31D5E7AB" w14:textId="77777777" w:rsidTr="00471C0C">
        <w:trPr>
          <w:trHeight w:val="264"/>
        </w:trPr>
        <w:tc>
          <w:tcPr>
            <w:tcW w:w="2547" w:type="dxa"/>
            <w:vMerge w:val="restart"/>
            <w:tcMar>
              <w:top w:w="28" w:type="dxa"/>
              <w:bottom w:w="28" w:type="dxa"/>
            </w:tcMar>
          </w:tcPr>
          <w:p w14:paraId="7D2533AB" w14:textId="77777777" w:rsidR="00DD231E" w:rsidRPr="00A505D4" w:rsidRDefault="00DD231E" w:rsidP="005C5AC0">
            <w:pPr>
              <w:jc w:val="left"/>
            </w:pPr>
            <w:r w:rsidRPr="00A505D4">
              <w:t>Approval status</w:t>
            </w:r>
          </w:p>
        </w:tc>
        <w:tc>
          <w:tcPr>
            <w:tcW w:w="5812" w:type="dxa"/>
            <w:gridSpan w:val="2"/>
            <w:tcMar>
              <w:top w:w="28" w:type="dxa"/>
              <w:bottom w:w="28" w:type="dxa"/>
            </w:tcMar>
          </w:tcPr>
          <w:p w14:paraId="3B17978C" w14:textId="3F5CDCB7" w:rsidR="00DD231E" w:rsidRPr="00DC6324" w:rsidRDefault="00DD231E" w:rsidP="00A807E2">
            <w:r w:rsidRPr="00A505D4">
              <w:t xml:space="preserve">Approved by </w:t>
            </w:r>
            <w:r w:rsidR="00A807E2" w:rsidRPr="00DC6324">
              <w:t>TC CYBER</w:t>
            </w:r>
            <w:r w:rsidRPr="00DC6324">
              <w:t xml:space="preserve"> (doc ref: </w:t>
            </w:r>
            <w:proofErr w:type="gramStart"/>
            <w:r w:rsidR="00A807E2" w:rsidRPr="00DC6324">
              <w:t>CYBER(</w:t>
            </w:r>
            <w:proofErr w:type="gramEnd"/>
            <w:r w:rsidR="00A807E2" w:rsidRPr="00DC6324">
              <w:t>22)</w:t>
            </w:r>
            <w:r w:rsidR="002D574E">
              <w:t>29e009r8</w:t>
            </w:r>
            <w:r w:rsidRPr="00DC6324">
              <w:t xml:space="preserve">) </w:t>
            </w:r>
          </w:p>
        </w:tc>
        <w:tc>
          <w:tcPr>
            <w:tcW w:w="1261" w:type="dxa"/>
          </w:tcPr>
          <w:p w14:paraId="7AFF5E69" w14:textId="688C1E50" w:rsidR="00DD231E" w:rsidRPr="00A505D4" w:rsidRDefault="00DD231E" w:rsidP="005C5AC0">
            <w:pPr>
              <w:rPr>
                <w:b/>
              </w:rPr>
            </w:pPr>
            <w:r w:rsidRPr="00A505D4">
              <w:rPr>
                <w:b/>
              </w:rPr>
              <w:t>YES</w:t>
            </w:r>
          </w:p>
        </w:tc>
      </w:tr>
      <w:tr w:rsidR="00DD231E" w:rsidRPr="00A505D4" w14:paraId="7BEA11B6" w14:textId="77777777" w:rsidTr="00471C0C">
        <w:trPr>
          <w:trHeight w:val="264"/>
        </w:trPr>
        <w:tc>
          <w:tcPr>
            <w:tcW w:w="2547" w:type="dxa"/>
            <w:vMerge/>
            <w:tcMar>
              <w:top w:w="28" w:type="dxa"/>
              <w:bottom w:w="28" w:type="dxa"/>
            </w:tcMar>
          </w:tcPr>
          <w:p w14:paraId="07F7E918" w14:textId="77777777" w:rsidR="00DD231E" w:rsidRPr="00A505D4" w:rsidRDefault="00DD231E" w:rsidP="00DD231E">
            <w:pPr>
              <w:jc w:val="left"/>
            </w:pPr>
          </w:p>
        </w:tc>
        <w:tc>
          <w:tcPr>
            <w:tcW w:w="5812" w:type="dxa"/>
            <w:gridSpan w:val="2"/>
            <w:tcMar>
              <w:top w:w="28" w:type="dxa"/>
              <w:bottom w:w="28" w:type="dxa"/>
            </w:tcMar>
          </w:tcPr>
          <w:p w14:paraId="42627AE1" w14:textId="52E7EBD7" w:rsidR="00DD231E" w:rsidRPr="008D3977" w:rsidRDefault="00DD231E" w:rsidP="00DD231E">
            <w:r w:rsidRPr="008D3977">
              <w:t>Approved by Board#</w:t>
            </w:r>
            <w:r w:rsidR="00A807E2" w:rsidRPr="008D3977">
              <w:t>139</w:t>
            </w:r>
            <w:r w:rsidRPr="008D3977">
              <w:t xml:space="preserve"> (</w:t>
            </w:r>
            <w:r w:rsidR="008813E5" w:rsidRPr="008D3977">
              <w:t>06-08 September 2022</w:t>
            </w:r>
            <w:r w:rsidRPr="008D3977">
              <w:t>)</w:t>
            </w:r>
          </w:p>
        </w:tc>
        <w:tc>
          <w:tcPr>
            <w:tcW w:w="1261" w:type="dxa"/>
          </w:tcPr>
          <w:p w14:paraId="4CB5F7A3" w14:textId="16565D3B" w:rsidR="00DD231E" w:rsidRPr="008D3977" w:rsidRDefault="00DD231E" w:rsidP="00DD231E">
            <w:pPr>
              <w:rPr>
                <w:b/>
              </w:rPr>
            </w:pPr>
            <w:r w:rsidRPr="008D3977">
              <w:rPr>
                <w:b/>
              </w:rPr>
              <w:t>YES</w:t>
            </w:r>
          </w:p>
        </w:tc>
      </w:tr>
      <w:tr w:rsidR="00DD231E" w:rsidRPr="00A505D4" w14:paraId="62F0A134" w14:textId="77777777" w:rsidTr="005C5AC0">
        <w:tc>
          <w:tcPr>
            <w:tcW w:w="2547" w:type="dxa"/>
            <w:tcMar>
              <w:top w:w="28" w:type="dxa"/>
              <w:bottom w:w="28" w:type="dxa"/>
            </w:tcMar>
          </w:tcPr>
          <w:p w14:paraId="3C8A59C7" w14:textId="617ED2A9" w:rsidR="00DD231E" w:rsidRPr="00A505D4" w:rsidRDefault="00DD231E" w:rsidP="00DD231E">
            <w:pPr>
              <w:jc w:val="left"/>
            </w:pPr>
            <w:r w:rsidRPr="00A505D4">
              <w:t>Reference Body</w:t>
            </w:r>
          </w:p>
        </w:tc>
        <w:tc>
          <w:tcPr>
            <w:tcW w:w="7073" w:type="dxa"/>
            <w:gridSpan w:val="3"/>
            <w:tcMar>
              <w:top w:w="28" w:type="dxa"/>
              <w:bottom w:w="28" w:type="dxa"/>
            </w:tcMar>
          </w:tcPr>
          <w:p w14:paraId="22A30482" w14:textId="3A688167" w:rsidR="00DD231E" w:rsidRPr="008D3977" w:rsidRDefault="00DD231E" w:rsidP="00A807E2">
            <w:r w:rsidRPr="008D3977">
              <w:t xml:space="preserve"> </w:t>
            </w:r>
            <w:r w:rsidR="00A807E2" w:rsidRPr="008D3977">
              <w:t>TC CYBER</w:t>
            </w:r>
          </w:p>
        </w:tc>
      </w:tr>
      <w:tr w:rsidR="00DD231E" w:rsidRPr="00A505D4" w14:paraId="6A4241AA"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2558F8" w14:textId="77777777" w:rsidR="00DD231E" w:rsidRPr="00A505D4" w:rsidRDefault="00DD231E" w:rsidP="00DD231E">
            <w:pPr>
              <w:jc w:val="left"/>
            </w:pPr>
            <w:r w:rsidRPr="00A505D4">
              <w:t>ETSI Funding</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11D317BC" w14:textId="22E88995" w:rsidR="009F7714" w:rsidRPr="008D3977" w:rsidRDefault="00DD231E" w:rsidP="00803682">
            <w:pPr>
              <w:tabs>
                <w:tab w:val="clear" w:pos="1418"/>
                <w:tab w:val="clear" w:pos="4678"/>
                <w:tab w:val="clear" w:pos="5954"/>
                <w:tab w:val="clear" w:pos="7088"/>
                <w:tab w:val="left" w:pos="3435"/>
                <w:tab w:val="left" w:pos="4995"/>
              </w:tabs>
              <w:spacing w:after="20"/>
              <w:jc w:val="left"/>
              <w:rPr>
                <w:rFonts w:cs="Arial"/>
              </w:rPr>
            </w:pPr>
            <w:r w:rsidRPr="008D3977">
              <w:rPr>
                <w:b/>
              </w:rPr>
              <w:t xml:space="preserve">Maximum budget: </w:t>
            </w:r>
            <w:r w:rsidR="005053FC" w:rsidRPr="008D3977">
              <w:rPr>
                <w:b/>
              </w:rPr>
              <w:t>35</w:t>
            </w:r>
            <w:r w:rsidR="00863FAF" w:rsidRPr="008D3977">
              <w:rPr>
                <w:b/>
              </w:rPr>
              <w:t xml:space="preserve"> 00</w:t>
            </w:r>
            <w:r w:rsidR="00A505D4" w:rsidRPr="008D3977">
              <w:rPr>
                <w:b/>
              </w:rPr>
              <w:t>0</w:t>
            </w:r>
            <w:r w:rsidRPr="008D3977">
              <w:rPr>
                <w:b/>
              </w:rPr>
              <w:t> EUR</w:t>
            </w:r>
            <w:r w:rsidR="000D6B65" w:rsidRPr="008D3977">
              <w:rPr>
                <w:b/>
              </w:rPr>
              <w:t>.</w:t>
            </w:r>
          </w:p>
        </w:tc>
      </w:tr>
      <w:tr w:rsidR="00DD231E" w:rsidRPr="00A505D4" w14:paraId="1001E420"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ADE03B5" w14:textId="4465E078" w:rsidR="00DD231E" w:rsidRPr="00A505D4" w:rsidRDefault="00DD231E" w:rsidP="00DD231E">
            <w:pPr>
              <w:jc w:val="left"/>
            </w:pPr>
            <w:r w:rsidRPr="00A505D4">
              <w:t>Minimum of 4 ETSI Members Support</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240EE48" w14:textId="3DCE357B" w:rsidR="00DD231E" w:rsidRPr="008D3977" w:rsidRDefault="00DD231E" w:rsidP="00DD231E">
            <w:pPr>
              <w:tabs>
                <w:tab w:val="clear" w:pos="1418"/>
                <w:tab w:val="clear" w:pos="4678"/>
                <w:tab w:val="clear" w:pos="5954"/>
                <w:tab w:val="clear" w:pos="7088"/>
                <w:tab w:val="left" w:pos="3435"/>
                <w:tab w:val="left" w:pos="4995"/>
              </w:tabs>
              <w:jc w:val="left"/>
              <w:rPr>
                <w:b/>
              </w:rPr>
            </w:pPr>
            <w:r w:rsidRPr="008D3977">
              <w:rPr>
                <w:b/>
              </w:rPr>
              <w:t>YES</w:t>
            </w:r>
          </w:p>
        </w:tc>
      </w:tr>
      <w:tr w:rsidR="00DD231E" w:rsidRPr="00A505D4" w14:paraId="52953B02" w14:textId="77777777" w:rsidTr="005C5AC0">
        <w:tc>
          <w:tcPr>
            <w:tcW w:w="2547" w:type="dxa"/>
            <w:vMerge w:val="restart"/>
            <w:tcBorders>
              <w:top w:val="single" w:sz="4" w:space="0" w:color="auto"/>
              <w:left w:val="single" w:sz="4" w:space="0" w:color="auto"/>
              <w:right w:val="single" w:sz="4" w:space="0" w:color="auto"/>
            </w:tcBorders>
            <w:tcMar>
              <w:top w:w="28" w:type="dxa"/>
              <w:bottom w:w="28" w:type="dxa"/>
            </w:tcMar>
            <w:vAlign w:val="center"/>
          </w:tcPr>
          <w:p w14:paraId="33995A4C" w14:textId="77777777" w:rsidR="00DD231E" w:rsidRPr="00A505D4" w:rsidRDefault="00DD231E" w:rsidP="00DD231E">
            <w:pPr>
              <w:jc w:val="left"/>
            </w:pPr>
            <w:r w:rsidRPr="00A505D4">
              <w:t>Time scale</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1D29E8B5" w14:textId="77777777" w:rsidR="00DD231E" w:rsidRPr="008D3977" w:rsidRDefault="00DD231E" w:rsidP="00DD231E">
            <w:pPr>
              <w:rPr>
                <w:b/>
              </w:rPr>
            </w:pPr>
            <w:r w:rsidRPr="008D3977">
              <w:rPr>
                <w:b/>
              </w:rPr>
              <w:t>From</w:t>
            </w:r>
          </w:p>
        </w:tc>
        <w:tc>
          <w:tcPr>
            <w:tcW w:w="6223" w:type="dxa"/>
            <w:gridSpan w:val="2"/>
            <w:tcBorders>
              <w:top w:val="single" w:sz="4" w:space="0" w:color="auto"/>
              <w:left w:val="single" w:sz="4" w:space="0" w:color="auto"/>
              <w:bottom w:val="single" w:sz="4" w:space="0" w:color="auto"/>
              <w:right w:val="single" w:sz="4" w:space="0" w:color="auto"/>
            </w:tcBorders>
          </w:tcPr>
          <w:p w14:paraId="6BD12C16" w14:textId="57D3B6D4" w:rsidR="00DD231E" w:rsidRPr="008D3977" w:rsidRDefault="00DD231E" w:rsidP="00DD231E">
            <w:r w:rsidRPr="008D3977">
              <w:t>20</w:t>
            </w:r>
            <w:r w:rsidR="008A16A3" w:rsidRPr="008D3977">
              <w:t>22</w:t>
            </w:r>
            <w:r w:rsidRPr="008D3977">
              <w:t>-</w:t>
            </w:r>
            <w:r w:rsidR="00FD4F93" w:rsidRPr="008D3977">
              <w:t>1</w:t>
            </w:r>
            <w:r w:rsidR="00FD4F93">
              <w:t>2</w:t>
            </w:r>
            <w:r w:rsidR="00A807E2" w:rsidRPr="008D3977">
              <w:t>-</w:t>
            </w:r>
            <w:r w:rsidR="00FD4F93" w:rsidRPr="008D3977">
              <w:t>1</w:t>
            </w:r>
            <w:r w:rsidR="00FD4F93">
              <w:t>2</w:t>
            </w:r>
          </w:p>
        </w:tc>
      </w:tr>
      <w:tr w:rsidR="00DD231E" w:rsidRPr="00A505D4" w14:paraId="60389CC7" w14:textId="77777777" w:rsidTr="005C5AC0">
        <w:tc>
          <w:tcPr>
            <w:tcW w:w="2547" w:type="dxa"/>
            <w:vMerge/>
            <w:tcBorders>
              <w:left w:val="single" w:sz="4" w:space="0" w:color="auto"/>
              <w:bottom w:val="single" w:sz="4" w:space="0" w:color="auto"/>
              <w:right w:val="single" w:sz="4" w:space="0" w:color="auto"/>
            </w:tcBorders>
            <w:tcMar>
              <w:top w:w="28" w:type="dxa"/>
              <w:bottom w:w="28" w:type="dxa"/>
            </w:tcMar>
          </w:tcPr>
          <w:p w14:paraId="42058EAC" w14:textId="77777777" w:rsidR="00DD231E" w:rsidRPr="00A505D4" w:rsidRDefault="00DD231E" w:rsidP="00DD231E">
            <w:pPr>
              <w:jc w:val="left"/>
            </w:pP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6A3F393E" w14:textId="77777777" w:rsidR="00DD231E" w:rsidRPr="008D3977" w:rsidRDefault="00DD231E" w:rsidP="00DD231E">
            <w:pPr>
              <w:rPr>
                <w:b/>
              </w:rPr>
            </w:pPr>
            <w:r w:rsidRPr="008D3977">
              <w:rPr>
                <w:b/>
              </w:rPr>
              <w:t>To</w:t>
            </w:r>
          </w:p>
        </w:tc>
        <w:tc>
          <w:tcPr>
            <w:tcW w:w="6223" w:type="dxa"/>
            <w:gridSpan w:val="2"/>
            <w:tcBorders>
              <w:top w:val="single" w:sz="4" w:space="0" w:color="auto"/>
              <w:left w:val="single" w:sz="4" w:space="0" w:color="auto"/>
              <w:bottom w:val="single" w:sz="4" w:space="0" w:color="auto"/>
              <w:right w:val="single" w:sz="4" w:space="0" w:color="auto"/>
            </w:tcBorders>
          </w:tcPr>
          <w:p w14:paraId="1683FAC9" w14:textId="49CFF5DB" w:rsidR="00DD231E" w:rsidRPr="008D3977" w:rsidDel="005D0FB6" w:rsidRDefault="00DD231E" w:rsidP="00DD231E">
            <w:r w:rsidRPr="008D3977">
              <w:t>2</w:t>
            </w:r>
            <w:r w:rsidR="008A16A3" w:rsidRPr="008D3977">
              <w:t>023</w:t>
            </w:r>
            <w:r w:rsidRPr="008D3977">
              <w:t>-</w:t>
            </w:r>
            <w:r w:rsidR="006457EC">
              <w:t>11</w:t>
            </w:r>
            <w:r w:rsidR="00567A5F" w:rsidRPr="008D3977">
              <w:t>-</w:t>
            </w:r>
            <w:r w:rsidR="006457EC">
              <w:t>02</w:t>
            </w:r>
          </w:p>
        </w:tc>
      </w:tr>
      <w:tr w:rsidR="00DD231E" w:rsidRPr="00A505D4" w14:paraId="2CC46559"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E35B20" w14:textId="77777777" w:rsidR="00DD231E" w:rsidRPr="00A505D4" w:rsidRDefault="00DD231E" w:rsidP="00DD231E">
            <w:pPr>
              <w:jc w:val="left"/>
            </w:pPr>
            <w:r w:rsidRPr="00A505D4">
              <w:t xml:space="preserve">Work Items </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172948F4" w14:textId="77777777" w:rsidR="00D358EB" w:rsidRPr="004B3FE9" w:rsidRDefault="00D358EB" w:rsidP="00DD231E">
            <w:pPr>
              <w:jc w:val="left"/>
              <w:rPr>
                <w:rFonts w:cs="Arial"/>
                <w:iCs/>
                <w:lang w:val="fr-FR"/>
              </w:rPr>
            </w:pPr>
            <w:r w:rsidRPr="004B3FE9">
              <w:rPr>
                <w:rFonts w:cs="Arial"/>
                <w:iCs/>
                <w:lang w:val="fr-FR"/>
              </w:rPr>
              <w:t>RTS/CYBER-0083-1 (TS 103 732-1)</w:t>
            </w:r>
          </w:p>
          <w:p w14:paraId="2F4B1D30" w14:textId="77777777" w:rsidR="00D358EB" w:rsidRPr="004B3FE9" w:rsidRDefault="00D358EB" w:rsidP="00DD231E">
            <w:pPr>
              <w:jc w:val="left"/>
              <w:rPr>
                <w:rFonts w:cs="Arial"/>
                <w:iCs/>
                <w:lang w:val="fr-FR"/>
              </w:rPr>
            </w:pPr>
            <w:r w:rsidRPr="004B3FE9">
              <w:rPr>
                <w:rFonts w:cs="Arial"/>
                <w:iCs/>
                <w:lang w:val="fr-FR"/>
              </w:rPr>
              <w:t>DTS/CYBER-0083-2 (TS 103 732-2)</w:t>
            </w:r>
            <w:r w:rsidRPr="004B3FE9" w:rsidDel="00D358EB">
              <w:rPr>
                <w:rFonts w:cs="Arial"/>
                <w:iCs/>
                <w:lang w:val="fr-FR"/>
              </w:rPr>
              <w:t xml:space="preserve"> </w:t>
            </w:r>
          </w:p>
          <w:p w14:paraId="7B85B3D1" w14:textId="5F361A2D" w:rsidR="00DD231E" w:rsidRPr="008D3977" w:rsidRDefault="00D358EB" w:rsidP="00DD231E">
            <w:pPr>
              <w:jc w:val="left"/>
              <w:rPr>
                <w:rFonts w:cs="Arial"/>
                <w:iCs/>
              </w:rPr>
            </w:pPr>
            <w:r w:rsidRPr="00D358EB">
              <w:rPr>
                <w:rFonts w:cs="Arial"/>
                <w:iCs/>
              </w:rPr>
              <w:t>DTS/CYBER-0097-1 (TS 103 932-1)</w:t>
            </w:r>
          </w:p>
          <w:p w14:paraId="0B2BDCDB" w14:textId="1F769380" w:rsidR="00DD231E" w:rsidRPr="008D3977" w:rsidRDefault="00DD231E" w:rsidP="00DD231E">
            <w:pPr>
              <w:jc w:val="left"/>
              <w:rPr>
                <w:rFonts w:cs="Arial"/>
                <w:i/>
              </w:rPr>
            </w:pPr>
          </w:p>
        </w:tc>
      </w:tr>
      <w:tr w:rsidR="00DD231E" w:rsidRPr="00A505D4" w14:paraId="423C9925" w14:textId="77777777" w:rsidTr="00471C0C">
        <w:trPr>
          <w:trHeight w:val="2586"/>
        </w:trPr>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570CC1F" w14:textId="42CD7DAE" w:rsidR="00DD231E" w:rsidRPr="00A505D4" w:rsidRDefault="00DD231E" w:rsidP="00DD231E">
            <w:pPr>
              <w:jc w:val="left"/>
            </w:pPr>
            <w:r w:rsidRPr="00A505D4">
              <w:t>Board priority</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77ADA0F5" w14:textId="77777777" w:rsidR="00DD231E" w:rsidRPr="00A505D4" w:rsidRDefault="00000000" w:rsidP="00DD231E">
            <w:pPr>
              <w:jc w:val="left"/>
              <w:rPr>
                <w:rStyle w:val="Hyperlink"/>
                <w:rFonts w:cs="Arial"/>
              </w:rPr>
            </w:pPr>
            <w:hyperlink r:id="rId11" w:history="1">
              <w:r w:rsidR="00DD231E" w:rsidRPr="00A505D4">
                <w:rPr>
                  <w:rStyle w:val="Hyperlink"/>
                  <w:rFonts w:cs="Arial"/>
                </w:rPr>
                <w:t>ETSI STF funding criteria</w:t>
              </w:r>
            </w:hyperlink>
          </w:p>
          <w:p w14:paraId="62B58A1A" w14:textId="77777777" w:rsidR="00DD231E" w:rsidRPr="00A505D4" w:rsidRDefault="00DD231E" w:rsidP="00DD231E">
            <w:pPr>
              <w:jc w:val="left"/>
              <w:rPr>
                <w:rFonts w:cs="Arial"/>
              </w:rPr>
            </w:pP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3"/>
              <w:gridCol w:w="708"/>
            </w:tblGrid>
            <w:tr w:rsidR="00DD231E" w:rsidRPr="00A505D4" w14:paraId="3FE24159" w14:textId="77777777" w:rsidTr="001A577A">
              <w:trPr>
                <w:trHeight w:val="449"/>
              </w:trPr>
              <w:tc>
                <w:tcPr>
                  <w:tcW w:w="3993" w:type="dxa"/>
                  <w:shd w:val="clear" w:color="auto" w:fill="auto"/>
                </w:tcPr>
                <w:p w14:paraId="050FF954" w14:textId="77777777" w:rsidR="00DD231E" w:rsidRPr="00A505D4" w:rsidRDefault="00DD231E" w:rsidP="00DD231E">
                  <w:pPr>
                    <w:pStyle w:val="GuidelineB1"/>
                    <w:numPr>
                      <w:ilvl w:val="0"/>
                      <w:numId w:val="0"/>
                    </w:numPr>
                    <w:ind w:left="568" w:hanging="284"/>
                    <w:jc w:val="center"/>
                    <w:rPr>
                      <w:b/>
                      <w:i w:val="0"/>
                    </w:rPr>
                  </w:pPr>
                  <w:r w:rsidRPr="00A505D4">
                    <w:rPr>
                      <w:b/>
                      <w:i w:val="0"/>
                    </w:rPr>
                    <w:t>Priority Criteria</w:t>
                  </w:r>
                </w:p>
                <w:p w14:paraId="50DCB76C" w14:textId="77777777" w:rsidR="00DD231E" w:rsidRPr="00A505D4" w:rsidRDefault="00DD231E" w:rsidP="00DD231E">
                  <w:pPr>
                    <w:pStyle w:val="GuidelineB1"/>
                    <w:numPr>
                      <w:ilvl w:val="0"/>
                      <w:numId w:val="0"/>
                    </w:numPr>
                    <w:jc w:val="center"/>
                    <w:rPr>
                      <w:b/>
                      <w:i w:val="0"/>
                    </w:rPr>
                  </w:pPr>
                </w:p>
              </w:tc>
              <w:tc>
                <w:tcPr>
                  <w:tcW w:w="708" w:type="dxa"/>
                  <w:shd w:val="clear" w:color="auto" w:fill="auto"/>
                </w:tcPr>
                <w:p w14:paraId="3E759502" w14:textId="71121AFA" w:rsidR="00DD231E" w:rsidRPr="00A505D4" w:rsidRDefault="00DD231E" w:rsidP="00DD231E">
                  <w:pPr>
                    <w:pStyle w:val="GuidelineB1"/>
                    <w:numPr>
                      <w:ilvl w:val="0"/>
                      <w:numId w:val="0"/>
                    </w:numPr>
                    <w:jc w:val="center"/>
                    <w:rPr>
                      <w:b/>
                      <w:i w:val="0"/>
                    </w:rPr>
                  </w:pPr>
                </w:p>
              </w:tc>
            </w:tr>
            <w:tr w:rsidR="00DD231E" w:rsidRPr="00A505D4" w14:paraId="1446E89B" w14:textId="77777777" w:rsidTr="001A577A">
              <w:trPr>
                <w:trHeight w:val="224"/>
              </w:trPr>
              <w:tc>
                <w:tcPr>
                  <w:tcW w:w="3993" w:type="dxa"/>
                  <w:shd w:val="clear" w:color="auto" w:fill="auto"/>
                </w:tcPr>
                <w:p w14:paraId="65F1C214" w14:textId="77777777" w:rsidR="00DD231E" w:rsidRPr="00A505D4" w:rsidRDefault="00DD231E" w:rsidP="00DD231E">
                  <w:pPr>
                    <w:pStyle w:val="GuidelineB1"/>
                    <w:numPr>
                      <w:ilvl w:val="0"/>
                      <w:numId w:val="0"/>
                    </w:numPr>
                    <w:rPr>
                      <w:i w:val="0"/>
                    </w:rPr>
                  </w:pPr>
                  <w:r w:rsidRPr="00A505D4">
                    <w:rPr>
                      <w:i w:val="0"/>
                    </w:rPr>
                    <w:t>Maintenance of standards in mature domains</w:t>
                  </w:r>
                </w:p>
              </w:tc>
              <w:tc>
                <w:tcPr>
                  <w:tcW w:w="708" w:type="dxa"/>
                  <w:shd w:val="clear" w:color="auto" w:fill="auto"/>
                </w:tcPr>
                <w:p w14:paraId="06AF75CD" w14:textId="17745CAC" w:rsidR="00DD231E" w:rsidRPr="00A505D4" w:rsidRDefault="00DD231E" w:rsidP="00DD231E">
                  <w:pPr>
                    <w:pStyle w:val="GuidelineB1"/>
                    <w:numPr>
                      <w:ilvl w:val="0"/>
                      <w:numId w:val="0"/>
                    </w:numPr>
                    <w:rPr>
                      <w:i w:val="0"/>
                    </w:rPr>
                  </w:pPr>
                </w:p>
              </w:tc>
            </w:tr>
            <w:tr w:rsidR="00DD231E" w:rsidRPr="00A505D4" w14:paraId="15AC88AA" w14:textId="77777777" w:rsidTr="001A577A">
              <w:trPr>
                <w:trHeight w:val="224"/>
              </w:trPr>
              <w:tc>
                <w:tcPr>
                  <w:tcW w:w="3993" w:type="dxa"/>
                  <w:shd w:val="clear" w:color="auto" w:fill="auto"/>
                </w:tcPr>
                <w:p w14:paraId="7F563F72" w14:textId="77777777" w:rsidR="00DD231E" w:rsidRPr="00A505D4" w:rsidRDefault="00DD231E" w:rsidP="00DD231E">
                  <w:pPr>
                    <w:pStyle w:val="GuidelineB1"/>
                    <w:numPr>
                      <w:ilvl w:val="0"/>
                      <w:numId w:val="0"/>
                    </w:numPr>
                    <w:rPr>
                      <w:i w:val="0"/>
                    </w:rPr>
                  </w:pPr>
                  <w:r w:rsidRPr="00A505D4">
                    <w:rPr>
                      <w:i w:val="0"/>
                    </w:rPr>
                    <w:t>Innovation in mature domains</w:t>
                  </w:r>
                </w:p>
              </w:tc>
              <w:tc>
                <w:tcPr>
                  <w:tcW w:w="708" w:type="dxa"/>
                  <w:shd w:val="clear" w:color="auto" w:fill="auto"/>
                </w:tcPr>
                <w:p w14:paraId="2ACD0103" w14:textId="25D6EF9E" w:rsidR="00DD231E" w:rsidRPr="00A505D4" w:rsidRDefault="00DD231E" w:rsidP="00DD231E">
                  <w:pPr>
                    <w:pStyle w:val="GuidelineB1"/>
                    <w:numPr>
                      <w:ilvl w:val="0"/>
                      <w:numId w:val="0"/>
                    </w:numPr>
                    <w:rPr>
                      <w:i w:val="0"/>
                    </w:rPr>
                  </w:pPr>
                </w:p>
              </w:tc>
            </w:tr>
            <w:tr w:rsidR="00DD231E" w:rsidRPr="00A505D4" w14:paraId="261D6339" w14:textId="77777777" w:rsidTr="001A577A">
              <w:trPr>
                <w:trHeight w:val="224"/>
              </w:trPr>
              <w:tc>
                <w:tcPr>
                  <w:tcW w:w="3993" w:type="dxa"/>
                  <w:shd w:val="clear" w:color="auto" w:fill="auto"/>
                </w:tcPr>
                <w:p w14:paraId="17039A8E" w14:textId="77777777" w:rsidR="00DD231E" w:rsidRPr="00A505D4" w:rsidRDefault="00DD231E" w:rsidP="00DD231E">
                  <w:pPr>
                    <w:pStyle w:val="GuidelineB1"/>
                    <w:numPr>
                      <w:ilvl w:val="0"/>
                      <w:numId w:val="0"/>
                    </w:numPr>
                    <w:rPr>
                      <w:i w:val="0"/>
                    </w:rPr>
                  </w:pPr>
                  <w:r w:rsidRPr="00A505D4">
                    <w:rPr>
                      <w:i w:val="0"/>
                    </w:rPr>
                    <w:t>Emerging domains for ETSI</w:t>
                  </w:r>
                </w:p>
              </w:tc>
              <w:tc>
                <w:tcPr>
                  <w:tcW w:w="708" w:type="dxa"/>
                  <w:shd w:val="clear" w:color="auto" w:fill="auto"/>
                </w:tcPr>
                <w:p w14:paraId="004D074A" w14:textId="6CD5BCD3" w:rsidR="00DD231E" w:rsidRPr="00260FE0" w:rsidRDefault="00451A26" w:rsidP="003B3DA1">
                  <w:pPr>
                    <w:pStyle w:val="GuidelineB1"/>
                    <w:numPr>
                      <w:ilvl w:val="0"/>
                      <w:numId w:val="0"/>
                    </w:numPr>
                    <w:jc w:val="center"/>
                    <w:rPr>
                      <w:b/>
                      <w:i w:val="0"/>
                    </w:rPr>
                  </w:pPr>
                  <w:r w:rsidRPr="00260FE0">
                    <w:rPr>
                      <w:b/>
                      <w:i w:val="0"/>
                    </w:rPr>
                    <w:t>X</w:t>
                  </w:r>
                </w:p>
              </w:tc>
            </w:tr>
            <w:tr w:rsidR="00DD231E" w:rsidRPr="00A505D4" w14:paraId="0E91A315" w14:textId="77777777" w:rsidTr="001A577A">
              <w:trPr>
                <w:trHeight w:val="224"/>
              </w:trPr>
              <w:tc>
                <w:tcPr>
                  <w:tcW w:w="3993" w:type="dxa"/>
                  <w:shd w:val="clear" w:color="auto" w:fill="auto"/>
                </w:tcPr>
                <w:p w14:paraId="5074442B" w14:textId="77777777" w:rsidR="00DD231E" w:rsidRPr="00A505D4" w:rsidRDefault="00DD231E" w:rsidP="00DD231E">
                  <w:pPr>
                    <w:pStyle w:val="GuidelineB1"/>
                    <w:numPr>
                      <w:ilvl w:val="0"/>
                      <w:numId w:val="0"/>
                    </w:numPr>
                    <w:rPr>
                      <w:i w:val="0"/>
                    </w:rPr>
                  </w:pPr>
                  <w:r w:rsidRPr="00A505D4">
                    <w:rPr>
                      <w:i w:val="0"/>
                    </w:rPr>
                    <w:t>Horizontal activities (quality, security, etc.)</w:t>
                  </w:r>
                </w:p>
              </w:tc>
              <w:tc>
                <w:tcPr>
                  <w:tcW w:w="708" w:type="dxa"/>
                  <w:shd w:val="clear" w:color="auto" w:fill="auto"/>
                </w:tcPr>
                <w:p w14:paraId="17681245" w14:textId="15B4A0E6" w:rsidR="00DD231E" w:rsidRPr="00A505D4" w:rsidRDefault="003B3DA1" w:rsidP="003B3DA1">
                  <w:pPr>
                    <w:pStyle w:val="GuidelineB1"/>
                    <w:numPr>
                      <w:ilvl w:val="0"/>
                      <w:numId w:val="0"/>
                    </w:numPr>
                    <w:jc w:val="center"/>
                    <w:rPr>
                      <w:i w:val="0"/>
                    </w:rPr>
                  </w:pPr>
                  <w:r w:rsidRPr="00A505D4">
                    <w:rPr>
                      <w:b/>
                      <w:i w:val="0"/>
                    </w:rPr>
                    <w:t>X</w:t>
                  </w:r>
                </w:p>
              </w:tc>
            </w:tr>
            <w:tr w:rsidR="00DD231E" w:rsidRPr="00A505D4" w14:paraId="4D7781A7" w14:textId="77777777" w:rsidTr="001A577A">
              <w:trPr>
                <w:trHeight w:val="224"/>
              </w:trPr>
              <w:tc>
                <w:tcPr>
                  <w:tcW w:w="3993" w:type="dxa"/>
                  <w:shd w:val="clear" w:color="auto" w:fill="auto"/>
                </w:tcPr>
                <w:p w14:paraId="042A1115" w14:textId="77777777" w:rsidR="00DD231E" w:rsidRPr="00A505D4" w:rsidRDefault="00DD231E" w:rsidP="00DD231E">
                  <w:pPr>
                    <w:pStyle w:val="GuidelineB1"/>
                    <w:numPr>
                      <w:ilvl w:val="0"/>
                      <w:numId w:val="0"/>
                    </w:numPr>
                    <w:rPr>
                      <w:i w:val="0"/>
                    </w:rPr>
                  </w:pPr>
                  <w:r w:rsidRPr="00A505D4">
                    <w:rPr>
                      <w:i w:val="0"/>
                    </w:rPr>
                    <w:t>Societal good / environmental</w:t>
                  </w:r>
                </w:p>
              </w:tc>
              <w:tc>
                <w:tcPr>
                  <w:tcW w:w="708" w:type="dxa"/>
                  <w:shd w:val="clear" w:color="auto" w:fill="auto"/>
                </w:tcPr>
                <w:p w14:paraId="5CDE0BCC" w14:textId="4DAD953F" w:rsidR="00DD231E" w:rsidRPr="00A505D4" w:rsidRDefault="0020601A" w:rsidP="0020601A">
                  <w:pPr>
                    <w:pStyle w:val="GuidelineB1"/>
                    <w:numPr>
                      <w:ilvl w:val="0"/>
                      <w:numId w:val="0"/>
                    </w:numPr>
                    <w:jc w:val="center"/>
                    <w:rPr>
                      <w:i w:val="0"/>
                    </w:rPr>
                  </w:pPr>
                  <w:r w:rsidRPr="00A505D4">
                    <w:rPr>
                      <w:b/>
                      <w:i w:val="0"/>
                    </w:rPr>
                    <w:t>X</w:t>
                  </w:r>
                </w:p>
              </w:tc>
            </w:tr>
          </w:tbl>
          <w:p w14:paraId="53536AFF" w14:textId="28BE1D4C" w:rsidR="00DD231E" w:rsidRPr="00A505D4" w:rsidRDefault="00DD231E" w:rsidP="00DD231E">
            <w:pPr>
              <w:jc w:val="left"/>
              <w:rPr>
                <w:rFonts w:cs="Arial"/>
              </w:rPr>
            </w:pPr>
          </w:p>
        </w:tc>
      </w:tr>
    </w:tbl>
    <w:p w14:paraId="29CBF87C" w14:textId="77777777" w:rsidR="005C5AC0" w:rsidRPr="00A505D4" w:rsidRDefault="005C5AC0" w:rsidP="005C5AC0"/>
    <w:p w14:paraId="110870EF" w14:textId="299F724E" w:rsidR="00D737A8" w:rsidRPr="00A505D4" w:rsidRDefault="00466814" w:rsidP="00A526B3">
      <w:pPr>
        <w:pStyle w:val="Part"/>
      </w:pPr>
      <w:r w:rsidRPr="00A505D4">
        <w:br w:type="page"/>
      </w:r>
      <w:r w:rsidR="00D737A8" w:rsidRPr="00A505D4">
        <w:lastRenderedPageBreak/>
        <w:t>Part I –</w:t>
      </w:r>
      <w:r w:rsidR="00A83FE4" w:rsidRPr="00A505D4">
        <w:t xml:space="preserve"> </w:t>
      </w:r>
      <w:r w:rsidR="00D737A8" w:rsidRPr="00A505D4">
        <w:t>STF</w:t>
      </w:r>
      <w:r w:rsidR="00A52D5D" w:rsidRPr="00A505D4">
        <w:t xml:space="preserve"> </w:t>
      </w:r>
      <w:r w:rsidR="002309AA" w:rsidRPr="00A505D4">
        <w:t>Technical Proposal</w:t>
      </w:r>
      <w:r w:rsidR="00A52D5D" w:rsidRPr="00A505D4">
        <w:t xml:space="preserve"> </w:t>
      </w:r>
    </w:p>
    <w:p w14:paraId="0BE14A08" w14:textId="77777777" w:rsidR="00FC2EE2" w:rsidRPr="00A505D4" w:rsidRDefault="00FC2EE2" w:rsidP="00FC2EE2"/>
    <w:p w14:paraId="5CE1DA23" w14:textId="4B1FF258" w:rsidR="00FC2EE2" w:rsidRPr="00A505D4" w:rsidRDefault="0017159C">
      <w:pPr>
        <w:pStyle w:val="Heading1"/>
        <w:ind w:left="567" w:hanging="567"/>
      </w:pPr>
      <w:r w:rsidRPr="00A505D4">
        <w:t>Rationale &amp; Objectives</w:t>
      </w:r>
    </w:p>
    <w:p w14:paraId="1210E6F8" w14:textId="660063BC" w:rsidR="00127B6F" w:rsidRDefault="00127B6F" w:rsidP="00211930">
      <w:pPr>
        <w:pStyle w:val="Guideline"/>
        <w:rPr>
          <w:i w:val="0"/>
          <w:iCs/>
        </w:rPr>
      </w:pPr>
      <w:r>
        <w:rPr>
          <w:i w:val="0"/>
          <w:iCs/>
        </w:rPr>
        <w:t>Cybersecurity for consumer mobile devices is becoming more and more relevant now that these device</w:t>
      </w:r>
      <w:r w:rsidR="00FD7CB9">
        <w:rPr>
          <w:i w:val="0"/>
          <w:iCs/>
        </w:rPr>
        <w:t>s</w:t>
      </w:r>
      <w:r>
        <w:rPr>
          <w:i w:val="0"/>
          <w:iCs/>
        </w:rPr>
        <w:t xml:space="preserve"> are involved in many aspects of the users</w:t>
      </w:r>
      <w:r w:rsidR="00D720CB">
        <w:rPr>
          <w:i w:val="0"/>
          <w:iCs/>
        </w:rPr>
        <w:t>'</w:t>
      </w:r>
      <w:r>
        <w:rPr>
          <w:i w:val="0"/>
          <w:iCs/>
        </w:rPr>
        <w:t xml:space="preserve"> life. Mobile devices are no longer used only for telecommunication purposes but even for payment, identity, transport services; this </w:t>
      </w:r>
      <w:proofErr w:type="gramStart"/>
      <w:r>
        <w:rPr>
          <w:i w:val="0"/>
          <w:iCs/>
        </w:rPr>
        <w:t>lead</w:t>
      </w:r>
      <w:proofErr w:type="gramEnd"/>
      <w:r>
        <w:rPr>
          <w:i w:val="0"/>
          <w:iCs/>
        </w:rPr>
        <w:t xml:space="preserve"> to the need to protect</w:t>
      </w:r>
      <w:r w:rsidR="000F3382">
        <w:rPr>
          <w:i w:val="0"/>
          <w:iCs/>
        </w:rPr>
        <w:t xml:space="preserve"> against the main security threats</w:t>
      </w:r>
      <w:r>
        <w:rPr>
          <w:i w:val="0"/>
          <w:iCs/>
        </w:rPr>
        <w:t xml:space="preserve"> the user's personal data</w:t>
      </w:r>
      <w:r w:rsidR="000F3382">
        <w:rPr>
          <w:i w:val="0"/>
          <w:iCs/>
        </w:rPr>
        <w:t xml:space="preserve"> and other key assets</w:t>
      </w:r>
      <w:r>
        <w:rPr>
          <w:i w:val="0"/>
          <w:iCs/>
        </w:rPr>
        <w:t xml:space="preserve"> </w:t>
      </w:r>
      <w:r w:rsidR="00BC77CD">
        <w:rPr>
          <w:i w:val="0"/>
          <w:iCs/>
        </w:rPr>
        <w:t>stored within the mobile devices.</w:t>
      </w:r>
    </w:p>
    <w:p w14:paraId="12AFE7A6" w14:textId="77777777" w:rsidR="00BC77CD" w:rsidRDefault="00BC77CD" w:rsidP="00211930">
      <w:pPr>
        <w:pStyle w:val="Guideline"/>
        <w:rPr>
          <w:i w:val="0"/>
          <w:iCs/>
        </w:rPr>
      </w:pPr>
    </w:p>
    <w:p w14:paraId="01568F32" w14:textId="3B006125" w:rsidR="00BC77CD" w:rsidRDefault="008C47D6" w:rsidP="008C47D6">
      <w:pPr>
        <w:pStyle w:val="Guideline"/>
        <w:rPr>
          <w:i w:val="0"/>
          <w:iCs/>
        </w:rPr>
      </w:pPr>
      <w:r>
        <w:rPr>
          <w:i w:val="0"/>
          <w:iCs/>
        </w:rPr>
        <w:t>TC CYBER recently published TS 103 732 "</w:t>
      </w:r>
      <w:r w:rsidRPr="008C47D6">
        <w:rPr>
          <w:i w:val="0"/>
          <w:iCs/>
        </w:rPr>
        <w:t>CYBER;</w:t>
      </w:r>
      <w:r>
        <w:rPr>
          <w:i w:val="0"/>
          <w:iCs/>
        </w:rPr>
        <w:t xml:space="preserve"> </w:t>
      </w:r>
      <w:r w:rsidRPr="008C47D6">
        <w:rPr>
          <w:i w:val="0"/>
          <w:iCs/>
        </w:rPr>
        <w:t>Consumer Mobile Device Protection Profile</w:t>
      </w:r>
      <w:r>
        <w:rPr>
          <w:i w:val="0"/>
          <w:iCs/>
        </w:rPr>
        <w:t>"</w:t>
      </w:r>
      <w:r w:rsidR="001105BF">
        <w:rPr>
          <w:i w:val="0"/>
          <w:iCs/>
        </w:rPr>
        <w:t>; the TS aiming to identify</w:t>
      </w:r>
      <w:r w:rsidR="001105BF" w:rsidRPr="001105BF">
        <w:rPr>
          <w:i w:val="0"/>
          <w:iCs/>
        </w:rPr>
        <w:t xml:space="preserve"> key assets to be protected in typical consumer usage scenarios and identifies security threats associated to these key assets. The identified threats are mitigated by security objectives, which are in their turn fulfilled by implementing appropriate security functional requirements.</w:t>
      </w:r>
    </w:p>
    <w:p w14:paraId="189B9AB7" w14:textId="77777777" w:rsidR="001105BF" w:rsidRDefault="001105BF" w:rsidP="008C47D6">
      <w:pPr>
        <w:pStyle w:val="Guideline"/>
        <w:rPr>
          <w:i w:val="0"/>
          <w:iCs/>
        </w:rPr>
      </w:pPr>
    </w:p>
    <w:p w14:paraId="248B22E4" w14:textId="2B272986" w:rsidR="001105BF" w:rsidRDefault="001105BF" w:rsidP="008C47D6">
      <w:pPr>
        <w:pStyle w:val="Guideline"/>
        <w:rPr>
          <w:i w:val="0"/>
          <w:iCs/>
        </w:rPr>
      </w:pPr>
      <w:r>
        <w:rPr>
          <w:i w:val="0"/>
          <w:iCs/>
        </w:rPr>
        <w:t xml:space="preserve">TS 103 732 </w:t>
      </w:r>
      <w:r w:rsidRPr="001105BF">
        <w:rPr>
          <w:i w:val="0"/>
          <w:iCs/>
        </w:rPr>
        <w:t xml:space="preserve">is defined as a Protection Profile following </w:t>
      </w:r>
      <w:r>
        <w:rPr>
          <w:i w:val="0"/>
          <w:iCs/>
        </w:rPr>
        <w:t xml:space="preserve">the </w:t>
      </w:r>
      <w:r w:rsidRPr="001105BF">
        <w:rPr>
          <w:i w:val="0"/>
          <w:iCs/>
        </w:rPr>
        <w:t>structure from the C</w:t>
      </w:r>
      <w:r>
        <w:rPr>
          <w:i w:val="0"/>
          <w:iCs/>
        </w:rPr>
        <w:t xml:space="preserve">ommon </w:t>
      </w:r>
      <w:r w:rsidRPr="001105BF">
        <w:rPr>
          <w:i w:val="0"/>
          <w:iCs/>
        </w:rPr>
        <w:t>C</w:t>
      </w:r>
      <w:r>
        <w:rPr>
          <w:i w:val="0"/>
          <w:iCs/>
        </w:rPr>
        <w:t>riteria</w:t>
      </w:r>
      <w:r w:rsidRPr="001105BF">
        <w:rPr>
          <w:i w:val="0"/>
          <w:iCs/>
        </w:rPr>
        <w:t xml:space="preserve"> standards. </w:t>
      </w:r>
      <w:r w:rsidR="00AB7002">
        <w:rPr>
          <w:i w:val="0"/>
          <w:iCs/>
        </w:rPr>
        <w:t>However</w:t>
      </w:r>
      <w:r w:rsidR="00F75BF6">
        <w:rPr>
          <w:i w:val="0"/>
          <w:iCs/>
        </w:rPr>
        <w:t>,</w:t>
      </w:r>
      <w:r w:rsidR="00AB7002">
        <w:rPr>
          <w:i w:val="0"/>
          <w:iCs/>
        </w:rPr>
        <w:t xml:space="preserve"> </w:t>
      </w:r>
      <w:r>
        <w:rPr>
          <w:i w:val="0"/>
          <w:iCs/>
        </w:rPr>
        <w:t>TS 103 732</w:t>
      </w:r>
      <w:r w:rsidRPr="001105BF">
        <w:rPr>
          <w:i w:val="0"/>
          <w:iCs/>
        </w:rPr>
        <w:t xml:space="preserve"> has not been evaluated or certified as a formal P</w:t>
      </w:r>
      <w:r>
        <w:rPr>
          <w:i w:val="0"/>
          <w:iCs/>
        </w:rPr>
        <w:t xml:space="preserve">rotection </w:t>
      </w:r>
      <w:r w:rsidRPr="001105BF">
        <w:rPr>
          <w:i w:val="0"/>
          <w:iCs/>
        </w:rPr>
        <w:t>P</w:t>
      </w:r>
      <w:r>
        <w:rPr>
          <w:i w:val="0"/>
          <w:iCs/>
        </w:rPr>
        <w:t>rofile</w:t>
      </w:r>
      <w:r w:rsidR="00AB7002">
        <w:rPr>
          <w:i w:val="0"/>
          <w:iCs/>
        </w:rPr>
        <w:t>. To ensure that a Protection Profile is formally correct under the Common Criteria, it is important to undergo the scrutiny of a formal evaluation process and obtain certification from a nationally recognised Certification Body.</w:t>
      </w:r>
    </w:p>
    <w:p w14:paraId="44158850" w14:textId="70C01401" w:rsidR="002F183F" w:rsidRPr="00A505D4" w:rsidRDefault="002F183F" w:rsidP="00211930">
      <w:pPr>
        <w:pStyle w:val="Guideline"/>
        <w:rPr>
          <w:i w:val="0"/>
        </w:rPr>
      </w:pPr>
    </w:p>
    <w:p w14:paraId="091B426D" w14:textId="69E15A92" w:rsidR="002F183F" w:rsidRDefault="00FC2EE2" w:rsidP="00132601">
      <w:pPr>
        <w:pStyle w:val="Heading2"/>
      </w:pPr>
      <w:r w:rsidRPr="00A505D4">
        <w:t xml:space="preserve">Rationale </w:t>
      </w:r>
    </w:p>
    <w:p w14:paraId="71FD249B" w14:textId="71CE5F72" w:rsidR="00A6497C" w:rsidRDefault="00257059" w:rsidP="00260FE0">
      <w:r>
        <w:t>The</w:t>
      </w:r>
      <w:r w:rsidR="00FA00A9">
        <w:t xml:space="preserve"> Common Criteria</w:t>
      </w:r>
      <w:r>
        <w:t xml:space="preserve"> </w:t>
      </w:r>
      <w:r w:rsidR="00FA00A9">
        <w:t xml:space="preserve">certification of TS 103 732 </w:t>
      </w:r>
      <w:r w:rsidR="00AB7002">
        <w:t xml:space="preserve">as a formal Protection Profile </w:t>
      </w:r>
      <w:r w:rsidR="00A6497C">
        <w:t>will provide benefits to both the industry and ETSI.</w:t>
      </w:r>
    </w:p>
    <w:p w14:paraId="4FE822C0" w14:textId="77777777" w:rsidR="00A6497C" w:rsidRDefault="00A6497C" w:rsidP="00260FE0"/>
    <w:p w14:paraId="282D4261" w14:textId="5BCCFC90" w:rsidR="00257059" w:rsidRDefault="00A6497C" w:rsidP="00260FE0">
      <w:r>
        <w:t xml:space="preserve">The industry can exploit a fully certified Protection Profile to evaluate the security of the consumer mobile devices; this will allow both test evaluation laboratories and mobile devices manufacturers to make use of a shared and validated sets of security and evaluation requirements that will </w:t>
      </w:r>
      <w:r w:rsidR="00CE5AD4">
        <w:rPr>
          <w:lang w:eastAsia="zh-CN"/>
        </w:rPr>
        <w:t>reduce cost and time for consumer mobile device certification,</w:t>
      </w:r>
      <w:r w:rsidR="00CE5AD4">
        <w:t xml:space="preserve"> </w:t>
      </w:r>
      <w:r>
        <w:t xml:space="preserve">facilitate </w:t>
      </w:r>
      <w:r w:rsidR="00CB5DC0">
        <w:t>industry take-up of</w:t>
      </w:r>
      <w:r w:rsidR="00CE5AD4">
        <w:t xml:space="preserve"> </w:t>
      </w:r>
      <w:r>
        <w:t>the certification of mobile devices.</w:t>
      </w:r>
    </w:p>
    <w:p w14:paraId="2641049C" w14:textId="77777777" w:rsidR="00A6497C" w:rsidRDefault="00A6497C" w:rsidP="00260FE0"/>
    <w:p w14:paraId="0E5F1E1E" w14:textId="3DA17AAB" w:rsidR="00A6497C" w:rsidRDefault="00A6497C" w:rsidP="00260FE0">
      <w:r>
        <w:t xml:space="preserve">ETSI will </w:t>
      </w:r>
      <w:r w:rsidR="00AB7002">
        <w:t>incubate</w:t>
      </w:r>
      <w:r>
        <w:t xml:space="preserve"> a Protection Profile based on one of its world class standards and can start to play a role in the Common Criteria ecosystem looking also to the future EUCC. The work is also valuable for European consumers that can </w:t>
      </w:r>
      <w:r w:rsidR="00D1217A">
        <w:t>rely on recognised methodology for the evaluation of the security of the purchased products.</w:t>
      </w:r>
    </w:p>
    <w:p w14:paraId="52D64424" w14:textId="77777777" w:rsidR="009B4806" w:rsidRDefault="009B4806" w:rsidP="00260FE0"/>
    <w:p w14:paraId="0100F3D2" w14:textId="76EBCA15" w:rsidR="009B4806" w:rsidRDefault="008207B8" w:rsidP="00260FE0">
      <w:r>
        <w:t>In this context ETSI</w:t>
      </w:r>
      <w:r w:rsidR="009B4806">
        <w:t xml:space="preserve"> is not a certification body </w:t>
      </w:r>
      <w:r w:rsidR="00BF1700">
        <w:t xml:space="preserve">nor </w:t>
      </w:r>
      <w:r w:rsidR="009B4806">
        <w:t xml:space="preserve">an evaluation lab. ETSI, with its leader role in European and worldwide standardisation, </w:t>
      </w:r>
      <w:r w:rsidR="00451A26">
        <w:t xml:space="preserve">will </w:t>
      </w:r>
      <w:r w:rsidR="00CB5DC0">
        <w:t xml:space="preserve">act as applicant of certification of its standard as a Protection Profile, </w:t>
      </w:r>
      <w:r w:rsidR="00451A26">
        <w:t>facilitat</w:t>
      </w:r>
      <w:r w:rsidR="00CB5DC0">
        <w:t>ing</w:t>
      </w:r>
      <w:r w:rsidR="009B4806">
        <w:t xml:space="preserve"> the development and issuing of a protection profile based on a technical specification developed under consensus by different ICT industry's stakeholders. </w:t>
      </w:r>
    </w:p>
    <w:p w14:paraId="6B5859A1" w14:textId="77777777" w:rsidR="00257059" w:rsidRPr="00257059" w:rsidRDefault="00257059" w:rsidP="00260FE0"/>
    <w:p w14:paraId="261016CF" w14:textId="055C7712" w:rsidR="003F7DE2" w:rsidRPr="00846BE0" w:rsidRDefault="00FC2EE2" w:rsidP="00132601">
      <w:pPr>
        <w:pStyle w:val="Heading2"/>
      </w:pPr>
      <w:r w:rsidRPr="00846BE0">
        <w:t xml:space="preserve">Objectives </w:t>
      </w:r>
      <w:r w:rsidR="002F183F" w:rsidRPr="00846BE0">
        <w:t>of the work to be executed</w:t>
      </w:r>
    </w:p>
    <w:p w14:paraId="65061D34" w14:textId="2D088AD3" w:rsidR="007C1DD2" w:rsidRDefault="00227384" w:rsidP="007C1DD2">
      <w:pPr>
        <w:pStyle w:val="Guideline"/>
        <w:rPr>
          <w:i w:val="0"/>
          <w:iCs/>
        </w:rPr>
      </w:pPr>
      <w:r>
        <w:rPr>
          <w:i w:val="0"/>
          <w:iCs/>
        </w:rPr>
        <w:t xml:space="preserve">The work has a single objective </w:t>
      </w:r>
      <w:r w:rsidR="007C1DD2">
        <w:rPr>
          <w:i w:val="0"/>
          <w:iCs/>
        </w:rPr>
        <w:t>of ETSI</w:t>
      </w:r>
      <w:r>
        <w:rPr>
          <w:i w:val="0"/>
          <w:iCs/>
        </w:rPr>
        <w:t xml:space="preserve"> publish</w:t>
      </w:r>
      <w:r w:rsidR="007C1DD2">
        <w:rPr>
          <w:i w:val="0"/>
          <w:iCs/>
        </w:rPr>
        <w:t>ing</w:t>
      </w:r>
      <w:r>
        <w:rPr>
          <w:i w:val="0"/>
          <w:iCs/>
        </w:rPr>
        <w:t xml:space="preserve"> a certified </w:t>
      </w:r>
      <w:r w:rsidR="00052950" w:rsidRPr="00052950">
        <w:rPr>
          <w:i w:val="0"/>
          <w:iCs/>
        </w:rPr>
        <w:t>Common Criteria</w:t>
      </w:r>
      <w:r w:rsidR="00235F6E">
        <w:rPr>
          <w:i w:val="0"/>
          <w:iCs/>
        </w:rPr>
        <w:t xml:space="preserve"> version of the TS 103 732</w:t>
      </w:r>
      <w:r w:rsidR="00052950" w:rsidRPr="00052950">
        <w:rPr>
          <w:i w:val="0"/>
          <w:iCs/>
        </w:rPr>
        <w:t xml:space="preserve"> </w:t>
      </w:r>
      <w:r w:rsidR="00235F6E">
        <w:rPr>
          <w:i w:val="0"/>
          <w:iCs/>
        </w:rPr>
        <w:t>Consumer Mobile Device Protection Profile.</w:t>
      </w:r>
    </w:p>
    <w:p w14:paraId="310F59C5" w14:textId="77777777" w:rsidR="007C1DD2" w:rsidRPr="00B802A3" w:rsidRDefault="007C1DD2" w:rsidP="007C1DD2">
      <w:pPr>
        <w:pStyle w:val="Guideline"/>
        <w:rPr>
          <w:i w:val="0"/>
          <w:iCs/>
        </w:rPr>
      </w:pPr>
    </w:p>
    <w:p w14:paraId="6B228A97" w14:textId="39F9039C" w:rsidR="00132601" w:rsidRPr="00A505D4" w:rsidRDefault="00132601" w:rsidP="007C1DD2">
      <w:pPr>
        <w:pStyle w:val="Heading2"/>
        <w:numPr>
          <w:ilvl w:val="0"/>
          <w:numId w:val="0"/>
        </w:numPr>
      </w:pPr>
      <w:r w:rsidRPr="00846BE0">
        <w:t>Previous funded activities in the same domain</w:t>
      </w:r>
    </w:p>
    <w:p w14:paraId="15308D4E" w14:textId="0550C39F" w:rsidR="00AB7002" w:rsidRPr="00AB7002" w:rsidRDefault="00AB7002" w:rsidP="00903472">
      <w:pPr>
        <w:pStyle w:val="Guideline"/>
        <w:rPr>
          <w:i w:val="0"/>
          <w:iCs/>
        </w:rPr>
      </w:pPr>
      <w:r>
        <w:rPr>
          <w:i w:val="0"/>
          <w:iCs/>
        </w:rPr>
        <w:t xml:space="preserve">ETSI Board has approved an STF (643) for </w:t>
      </w:r>
      <w:r w:rsidRPr="00AB7002">
        <w:rPr>
          <w:i w:val="0"/>
          <w:iCs/>
        </w:rPr>
        <w:t>Certification of Protection Profile Pair of Prepare and Measure Quantum Key Distribution Modules</w:t>
      </w:r>
      <w:r>
        <w:rPr>
          <w:i w:val="0"/>
          <w:iCs/>
        </w:rPr>
        <w:t xml:space="preserve">, based on a group specification developed by </w:t>
      </w:r>
      <w:r w:rsidRPr="00AB7002">
        <w:rPr>
          <w:i w:val="0"/>
          <w:iCs/>
        </w:rPr>
        <w:t>ISG QKD</w:t>
      </w:r>
      <w:r>
        <w:rPr>
          <w:i w:val="0"/>
          <w:iCs/>
        </w:rPr>
        <w:t>.</w:t>
      </w:r>
    </w:p>
    <w:p w14:paraId="7D871A51" w14:textId="77777777" w:rsidR="00903472" w:rsidRPr="00A505D4" w:rsidRDefault="00903472" w:rsidP="00471C0C"/>
    <w:p w14:paraId="4151C227" w14:textId="3871AC85" w:rsidR="00E643BE" w:rsidRPr="00A505D4" w:rsidRDefault="00FC2EE2" w:rsidP="00471C0C">
      <w:pPr>
        <w:pStyle w:val="Heading2"/>
      </w:pPr>
      <w:r w:rsidRPr="00A505D4">
        <w:t>Market impact</w:t>
      </w:r>
      <w:r w:rsidR="001A577A" w:rsidRPr="00A505D4">
        <w:t xml:space="preserve"> </w:t>
      </w:r>
      <w:bookmarkStart w:id="0" w:name="_Toc229392234"/>
      <w:bookmarkStart w:id="1" w:name="_Ref325990203"/>
    </w:p>
    <w:p w14:paraId="2D72C42C" w14:textId="066D5746" w:rsidR="00734495" w:rsidRDefault="00D1217A" w:rsidP="003F7DE2">
      <w:pPr>
        <w:pStyle w:val="Guideline"/>
        <w:rPr>
          <w:i w:val="0"/>
          <w:iCs/>
        </w:rPr>
      </w:pPr>
      <w:r>
        <w:rPr>
          <w:i w:val="0"/>
          <w:iCs/>
        </w:rPr>
        <w:t>The certification of the TS 103 732 Protection Profile may reduce the cost and the time of the Common Criteria evaluation of the consumer mobile device. In fact, where the protection profile is used, the manufacture may reduce the effort in the Security Target definition relying on the protection profile. Even the test evaluation laboratory may reduce its effort due to the usage of a well-known protection profile.</w:t>
      </w:r>
    </w:p>
    <w:p w14:paraId="1EB03113" w14:textId="77777777" w:rsidR="00D1217A" w:rsidRDefault="00D1217A" w:rsidP="003F7DE2">
      <w:pPr>
        <w:pStyle w:val="Guideline"/>
        <w:rPr>
          <w:i w:val="0"/>
          <w:iCs/>
        </w:rPr>
      </w:pPr>
    </w:p>
    <w:p w14:paraId="6857655D" w14:textId="2E90C0A3" w:rsidR="00D1217A" w:rsidRPr="00792C05" w:rsidRDefault="00D1217A" w:rsidP="003F7DE2">
      <w:pPr>
        <w:pStyle w:val="Guideline"/>
        <w:rPr>
          <w:i w:val="0"/>
          <w:iCs/>
        </w:rPr>
      </w:pPr>
      <w:r>
        <w:rPr>
          <w:i w:val="0"/>
          <w:iCs/>
        </w:rPr>
        <w:lastRenderedPageBreak/>
        <w:t xml:space="preserve">The </w:t>
      </w:r>
      <w:r w:rsidR="009B4806">
        <w:rPr>
          <w:i w:val="0"/>
          <w:iCs/>
        </w:rPr>
        <w:t>possible cost and time reduction of the Common Criteria evaluation of the consumer mobile device may increase the voluntary certification of such devices improving the user's security.</w:t>
      </w:r>
    </w:p>
    <w:p w14:paraId="70AB5FBE" w14:textId="77777777" w:rsidR="00D530C7" w:rsidRPr="00D530C7" w:rsidRDefault="00D530C7" w:rsidP="003F7DE2">
      <w:pPr>
        <w:pStyle w:val="Guideline"/>
        <w:rPr>
          <w:i w:val="0"/>
          <w:iCs/>
        </w:rPr>
      </w:pPr>
    </w:p>
    <w:p w14:paraId="6CFFFA63" w14:textId="4FB38ABC" w:rsidR="001A577A" w:rsidRPr="00A505D4" w:rsidRDefault="001A577A" w:rsidP="001A577A">
      <w:pPr>
        <w:pStyle w:val="Heading2"/>
      </w:pPr>
      <w:r w:rsidRPr="00A505D4">
        <w:t>Consequences if not agreed</w:t>
      </w:r>
    </w:p>
    <w:p w14:paraId="3500D0FC" w14:textId="2BB9C7DC" w:rsidR="00AB7002" w:rsidRDefault="00AB7002" w:rsidP="00850CF5">
      <w:pPr>
        <w:pStyle w:val="Guideline"/>
        <w:rPr>
          <w:i w:val="0"/>
          <w:iCs/>
        </w:rPr>
      </w:pPr>
      <w:r w:rsidRPr="00AB7002">
        <w:rPr>
          <w:i w:val="0"/>
          <w:iCs/>
        </w:rPr>
        <w:t xml:space="preserve"> </w:t>
      </w:r>
      <w:r>
        <w:rPr>
          <w:i w:val="0"/>
          <w:iCs/>
        </w:rPr>
        <w:t xml:space="preserve">If the STF was not </w:t>
      </w:r>
      <w:proofErr w:type="gramStart"/>
      <w:r>
        <w:rPr>
          <w:i w:val="0"/>
          <w:iCs/>
        </w:rPr>
        <w:t>accepted</w:t>
      </w:r>
      <w:proofErr w:type="gramEnd"/>
      <w:r>
        <w:rPr>
          <w:i w:val="0"/>
          <w:iCs/>
        </w:rPr>
        <w:t xml:space="preserve"> it is unclear how else it is possible to certify ETSI TS 103 732 as a Protection Profile. </w:t>
      </w:r>
    </w:p>
    <w:p w14:paraId="62BBB1C7" w14:textId="77777777" w:rsidR="00AB7002" w:rsidRDefault="00AB7002" w:rsidP="00850CF5">
      <w:pPr>
        <w:pStyle w:val="Guideline"/>
        <w:rPr>
          <w:i w:val="0"/>
          <w:iCs/>
        </w:rPr>
      </w:pPr>
    </w:p>
    <w:p w14:paraId="3462F684" w14:textId="4EB49146" w:rsidR="009B4806" w:rsidRDefault="009B4806" w:rsidP="00850CF5">
      <w:pPr>
        <w:pStyle w:val="Guideline"/>
        <w:rPr>
          <w:i w:val="0"/>
          <w:iCs/>
        </w:rPr>
      </w:pPr>
      <w:r>
        <w:rPr>
          <w:i w:val="0"/>
          <w:iCs/>
        </w:rPr>
        <w:t>If the TS 102 732 will not be Common Criteria certified it can still be used but its benefit will be reduced when a Common Criteria evaluation will be done.</w:t>
      </w:r>
      <w:r w:rsidR="00451A26">
        <w:rPr>
          <w:i w:val="0"/>
          <w:iCs/>
        </w:rPr>
        <w:t xml:space="preserve"> </w:t>
      </w:r>
      <w:r>
        <w:rPr>
          <w:i w:val="0"/>
          <w:iCs/>
        </w:rPr>
        <w:t xml:space="preserve">In </w:t>
      </w:r>
      <w:proofErr w:type="gramStart"/>
      <w:r>
        <w:rPr>
          <w:i w:val="0"/>
          <w:iCs/>
        </w:rPr>
        <w:t>general</w:t>
      </w:r>
      <w:proofErr w:type="gramEnd"/>
      <w:r>
        <w:rPr>
          <w:i w:val="0"/>
          <w:iCs/>
        </w:rPr>
        <w:t xml:space="preserve"> the mobile device manufacturer </w:t>
      </w:r>
      <w:r w:rsidR="00AB7002">
        <w:rPr>
          <w:i w:val="0"/>
          <w:iCs/>
        </w:rPr>
        <w:t xml:space="preserve">and evaluation lab </w:t>
      </w:r>
      <w:r>
        <w:rPr>
          <w:i w:val="0"/>
          <w:iCs/>
        </w:rPr>
        <w:t xml:space="preserve">will have to </w:t>
      </w:r>
      <w:r w:rsidR="000A2ECD">
        <w:rPr>
          <w:i w:val="0"/>
          <w:iCs/>
        </w:rPr>
        <w:t xml:space="preserve">put more effort </w:t>
      </w:r>
      <w:r w:rsidR="009A42E7">
        <w:rPr>
          <w:i w:val="0"/>
          <w:iCs/>
        </w:rPr>
        <w:t xml:space="preserve">into </w:t>
      </w:r>
      <w:r w:rsidR="000A2ECD">
        <w:rPr>
          <w:i w:val="0"/>
          <w:iCs/>
        </w:rPr>
        <w:t>the mobile device Security Target definition</w:t>
      </w:r>
      <w:r w:rsidR="00AB7002">
        <w:rPr>
          <w:i w:val="0"/>
          <w:iCs/>
        </w:rPr>
        <w:t xml:space="preserve"> and evaluation</w:t>
      </w:r>
      <w:r w:rsidR="000A2ECD">
        <w:rPr>
          <w:i w:val="0"/>
          <w:iCs/>
        </w:rPr>
        <w:t>.</w:t>
      </w:r>
      <w:r w:rsidR="00AB7002">
        <w:rPr>
          <w:i w:val="0"/>
          <w:iCs/>
        </w:rPr>
        <w:t xml:space="preserve"> This may increase barrier for consumer mobile device certification, leading to less security certified devices.</w:t>
      </w:r>
    </w:p>
    <w:p w14:paraId="69DB0F28" w14:textId="77777777" w:rsidR="00451A26" w:rsidRDefault="00451A26" w:rsidP="00850CF5">
      <w:pPr>
        <w:pStyle w:val="Guideline"/>
        <w:rPr>
          <w:i w:val="0"/>
          <w:iCs/>
        </w:rPr>
      </w:pPr>
    </w:p>
    <w:p w14:paraId="04BABDC8" w14:textId="4195B2F0" w:rsidR="00AB7002" w:rsidRDefault="00AB7002" w:rsidP="00AB7002">
      <w:pPr>
        <w:pStyle w:val="Guideline"/>
        <w:rPr>
          <w:i w:val="0"/>
          <w:iCs/>
        </w:rPr>
      </w:pPr>
      <w:r>
        <w:rPr>
          <w:i w:val="0"/>
          <w:iCs/>
        </w:rPr>
        <w:t>Without a mechanism for ETSI to undertake such activities it could result in security certification work of consumer mobile device transferred to a different forum and ETSI may lose leadership on this topic.</w:t>
      </w:r>
    </w:p>
    <w:p w14:paraId="647E7F53" w14:textId="77777777" w:rsidR="00AB7002" w:rsidRPr="00AB7002" w:rsidRDefault="00AB7002" w:rsidP="00850CF5">
      <w:pPr>
        <w:pStyle w:val="Guideline"/>
        <w:rPr>
          <w:i w:val="0"/>
          <w:iCs/>
        </w:rPr>
      </w:pPr>
    </w:p>
    <w:p w14:paraId="545AE150" w14:textId="4F4427E1" w:rsidR="000A2ECD" w:rsidRDefault="00451A26" w:rsidP="00850CF5">
      <w:pPr>
        <w:pStyle w:val="Guideline"/>
        <w:rPr>
          <w:i w:val="0"/>
          <w:iCs/>
        </w:rPr>
      </w:pPr>
      <w:proofErr w:type="gramStart"/>
      <w:r>
        <w:rPr>
          <w:i w:val="0"/>
          <w:iCs/>
        </w:rPr>
        <w:t>Moreover</w:t>
      </w:r>
      <w:proofErr w:type="gramEnd"/>
      <w:r>
        <w:rPr>
          <w:i w:val="0"/>
          <w:iCs/>
        </w:rPr>
        <w:t xml:space="preserve"> even the ETSI involvement in the Common Criteria ecosystem will be reduced.</w:t>
      </w:r>
      <w:r w:rsidR="00AB7002">
        <w:rPr>
          <w:i w:val="0"/>
          <w:iCs/>
        </w:rPr>
        <w:t xml:space="preserve"> </w:t>
      </w:r>
    </w:p>
    <w:p w14:paraId="044F6894" w14:textId="77777777" w:rsidR="00BB16F9" w:rsidRPr="00A505D4" w:rsidRDefault="00BB16F9" w:rsidP="00850CF5">
      <w:pPr>
        <w:pStyle w:val="Guideline"/>
      </w:pPr>
    </w:p>
    <w:p w14:paraId="1B41B3CE" w14:textId="60F97177" w:rsidR="00A526B3" w:rsidRPr="00846BE0" w:rsidRDefault="00D737A8" w:rsidP="00AB0CC7">
      <w:pPr>
        <w:pStyle w:val="Heading1"/>
      </w:pPr>
      <w:r w:rsidRPr="00846BE0">
        <w:t>Relation with ETSI strategy</w:t>
      </w:r>
      <w:bookmarkEnd w:id="0"/>
      <w:bookmarkEnd w:id="1"/>
      <w:r w:rsidR="00E21FF3" w:rsidRPr="00846BE0">
        <w:t xml:space="preserve"> and priorities</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2"/>
        <w:gridCol w:w="4231"/>
      </w:tblGrid>
      <w:tr w:rsidR="00D3731A" w:rsidRPr="00A505D4" w14:paraId="7DBF4571" w14:textId="77777777" w:rsidTr="00471C0C">
        <w:tc>
          <w:tcPr>
            <w:tcW w:w="4262" w:type="dxa"/>
            <w:shd w:val="clear" w:color="auto" w:fill="auto"/>
          </w:tcPr>
          <w:p w14:paraId="0724DEEC" w14:textId="77777777" w:rsidR="00D3731A" w:rsidRPr="00A505D4" w:rsidRDefault="00D3731A" w:rsidP="006A58EA">
            <w:pPr>
              <w:pStyle w:val="GuidelineB1"/>
              <w:numPr>
                <w:ilvl w:val="0"/>
                <w:numId w:val="0"/>
              </w:numPr>
              <w:ind w:left="568" w:hanging="284"/>
              <w:jc w:val="center"/>
              <w:rPr>
                <w:b/>
                <w:i w:val="0"/>
              </w:rPr>
            </w:pPr>
            <w:r w:rsidRPr="00A505D4">
              <w:rPr>
                <w:b/>
                <w:i w:val="0"/>
              </w:rPr>
              <w:t>Priority Criteria</w:t>
            </w:r>
          </w:p>
          <w:p w14:paraId="2C88B50A" w14:textId="77777777" w:rsidR="00D3731A" w:rsidRPr="00A505D4" w:rsidRDefault="00D3731A" w:rsidP="006A58EA">
            <w:pPr>
              <w:pStyle w:val="GuidelineB1"/>
              <w:numPr>
                <w:ilvl w:val="0"/>
                <w:numId w:val="0"/>
              </w:numPr>
              <w:jc w:val="center"/>
              <w:rPr>
                <w:b/>
                <w:i w:val="0"/>
              </w:rPr>
            </w:pPr>
          </w:p>
        </w:tc>
        <w:tc>
          <w:tcPr>
            <w:tcW w:w="4231" w:type="dxa"/>
            <w:shd w:val="clear" w:color="auto" w:fill="auto"/>
          </w:tcPr>
          <w:p w14:paraId="1396080B" w14:textId="77777777" w:rsidR="00D3731A" w:rsidRPr="00A505D4" w:rsidRDefault="00D3731A" w:rsidP="006A58EA">
            <w:pPr>
              <w:pStyle w:val="GuidelineB1"/>
              <w:numPr>
                <w:ilvl w:val="0"/>
                <w:numId w:val="0"/>
              </w:numPr>
              <w:jc w:val="center"/>
              <w:rPr>
                <w:b/>
                <w:i w:val="0"/>
              </w:rPr>
            </w:pPr>
            <w:r w:rsidRPr="00A505D4">
              <w:rPr>
                <w:b/>
                <w:i w:val="0"/>
              </w:rPr>
              <w:t>Rationale</w:t>
            </w:r>
          </w:p>
        </w:tc>
      </w:tr>
      <w:tr w:rsidR="00D3731A" w:rsidRPr="00A505D4" w14:paraId="079A8596" w14:textId="77777777" w:rsidTr="00471C0C">
        <w:tc>
          <w:tcPr>
            <w:tcW w:w="4262" w:type="dxa"/>
            <w:shd w:val="clear" w:color="auto" w:fill="auto"/>
          </w:tcPr>
          <w:p w14:paraId="2DD7E9C7" w14:textId="77777777" w:rsidR="00D3731A" w:rsidRPr="00A505D4" w:rsidRDefault="00D3731A" w:rsidP="006A58EA">
            <w:pPr>
              <w:pStyle w:val="GuidelineB1"/>
              <w:numPr>
                <w:ilvl w:val="0"/>
                <w:numId w:val="0"/>
              </w:numPr>
              <w:rPr>
                <w:i w:val="0"/>
              </w:rPr>
            </w:pPr>
            <w:r w:rsidRPr="00A505D4">
              <w:rPr>
                <w:i w:val="0"/>
              </w:rPr>
              <w:t>Maintenance of standards in mature domains</w:t>
            </w:r>
          </w:p>
        </w:tc>
        <w:tc>
          <w:tcPr>
            <w:tcW w:w="4231" w:type="dxa"/>
            <w:shd w:val="clear" w:color="auto" w:fill="auto"/>
          </w:tcPr>
          <w:p w14:paraId="4F303628" w14:textId="77777777" w:rsidR="00D3731A" w:rsidRPr="00A505D4" w:rsidRDefault="00D3731A" w:rsidP="006A58EA">
            <w:pPr>
              <w:pStyle w:val="GuidelineB1"/>
              <w:numPr>
                <w:ilvl w:val="0"/>
                <w:numId w:val="0"/>
              </w:numPr>
              <w:rPr>
                <w:i w:val="0"/>
              </w:rPr>
            </w:pPr>
          </w:p>
        </w:tc>
      </w:tr>
      <w:tr w:rsidR="00D3731A" w:rsidRPr="00A505D4" w14:paraId="4A7C5C9E" w14:textId="77777777" w:rsidTr="00471C0C">
        <w:tc>
          <w:tcPr>
            <w:tcW w:w="4262" w:type="dxa"/>
            <w:shd w:val="clear" w:color="auto" w:fill="auto"/>
          </w:tcPr>
          <w:p w14:paraId="4E0371EE" w14:textId="77777777" w:rsidR="00D3731A" w:rsidRPr="00A505D4" w:rsidRDefault="00D3731A" w:rsidP="006A58EA">
            <w:pPr>
              <w:pStyle w:val="GuidelineB1"/>
              <w:numPr>
                <w:ilvl w:val="0"/>
                <w:numId w:val="0"/>
              </w:numPr>
              <w:rPr>
                <w:i w:val="0"/>
              </w:rPr>
            </w:pPr>
            <w:r w:rsidRPr="00A505D4">
              <w:rPr>
                <w:i w:val="0"/>
              </w:rPr>
              <w:t>Innovation in mature domains</w:t>
            </w:r>
          </w:p>
        </w:tc>
        <w:tc>
          <w:tcPr>
            <w:tcW w:w="4231" w:type="dxa"/>
            <w:shd w:val="clear" w:color="auto" w:fill="auto"/>
          </w:tcPr>
          <w:p w14:paraId="75369844" w14:textId="77777777" w:rsidR="00D3731A" w:rsidRPr="00A505D4" w:rsidRDefault="00D3731A" w:rsidP="006A58EA">
            <w:pPr>
              <w:pStyle w:val="GuidelineB1"/>
              <w:numPr>
                <w:ilvl w:val="0"/>
                <w:numId w:val="0"/>
              </w:numPr>
              <w:rPr>
                <w:i w:val="0"/>
              </w:rPr>
            </w:pPr>
          </w:p>
        </w:tc>
      </w:tr>
      <w:tr w:rsidR="00D3731A" w:rsidRPr="00A505D4" w14:paraId="252B90C5" w14:textId="77777777" w:rsidTr="00471C0C">
        <w:tc>
          <w:tcPr>
            <w:tcW w:w="4262" w:type="dxa"/>
            <w:shd w:val="clear" w:color="auto" w:fill="auto"/>
          </w:tcPr>
          <w:p w14:paraId="1FF9F33D" w14:textId="77777777" w:rsidR="00D3731A" w:rsidRPr="00A505D4" w:rsidRDefault="00D3731A" w:rsidP="006A58EA">
            <w:pPr>
              <w:pStyle w:val="GuidelineB1"/>
              <w:numPr>
                <w:ilvl w:val="0"/>
                <w:numId w:val="0"/>
              </w:numPr>
              <w:rPr>
                <w:i w:val="0"/>
              </w:rPr>
            </w:pPr>
            <w:r w:rsidRPr="00A505D4">
              <w:rPr>
                <w:i w:val="0"/>
              </w:rPr>
              <w:t>Emerging domains for ETSI</w:t>
            </w:r>
          </w:p>
        </w:tc>
        <w:tc>
          <w:tcPr>
            <w:tcW w:w="4231" w:type="dxa"/>
            <w:shd w:val="clear" w:color="auto" w:fill="auto"/>
          </w:tcPr>
          <w:p w14:paraId="52F53CD5" w14:textId="1E2E2F35" w:rsidR="00D3731A" w:rsidRPr="00A505D4" w:rsidRDefault="00451A26" w:rsidP="006A58EA">
            <w:pPr>
              <w:pStyle w:val="GuidelineB1"/>
              <w:numPr>
                <w:ilvl w:val="0"/>
                <w:numId w:val="0"/>
              </w:numPr>
              <w:rPr>
                <w:i w:val="0"/>
              </w:rPr>
            </w:pPr>
            <w:r>
              <w:rPr>
                <w:i w:val="0"/>
              </w:rPr>
              <w:t xml:space="preserve">Common Criteria Protection Profiles may be a future emerging domain for ETSI to be developed </w:t>
            </w:r>
            <w:proofErr w:type="gramStart"/>
            <w:r>
              <w:rPr>
                <w:i w:val="0"/>
              </w:rPr>
              <w:t>in order to</w:t>
            </w:r>
            <w:proofErr w:type="gramEnd"/>
            <w:r>
              <w:rPr>
                <w:i w:val="0"/>
              </w:rPr>
              <w:t xml:space="preserve"> play a major role in the future certification ecosystem in Europe and worldwide.</w:t>
            </w:r>
          </w:p>
        </w:tc>
      </w:tr>
      <w:tr w:rsidR="00D3731A" w:rsidRPr="00A505D4" w14:paraId="62AD35C9" w14:textId="77777777" w:rsidTr="00471C0C">
        <w:tc>
          <w:tcPr>
            <w:tcW w:w="4262" w:type="dxa"/>
            <w:shd w:val="clear" w:color="auto" w:fill="auto"/>
          </w:tcPr>
          <w:p w14:paraId="5B8E5934" w14:textId="77777777" w:rsidR="00D3731A" w:rsidRPr="00A505D4" w:rsidRDefault="00D3731A" w:rsidP="006A58EA">
            <w:pPr>
              <w:pStyle w:val="GuidelineB1"/>
              <w:numPr>
                <w:ilvl w:val="0"/>
                <w:numId w:val="0"/>
              </w:numPr>
              <w:rPr>
                <w:i w:val="0"/>
              </w:rPr>
            </w:pPr>
            <w:r w:rsidRPr="00A505D4">
              <w:rPr>
                <w:i w:val="0"/>
              </w:rPr>
              <w:t>Horizontal activities (quality, security, etc.)</w:t>
            </w:r>
          </w:p>
        </w:tc>
        <w:tc>
          <w:tcPr>
            <w:tcW w:w="4231" w:type="dxa"/>
            <w:shd w:val="clear" w:color="auto" w:fill="auto"/>
          </w:tcPr>
          <w:p w14:paraId="7F00F468" w14:textId="7D7DCC0E" w:rsidR="00D3731A" w:rsidRPr="00A505D4" w:rsidRDefault="00CE34E2" w:rsidP="006A58EA">
            <w:pPr>
              <w:pStyle w:val="GuidelineB1"/>
              <w:numPr>
                <w:ilvl w:val="0"/>
                <w:numId w:val="0"/>
              </w:numPr>
              <w:rPr>
                <w:i w:val="0"/>
              </w:rPr>
            </w:pPr>
            <w:r>
              <w:rPr>
                <w:i w:val="0"/>
              </w:rPr>
              <w:t xml:space="preserve">A Protection Profile is used </w:t>
            </w:r>
            <w:r w:rsidR="00CD7731">
              <w:rPr>
                <w:i w:val="0"/>
              </w:rPr>
              <w:t>in</w:t>
            </w:r>
            <w:r>
              <w:rPr>
                <w:i w:val="0"/>
              </w:rPr>
              <w:t xml:space="preserve"> </w:t>
            </w:r>
            <w:r w:rsidR="00016296">
              <w:rPr>
                <w:i w:val="0"/>
              </w:rPr>
              <w:t>s</w:t>
            </w:r>
            <w:r w:rsidR="007C0152">
              <w:rPr>
                <w:i w:val="0"/>
              </w:rPr>
              <w:t xml:space="preserve">ecurity </w:t>
            </w:r>
            <w:r>
              <w:rPr>
                <w:i w:val="0"/>
              </w:rPr>
              <w:t>evaluation</w:t>
            </w:r>
            <w:r w:rsidR="00CD7731">
              <w:rPr>
                <w:i w:val="0"/>
              </w:rPr>
              <w:t>s</w:t>
            </w:r>
            <w:r>
              <w:rPr>
                <w:i w:val="0"/>
              </w:rPr>
              <w:t xml:space="preserve"> </w:t>
            </w:r>
            <w:r w:rsidR="00016296">
              <w:rPr>
                <w:i w:val="0"/>
              </w:rPr>
              <w:t xml:space="preserve">and security </w:t>
            </w:r>
            <w:r w:rsidR="007C0152">
              <w:rPr>
                <w:i w:val="0"/>
              </w:rPr>
              <w:t>is</w:t>
            </w:r>
            <w:r w:rsidR="00235F6E">
              <w:rPr>
                <w:i w:val="0"/>
              </w:rPr>
              <w:t xml:space="preserve"> by default</w:t>
            </w:r>
            <w:r w:rsidR="007C0152">
              <w:rPr>
                <w:i w:val="0"/>
              </w:rPr>
              <w:t xml:space="preserve"> a horizontal activity.</w:t>
            </w:r>
          </w:p>
        </w:tc>
      </w:tr>
      <w:tr w:rsidR="00D3731A" w:rsidRPr="00A505D4" w14:paraId="69251C0E" w14:textId="77777777" w:rsidTr="00471C0C">
        <w:tc>
          <w:tcPr>
            <w:tcW w:w="4262" w:type="dxa"/>
            <w:shd w:val="clear" w:color="auto" w:fill="auto"/>
          </w:tcPr>
          <w:p w14:paraId="29F5518A" w14:textId="77777777" w:rsidR="00D3731A" w:rsidRPr="00A505D4" w:rsidRDefault="00D3731A" w:rsidP="006A58EA">
            <w:pPr>
              <w:pStyle w:val="GuidelineB1"/>
              <w:numPr>
                <w:ilvl w:val="0"/>
                <w:numId w:val="0"/>
              </w:numPr>
              <w:rPr>
                <w:i w:val="0"/>
              </w:rPr>
            </w:pPr>
            <w:r w:rsidRPr="00A505D4">
              <w:rPr>
                <w:i w:val="0"/>
              </w:rPr>
              <w:t>Societal good / environmental</w:t>
            </w:r>
          </w:p>
        </w:tc>
        <w:tc>
          <w:tcPr>
            <w:tcW w:w="4231" w:type="dxa"/>
            <w:shd w:val="clear" w:color="auto" w:fill="auto"/>
          </w:tcPr>
          <w:p w14:paraId="4345D5BA" w14:textId="7D236652" w:rsidR="00D3731A" w:rsidRPr="00A505D4" w:rsidRDefault="00CD7731" w:rsidP="00235F6E">
            <w:pPr>
              <w:pStyle w:val="GuidelineB1"/>
              <w:numPr>
                <w:ilvl w:val="0"/>
                <w:numId w:val="0"/>
              </w:numPr>
              <w:rPr>
                <w:i w:val="0"/>
              </w:rPr>
            </w:pPr>
            <w:r>
              <w:rPr>
                <w:i w:val="0"/>
              </w:rPr>
              <w:t xml:space="preserve">Security certification promotes secure designs and implementations of </w:t>
            </w:r>
            <w:r w:rsidR="00235F6E">
              <w:rPr>
                <w:i w:val="0"/>
              </w:rPr>
              <w:t>Consumer Mobile Design</w:t>
            </w:r>
            <w:r>
              <w:rPr>
                <w:i w:val="0"/>
              </w:rPr>
              <w:t>.</w:t>
            </w:r>
            <w:r w:rsidR="00235F6E">
              <w:rPr>
                <w:i w:val="0"/>
              </w:rPr>
              <w:t xml:space="preserve"> </w:t>
            </w:r>
            <w:proofErr w:type="gramStart"/>
            <w:r w:rsidR="00235F6E">
              <w:rPr>
                <w:i w:val="0"/>
              </w:rPr>
              <w:t>Moreover</w:t>
            </w:r>
            <w:proofErr w:type="gramEnd"/>
            <w:r w:rsidR="00235F6E">
              <w:rPr>
                <w:i w:val="0"/>
              </w:rPr>
              <w:t xml:space="preserve"> the certified version of TS 103 732 may be used in the context of the Cyber Security Act within the EUCC scheme or a future dedicated ECCS.</w:t>
            </w:r>
          </w:p>
        </w:tc>
      </w:tr>
    </w:tbl>
    <w:p w14:paraId="746DEFBF" w14:textId="77777777" w:rsidR="007E467E" w:rsidRPr="00A505D4" w:rsidRDefault="007E467E" w:rsidP="00A526B3"/>
    <w:p w14:paraId="38935777" w14:textId="1190BA6B" w:rsidR="00F32120" w:rsidRPr="00846BE0" w:rsidRDefault="00FC2EE2" w:rsidP="00AB0CC7">
      <w:pPr>
        <w:pStyle w:val="Heading1"/>
      </w:pPr>
      <w:bookmarkStart w:id="2" w:name="_Toc229392237"/>
      <w:r w:rsidRPr="00846BE0">
        <w:t>ETSI Members Support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252"/>
        <w:gridCol w:w="4394"/>
      </w:tblGrid>
      <w:tr w:rsidR="00B7194C" w:rsidRPr="00A505D4" w14:paraId="47B360D8" w14:textId="77777777" w:rsidTr="000C1A2E">
        <w:tc>
          <w:tcPr>
            <w:tcW w:w="421" w:type="dxa"/>
            <w:shd w:val="clear" w:color="auto" w:fill="B8CCE4"/>
          </w:tcPr>
          <w:p w14:paraId="49E8DD1E" w14:textId="6767E403" w:rsidR="00B7194C" w:rsidRPr="00A505D4" w:rsidRDefault="00B7194C" w:rsidP="00C36FBE">
            <w:pPr>
              <w:spacing w:before="120" w:after="120"/>
              <w:rPr>
                <w:b/>
              </w:rPr>
            </w:pPr>
            <w:bookmarkStart w:id="3" w:name="_Toc229392238"/>
            <w:bookmarkEnd w:id="2"/>
            <w:r w:rsidRPr="00A505D4">
              <w:rPr>
                <w:b/>
              </w:rPr>
              <w:t>#</w:t>
            </w:r>
          </w:p>
        </w:tc>
        <w:tc>
          <w:tcPr>
            <w:tcW w:w="4252" w:type="dxa"/>
            <w:shd w:val="clear" w:color="auto" w:fill="B8CCE4"/>
          </w:tcPr>
          <w:p w14:paraId="18DB33BB" w14:textId="2F256D8F" w:rsidR="00B7194C" w:rsidRPr="00A505D4" w:rsidRDefault="00B7194C" w:rsidP="00C36FBE">
            <w:pPr>
              <w:spacing w:before="120" w:after="120"/>
              <w:rPr>
                <w:b/>
              </w:rPr>
            </w:pPr>
            <w:r w:rsidRPr="00A505D4">
              <w:rPr>
                <w:b/>
              </w:rPr>
              <w:t>ETSI Member</w:t>
            </w:r>
          </w:p>
        </w:tc>
        <w:tc>
          <w:tcPr>
            <w:tcW w:w="4394" w:type="dxa"/>
            <w:shd w:val="clear" w:color="auto" w:fill="B8CCE4"/>
          </w:tcPr>
          <w:p w14:paraId="2C5C3A91" w14:textId="77777777" w:rsidR="00B7194C" w:rsidRPr="00A505D4" w:rsidRDefault="00B7194C" w:rsidP="00C36FBE">
            <w:pPr>
              <w:spacing w:before="120" w:after="120"/>
              <w:rPr>
                <w:b/>
              </w:rPr>
            </w:pPr>
            <w:r w:rsidRPr="00A505D4">
              <w:rPr>
                <w:b/>
              </w:rPr>
              <w:t>Supporting delegate</w:t>
            </w:r>
          </w:p>
        </w:tc>
      </w:tr>
      <w:tr w:rsidR="00B7194C" w:rsidRPr="004A1334" w14:paraId="17651674" w14:textId="77777777" w:rsidTr="000C1A2E">
        <w:tc>
          <w:tcPr>
            <w:tcW w:w="421" w:type="dxa"/>
          </w:tcPr>
          <w:p w14:paraId="58DDE8D5" w14:textId="17A33264" w:rsidR="00B7194C" w:rsidRPr="004A1334" w:rsidRDefault="00B7194C" w:rsidP="007E467E">
            <w:bookmarkStart w:id="4" w:name="_Hlk102492263"/>
            <w:r w:rsidRPr="004A1334">
              <w:t>1</w:t>
            </w:r>
          </w:p>
        </w:tc>
        <w:tc>
          <w:tcPr>
            <w:tcW w:w="4252" w:type="dxa"/>
          </w:tcPr>
          <w:p w14:paraId="479715D6" w14:textId="36DD07FD" w:rsidR="00B7194C" w:rsidRPr="004A1334" w:rsidRDefault="00600C13" w:rsidP="000C1A2E">
            <w:pPr>
              <w:jc w:val="left"/>
            </w:pPr>
            <w:r w:rsidRPr="00600C13">
              <w:t>HUAWEI TECH. GmbH</w:t>
            </w:r>
          </w:p>
        </w:tc>
        <w:tc>
          <w:tcPr>
            <w:tcW w:w="4394" w:type="dxa"/>
          </w:tcPr>
          <w:p w14:paraId="0A2D84A4" w14:textId="31184879" w:rsidR="00B7194C" w:rsidRPr="004A1334" w:rsidRDefault="00600C13" w:rsidP="007E467E">
            <w:r>
              <w:t>Linyi</w:t>
            </w:r>
            <w:r w:rsidR="005053FC">
              <w:t xml:space="preserve"> Gao</w:t>
            </w:r>
          </w:p>
        </w:tc>
      </w:tr>
      <w:tr w:rsidR="00B7194C" w:rsidRPr="004A1334" w14:paraId="7B50426C" w14:textId="77777777" w:rsidTr="000C1A2E">
        <w:tc>
          <w:tcPr>
            <w:tcW w:w="421" w:type="dxa"/>
          </w:tcPr>
          <w:p w14:paraId="535BE088" w14:textId="6AD0DDFF" w:rsidR="00B7194C" w:rsidRPr="004A1334" w:rsidRDefault="00B7194C" w:rsidP="007E467E">
            <w:r w:rsidRPr="004A1334">
              <w:t>2</w:t>
            </w:r>
          </w:p>
        </w:tc>
        <w:tc>
          <w:tcPr>
            <w:tcW w:w="4252" w:type="dxa"/>
          </w:tcPr>
          <w:p w14:paraId="1C1B2D05" w14:textId="46EA0061" w:rsidR="00B7194C" w:rsidRPr="004A1334" w:rsidRDefault="00F56D7F" w:rsidP="00F56D7F">
            <w:pPr>
              <w:jc w:val="left"/>
              <w:rPr>
                <w:lang w:eastAsia="zh-CN"/>
              </w:rPr>
            </w:pPr>
            <w:r>
              <w:rPr>
                <w:lang w:eastAsia="zh-CN"/>
              </w:rPr>
              <w:t xml:space="preserve">Guangdong OPPO Mobile Telecommunications </w:t>
            </w:r>
            <w:proofErr w:type="spellStart"/>
            <w:proofErr w:type="gramStart"/>
            <w:r>
              <w:rPr>
                <w:lang w:eastAsia="zh-CN"/>
              </w:rPr>
              <w:t>Corp.,Ltd</w:t>
            </w:r>
            <w:proofErr w:type="spellEnd"/>
            <w:r>
              <w:rPr>
                <w:lang w:eastAsia="zh-CN"/>
              </w:rPr>
              <w:t>.</w:t>
            </w:r>
            <w:proofErr w:type="gramEnd"/>
          </w:p>
        </w:tc>
        <w:tc>
          <w:tcPr>
            <w:tcW w:w="4394" w:type="dxa"/>
          </w:tcPr>
          <w:p w14:paraId="599ADA3A" w14:textId="1C70DBDB" w:rsidR="00B7194C" w:rsidRPr="004A1334" w:rsidRDefault="00547195" w:rsidP="007E467E">
            <w:pPr>
              <w:rPr>
                <w:lang w:eastAsia="zh-CN"/>
              </w:rPr>
            </w:pPr>
            <w:r>
              <w:rPr>
                <w:lang w:eastAsia="zh-CN"/>
              </w:rPr>
              <w:t>Gen Li</w:t>
            </w:r>
          </w:p>
        </w:tc>
      </w:tr>
      <w:tr w:rsidR="00D731EB" w:rsidRPr="004A1334" w14:paraId="62855C14" w14:textId="77777777" w:rsidTr="000C1A2E">
        <w:tc>
          <w:tcPr>
            <w:tcW w:w="421" w:type="dxa"/>
          </w:tcPr>
          <w:p w14:paraId="4C2E5467" w14:textId="2F4731E0" w:rsidR="00D731EB" w:rsidRPr="004A1334" w:rsidRDefault="00D731EB" w:rsidP="00D731EB">
            <w:r w:rsidRPr="004A1334">
              <w:t>3</w:t>
            </w:r>
          </w:p>
        </w:tc>
        <w:tc>
          <w:tcPr>
            <w:tcW w:w="4252" w:type="dxa"/>
          </w:tcPr>
          <w:p w14:paraId="511116C7" w14:textId="6F5C1A14" w:rsidR="00D731EB" w:rsidRPr="004A1334" w:rsidRDefault="00382D41" w:rsidP="00382D41">
            <w:pPr>
              <w:jc w:val="left"/>
              <w:rPr>
                <w:lang w:eastAsia="zh-CN"/>
              </w:rPr>
            </w:pPr>
            <w:proofErr w:type="spellStart"/>
            <w:r>
              <w:rPr>
                <w:lang w:eastAsia="zh-CN"/>
              </w:rPr>
              <w:t>Cadzow</w:t>
            </w:r>
            <w:proofErr w:type="spellEnd"/>
            <w:r>
              <w:rPr>
                <w:lang w:eastAsia="zh-CN"/>
              </w:rPr>
              <w:t xml:space="preserve"> Communications Consulting Ltd.</w:t>
            </w:r>
          </w:p>
        </w:tc>
        <w:tc>
          <w:tcPr>
            <w:tcW w:w="4394" w:type="dxa"/>
          </w:tcPr>
          <w:p w14:paraId="17A3BFB7" w14:textId="3B6157D8" w:rsidR="00D731EB" w:rsidRPr="004A1334" w:rsidRDefault="00382D41" w:rsidP="00D731EB">
            <w:r>
              <w:t xml:space="preserve">Scott </w:t>
            </w:r>
            <w:proofErr w:type="spellStart"/>
            <w:r>
              <w:t>Cadzow</w:t>
            </w:r>
            <w:proofErr w:type="spellEnd"/>
          </w:p>
        </w:tc>
      </w:tr>
      <w:tr w:rsidR="00D731EB" w:rsidRPr="004A1334" w14:paraId="6B58C240" w14:textId="77777777" w:rsidTr="000C1A2E">
        <w:tc>
          <w:tcPr>
            <w:tcW w:w="421" w:type="dxa"/>
          </w:tcPr>
          <w:p w14:paraId="599C975E" w14:textId="18D88AD5" w:rsidR="00D731EB" w:rsidRPr="004A1334" w:rsidRDefault="00D731EB" w:rsidP="00D731EB">
            <w:r w:rsidRPr="004A1334">
              <w:t>4</w:t>
            </w:r>
          </w:p>
        </w:tc>
        <w:tc>
          <w:tcPr>
            <w:tcW w:w="4252" w:type="dxa"/>
          </w:tcPr>
          <w:p w14:paraId="312A58BD" w14:textId="16E9002C" w:rsidR="00D731EB" w:rsidRPr="004A1334" w:rsidRDefault="00382D41" w:rsidP="000C1A2E">
            <w:pPr>
              <w:jc w:val="left"/>
              <w:rPr>
                <w:lang w:eastAsia="zh-CN"/>
              </w:rPr>
            </w:pPr>
            <w:r w:rsidRPr="00382D41">
              <w:rPr>
                <w:lang w:eastAsia="zh-CN"/>
              </w:rPr>
              <w:t xml:space="preserve">EUCOMREG SPRL  </w:t>
            </w:r>
          </w:p>
        </w:tc>
        <w:tc>
          <w:tcPr>
            <w:tcW w:w="4394" w:type="dxa"/>
          </w:tcPr>
          <w:p w14:paraId="409B0C99" w14:textId="03B85907" w:rsidR="00D731EB" w:rsidRPr="004A1334" w:rsidRDefault="00382D41" w:rsidP="00D731EB">
            <w:r>
              <w:t>Octavian Popescu</w:t>
            </w:r>
          </w:p>
        </w:tc>
      </w:tr>
      <w:tr w:rsidR="00DE29FD" w:rsidRPr="004A1334" w14:paraId="26ACF6FA" w14:textId="10C29770" w:rsidTr="000C1A2E">
        <w:tc>
          <w:tcPr>
            <w:tcW w:w="421" w:type="dxa"/>
          </w:tcPr>
          <w:p w14:paraId="5052BB4E" w14:textId="5F306B23" w:rsidR="00DE29FD" w:rsidRPr="004A1334" w:rsidRDefault="00DE29FD" w:rsidP="00D731EB">
            <w:r w:rsidRPr="004A1334">
              <w:t>5</w:t>
            </w:r>
          </w:p>
        </w:tc>
        <w:tc>
          <w:tcPr>
            <w:tcW w:w="4252" w:type="dxa"/>
          </w:tcPr>
          <w:p w14:paraId="10E8823F" w14:textId="4DF35146" w:rsidR="00DE29FD" w:rsidRPr="004A1334" w:rsidRDefault="00000000" w:rsidP="000C1A2E">
            <w:pPr>
              <w:jc w:val="left"/>
              <w:rPr>
                <w:lang w:eastAsia="zh-CN"/>
              </w:rPr>
            </w:pPr>
            <w:hyperlink r:id="rId12" w:tgtFrame="_blank" w:history="1">
              <w:r w:rsidR="001117F3" w:rsidRPr="008D3977">
                <w:rPr>
                  <w:lang w:eastAsia="zh-CN"/>
                </w:rPr>
                <w:t>Deutsche Telekom AG</w:t>
              </w:r>
            </w:hyperlink>
            <w:r w:rsidR="001117F3">
              <w:rPr>
                <w:rFonts w:cs="Arial"/>
                <w:color w:val="222222"/>
                <w:shd w:val="clear" w:color="auto" w:fill="F2F2F2"/>
              </w:rPr>
              <w:t> </w:t>
            </w:r>
          </w:p>
        </w:tc>
        <w:tc>
          <w:tcPr>
            <w:tcW w:w="4394" w:type="dxa"/>
          </w:tcPr>
          <w:p w14:paraId="42D9555F" w14:textId="7A13568D" w:rsidR="00DE29FD" w:rsidRPr="004A1334" w:rsidRDefault="001117F3" w:rsidP="001117F3">
            <w:r w:rsidRPr="001117F3">
              <w:t xml:space="preserve">Volker </w:t>
            </w:r>
            <w:r w:rsidRPr="008D3977">
              <w:t>Schenk</w:t>
            </w:r>
          </w:p>
        </w:tc>
      </w:tr>
      <w:bookmarkEnd w:id="4"/>
    </w:tbl>
    <w:p w14:paraId="4721016B" w14:textId="77777777" w:rsidR="007D5EAB" w:rsidRPr="00A505D4" w:rsidRDefault="007D5EAB" w:rsidP="00A526B3"/>
    <w:p w14:paraId="58403C90" w14:textId="77777777" w:rsidR="00FC2EE2" w:rsidRPr="00A505D4" w:rsidRDefault="00FC2EE2" w:rsidP="00FC2EE2">
      <w:pPr>
        <w:pStyle w:val="Heading1"/>
      </w:pPr>
      <w:r w:rsidRPr="00A505D4">
        <w:t>Deliverables</w:t>
      </w:r>
    </w:p>
    <w:p w14:paraId="33604039" w14:textId="1BF4FE07" w:rsidR="002F183F" w:rsidRPr="00846BE0" w:rsidRDefault="009422D6">
      <w:pPr>
        <w:pStyle w:val="Heading2"/>
      </w:pPr>
      <w:r w:rsidRPr="00846BE0">
        <w:t>Base</w:t>
      </w:r>
      <w:r w:rsidR="002F183F" w:rsidRPr="00846BE0">
        <w:t xml:space="preserve"> documents</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4509"/>
        <w:gridCol w:w="1573"/>
      </w:tblGrid>
      <w:tr w:rsidR="00C35B8E" w:rsidRPr="00A505D4" w14:paraId="6E039A88" w14:textId="77777777" w:rsidTr="00471C0C">
        <w:trPr>
          <w:trHeight w:val="246"/>
        </w:trPr>
        <w:tc>
          <w:tcPr>
            <w:tcW w:w="2986" w:type="dxa"/>
            <w:shd w:val="clear" w:color="auto" w:fill="B8CCE4"/>
            <w:tcMar>
              <w:top w:w="57" w:type="dxa"/>
              <w:bottom w:w="57" w:type="dxa"/>
            </w:tcMar>
            <w:vAlign w:val="center"/>
          </w:tcPr>
          <w:p w14:paraId="0E8C915E" w14:textId="77777777" w:rsidR="00C35B8E" w:rsidRPr="00A505D4" w:rsidRDefault="00C35B8E" w:rsidP="00C35B8E">
            <w:pPr>
              <w:keepNext/>
              <w:keepLines/>
              <w:rPr>
                <w:b/>
              </w:rPr>
            </w:pPr>
            <w:r w:rsidRPr="00A505D4">
              <w:rPr>
                <w:b/>
              </w:rPr>
              <w:t>Document</w:t>
            </w:r>
          </w:p>
        </w:tc>
        <w:tc>
          <w:tcPr>
            <w:tcW w:w="4509" w:type="dxa"/>
            <w:shd w:val="clear" w:color="auto" w:fill="B8CCE4"/>
            <w:tcMar>
              <w:top w:w="57" w:type="dxa"/>
              <w:bottom w:w="57" w:type="dxa"/>
            </w:tcMar>
            <w:vAlign w:val="center"/>
          </w:tcPr>
          <w:p w14:paraId="41B181A4" w14:textId="77777777" w:rsidR="00C35B8E" w:rsidRPr="00A505D4" w:rsidRDefault="00C35B8E" w:rsidP="00C35B8E">
            <w:pPr>
              <w:keepNext/>
              <w:keepLines/>
              <w:rPr>
                <w:b/>
              </w:rPr>
            </w:pPr>
            <w:r w:rsidRPr="00A505D4">
              <w:rPr>
                <w:b/>
              </w:rPr>
              <w:t>Title</w:t>
            </w:r>
          </w:p>
        </w:tc>
        <w:tc>
          <w:tcPr>
            <w:tcW w:w="1573" w:type="dxa"/>
            <w:shd w:val="clear" w:color="auto" w:fill="B8CCE4"/>
            <w:tcMar>
              <w:top w:w="57" w:type="dxa"/>
              <w:left w:w="0" w:type="dxa"/>
              <w:bottom w:w="57" w:type="dxa"/>
              <w:right w:w="0" w:type="dxa"/>
            </w:tcMar>
            <w:vAlign w:val="center"/>
          </w:tcPr>
          <w:p w14:paraId="51C736C9" w14:textId="20C2209F" w:rsidR="00C35B8E" w:rsidRPr="00A505D4" w:rsidRDefault="00C35B8E" w:rsidP="00C35B8E">
            <w:pPr>
              <w:keepNext/>
              <w:keepLines/>
              <w:jc w:val="center"/>
              <w:rPr>
                <w:b/>
              </w:rPr>
            </w:pPr>
            <w:r w:rsidRPr="00A505D4">
              <w:rPr>
                <w:b/>
              </w:rPr>
              <w:t>Status</w:t>
            </w:r>
          </w:p>
        </w:tc>
      </w:tr>
      <w:tr w:rsidR="00C35B8E" w:rsidRPr="00A505D4" w14:paraId="1C4DF3BD" w14:textId="77777777" w:rsidTr="00471C0C">
        <w:trPr>
          <w:trHeight w:val="231"/>
        </w:trPr>
        <w:tc>
          <w:tcPr>
            <w:tcW w:w="2986" w:type="dxa"/>
            <w:vAlign w:val="center"/>
          </w:tcPr>
          <w:p w14:paraId="1B4C3291" w14:textId="1A43E7B7" w:rsidR="00C35B8E" w:rsidRPr="00A505D4" w:rsidRDefault="00600C13" w:rsidP="00600C13">
            <w:pPr>
              <w:keepNext/>
              <w:keepLines/>
            </w:pPr>
            <w:r w:rsidRPr="002E51E9">
              <w:t>ETSI TS 103 732</w:t>
            </w:r>
            <w:r w:rsidR="002E51E9" w:rsidRPr="004B3FE9">
              <w:t xml:space="preserve"> v1.1.1</w:t>
            </w:r>
          </w:p>
        </w:tc>
        <w:tc>
          <w:tcPr>
            <w:tcW w:w="4509" w:type="dxa"/>
            <w:vAlign w:val="center"/>
          </w:tcPr>
          <w:p w14:paraId="553CB286" w14:textId="09EE5223" w:rsidR="00C35B8E" w:rsidRPr="00600C13" w:rsidRDefault="00600C13" w:rsidP="00600C13">
            <w:pPr>
              <w:keepNext/>
              <w:keepLines/>
              <w:rPr>
                <w:lang w:val="fr-FR"/>
              </w:rPr>
            </w:pPr>
            <w:proofErr w:type="gramStart"/>
            <w:r w:rsidRPr="00600C13">
              <w:rPr>
                <w:lang w:val="fr-FR"/>
              </w:rPr>
              <w:t>CYBER;</w:t>
            </w:r>
            <w:proofErr w:type="gramEnd"/>
            <w:r w:rsidRPr="00600C13">
              <w:rPr>
                <w:lang w:val="fr-FR"/>
              </w:rPr>
              <w:t xml:space="preserve"> Consumer Mobile </w:t>
            </w:r>
            <w:proofErr w:type="spellStart"/>
            <w:r w:rsidRPr="00600C13">
              <w:rPr>
                <w:lang w:val="fr-FR"/>
              </w:rPr>
              <w:t>Device</w:t>
            </w:r>
            <w:proofErr w:type="spellEnd"/>
            <w:r w:rsidRPr="00600C13">
              <w:rPr>
                <w:lang w:val="fr-FR"/>
              </w:rPr>
              <w:t xml:space="preserve"> Protection Profile</w:t>
            </w:r>
          </w:p>
        </w:tc>
        <w:tc>
          <w:tcPr>
            <w:tcW w:w="1573" w:type="dxa"/>
            <w:tcMar>
              <w:left w:w="0" w:type="dxa"/>
              <w:right w:w="0" w:type="dxa"/>
            </w:tcMar>
            <w:vAlign w:val="center"/>
          </w:tcPr>
          <w:p w14:paraId="1499B452" w14:textId="0B843947" w:rsidR="00C35B8E" w:rsidRPr="00A505D4" w:rsidRDefault="002E51E9" w:rsidP="00B638A4">
            <w:pPr>
              <w:keepNext/>
              <w:keepLines/>
              <w:jc w:val="center"/>
            </w:pPr>
            <w:r>
              <w:rPr>
                <w:b/>
                <w:bCs/>
              </w:rPr>
              <w:t>published</w:t>
            </w:r>
            <w:r w:rsidR="00600C13">
              <w:rPr>
                <w:b/>
                <w:bCs/>
              </w:rPr>
              <w:t xml:space="preserve"> </w:t>
            </w:r>
          </w:p>
        </w:tc>
      </w:tr>
    </w:tbl>
    <w:p w14:paraId="668CC04B" w14:textId="77777777" w:rsidR="002F183F" w:rsidRPr="00A505D4" w:rsidRDefault="002F183F" w:rsidP="002F183F"/>
    <w:p w14:paraId="40B9E732" w14:textId="77777777" w:rsidR="002F183F" w:rsidRPr="00A505D4" w:rsidRDefault="002F183F" w:rsidP="002F183F"/>
    <w:p w14:paraId="36E73CDC" w14:textId="37141436" w:rsidR="002F183F" w:rsidRPr="00A505D4" w:rsidRDefault="002F183F" w:rsidP="00471C0C">
      <w:pPr>
        <w:pStyle w:val="Heading2"/>
      </w:pPr>
      <w:r w:rsidRPr="00A505D4">
        <w:t>New deliverables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2080"/>
        <w:gridCol w:w="4853"/>
        <w:gridCol w:w="1378"/>
      </w:tblGrid>
      <w:tr w:rsidR="00FC2EE2" w:rsidRPr="00A505D4" w14:paraId="2B36252F" w14:textId="77777777" w:rsidTr="004B3FE9">
        <w:tc>
          <w:tcPr>
            <w:tcW w:w="750" w:type="dxa"/>
            <w:shd w:val="clear" w:color="auto" w:fill="B8CCE4"/>
            <w:tcMar>
              <w:top w:w="57" w:type="dxa"/>
              <w:bottom w:w="57" w:type="dxa"/>
            </w:tcMar>
            <w:vAlign w:val="center"/>
          </w:tcPr>
          <w:p w14:paraId="4C6BA1FE" w14:textId="77777777" w:rsidR="00FC2EE2" w:rsidRPr="00A505D4" w:rsidRDefault="00FC2EE2" w:rsidP="005C5AC0">
            <w:pPr>
              <w:keepNext/>
              <w:keepLines/>
              <w:rPr>
                <w:b/>
              </w:rPr>
            </w:pPr>
            <w:r w:rsidRPr="00A505D4">
              <w:rPr>
                <w:b/>
              </w:rPr>
              <w:t>Deliv.</w:t>
            </w:r>
          </w:p>
        </w:tc>
        <w:tc>
          <w:tcPr>
            <w:tcW w:w="2080" w:type="dxa"/>
            <w:shd w:val="clear" w:color="auto" w:fill="B8CCE4"/>
            <w:tcMar>
              <w:top w:w="57" w:type="dxa"/>
              <w:bottom w:w="57" w:type="dxa"/>
            </w:tcMar>
            <w:vAlign w:val="center"/>
          </w:tcPr>
          <w:p w14:paraId="58326D41" w14:textId="77777777" w:rsidR="00FC2EE2" w:rsidRPr="00A505D4" w:rsidRDefault="00FC2EE2" w:rsidP="005C5AC0">
            <w:pPr>
              <w:keepNext/>
              <w:keepLines/>
              <w:rPr>
                <w:b/>
              </w:rPr>
            </w:pPr>
            <w:r w:rsidRPr="00A505D4">
              <w:rPr>
                <w:b/>
              </w:rPr>
              <w:t>Work Item code</w:t>
            </w:r>
          </w:p>
          <w:p w14:paraId="21964A9B" w14:textId="77777777" w:rsidR="00FC2EE2" w:rsidRPr="00A505D4" w:rsidRDefault="00FC2EE2" w:rsidP="005C5AC0">
            <w:pPr>
              <w:keepNext/>
              <w:keepLines/>
              <w:rPr>
                <w:b/>
              </w:rPr>
            </w:pPr>
            <w:r w:rsidRPr="00A505D4">
              <w:rPr>
                <w:b/>
              </w:rPr>
              <w:t>Standard number</w:t>
            </w:r>
          </w:p>
        </w:tc>
        <w:tc>
          <w:tcPr>
            <w:tcW w:w="4853" w:type="dxa"/>
            <w:shd w:val="clear" w:color="auto" w:fill="B8CCE4"/>
            <w:tcMar>
              <w:top w:w="57" w:type="dxa"/>
              <w:bottom w:w="57" w:type="dxa"/>
            </w:tcMar>
            <w:vAlign w:val="center"/>
          </w:tcPr>
          <w:p w14:paraId="1DB8D6AE" w14:textId="77777777" w:rsidR="00FC2EE2" w:rsidRPr="00A505D4" w:rsidRDefault="00FC2EE2" w:rsidP="005C5AC0">
            <w:pPr>
              <w:keepNext/>
              <w:keepLines/>
              <w:rPr>
                <w:b/>
              </w:rPr>
            </w:pPr>
            <w:r w:rsidRPr="00A505D4">
              <w:rPr>
                <w:b/>
              </w:rPr>
              <w:t>Working title</w:t>
            </w:r>
          </w:p>
          <w:p w14:paraId="571097CB" w14:textId="77777777" w:rsidR="00FC2EE2" w:rsidRPr="00A505D4" w:rsidRDefault="00FC2EE2" w:rsidP="005C5AC0">
            <w:pPr>
              <w:keepNext/>
              <w:keepLines/>
              <w:rPr>
                <w:b/>
              </w:rPr>
            </w:pPr>
            <w:r w:rsidRPr="00A505D4">
              <w:rPr>
                <w:b/>
              </w:rPr>
              <w:t>Scope</w:t>
            </w:r>
          </w:p>
        </w:tc>
        <w:tc>
          <w:tcPr>
            <w:tcW w:w="1378" w:type="dxa"/>
            <w:shd w:val="clear" w:color="auto" w:fill="B8CCE4"/>
            <w:vAlign w:val="center"/>
          </w:tcPr>
          <w:p w14:paraId="329C24A2" w14:textId="77777777" w:rsidR="00FC2EE2" w:rsidRPr="00A505D4" w:rsidRDefault="00FC2EE2" w:rsidP="005C5AC0">
            <w:pPr>
              <w:keepNext/>
              <w:keepLines/>
              <w:rPr>
                <w:b/>
              </w:rPr>
            </w:pPr>
            <w:r w:rsidRPr="00A505D4">
              <w:rPr>
                <w:b/>
              </w:rPr>
              <w:t>Expected date for publication</w:t>
            </w:r>
          </w:p>
        </w:tc>
      </w:tr>
      <w:tr w:rsidR="00FC2EE2" w:rsidRPr="00A505D4" w14:paraId="1F784BD8" w14:textId="77777777" w:rsidTr="004B3FE9">
        <w:tc>
          <w:tcPr>
            <w:tcW w:w="750" w:type="dxa"/>
          </w:tcPr>
          <w:p w14:paraId="573D36BE" w14:textId="5E56134D" w:rsidR="00FC2EE2" w:rsidRPr="00A505D4" w:rsidRDefault="00FC2EE2" w:rsidP="005C5AC0">
            <w:pPr>
              <w:keepNext/>
              <w:keepLines/>
            </w:pPr>
            <w:r w:rsidRPr="00A505D4">
              <w:t>D1</w:t>
            </w:r>
          </w:p>
        </w:tc>
        <w:tc>
          <w:tcPr>
            <w:tcW w:w="2080" w:type="dxa"/>
          </w:tcPr>
          <w:p w14:paraId="5B78D469" w14:textId="0A830920" w:rsidR="00E43CD0" w:rsidRPr="0029567D" w:rsidRDefault="00E43CD0" w:rsidP="00E43CD0">
            <w:pPr>
              <w:jc w:val="left"/>
              <w:rPr>
                <w:rFonts w:cs="Arial"/>
                <w:iCs/>
                <w:lang w:val="fr-FR"/>
              </w:rPr>
            </w:pPr>
            <w:r w:rsidRPr="0029567D">
              <w:rPr>
                <w:rFonts w:cs="Arial"/>
                <w:iCs/>
                <w:lang w:val="fr-FR"/>
              </w:rPr>
              <w:t>RTS/CYBER-0083-1</w:t>
            </w:r>
          </w:p>
          <w:p w14:paraId="4D06A2DB" w14:textId="77777777" w:rsidR="00FF3C6D" w:rsidRPr="008F138A" w:rsidRDefault="00FF3C6D" w:rsidP="00944609">
            <w:pPr>
              <w:keepNext/>
              <w:keepLines/>
              <w:jc w:val="left"/>
              <w:rPr>
                <w:rFonts w:cs="Arial"/>
                <w:iCs/>
              </w:rPr>
            </w:pPr>
          </w:p>
          <w:p w14:paraId="1694B116" w14:textId="71B0D56A" w:rsidR="00FF3C6D" w:rsidRPr="008F138A" w:rsidRDefault="000C5F78" w:rsidP="00C10918">
            <w:pPr>
              <w:keepNext/>
              <w:keepLines/>
              <w:jc w:val="left"/>
            </w:pPr>
            <w:r w:rsidRPr="008F138A">
              <w:rPr>
                <w:rFonts w:cs="Arial"/>
                <w:iCs/>
              </w:rPr>
              <w:t xml:space="preserve">ETSI </w:t>
            </w:r>
            <w:r w:rsidR="00C10918" w:rsidRPr="008F138A">
              <w:rPr>
                <w:rFonts w:cs="Arial"/>
                <w:iCs/>
              </w:rPr>
              <w:t>TS 103 732</w:t>
            </w:r>
            <w:r w:rsidR="00E43CD0">
              <w:rPr>
                <w:rFonts w:cs="Arial"/>
                <w:iCs/>
              </w:rPr>
              <w:t>-1</w:t>
            </w:r>
            <w:r w:rsidR="00C10918" w:rsidRPr="008F138A">
              <w:rPr>
                <w:rFonts w:cs="Arial"/>
                <w:iCs/>
              </w:rPr>
              <w:t xml:space="preserve"> v</w:t>
            </w:r>
            <w:r w:rsidR="00E43CD0">
              <w:rPr>
                <w:rFonts w:cs="Arial"/>
                <w:iCs/>
              </w:rPr>
              <w:t>2.1.1</w:t>
            </w:r>
          </w:p>
        </w:tc>
        <w:tc>
          <w:tcPr>
            <w:tcW w:w="4853" w:type="dxa"/>
          </w:tcPr>
          <w:p w14:paraId="5744A9EF" w14:textId="7916DCA0" w:rsidR="00FC2EE2" w:rsidRDefault="00E43CD0" w:rsidP="00C10918">
            <w:pPr>
              <w:keepNext/>
              <w:keepLines/>
              <w:rPr>
                <w:lang w:val="fr-FR"/>
              </w:rPr>
            </w:pPr>
            <w:proofErr w:type="gramStart"/>
            <w:r w:rsidRPr="004B3FE9">
              <w:rPr>
                <w:lang w:val="fr-FR"/>
              </w:rPr>
              <w:t>CYBER;</w:t>
            </w:r>
            <w:proofErr w:type="gramEnd"/>
            <w:r w:rsidRPr="004B3FE9">
              <w:rPr>
                <w:lang w:val="fr-FR"/>
              </w:rPr>
              <w:t xml:space="preserve"> Consumer Mobile </w:t>
            </w:r>
            <w:proofErr w:type="spellStart"/>
            <w:r w:rsidRPr="004B3FE9">
              <w:rPr>
                <w:lang w:val="fr-FR"/>
              </w:rPr>
              <w:t>Device</w:t>
            </w:r>
            <w:proofErr w:type="spellEnd"/>
            <w:r w:rsidRPr="004B3FE9">
              <w:rPr>
                <w:lang w:val="fr-FR"/>
              </w:rPr>
              <w:t>; Part 1: Base Protection Profile</w:t>
            </w:r>
          </w:p>
          <w:p w14:paraId="03EB6558" w14:textId="77777777" w:rsidR="00E43CD0" w:rsidRDefault="00E43CD0" w:rsidP="00C10918">
            <w:pPr>
              <w:keepNext/>
              <w:keepLines/>
              <w:rPr>
                <w:lang w:val="fr-FR"/>
              </w:rPr>
            </w:pPr>
          </w:p>
          <w:p w14:paraId="2DAF2AC1" w14:textId="77777777" w:rsidR="00E43CD0" w:rsidRPr="004B3FE9" w:rsidRDefault="00E43CD0" w:rsidP="00E43CD0">
            <w:pPr>
              <w:keepNext/>
              <w:keepLines/>
            </w:pPr>
            <w:r w:rsidRPr="004B3FE9">
              <w:t>The purpose of this WI is to initiate work on updates to TS 103 732. The TS is turned into a multi-part document with the present document being the base PP.</w:t>
            </w:r>
          </w:p>
          <w:p w14:paraId="3407F299" w14:textId="77777777" w:rsidR="00E43CD0" w:rsidRPr="004B3FE9" w:rsidRDefault="00E43CD0" w:rsidP="00E43CD0">
            <w:pPr>
              <w:keepNext/>
              <w:keepLines/>
            </w:pPr>
            <w:r w:rsidRPr="004B3FE9">
              <w:t>The updates will focus on the following aspects:</w:t>
            </w:r>
          </w:p>
          <w:p w14:paraId="0CAA0C9E" w14:textId="4CC6EE2B" w:rsidR="00E43CD0" w:rsidRPr="004B3FE9" w:rsidRDefault="00E43CD0" w:rsidP="00E43CD0">
            <w:pPr>
              <w:keepNext/>
              <w:keepLines/>
            </w:pPr>
            <w:r>
              <w:t>- e</w:t>
            </w:r>
            <w:r w:rsidRPr="004B3FE9">
              <w:t>numerate cryptographic requirements (</w:t>
            </w:r>
            <w:proofErr w:type="gramStart"/>
            <w:r w:rsidRPr="004B3FE9">
              <w:t>e.g.</w:t>
            </w:r>
            <w:proofErr w:type="gramEnd"/>
            <w:r w:rsidRPr="004B3FE9">
              <w:t xml:space="preserve"> algorithm types, key sizes);</w:t>
            </w:r>
          </w:p>
          <w:p w14:paraId="493D890C" w14:textId="77777777" w:rsidR="00E43CD0" w:rsidRDefault="00E43CD0" w:rsidP="00E43CD0">
            <w:pPr>
              <w:keepNext/>
              <w:keepLines/>
            </w:pPr>
            <w:r w:rsidRPr="004B3FE9">
              <w:t xml:space="preserve">- iterate requirements for </w:t>
            </w:r>
            <w:proofErr w:type="gramStart"/>
            <w:r w:rsidRPr="004B3FE9">
              <w:t>clarity;</w:t>
            </w:r>
            <w:proofErr w:type="gramEnd"/>
          </w:p>
          <w:p w14:paraId="4D8634BD" w14:textId="58BF6C05" w:rsidR="00E43CD0" w:rsidRPr="004B3FE9" w:rsidRDefault="00E43CD0" w:rsidP="00E43CD0">
            <w:pPr>
              <w:keepNext/>
              <w:keepLines/>
            </w:pPr>
            <w:r w:rsidRPr="004B3FE9">
              <w:t>-</w:t>
            </w:r>
            <w:r>
              <w:t xml:space="preserve"> </w:t>
            </w:r>
            <w:r w:rsidRPr="004B3FE9">
              <w:t xml:space="preserve">include feedback from laboratories and vendors performing current </w:t>
            </w:r>
            <w:proofErr w:type="gramStart"/>
            <w:r w:rsidRPr="004B3FE9">
              <w:t>evaluations;</w:t>
            </w:r>
            <w:proofErr w:type="gramEnd"/>
          </w:p>
          <w:p w14:paraId="30A205B6" w14:textId="4AE00D23" w:rsidR="00E43CD0" w:rsidRPr="004B3FE9" w:rsidRDefault="00E43CD0" w:rsidP="00E43CD0">
            <w:pPr>
              <w:keepNext/>
              <w:keepLines/>
            </w:pPr>
            <w:r>
              <w:rPr>
                <w:rFonts w:hint="eastAsia"/>
              </w:rPr>
              <w:t>-</w:t>
            </w:r>
            <w:r>
              <w:t xml:space="preserve"> a</w:t>
            </w:r>
            <w:r w:rsidRPr="004B3FE9">
              <w:t xml:space="preserve">dditional reviews of data protection, access control, and permission </w:t>
            </w:r>
            <w:proofErr w:type="gramStart"/>
            <w:r w:rsidRPr="004B3FE9">
              <w:t>management;</w:t>
            </w:r>
            <w:proofErr w:type="gramEnd"/>
          </w:p>
          <w:p w14:paraId="52C1E2CB" w14:textId="0AD9A20F" w:rsidR="00E43CD0" w:rsidRPr="004B3FE9" w:rsidRDefault="00E43CD0" w:rsidP="00E43CD0">
            <w:pPr>
              <w:keepNext/>
              <w:keepLines/>
            </w:pPr>
            <w:r>
              <w:rPr>
                <w:rFonts w:hint="eastAsia"/>
              </w:rPr>
              <w:t>-</w:t>
            </w:r>
            <w:r>
              <w:t xml:space="preserve"> c</w:t>
            </w:r>
            <w:r w:rsidRPr="004B3FE9">
              <w:t>hanges due to the PP certification process.</w:t>
            </w:r>
          </w:p>
          <w:p w14:paraId="7326711E" w14:textId="77777777" w:rsidR="00E43CD0" w:rsidRPr="004B3FE9" w:rsidRDefault="00E43CD0" w:rsidP="00E43CD0">
            <w:pPr>
              <w:keepNext/>
              <w:keepLines/>
            </w:pPr>
            <w:r w:rsidRPr="004B3FE9">
              <w:t>Additional changes may be considered as needed to ensure consistency within the document.</w:t>
            </w:r>
          </w:p>
          <w:p w14:paraId="63DA9F3C" w14:textId="47365DEE" w:rsidR="00E43CD0" w:rsidRPr="00E43CD0" w:rsidRDefault="00E43CD0" w:rsidP="00E43CD0">
            <w:pPr>
              <w:keepNext/>
              <w:keepLines/>
            </w:pPr>
            <w:r w:rsidRPr="004B3FE9">
              <w:t>Note: Biometric Authentication is moved to another part of TS 103 732</w:t>
            </w:r>
          </w:p>
        </w:tc>
        <w:tc>
          <w:tcPr>
            <w:tcW w:w="1378" w:type="dxa"/>
          </w:tcPr>
          <w:p w14:paraId="551B9D8F" w14:textId="0909389D" w:rsidR="00FC2EE2" w:rsidRPr="00A505D4" w:rsidRDefault="00944609" w:rsidP="00B638A4">
            <w:pPr>
              <w:keepNext/>
              <w:keepLines/>
            </w:pPr>
            <w:r w:rsidRPr="001B2243">
              <w:t>2023-</w:t>
            </w:r>
            <w:r w:rsidR="00FD4F93">
              <w:t>11</w:t>
            </w:r>
          </w:p>
        </w:tc>
      </w:tr>
      <w:tr w:rsidR="00E43CD0" w:rsidRPr="00A505D4" w14:paraId="518404B2" w14:textId="77777777" w:rsidTr="004B3FE9">
        <w:tc>
          <w:tcPr>
            <w:tcW w:w="750" w:type="dxa"/>
          </w:tcPr>
          <w:p w14:paraId="442311FF" w14:textId="6132873C" w:rsidR="00E43CD0" w:rsidRPr="00A505D4" w:rsidRDefault="00E43CD0" w:rsidP="005C5AC0">
            <w:pPr>
              <w:keepNext/>
              <w:keepLines/>
            </w:pPr>
            <w:r>
              <w:t>D2</w:t>
            </w:r>
          </w:p>
        </w:tc>
        <w:tc>
          <w:tcPr>
            <w:tcW w:w="2080" w:type="dxa"/>
          </w:tcPr>
          <w:p w14:paraId="10764B6A" w14:textId="02491B70" w:rsidR="00E43CD0" w:rsidRPr="008F138A" w:rsidRDefault="00E43CD0" w:rsidP="00944609">
            <w:pPr>
              <w:keepNext/>
              <w:keepLines/>
              <w:jc w:val="left"/>
              <w:rPr>
                <w:rFonts w:cs="Arial"/>
                <w:iCs/>
              </w:rPr>
            </w:pPr>
            <w:r w:rsidRPr="00E43CD0">
              <w:rPr>
                <w:rFonts w:cs="Arial"/>
                <w:iCs/>
              </w:rPr>
              <w:t>DTS/CYBER-0083-2 (TS 103 732-2)</w:t>
            </w:r>
          </w:p>
        </w:tc>
        <w:tc>
          <w:tcPr>
            <w:tcW w:w="4853" w:type="dxa"/>
          </w:tcPr>
          <w:p w14:paraId="6C462100" w14:textId="77777777" w:rsidR="00E43CD0" w:rsidRDefault="00E43CD0" w:rsidP="00C10918">
            <w:pPr>
              <w:keepNext/>
              <w:keepLines/>
            </w:pPr>
            <w:r w:rsidRPr="00E43CD0">
              <w:t>CYBER; Consumer Mobile Device; Part 2: Biometric Authentication Protection Profile Module</w:t>
            </w:r>
          </w:p>
          <w:p w14:paraId="4049BE8B" w14:textId="77777777" w:rsidR="00E43CD0" w:rsidRDefault="00E43CD0" w:rsidP="00C10918">
            <w:pPr>
              <w:keepNext/>
              <w:keepLines/>
            </w:pPr>
          </w:p>
          <w:p w14:paraId="25E84365" w14:textId="77777777" w:rsidR="00E43CD0" w:rsidRDefault="00E43CD0" w:rsidP="00E43CD0">
            <w:pPr>
              <w:keepNext/>
              <w:keepLines/>
            </w:pPr>
            <w:r>
              <w:t>The purpose of this WI is to move the biometric authentication from TS 103 732 v1.1.1 to a separate module.</w:t>
            </w:r>
          </w:p>
          <w:p w14:paraId="5A6E3269" w14:textId="77777777" w:rsidR="00E43CD0" w:rsidRDefault="00E43CD0" w:rsidP="00E43CD0">
            <w:pPr>
              <w:keepNext/>
              <w:keepLines/>
            </w:pPr>
            <w:r>
              <w:t>The work also focuses on the following aspects:</w:t>
            </w:r>
          </w:p>
          <w:p w14:paraId="5090D33D" w14:textId="77777777" w:rsidR="00E43CD0" w:rsidRDefault="00E43CD0" w:rsidP="00E43CD0">
            <w:pPr>
              <w:keepNext/>
              <w:keepLines/>
            </w:pPr>
            <w:r>
              <w:t xml:space="preserve">•Iterate requirements for </w:t>
            </w:r>
            <w:proofErr w:type="gramStart"/>
            <w:r>
              <w:t>clarity;</w:t>
            </w:r>
            <w:proofErr w:type="gramEnd"/>
          </w:p>
          <w:p w14:paraId="5F04B6FB" w14:textId="77777777" w:rsidR="00E43CD0" w:rsidRDefault="00E43CD0" w:rsidP="00E43CD0">
            <w:pPr>
              <w:keepNext/>
              <w:keepLines/>
            </w:pPr>
            <w:r>
              <w:t xml:space="preserve">•include feedback from laboratories and vendors performing current </w:t>
            </w:r>
            <w:proofErr w:type="gramStart"/>
            <w:r>
              <w:t>evaluations;</w:t>
            </w:r>
            <w:proofErr w:type="gramEnd"/>
          </w:p>
          <w:p w14:paraId="52ECA3A2" w14:textId="77777777" w:rsidR="00E43CD0" w:rsidRDefault="00E43CD0" w:rsidP="00E43CD0">
            <w:pPr>
              <w:keepNext/>
              <w:keepLines/>
            </w:pPr>
            <w:r>
              <w:t>•Changes due to the PP certification process.</w:t>
            </w:r>
          </w:p>
          <w:p w14:paraId="2537EAF1" w14:textId="3A55A8C3" w:rsidR="00E43CD0" w:rsidRPr="008F138A" w:rsidRDefault="00E43CD0" w:rsidP="00E43CD0">
            <w:pPr>
              <w:keepNext/>
              <w:keepLines/>
            </w:pPr>
            <w:r>
              <w:t>Additional changes may be considered as needed to ensure consistency within the document and with part 1.</w:t>
            </w:r>
          </w:p>
        </w:tc>
        <w:tc>
          <w:tcPr>
            <w:tcW w:w="1378" w:type="dxa"/>
          </w:tcPr>
          <w:p w14:paraId="6D3CD353" w14:textId="4340BD4A" w:rsidR="00E43CD0" w:rsidRPr="001B2243" w:rsidRDefault="00E43CD0" w:rsidP="00B638A4">
            <w:pPr>
              <w:keepNext/>
              <w:keepLines/>
            </w:pPr>
            <w:r w:rsidRPr="001B2243">
              <w:t>2023-</w:t>
            </w:r>
            <w:r>
              <w:t>11</w:t>
            </w:r>
          </w:p>
        </w:tc>
      </w:tr>
      <w:tr w:rsidR="00E43CD0" w:rsidRPr="00A505D4" w14:paraId="5E2460FB" w14:textId="77777777" w:rsidTr="004B3FE9">
        <w:tc>
          <w:tcPr>
            <w:tcW w:w="750" w:type="dxa"/>
          </w:tcPr>
          <w:p w14:paraId="72710348" w14:textId="0A0FD977" w:rsidR="00E43CD0" w:rsidRPr="00A505D4" w:rsidRDefault="00E43CD0" w:rsidP="005C5AC0">
            <w:pPr>
              <w:keepNext/>
              <w:keepLines/>
            </w:pPr>
            <w:r>
              <w:t>D3</w:t>
            </w:r>
          </w:p>
        </w:tc>
        <w:tc>
          <w:tcPr>
            <w:tcW w:w="2080" w:type="dxa"/>
          </w:tcPr>
          <w:p w14:paraId="7497DF7C" w14:textId="288C6A11" w:rsidR="00E43CD0" w:rsidRPr="008F138A" w:rsidRDefault="00E43CD0" w:rsidP="00944609">
            <w:pPr>
              <w:keepNext/>
              <w:keepLines/>
              <w:jc w:val="left"/>
              <w:rPr>
                <w:rFonts w:cs="Arial"/>
                <w:iCs/>
              </w:rPr>
            </w:pPr>
            <w:r w:rsidRPr="00E43CD0">
              <w:rPr>
                <w:rFonts w:cs="Arial"/>
                <w:iCs/>
              </w:rPr>
              <w:t>DTS/CYBER-0097-1 (TS 103 932-1)</w:t>
            </w:r>
          </w:p>
        </w:tc>
        <w:tc>
          <w:tcPr>
            <w:tcW w:w="4853" w:type="dxa"/>
          </w:tcPr>
          <w:p w14:paraId="59612F42" w14:textId="77777777" w:rsidR="00E43CD0" w:rsidRDefault="00E43CD0" w:rsidP="00C10918">
            <w:pPr>
              <w:keepNext/>
              <w:keepLines/>
            </w:pPr>
            <w:r w:rsidRPr="00E43CD0">
              <w:t>CYBER; Consumer Mobile Device; Part 1: Protection Profile Configuration for CMD and Biometric Verification</w:t>
            </w:r>
          </w:p>
          <w:p w14:paraId="2BAEAAF9" w14:textId="77777777" w:rsidR="00E43CD0" w:rsidRDefault="00E43CD0" w:rsidP="00C10918">
            <w:pPr>
              <w:keepNext/>
              <w:keepLines/>
            </w:pPr>
          </w:p>
          <w:p w14:paraId="0116D4C8" w14:textId="77777777" w:rsidR="00E43CD0" w:rsidRDefault="00E43CD0" w:rsidP="00E43CD0">
            <w:pPr>
              <w:keepNext/>
              <w:keepLines/>
            </w:pPr>
            <w:r>
              <w:t>The purpose of this WI is to initiate work on updates to TS 103 732. TS 103 732 is turned into a multi-part document accompanied by another multi-part TS for the PP configuration.</w:t>
            </w:r>
          </w:p>
          <w:p w14:paraId="01657B7B" w14:textId="63EDAE7B" w:rsidR="00E43CD0" w:rsidRPr="008F138A" w:rsidRDefault="00E43CD0" w:rsidP="00E43CD0">
            <w:pPr>
              <w:keepNext/>
              <w:keepLines/>
            </w:pPr>
            <w:r>
              <w:t>This part 1 is the PP-Configuration for the combination of the Consumer Mobile Device PP and the Biometric Authentication PP-Module</w:t>
            </w:r>
          </w:p>
        </w:tc>
        <w:tc>
          <w:tcPr>
            <w:tcW w:w="1378" w:type="dxa"/>
          </w:tcPr>
          <w:p w14:paraId="2D3ED2A9" w14:textId="408B877D" w:rsidR="00E43CD0" w:rsidRPr="001B2243" w:rsidRDefault="00E43CD0" w:rsidP="00B638A4">
            <w:pPr>
              <w:keepNext/>
              <w:keepLines/>
            </w:pPr>
            <w:r w:rsidRPr="001B2243">
              <w:t>2023-</w:t>
            </w:r>
            <w:r>
              <w:t>11</w:t>
            </w:r>
          </w:p>
        </w:tc>
      </w:tr>
    </w:tbl>
    <w:p w14:paraId="784D6195" w14:textId="77777777" w:rsidR="00BC1E85" w:rsidRDefault="00BC1E85">
      <w:pPr>
        <w:tabs>
          <w:tab w:val="clear" w:pos="1418"/>
          <w:tab w:val="clear" w:pos="4678"/>
          <w:tab w:val="clear" w:pos="5954"/>
          <w:tab w:val="clear" w:pos="7088"/>
        </w:tabs>
        <w:overflowPunct/>
        <w:autoSpaceDE/>
        <w:autoSpaceDN/>
        <w:adjustRightInd/>
        <w:jc w:val="left"/>
        <w:textAlignment w:val="auto"/>
      </w:pPr>
    </w:p>
    <w:p w14:paraId="4BC19F72" w14:textId="1F92B1DB" w:rsidR="002F183F" w:rsidRPr="00A505D4" w:rsidRDefault="002F183F" w:rsidP="002F183F">
      <w:pPr>
        <w:pStyle w:val="Heading1"/>
      </w:pPr>
      <w:r w:rsidRPr="00A505D4">
        <w:t>Maximum budget</w:t>
      </w:r>
    </w:p>
    <w:p w14:paraId="63AAE3DE" w14:textId="6DE87318" w:rsidR="00B92934" w:rsidRPr="00846BE0" w:rsidRDefault="00B92934" w:rsidP="00B92934">
      <w:pPr>
        <w:pStyle w:val="Heading2"/>
      </w:pPr>
      <w:r w:rsidRPr="00846BE0">
        <w:t>Task summary</w:t>
      </w:r>
      <w:r w:rsidR="00356B16" w:rsidRPr="00846BE0">
        <w:t>/</w:t>
      </w:r>
      <w:r w:rsidR="00DB7C41" w:rsidRPr="00846BE0">
        <w:t>Contracted Work</w:t>
      </w:r>
      <w:r w:rsidR="00B7194C" w:rsidRPr="00846BE0">
        <w:t xml:space="preserve"> </w:t>
      </w:r>
      <w:r w:rsidR="00356B16" w:rsidRPr="00846BE0">
        <w:t>Budget</w:t>
      </w:r>
    </w:p>
    <w:p w14:paraId="25075240" w14:textId="77777777" w:rsidR="006616AF" w:rsidRPr="00A505D4" w:rsidRDefault="006616AF" w:rsidP="00471C0C"/>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6344"/>
        <w:gridCol w:w="1842"/>
      </w:tblGrid>
      <w:tr w:rsidR="00176F43" w:rsidRPr="00A505D4" w14:paraId="10235FD0" w14:textId="77777777" w:rsidTr="008D3977">
        <w:trPr>
          <w:trHeight w:val="470"/>
          <w:jc w:val="center"/>
        </w:trPr>
        <w:tc>
          <w:tcPr>
            <w:tcW w:w="988" w:type="dxa"/>
            <w:shd w:val="clear" w:color="auto" w:fill="EDEDED" w:themeFill="accent3" w:themeFillTint="33"/>
          </w:tcPr>
          <w:p w14:paraId="6AFF0797" w14:textId="015DA3AE" w:rsidR="00176F43" w:rsidRPr="00A505D4" w:rsidRDefault="00176F43" w:rsidP="00D35F02">
            <w:pPr>
              <w:keepNext/>
              <w:keepLines/>
              <w:rPr>
                <w:b/>
                <w:bCs/>
              </w:rPr>
            </w:pPr>
            <w:r>
              <w:rPr>
                <w:b/>
                <w:bCs/>
              </w:rPr>
              <w:lastRenderedPageBreak/>
              <w:t>Ta</w:t>
            </w:r>
            <w:r w:rsidR="00B33FD3">
              <w:rPr>
                <w:b/>
                <w:bCs/>
              </w:rPr>
              <w:t>sks</w:t>
            </w:r>
          </w:p>
        </w:tc>
        <w:tc>
          <w:tcPr>
            <w:tcW w:w="6344" w:type="dxa"/>
            <w:shd w:val="clear" w:color="auto" w:fill="EDEDED" w:themeFill="accent3" w:themeFillTint="33"/>
            <w:vAlign w:val="center"/>
          </w:tcPr>
          <w:p w14:paraId="035324F4" w14:textId="1C184AEC" w:rsidR="00176F43" w:rsidRPr="00A505D4" w:rsidRDefault="00176F43" w:rsidP="00D35F02">
            <w:pPr>
              <w:keepNext/>
              <w:keepLines/>
              <w:rPr>
                <w:b/>
                <w:bCs/>
              </w:rPr>
            </w:pPr>
            <w:r w:rsidRPr="00A505D4">
              <w:rPr>
                <w:b/>
                <w:bCs/>
              </w:rPr>
              <w:t>Task short description</w:t>
            </w:r>
          </w:p>
        </w:tc>
        <w:tc>
          <w:tcPr>
            <w:tcW w:w="1842" w:type="dxa"/>
            <w:shd w:val="clear" w:color="auto" w:fill="EDEDED" w:themeFill="accent3" w:themeFillTint="33"/>
          </w:tcPr>
          <w:p w14:paraId="26E73D32" w14:textId="294736F7" w:rsidR="00176F43" w:rsidRPr="00A505D4" w:rsidRDefault="00176F43" w:rsidP="00D35F02">
            <w:pPr>
              <w:pStyle w:val="StyleBoldBefore6ptAfter6ptCentered"/>
              <w:keepNext/>
              <w:keepLines/>
              <w:spacing w:before="0" w:after="0"/>
            </w:pPr>
            <w:r w:rsidRPr="00A505D4">
              <w:t>Budget (EUR)</w:t>
            </w:r>
          </w:p>
        </w:tc>
      </w:tr>
      <w:tr w:rsidR="00E57D3B" w:rsidRPr="00A505D4" w14:paraId="25B00C33" w14:textId="77777777" w:rsidTr="008D3977">
        <w:trPr>
          <w:jc w:val="center"/>
        </w:trPr>
        <w:tc>
          <w:tcPr>
            <w:tcW w:w="988" w:type="dxa"/>
          </w:tcPr>
          <w:p w14:paraId="57FFD31E" w14:textId="29CDA8D9" w:rsidR="00E57D3B" w:rsidRDefault="00E57D3B" w:rsidP="00D35F02">
            <w:pPr>
              <w:keepNext/>
              <w:keepLines/>
              <w:jc w:val="left"/>
            </w:pPr>
            <w:r>
              <w:t>T</w:t>
            </w:r>
            <w:r w:rsidR="00F10DBD">
              <w:t>0</w:t>
            </w:r>
          </w:p>
        </w:tc>
        <w:tc>
          <w:tcPr>
            <w:tcW w:w="6344" w:type="dxa"/>
            <w:shd w:val="clear" w:color="auto" w:fill="auto"/>
            <w:vAlign w:val="center"/>
          </w:tcPr>
          <w:p w14:paraId="3BE6FC7C" w14:textId="49FF08C2" w:rsidR="00E57D3B" w:rsidRDefault="00E57D3B" w:rsidP="00D35F02">
            <w:pPr>
              <w:keepNext/>
              <w:keepLines/>
              <w:jc w:val="left"/>
            </w:pPr>
            <w:r>
              <w:t>Formal evaluation of the Protection Profile by an Evaluation Laboratory that is recognised by the Certification Body.</w:t>
            </w:r>
          </w:p>
          <w:p w14:paraId="5DCBD700" w14:textId="45E7E87F" w:rsidR="00E57D3B" w:rsidRDefault="00E57D3B" w:rsidP="00D35F02">
            <w:pPr>
              <w:keepNext/>
              <w:keepLines/>
              <w:jc w:val="left"/>
            </w:pPr>
          </w:p>
          <w:p w14:paraId="6CCF257A" w14:textId="16A79E3D" w:rsidR="00E57D3B" w:rsidRDefault="00E57D3B" w:rsidP="00D35F02">
            <w:pPr>
              <w:keepNext/>
              <w:keepLines/>
              <w:jc w:val="left"/>
            </w:pPr>
            <w:r>
              <w:t>Preparation and submission to the Certification Body of all necessary evaluation reports and responses to issues raised by the Certification Body.</w:t>
            </w:r>
          </w:p>
          <w:p w14:paraId="5E0B8335" w14:textId="77777777" w:rsidR="00A40D11" w:rsidRDefault="00A40D11" w:rsidP="00A40D11">
            <w:pPr>
              <w:keepNext/>
              <w:keepLines/>
              <w:jc w:val="left"/>
            </w:pPr>
            <w:r>
              <w:t>Management of the STF including ensuring effective and timely coordination between the Evaluation Laboratory, the Certification Body, the Steering Committee for this STF and the TC CYBER.</w:t>
            </w:r>
          </w:p>
          <w:p w14:paraId="7AB5824F" w14:textId="77777777" w:rsidR="00A40D11" w:rsidRDefault="00A40D11" w:rsidP="00A40D11">
            <w:pPr>
              <w:keepNext/>
              <w:keepLines/>
              <w:jc w:val="left"/>
            </w:pPr>
          </w:p>
          <w:p w14:paraId="20550CC8" w14:textId="77777777" w:rsidR="00A40D11" w:rsidRDefault="00A40D11" w:rsidP="00A40D11">
            <w:pPr>
              <w:keepNext/>
              <w:keepLines/>
              <w:jc w:val="left"/>
            </w:pPr>
            <w:r>
              <w:t>Monitoring and reporting progress.</w:t>
            </w:r>
          </w:p>
          <w:p w14:paraId="79D826B3" w14:textId="77777777" w:rsidR="00A40D11" w:rsidRDefault="00A40D11" w:rsidP="00A40D11">
            <w:pPr>
              <w:keepNext/>
              <w:keepLines/>
              <w:jc w:val="left"/>
            </w:pPr>
          </w:p>
          <w:p w14:paraId="58CF15B0" w14:textId="78D83B61" w:rsidR="00E57D3B" w:rsidRPr="00A505D4" w:rsidRDefault="00A40D11" w:rsidP="00D35F02">
            <w:pPr>
              <w:keepNext/>
              <w:keepLines/>
              <w:jc w:val="left"/>
            </w:pPr>
            <w:r>
              <w:t>This task will be subject to a Call for Tender for a contract to complete the evaluation. It is anticipated that a single contract is likely to be issued for the task.</w:t>
            </w:r>
          </w:p>
        </w:tc>
        <w:tc>
          <w:tcPr>
            <w:tcW w:w="1842" w:type="dxa"/>
            <w:shd w:val="clear" w:color="auto" w:fill="auto"/>
          </w:tcPr>
          <w:p w14:paraId="784406C6" w14:textId="3FCBE990" w:rsidR="00E57D3B" w:rsidRDefault="00E57D3B" w:rsidP="005053FC">
            <w:pPr>
              <w:keepNext/>
              <w:keepLines/>
              <w:tabs>
                <w:tab w:val="clear" w:pos="1418"/>
                <w:tab w:val="clear" w:pos="4678"/>
                <w:tab w:val="clear" w:pos="5954"/>
                <w:tab w:val="clear" w:pos="7088"/>
              </w:tabs>
              <w:jc w:val="center"/>
            </w:pPr>
            <w:r w:rsidRPr="008F138A">
              <w:t>25,000</w:t>
            </w:r>
          </w:p>
          <w:p w14:paraId="64C4BF3B" w14:textId="77777777" w:rsidR="00E57D3B" w:rsidRDefault="00E57D3B" w:rsidP="005053FC">
            <w:pPr>
              <w:keepNext/>
              <w:keepLines/>
              <w:tabs>
                <w:tab w:val="clear" w:pos="1418"/>
                <w:tab w:val="clear" w:pos="4678"/>
                <w:tab w:val="clear" w:pos="5954"/>
                <w:tab w:val="clear" w:pos="7088"/>
              </w:tabs>
              <w:jc w:val="center"/>
            </w:pPr>
          </w:p>
          <w:p w14:paraId="6AE92A73" w14:textId="77777777" w:rsidR="00E57D3B" w:rsidRDefault="00E57D3B" w:rsidP="005053FC">
            <w:pPr>
              <w:keepNext/>
              <w:keepLines/>
              <w:tabs>
                <w:tab w:val="clear" w:pos="1418"/>
                <w:tab w:val="clear" w:pos="4678"/>
                <w:tab w:val="clear" w:pos="5954"/>
                <w:tab w:val="clear" w:pos="7088"/>
              </w:tabs>
              <w:jc w:val="center"/>
            </w:pPr>
          </w:p>
          <w:p w14:paraId="0E0E6CD3" w14:textId="77777777" w:rsidR="00E57D3B" w:rsidRDefault="00E57D3B" w:rsidP="005053FC">
            <w:pPr>
              <w:keepNext/>
              <w:keepLines/>
              <w:tabs>
                <w:tab w:val="clear" w:pos="1418"/>
                <w:tab w:val="clear" w:pos="4678"/>
                <w:tab w:val="clear" w:pos="5954"/>
                <w:tab w:val="clear" w:pos="7088"/>
              </w:tabs>
              <w:jc w:val="center"/>
            </w:pPr>
          </w:p>
          <w:p w14:paraId="5A71959F" w14:textId="77777777" w:rsidR="00E57D3B" w:rsidRDefault="00E57D3B" w:rsidP="005053FC">
            <w:pPr>
              <w:keepNext/>
              <w:keepLines/>
              <w:tabs>
                <w:tab w:val="clear" w:pos="1418"/>
                <w:tab w:val="clear" w:pos="4678"/>
                <w:tab w:val="clear" w:pos="5954"/>
                <w:tab w:val="clear" w:pos="7088"/>
              </w:tabs>
              <w:jc w:val="center"/>
            </w:pPr>
          </w:p>
          <w:p w14:paraId="5285CCBA" w14:textId="77777777" w:rsidR="00E57D3B" w:rsidRDefault="00E57D3B" w:rsidP="005053FC">
            <w:pPr>
              <w:keepNext/>
              <w:keepLines/>
              <w:tabs>
                <w:tab w:val="clear" w:pos="1418"/>
                <w:tab w:val="clear" w:pos="4678"/>
                <w:tab w:val="clear" w:pos="5954"/>
                <w:tab w:val="clear" w:pos="7088"/>
              </w:tabs>
              <w:jc w:val="center"/>
            </w:pPr>
          </w:p>
          <w:p w14:paraId="720BDED9" w14:textId="77777777" w:rsidR="00E57D3B" w:rsidRDefault="00E57D3B" w:rsidP="005053FC">
            <w:pPr>
              <w:keepNext/>
              <w:keepLines/>
              <w:tabs>
                <w:tab w:val="clear" w:pos="1418"/>
                <w:tab w:val="clear" w:pos="4678"/>
                <w:tab w:val="clear" w:pos="5954"/>
                <w:tab w:val="clear" w:pos="7088"/>
              </w:tabs>
              <w:jc w:val="center"/>
            </w:pPr>
          </w:p>
          <w:p w14:paraId="4C711E85" w14:textId="77777777" w:rsidR="00E57D3B" w:rsidRDefault="00E57D3B" w:rsidP="005053FC">
            <w:pPr>
              <w:keepNext/>
              <w:keepLines/>
              <w:tabs>
                <w:tab w:val="clear" w:pos="1418"/>
                <w:tab w:val="clear" w:pos="4678"/>
                <w:tab w:val="clear" w:pos="5954"/>
                <w:tab w:val="clear" w:pos="7088"/>
              </w:tabs>
              <w:jc w:val="center"/>
            </w:pPr>
          </w:p>
          <w:p w14:paraId="2AACBF8A" w14:textId="77777777" w:rsidR="00E57D3B" w:rsidRDefault="00E57D3B" w:rsidP="005053FC">
            <w:pPr>
              <w:keepNext/>
              <w:keepLines/>
              <w:tabs>
                <w:tab w:val="clear" w:pos="1418"/>
                <w:tab w:val="clear" w:pos="4678"/>
                <w:tab w:val="clear" w:pos="5954"/>
                <w:tab w:val="clear" w:pos="7088"/>
              </w:tabs>
              <w:jc w:val="center"/>
            </w:pPr>
          </w:p>
          <w:p w14:paraId="27B35426" w14:textId="1A6AEA36" w:rsidR="00E57D3B" w:rsidRPr="00A505D4" w:rsidRDefault="00E57D3B" w:rsidP="005053FC">
            <w:pPr>
              <w:keepNext/>
              <w:keepLines/>
              <w:tabs>
                <w:tab w:val="clear" w:pos="1418"/>
                <w:tab w:val="clear" w:pos="4678"/>
                <w:tab w:val="clear" w:pos="5954"/>
                <w:tab w:val="clear" w:pos="7088"/>
              </w:tabs>
              <w:jc w:val="center"/>
            </w:pPr>
          </w:p>
        </w:tc>
      </w:tr>
      <w:tr w:rsidR="00E57D3B" w:rsidRPr="00A505D4" w14:paraId="2521EC60" w14:textId="77777777" w:rsidTr="008D3977">
        <w:trPr>
          <w:jc w:val="center"/>
        </w:trPr>
        <w:tc>
          <w:tcPr>
            <w:tcW w:w="988" w:type="dxa"/>
          </w:tcPr>
          <w:p w14:paraId="472FC5EC" w14:textId="12A7C84D" w:rsidR="00E57D3B" w:rsidRDefault="00176F43" w:rsidP="00C27E1F">
            <w:pPr>
              <w:keepNext/>
              <w:keepLines/>
              <w:jc w:val="left"/>
            </w:pPr>
            <w:r>
              <w:t>T</w:t>
            </w:r>
            <w:r w:rsidR="00F10DBD">
              <w:t>1</w:t>
            </w:r>
          </w:p>
        </w:tc>
        <w:tc>
          <w:tcPr>
            <w:tcW w:w="6344" w:type="dxa"/>
            <w:shd w:val="clear" w:color="auto" w:fill="auto"/>
            <w:vAlign w:val="center"/>
          </w:tcPr>
          <w:p w14:paraId="79797060" w14:textId="0BA16188" w:rsidR="00E57D3B" w:rsidRDefault="00E57D3B" w:rsidP="00C27E1F">
            <w:pPr>
              <w:keepNext/>
              <w:keepLines/>
              <w:jc w:val="left"/>
            </w:pPr>
            <w:r>
              <w:t xml:space="preserve">Certification of the Protection Profile by the </w:t>
            </w:r>
            <w:r w:rsidR="00CA214A">
              <w:t>Certification Body</w:t>
            </w:r>
          </w:p>
          <w:p w14:paraId="42D9031E" w14:textId="77777777" w:rsidR="00E57D3B" w:rsidRDefault="00E57D3B" w:rsidP="00C27E1F">
            <w:pPr>
              <w:keepNext/>
              <w:keepLines/>
              <w:jc w:val="left"/>
            </w:pPr>
          </w:p>
          <w:p w14:paraId="39C6B083" w14:textId="54DA841F" w:rsidR="00E57D3B" w:rsidRDefault="00E57D3B" w:rsidP="00C27E1F">
            <w:pPr>
              <w:keepNext/>
              <w:keepLines/>
              <w:jc w:val="left"/>
            </w:pPr>
          </w:p>
        </w:tc>
        <w:tc>
          <w:tcPr>
            <w:tcW w:w="1842" w:type="dxa"/>
            <w:shd w:val="clear" w:color="auto" w:fill="auto"/>
          </w:tcPr>
          <w:p w14:paraId="166E6B95" w14:textId="04D6931C" w:rsidR="00E57D3B" w:rsidRDefault="00E57D3B" w:rsidP="005053FC">
            <w:pPr>
              <w:keepNext/>
              <w:keepLines/>
              <w:tabs>
                <w:tab w:val="clear" w:pos="1418"/>
                <w:tab w:val="clear" w:pos="4678"/>
                <w:tab w:val="clear" w:pos="5954"/>
                <w:tab w:val="clear" w:pos="7088"/>
              </w:tabs>
              <w:jc w:val="center"/>
              <w:rPr>
                <w:highlight w:val="yellow"/>
              </w:rPr>
            </w:pPr>
            <w:r>
              <w:t>10,000</w:t>
            </w:r>
          </w:p>
        </w:tc>
      </w:tr>
      <w:tr w:rsidR="00E57D3B" w:rsidRPr="00A505D4" w14:paraId="540810B2" w14:textId="77777777" w:rsidTr="008D3977">
        <w:trPr>
          <w:jc w:val="center"/>
        </w:trPr>
        <w:tc>
          <w:tcPr>
            <w:tcW w:w="988" w:type="dxa"/>
            <w:shd w:val="clear" w:color="auto" w:fill="E7E6E6" w:themeFill="background2"/>
          </w:tcPr>
          <w:p w14:paraId="78DF4308" w14:textId="77777777" w:rsidR="00E57D3B" w:rsidRPr="00A505D4" w:rsidRDefault="00E57D3B" w:rsidP="00D35F02">
            <w:pPr>
              <w:keepNext/>
              <w:keepLines/>
              <w:jc w:val="left"/>
              <w:rPr>
                <w:b/>
                <w:sz w:val="22"/>
              </w:rPr>
            </w:pPr>
          </w:p>
        </w:tc>
        <w:tc>
          <w:tcPr>
            <w:tcW w:w="6344" w:type="dxa"/>
            <w:shd w:val="clear" w:color="auto" w:fill="E7E6E6" w:themeFill="background2"/>
            <w:vAlign w:val="center"/>
          </w:tcPr>
          <w:p w14:paraId="38BEFD83" w14:textId="78694093" w:rsidR="00E57D3B" w:rsidRPr="00A505D4" w:rsidRDefault="00E57D3B" w:rsidP="00D35F02">
            <w:pPr>
              <w:keepNext/>
              <w:keepLines/>
              <w:jc w:val="left"/>
              <w:rPr>
                <w:b/>
                <w:sz w:val="22"/>
              </w:rPr>
            </w:pPr>
            <w:r w:rsidRPr="00A505D4">
              <w:rPr>
                <w:b/>
                <w:sz w:val="22"/>
              </w:rPr>
              <w:t>TOTAL</w:t>
            </w:r>
          </w:p>
        </w:tc>
        <w:tc>
          <w:tcPr>
            <w:tcW w:w="1842" w:type="dxa"/>
            <w:shd w:val="clear" w:color="auto" w:fill="E7E6E6" w:themeFill="background2"/>
          </w:tcPr>
          <w:p w14:paraId="7C15310F" w14:textId="66F3BCC4" w:rsidR="00E57D3B" w:rsidRPr="00A505D4" w:rsidRDefault="00E57D3B" w:rsidP="005053FC">
            <w:pPr>
              <w:keepNext/>
              <w:keepLines/>
              <w:tabs>
                <w:tab w:val="clear" w:pos="1418"/>
                <w:tab w:val="clear" w:pos="4678"/>
                <w:tab w:val="clear" w:pos="5954"/>
                <w:tab w:val="clear" w:pos="7088"/>
              </w:tabs>
              <w:jc w:val="center"/>
              <w:rPr>
                <w:sz w:val="22"/>
              </w:rPr>
            </w:pPr>
            <w:r w:rsidRPr="008F138A">
              <w:rPr>
                <w:sz w:val="22"/>
              </w:rPr>
              <w:t>35,000</w:t>
            </w:r>
          </w:p>
        </w:tc>
      </w:tr>
    </w:tbl>
    <w:p w14:paraId="1274AC37" w14:textId="77777777" w:rsidR="00356B16" w:rsidRPr="00A505D4" w:rsidRDefault="00356B16" w:rsidP="00471C0C"/>
    <w:p w14:paraId="40F01B0F" w14:textId="77777777" w:rsidR="002F183F" w:rsidRPr="00A505D4" w:rsidRDefault="002F183F" w:rsidP="002F183F"/>
    <w:p w14:paraId="564ADA5A" w14:textId="7401CC96" w:rsidR="002F183F" w:rsidRPr="00846BE0" w:rsidRDefault="002F183F" w:rsidP="002F183F">
      <w:pPr>
        <w:pStyle w:val="Heading2"/>
      </w:pPr>
      <w:r w:rsidRPr="00846BE0">
        <w:t xml:space="preserve">Travel </w:t>
      </w:r>
      <w:r w:rsidR="00553764" w:rsidRPr="00846BE0">
        <w:t>budget</w:t>
      </w:r>
    </w:p>
    <w:p w14:paraId="6A839735" w14:textId="25E5374D" w:rsidR="002F183F" w:rsidRPr="00A505D4" w:rsidRDefault="00F44BA2" w:rsidP="002F183F">
      <w:r w:rsidRPr="00E262F1">
        <w:t xml:space="preserve">It is anticipated that working sessions will be </w:t>
      </w:r>
      <w:proofErr w:type="gramStart"/>
      <w:r w:rsidRPr="00E262F1">
        <w:t>online</w:t>
      </w:r>
      <w:proofErr w:type="gramEnd"/>
      <w:r w:rsidRPr="00E262F1">
        <w:t xml:space="preserve"> so no specific budget is explicitly allocated to travel. The </w:t>
      </w:r>
      <w:r w:rsidR="00943EAB" w:rsidRPr="00E262F1">
        <w:t xml:space="preserve">contracted </w:t>
      </w:r>
      <w:r w:rsidR="00DB7C41" w:rsidRPr="00E262F1">
        <w:t>E</w:t>
      </w:r>
      <w:r w:rsidRPr="00E262F1">
        <w:t xml:space="preserve">valuation </w:t>
      </w:r>
      <w:r w:rsidR="00DB7C41" w:rsidRPr="00E262F1">
        <w:t>L</w:t>
      </w:r>
      <w:r w:rsidRPr="00E262F1">
        <w:t xml:space="preserve">aboratory may </w:t>
      </w:r>
      <w:r w:rsidR="00DB7C41" w:rsidRPr="00E262F1">
        <w:t>re-</w:t>
      </w:r>
      <w:r w:rsidRPr="00E262F1">
        <w:t xml:space="preserve">allocate </w:t>
      </w:r>
      <w:r w:rsidR="00DB7C41" w:rsidRPr="00E262F1">
        <w:t xml:space="preserve">a portion of contracted work to travel by their personnel if </w:t>
      </w:r>
      <w:r w:rsidR="00A04CE6" w:rsidRPr="00E262F1">
        <w:t>this were to become necessary</w:t>
      </w:r>
      <w:r w:rsidR="00DB7C41" w:rsidRPr="00E262F1">
        <w:t>.</w:t>
      </w:r>
    </w:p>
    <w:p w14:paraId="0F61E794" w14:textId="77777777" w:rsidR="00581AE7" w:rsidRPr="00A505D4" w:rsidRDefault="00581AE7">
      <w:pPr>
        <w:tabs>
          <w:tab w:val="clear" w:pos="1418"/>
          <w:tab w:val="clear" w:pos="4678"/>
          <w:tab w:val="clear" w:pos="5954"/>
          <w:tab w:val="clear" w:pos="7088"/>
        </w:tabs>
        <w:overflowPunct/>
        <w:autoSpaceDE/>
        <w:autoSpaceDN/>
        <w:adjustRightInd/>
        <w:jc w:val="left"/>
        <w:textAlignment w:val="auto"/>
      </w:pPr>
    </w:p>
    <w:p w14:paraId="5F69E9A8" w14:textId="77777777" w:rsidR="00FC2EE2" w:rsidRPr="00A505D4" w:rsidRDefault="00FC2EE2">
      <w:pPr>
        <w:tabs>
          <w:tab w:val="clear" w:pos="1418"/>
          <w:tab w:val="clear" w:pos="4678"/>
          <w:tab w:val="clear" w:pos="5954"/>
          <w:tab w:val="clear" w:pos="7088"/>
        </w:tabs>
        <w:overflowPunct/>
        <w:autoSpaceDE/>
        <w:autoSpaceDN/>
        <w:adjustRightInd/>
        <w:jc w:val="left"/>
        <w:textAlignment w:val="auto"/>
      </w:pPr>
      <w:r w:rsidRPr="00A505D4">
        <w:br w:type="page"/>
      </w:r>
    </w:p>
    <w:p w14:paraId="62A09568" w14:textId="280A14F8" w:rsidR="00A83FE4" w:rsidRPr="00A505D4" w:rsidRDefault="00A83FE4" w:rsidP="00A83FE4">
      <w:pPr>
        <w:pStyle w:val="Part"/>
      </w:pPr>
      <w:r w:rsidRPr="00A505D4">
        <w:lastRenderedPageBreak/>
        <w:t xml:space="preserve">Part II </w:t>
      </w:r>
      <w:r w:rsidR="00FC2EE2" w:rsidRPr="00A505D4">
        <w:t>–</w:t>
      </w:r>
      <w:r w:rsidRPr="00A505D4">
        <w:t xml:space="preserve"> </w:t>
      </w:r>
      <w:r w:rsidR="00FC2EE2" w:rsidRPr="00A505D4">
        <w:t xml:space="preserve">Details on STF </w:t>
      </w:r>
      <w:r w:rsidR="00F91E41" w:rsidRPr="00A505D4">
        <w:t>Technical Proposal</w:t>
      </w:r>
      <w:r w:rsidR="00FC2EE2" w:rsidRPr="00A505D4">
        <w:t xml:space="preserve"> </w:t>
      </w:r>
    </w:p>
    <w:p w14:paraId="4590A274" w14:textId="60CA9B7B" w:rsidR="00133C8A" w:rsidRPr="00A505D4" w:rsidRDefault="00A512CA" w:rsidP="00AB0CC7">
      <w:pPr>
        <w:pStyle w:val="Heading1"/>
      </w:pPr>
      <w:r w:rsidRPr="00A505D4">
        <w:t xml:space="preserve">Tasks, </w:t>
      </w:r>
      <w:r w:rsidR="00133C8A" w:rsidRPr="00A505D4">
        <w:t xml:space="preserve">Technical </w:t>
      </w:r>
      <w:proofErr w:type="gramStart"/>
      <w:r w:rsidR="00133C8A" w:rsidRPr="00A505D4">
        <w:t>Bodies</w:t>
      </w:r>
      <w:proofErr w:type="gramEnd"/>
      <w:r w:rsidRPr="00A505D4">
        <w:t xml:space="preserve"> and </w:t>
      </w:r>
      <w:r w:rsidR="00AB2879" w:rsidRPr="00A505D4">
        <w:t xml:space="preserve">other </w:t>
      </w:r>
      <w:r w:rsidR="00BE7F16" w:rsidRPr="00A505D4">
        <w:t>stakeholders</w:t>
      </w:r>
    </w:p>
    <w:p w14:paraId="73E858FE" w14:textId="6273C7FD" w:rsidR="00B92934" w:rsidRPr="00846BE0" w:rsidRDefault="004C70B5" w:rsidP="00B92934">
      <w:pPr>
        <w:pStyle w:val="Heading2"/>
      </w:pPr>
      <w:bookmarkStart w:id="5" w:name="_Toc64817083"/>
      <w:r w:rsidRPr="00846BE0">
        <w:t>Organi</w:t>
      </w:r>
      <w:r>
        <w:t>s</w:t>
      </w:r>
      <w:r w:rsidRPr="00846BE0">
        <w:t xml:space="preserve">ation </w:t>
      </w:r>
      <w:r w:rsidR="00B92934" w:rsidRPr="00846BE0">
        <w:t xml:space="preserve">of the work </w:t>
      </w:r>
    </w:p>
    <w:p w14:paraId="2091E8CD" w14:textId="53112057" w:rsidR="00923F05" w:rsidRDefault="00923F05" w:rsidP="00923F05">
      <w:pPr>
        <w:pStyle w:val="GuidelineB0"/>
        <w:rPr>
          <w:i w:val="0"/>
        </w:rPr>
      </w:pPr>
      <w:r w:rsidRPr="00812DF9">
        <w:rPr>
          <w:i w:val="0"/>
        </w:rPr>
        <w:t xml:space="preserve">A Steering </w:t>
      </w:r>
      <w:r>
        <w:rPr>
          <w:i w:val="0"/>
        </w:rPr>
        <w:t xml:space="preserve">Committee </w:t>
      </w:r>
      <w:r w:rsidRPr="00812DF9">
        <w:rPr>
          <w:i w:val="0"/>
        </w:rPr>
        <w:t xml:space="preserve">will be created to assist the </w:t>
      </w:r>
      <w:r>
        <w:rPr>
          <w:i w:val="0"/>
        </w:rPr>
        <w:t xml:space="preserve">Evaluation Laboratory </w:t>
      </w:r>
      <w:r w:rsidRPr="00812DF9">
        <w:rPr>
          <w:i w:val="0"/>
        </w:rPr>
        <w:t xml:space="preserve">in understanding the </w:t>
      </w:r>
      <w:r>
        <w:rPr>
          <w:i w:val="0"/>
        </w:rPr>
        <w:t xml:space="preserve">Protection Profile and relevant aspects of </w:t>
      </w:r>
      <w:r w:rsidR="00D75EA0">
        <w:rPr>
          <w:i w:val="0"/>
        </w:rPr>
        <w:t>the Consumer Mobile Device Protection Profile</w:t>
      </w:r>
      <w:r w:rsidRPr="00812DF9">
        <w:rPr>
          <w:i w:val="0"/>
        </w:rPr>
        <w:t xml:space="preserve">. The Steering </w:t>
      </w:r>
      <w:r w:rsidR="00721604">
        <w:rPr>
          <w:i w:val="0"/>
        </w:rPr>
        <w:t>Committee</w:t>
      </w:r>
      <w:r w:rsidR="00721604" w:rsidRPr="00812DF9">
        <w:rPr>
          <w:i w:val="0"/>
        </w:rPr>
        <w:t xml:space="preserve"> </w:t>
      </w:r>
      <w:r w:rsidRPr="00812DF9">
        <w:rPr>
          <w:i w:val="0"/>
        </w:rPr>
        <w:t xml:space="preserve">will </w:t>
      </w:r>
      <w:r w:rsidR="004B0009">
        <w:rPr>
          <w:i w:val="0"/>
        </w:rPr>
        <w:t xml:space="preserve">include as a minimum the </w:t>
      </w:r>
      <w:r w:rsidRPr="00812DF9">
        <w:rPr>
          <w:i w:val="0"/>
        </w:rPr>
        <w:t>follow</w:t>
      </w:r>
      <w:r w:rsidR="004B0009">
        <w:rPr>
          <w:i w:val="0"/>
        </w:rPr>
        <w:t>ing</w:t>
      </w:r>
      <w:r w:rsidRPr="00812DF9">
        <w:rPr>
          <w:i w:val="0"/>
        </w:rPr>
        <w:t>:</w:t>
      </w:r>
    </w:p>
    <w:p w14:paraId="189CB141" w14:textId="1D5DB813" w:rsidR="00923F05" w:rsidRDefault="00923F05" w:rsidP="00923F05">
      <w:pPr>
        <w:pStyle w:val="GuidelineB0"/>
        <w:numPr>
          <w:ilvl w:val="0"/>
          <w:numId w:val="24"/>
        </w:numPr>
        <w:rPr>
          <w:i w:val="0"/>
        </w:rPr>
      </w:pPr>
      <w:r>
        <w:rPr>
          <w:i w:val="0"/>
        </w:rPr>
        <w:t>A representative from the Eva</w:t>
      </w:r>
      <w:r w:rsidR="00C5515A">
        <w:rPr>
          <w:i w:val="0"/>
        </w:rPr>
        <w:t>l</w:t>
      </w:r>
      <w:r>
        <w:rPr>
          <w:i w:val="0"/>
        </w:rPr>
        <w:t>uation Laboratory</w:t>
      </w:r>
    </w:p>
    <w:p w14:paraId="15EBB3CE" w14:textId="0E9FD3ED" w:rsidR="00923F05" w:rsidRDefault="006F3490" w:rsidP="00923F05">
      <w:pPr>
        <w:pStyle w:val="GuidelineB0"/>
        <w:numPr>
          <w:ilvl w:val="0"/>
          <w:numId w:val="24"/>
        </w:numPr>
        <w:rPr>
          <w:i w:val="0"/>
        </w:rPr>
      </w:pPr>
      <w:r>
        <w:rPr>
          <w:i w:val="0"/>
        </w:rPr>
        <w:t>E</w:t>
      </w:r>
      <w:r w:rsidR="00923F05">
        <w:rPr>
          <w:i w:val="0"/>
        </w:rPr>
        <w:t xml:space="preserve">xperts from </w:t>
      </w:r>
      <w:r w:rsidR="00D75EA0">
        <w:rPr>
          <w:i w:val="0"/>
        </w:rPr>
        <w:t>TC CYBER</w:t>
      </w:r>
      <w:r w:rsidR="00923F05">
        <w:rPr>
          <w:i w:val="0"/>
        </w:rPr>
        <w:t xml:space="preserve"> </w:t>
      </w:r>
      <w:r>
        <w:rPr>
          <w:i w:val="0"/>
        </w:rPr>
        <w:t xml:space="preserve">that were </w:t>
      </w:r>
      <w:r w:rsidR="00923F05">
        <w:rPr>
          <w:i w:val="0"/>
        </w:rPr>
        <w:t xml:space="preserve">involved in the development of </w:t>
      </w:r>
      <w:r w:rsidR="002A0545">
        <w:rPr>
          <w:i w:val="0"/>
        </w:rPr>
        <w:t>the</w:t>
      </w:r>
      <w:r w:rsidR="00D75EA0">
        <w:rPr>
          <w:i w:val="0"/>
        </w:rPr>
        <w:t xml:space="preserve"> Consumer Mobile Device</w:t>
      </w:r>
      <w:r w:rsidR="002A0545">
        <w:rPr>
          <w:i w:val="0"/>
        </w:rPr>
        <w:t xml:space="preserve"> </w:t>
      </w:r>
      <w:r w:rsidR="00923F05">
        <w:rPr>
          <w:i w:val="0"/>
        </w:rPr>
        <w:t>Protection Profile</w:t>
      </w:r>
    </w:p>
    <w:p w14:paraId="2491EEAF" w14:textId="0D7E8346" w:rsidR="00D75EA0" w:rsidRDefault="00D75EA0" w:rsidP="00923F05">
      <w:pPr>
        <w:pStyle w:val="GuidelineB0"/>
        <w:numPr>
          <w:ilvl w:val="0"/>
          <w:numId w:val="24"/>
        </w:numPr>
        <w:rPr>
          <w:i w:val="0"/>
        </w:rPr>
      </w:pPr>
      <w:r>
        <w:rPr>
          <w:i w:val="0"/>
        </w:rPr>
        <w:t>A TC CYBER Official</w:t>
      </w:r>
    </w:p>
    <w:p w14:paraId="30AF1D7A" w14:textId="2362F018" w:rsidR="00547195" w:rsidRPr="008F138A" w:rsidRDefault="00547195" w:rsidP="00923F05">
      <w:pPr>
        <w:pStyle w:val="GuidelineB0"/>
        <w:numPr>
          <w:ilvl w:val="0"/>
          <w:numId w:val="24"/>
        </w:numPr>
        <w:rPr>
          <w:i w:val="0"/>
        </w:rPr>
      </w:pPr>
      <w:r w:rsidRPr="008F138A">
        <w:rPr>
          <w:i w:val="0"/>
        </w:rPr>
        <w:t xml:space="preserve">A </w:t>
      </w:r>
      <w:r w:rsidR="002C439D" w:rsidRPr="008F138A">
        <w:rPr>
          <w:i w:val="0"/>
        </w:rPr>
        <w:t xml:space="preserve">representative from the </w:t>
      </w:r>
      <w:r w:rsidRPr="008F138A">
        <w:rPr>
          <w:i w:val="0"/>
        </w:rPr>
        <w:t>Certification Body</w:t>
      </w:r>
    </w:p>
    <w:p w14:paraId="16E5231B" w14:textId="18934092" w:rsidR="00B246A7" w:rsidRDefault="00B63AF9" w:rsidP="007A2ACC">
      <w:r>
        <w:t>D</w:t>
      </w:r>
      <w:r w:rsidR="007A2ACC">
        <w:t xml:space="preserve">ecisions </w:t>
      </w:r>
      <w:r>
        <w:t xml:space="preserve">on </w:t>
      </w:r>
      <w:r w:rsidR="006F3490">
        <w:t xml:space="preserve">how to revise </w:t>
      </w:r>
      <w:r>
        <w:t>the draft deliverable</w:t>
      </w:r>
      <w:r w:rsidR="008964B1">
        <w:t>s</w:t>
      </w:r>
      <w:r>
        <w:t xml:space="preserve"> </w:t>
      </w:r>
      <w:r w:rsidR="00B246A7">
        <w:t>shall</w:t>
      </w:r>
      <w:r w:rsidR="007A2ACC">
        <w:t xml:space="preserve"> be taken within </w:t>
      </w:r>
      <w:r w:rsidR="007C4C06">
        <w:t xml:space="preserve">meetings of </w:t>
      </w:r>
      <w:r w:rsidR="00D75EA0">
        <w:t>TC CYBER</w:t>
      </w:r>
      <w:r w:rsidR="00B246A7">
        <w:t>.</w:t>
      </w:r>
      <w:r w:rsidR="007A20B6">
        <w:t xml:space="preserve"> </w:t>
      </w:r>
      <w:r w:rsidR="008838D1" w:rsidRPr="00F55BFC">
        <w:t xml:space="preserve">If additional meetings of the </w:t>
      </w:r>
      <w:r w:rsidR="00D75EA0">
        <w:t>TC CYBER</w:t>
      </w:r>
      <w:r w:rsidR="00401B30" w:rsidRPr="00F55BFC">
        <w:t xml:space="preserve"> </w:t>
      </w:r>
      <w:r w:rsidR="008838D1" w:rsidRPr="00F55BFC">
        <w:t xml:space="preserve">are required urgently, the </w:t>
      </w:r>
      <w:r w:rsidR="00D75EA0">
        <w:t>TC CYBER</w:t>
      </w:r>
      <w:r w:rsidR="00D04355" w:rsidRPr="00F55BFC">
        <w:t xml:space="preserve"> </w:t>
      </w:r>
      <w:r w:rsidR="008838D1" w:rsidRPr="00F55BFC">
        <w:t xml:space="preserve">Chair may schedule additional online-only </w:t>
      </w:r>
      <w:r w:rsidR="007A20B6" w:rsidRPr="00F55BFC">
        <w:t xml:space="preserve">Ad Hoc meetings </w:t>
      </w:r>
      <w:r w:rsidR="008838D1" w:rsidRPr="00F55BFC">
        <w:t>to address matters relating to th</w:t>
      </w:r>
      <w:r w:rsidR="003049DB" w:rsidRPr="00F55BFC">
        <w:t>is</w:t>
      </w:r>
      <w:r w:rsidR="008838D1" w:rsidRPr="00F55BFC">
        <w:t xml:space="preserve"> STF only </w:t>
      </w:r>
      <w:r w:rsidR="007A20B6" w:rsidRPr="00F55BFC">
        <w:t>with notice of just one week.</w:t>
      </w:r>
    </w:p>
    <w:p w14:paraId="3137BE4F" w14:textId="77777777" w:rsidR="00B246A7" w:rsidRDefault="00B246A7" w:rsidP="007A2ACC"/>
    <w:p w14:paraId="141F3BD8" w14:textId="2BE45537" w:rsidR="002B1A39" w:rsidRDefault="00B246A7" w:rsidP="007A2ACC">
      <w:r>
        <w:t>R</w:t>
      </w:r>
      <w:r w:rsidR="00B63AF9">
        <w:t xml:space="preserve">elevant parties may </w:t>
      </w:r>
      <w:r w:rsidR="003049DB">
        <w:t>meet</w:t>
      </w:r>
      <w:r w:rsidR="00B63AF9">
        <w:t xml:space="preserve"> informal</w:t>
      </w:r>
      <w:r w:rsidR="003049DB">
        <w:t xml:space="preserve">ly </w:t>
      </w:r>
      <w:r w:rsidR="00B63AF9">
        <w:t xml:space="preserve">between </w:t>
      </w:r>
      <w:r w:rsidR="002B1A39">
        <w:t>formal</w:t>
      </w:r>
      <w:r w:rsidR="00B63AF9">
        <w:t xml:space="preserve"> meeting</w:t>
      </w:r>
      <w:r>
        <w:t>s</w:t>
      </w:r>
      <w:r w:rsidR="00B63AF9">
        <w:t xml:space="preserve"> </w:t>
      </w:r>
      <w:r>
        <w:t xml:space="preserve">to </w:t>
      </w:r>
      <w:r w:rsidR="00B63AF9">
        <w:t xml:space="preserve">progress aspects of the work </w:t>
      </w:r>
      <w:r>
        <w:t xml:space="preserve">and to </w:t>
      </w:r>
      <w:r w:rsidR="00B63AF9">
        <w:t xml:space="preserve">ensure </w:t>
      </w:r>
      <w:r>
        <w:t xml:space="preserve">that </w:t>
      </w:r>
      <w:r w:rsidR="00B63AF9">
        <w:t xml:space="preserve">rapid responses </w:t>
      </w:r>
      <w:r>
        <w:t xml:space="preserve">can be provided to </w:t>
      </w:r>
      <w:r w:rsidR="00B63AF9">
        <w:t xml:space="preserve">the </w:t>
      </w:r>
      <w:r w:rsidR="00AC6244">
        <w:t>C</w:t>
      </w:r>
      <w:r w:rsidR="00B63AF9">
        <w:t xml:space="preserve">ertification </w:t>
      </w:r>
      <w:r w:rsidR="00AC6244">
        <w:t>B</w:t>
      </w:r>
      <w:r w:rsidR="00B63AF9">
        <w:t>ody</w:t>
      </w:r>
      <w:r>
        <w:t xml:space="preserve"> </w:t>
      </w:r>
      <w:r w:rsidR="005053FC">
        <w:t xml:space="preserve">and Evaluation Laboratory </w:t>
      </w:r>
      <w:r w:rsidR="00A8374A">
        <w:t xml:space="preserve">for </w:t>
      </w:r>
      <w:r>
        <w:t xml:space="preserve">the project </w:t>
      </w:r>
      <w:r w:rsidR="00D04355">
        <w:t xml:space="preserve">to make progress </w:t>
      </w:r>
      <w:r>
        <w:t xml:space="preserve">on the tight timeline </w:t>
      </w:r>
      <w:r w:rsidR="00D04355">
        <w:t>required</w:t>
      </w:r>
      <w:r>
        <w:t>.</w:t>
      </w:r>
    </w:p>
    <w:p w14:paraId="7F3DDFE6" w14:textId="77777777" w:rsidR="002B1A39" w:rsidRDefault="002B1A39" w:rsidP="007A2ACC"/>
    <w:p w14:paraId="6B63EF83" w14:textId="45BD83AB" w:rsidR="00B92934" w:rsidRDefault="001F03D6" w:rsidP="007A2ACC">
      <w:r>
        <w:t>T</w:t>
      </w:r>
      <w:r w:rsidR="00516B1C">
        <w:t xml:space="preserve">he main work </w:t>
      </w:r>
      <w:r w:rsidR="00B93059">
        <w:t xml:space="preserve">by the Evaluation Laboratory </w:t>
      </w:r>
      <w:r w:rsidR="007255B0">
        <w:t xml:space="preserve">in </w:t>
      </w:r>
      <w:r w:rsidR="007C4C06">
        <w:t xml:space="preserve">performing the </w:t>
      </w:r>
      <w:r w:rsidR="00401B30">
        <w:t>evaluati</w:t>
      </w:r>
      <w:r w:rsidR="0016456E">
        <w:t>on of</w:t>
      </w:r>
      <w:r w:rsidR="00401B30">
        <w:t xml:space="preserve"> </w:t>
      </w:r>
      <w:r w:rsidR="007255B0">
        <w:t>the</w:t>
      </w:r>
      <w:r w:rsidR="002B1A39">
        <w:t xml:space="preserve"> </w:t>
      </w:r>
      <w:r w:rsidR="008964B1">
        <w:t xml:space="preserve">draft </w:t>
      </w:r>
      <w:r w:rsidR="007255B0">
        <w:t>deliverable</w:t>
      </w:r>
      <w:r w:rsidR="008964B1">
        <w:t>s</w:t>
      </w:r>
      <w:r w:rsidR="007255B0">
        <w:t xml:space="preserve"> </w:t>
      </w:r>
      <w:r w:rsidR="00A8374A" w:rsidRPr="008F138A">
        <w:t>should be</w:t>
      </w:r>
      <w:r w:rsidR="00516B1C" w:rsidRPr="008F138A">
        <w:t xml:space="preserve"> completed </w:t>
      </w:r>
      <w:r w:rsidR="00721604" w:rsidRPr="008F138A">
        <w:t>and a Progress Report submitted to and approve</w:t>
      </w:r>
      <w:r w:rsidR="008964B1">
        <w:t>d</w:t>
      </w:r>
      <w:r w:rsidR="00721604" w:rsidRPr="008F138A">
        <w:t xml:space="preserve"> by </w:t>
      </w:r>
      <w:r w:rsidR="00D75EA0" w:rsidRPr="008F138A">
        <w:t>TC CYBER</w:t>
      </w:r>
      <w:r w:rsidR="00721604" w:rsidRPr="008F138A">
        <w:t xml:space="preserve"> </w:t>
      </w:r>
      <w:r w:rsidR="007255B0" w:rsidRPr="008F138A">
        <w:t xml:space="preserve">by </w:t>
      </w:r>
      <w:proofErr w:type="gramStart"/>
      <w:r w:rsidR="008964B1">
        <w:t>April</w:t>
      </w:r>
      <w:r w:rsidR="008964B1" w:rsidRPr="008F138A">
        <w:t xml:space="preserve">  </w:t>
      </w:r>
      <w:r w:rsidR="007255B0" w:rsidRPr="008F138A">
        <w:t>202</w:t>
      </w:r>
      <w:r w:rsidR="0050025C" w:rsidRPr="008F138A">
        <w:t>3</w:t>
      </w:r>
      <w:proofErr w:type="gramEnd"/>
      <w:r w:rsidRPr="008F138A">
        <w:t>. The STF Leader should ensure that rapid feedback between the Eva</w:t>
      </w:r>
      <w:r w:rsidR="00B93059" w:rsidRPr="008F138A">
        <w:t>l</w:t>
      </w:r>
      <w:r w:rsidRPr="008F138A">
        <w:t xml:space="preserve">uation Laboratory and the Certification Body </w:t>
      </w:r>
      <w:r w:rsidR="006C1669" w:rsidRPr="008F138A">
        <w:t xml:space="preserve">is maintained throughout the evaluation process </w:t>
      </w:r>
      <w:r w:rsidR="00B93059" w:rsidRPr="008F138A">
        <w:t xml:space="preserve">along with effective reporting </w:t>
      </w:r>
      <w:r w:rsidR="007C4C06" w:rsidRPr="008F138A">
        <w:t xml:space="preserve">to </w:t>
      </w:r>
      <w:r w:rsidR="00B93059" w:rsidRPr="008F138A">
        <w:t xml:space="preserve">and </w:t>
      </w:r>
      <w:r w:rsidR="006C1669" w:rsidRPr="008F138A">
        <w:t xml:space="preserve">discussions with </w:t>
      </w:r>
      <w:r w:rsidR="00D75EA0" w:rsidRPr="008F138A">
        <w:t xml:space="preserve">TC CYBER </w:t>
      </w:r>
      <w:r w:rsidR="00B93059" w:rsidRPr="008F138A">
        <w:t>and the Steering Committee for this STF</w:t>
      </w:r>
      <w:r w:rsidR="006C1669" w:rsidRPr="008F138A">
        <w:t xml:space="preserve">. </w:t>
      </w:r>
      <w:r w:rsidR="008964B1">
        <w:t>S</w:t>
      </w:r>
      <w:r w:rsidR="007255B0" w:rsidRPr="008F138A">
        <w:t>table draft</w:t>
      </w:r>
      <w:r w:rsidR="008964B1">
        <w:t>s</w:t>
      </w:r>
      <w:r w:rsidR="007255B0" w:rsidRPr="008F138A">
        <w:t xml:space="preserve"> </w:t>
      </w:r>
      <w:r w:rsidR="006C1669" w:rsidRPr="008F138A">
        <w:t xml:space="preserve">of the </w:t>
      </w:r>
      <w:r w:rsidR="0009258E" w:rsidRPr="008F138A">
        <w:t>ETSI deliverable</w:t>
      </w:r>
      <w:r w:rsidR="008964B1">
        <w:t>s</w:t>
      </w:r>
      <w:r w:rsidR="0009258E" w:rsidRPr="008F138A">
        <w:t xml:space="preserve"> </w:t>
      </w:r>
      <w:r w:rsidR="006C1669" w:rsidRPr="008F138A">
        <w:t xml:space="preserve">that </w:t>
      </w:r>
      <w:r w:rsidR="008964B1">
        <w:t>are</w:t>
      </w:r>
      <w:r w:rsidR="006C1669" w:rsidRPr="008F138A">
        <w:t xml:space="preserve"> close to being suitable for certificati</w:t>
      </w:r>
      <w:r w:rsidR="00B93059" w:rsidRPr="008F138A">
        <w:t>o</w:t>
      </w:r>
      <w:r w:rsidR="006C1669" w:rsidRPr="008F138A">
        <w:t>n by the Cert</w:t>
      </w:r>
      <w:r w:rsidR="00D75EA0" w:rsidRPr="008F138A">
        <w:t>ification Body and approval by TC CYBER</w:t>
      </w:r>
      <w:r w:rsidR="006C1669" w:rsidRPr="008F138A">
        <w:t xml:space="preserve"> </w:t>
      </w:r>
      <w:r w:rsidR="007255B0" w:rsidRPr="008F138A">
        <w:t xml:space="preserve">should be </w:t>
      </w:r>
      <w:r w:rsidR="006C1669" w:rsidRPr="008F138A">
        <w:t xml:space="preserve">posted </w:t>
      </w:r>
      <w:r w:rsidR="00B93059" w:rsidRPr="008F138A">
        <w:t xml:space="preserve">within </w:t>
      </w:r>
      <w:r w:rsidR="00D75EA0" w:rsidRPr="008F138A">
        <w:t>TC CYBER</w:t>
      </w:r>
      <w:r w:rsidR="006C1669" w:rsidRPr="008F138A">
        <w:t xml:space="preserve"> </w:t>
      </w:r>
      <w:r w:rsidR="00721604" w:rsidRPr="008F138A">
        <w:t xml:space="preserve">along with a Progress Report that is approved </w:t>
      </w:r>
      <w:proofErr w:type="gramStart"/>
      <w:r w:rsidR="00721604" w:rsidRPr="008F138A">
        <w:t xml:space="preserve">by  </w:t>
      </w:r>
      <w:r w:rsidR="00D75EA0" w:rsidRPr="008F138A">
        <w:t>TC</w:t>
      </w:r>
      <w:proofErr w:type="gramEnd"/>
      <w:r w:rsidR="00D75EA0" w:rsidRPr="008F138A">
        <w:t xml:space="preserve"> CYBER</w:t>
      </w:r>
      <w:r w:rsidR="00721604" w:rsidRPr="008F138A">
        <w:t xml:space="preserve"> </w:t>
      </w:r>
      <w:r w:rsidR="006C1669" w:rsidRPr="008F138A">
        <w:t xml:space="preserve">by </w:t>
      </w:r>
      <w:r w:rsidR="008964B1">
        <w:t>31 July</w:t>
      </w:r>
      <w:r w:rsidR="006C1669" w:rsidRPr="008F138A">
        <w:t xml:space="preserve"> </w:t>
      </w:r>
      <w:r w:rsidR="00516B1C" w:rsidRPr="008F138A">
        <w:t>2023.</w:t>
      </w:r>
    </w:p>
    <w:p w14:paraId="43751662" w14:textId="7DE8833E" w:rsidR="00D04355" w:rsidRDefault="00D04355" w:rsidP="007A2ACC"/>
    <w:p w14:paraId="5BFFD2F7" w14:textId="77819E8D" w:rsidR="00D04355" w:rsidRDefault="00482920" w:rsidP="007A2ACC">
      <w:r>
        <w:t>The necessary p</w:t>
      </w:r>
      <w:r w:rsidR="00D04355">
        <w:t xml:space="preserve">rogress of the STF </w:t>
      </w:r>
      <w:r>
        <w:t xml:space="preserve">will </w:t>
      </w:r>
      <w:r w:rsidR="00D04355">
        <w:t>require</w:t>
      </w:r>
      <w:r w:rsidR="00623DEA">
        <w:t xml:space="preserve"> effective and</w:t>
      </w:r>
      <w:r w:rsidR="00D04355">
        <w:t xml:space="preserve"> rapid feedback between the </w:t>
      </w:r>
      <w:r>
        <w:t>C</w:t>
      </w:r>
      <w:r w:rsidR="00D04355">
        <w:t xml:space="preserve">ertification </w:t>
      </w:r>
      <w:r>
        <w:t>B</w:t>
      </w:r>
      <w:r w:rsidR="00D04355">
        <w:t xml:space="preserve">ody, the </w:t>
      </w:r>
      <w:r>
        <w:t>E</w:t>
      </w:r>
      <w:r w:rsidR="00D04355">
        <w:t xml:space="preserve">valuation </w:t>
      </w:r>
      <w:r>
        <w:t>L</w:t>
      </w:r>
      <w:r w:rsidR="00D04355">
        <w:t>aboratory</w:t>
      </w:r>
      <w:r w:rsidR="00623DEA">
        <w:t>, the Steering Committee for this STF</w:t>
      </w:r>
      <w:r w:rsidR="00D04355">
        <w:t xml:space="preserve"> and </w:t>
      </w:r>
      <w:r w:rsidR="00DC6324">
        <w:t>TC CYBER</w:t>
      </w:r>
      <w:r>
        <w:t>.</w:t>
      </w:r>
    </w:p>
    <w:p w14:paraId="3FDC85A2" w14:textId="77777777" w:rsidR="007A2ACC" w:rsidRPr="00A505D4" w:rsidRDefault="007A2ACC" w:rsidP="007A2ACC"/>
    <w:p w14:paraId="0A729355" w14:textId="02AA00E5" w:rsidR="00FC2EE2" w:rsidRPr="00D74894" w:rsidRDefault="00FC2EE2" w:rsidP="00FC2EE2">
      <w:pPr>
        <w:pStyle w:val="Heading2"/>
      </w:pPr>
      <w:r w:rsidRPr="00D74894">
        <w:t>Tasks for which the STF support is necessary</w:t>
      </w:r>
    </w:p>
    <w:p w14:paraId="4652C586" w14:textId="5F1E12C4" w:rsidR="00BF3A6E" w:rsidRDefault="00BF3A6E" w:rsidP="00FC2EE2">
      <w:r>
        <w:t xml:space="preserve">The STF is needed to contract </w:t>
      </w:r>
      <w:r w:rsidR="00121F2F">
        <w:t xml:space="preserve">an Evaluation Laboratory to perform </w:t>
      </w:r>
      <w:r>
        <w:t>the f</w:t>
      </w:r>
      <w:r w:rsidR="00D04355">
        <w:t xml:space="preserve">ormal evaluation of </w:t>
      </w:r>
      <w:r>
        <w:t xml:space="preserve">the Protection Profile that </w:t>
      </w:r>
      <w:r w:rsidR="000A0C60">
        <w:t>TC CYBER produced in TS 103 732</w:t>
      </w:r>
      <w:r w:rsidR="00121F2F">
        <w:t xml:space="preserve">. </w:t>
      </w:r>
      <w:r w:rsidR="000A0C60">
        <w:t>T</w:t>
      </w:r>
      <w:r w:rsidR="00121F2F">
        <w:t xml:space="preserve">he STF will develop a certified </w:t>
      </w:r>
      <w:r>
        <w:t xml:space="preserve">revision of the Protection Profile </w:t>
      </w:r>
      <w:r w:rsidR="00121F2F">
        <w:t>for publication in 2023</w:t>
      </w:r>
      <w:r>
        <w:t>.</w:t>
      </w:r>
    </w:p>
    <w:p w14:paraId="25DBEE5F" w14:textId="77777777" w:rsidR="00BF3A6E" w:rsidRDefault="00BF3A6E" w:rsidP="00FC2EE2"/>
    <w:p w14:paraId="075BCE82" w14:textId="2DB46739" w:rsidR="000C715C" w:rsidRDefault="00BF3A6E" w:rsidP="00FC2EE2">
      <w:r>
        <w:t>A</w:t>
      </w:r>
      <w:r w:rsidR="00D04355">
        <w:t xml:space="preserve"> Protection Profile</w:t>
      </w:r>
      <w:r w:rsidR="008D7805">
        <w:t xml:space="preserve"> evaluation</w:t>
      </w:r>
      <w:r w:rsidR="00D04355">
        <w:t xml:space="preserve"> should be performed by an </w:t>
      </w:r>
      <w:r w:rsidR="005707CF">
        <w:t>E</w:t>
      </w:r>
      <w:r w:rsidR="00D04355">
        <w:t xml:space="preserve">valuation </w:t>
      </w:r>
      <w:r w:rsidR="005707CF">
        <w:t>L</w:t>
      </w:r>
      <w:r w:rsidR="00D04355">
        <w:t xml:space="preserve">aboratory that is recognised by the </w:t>
      </w:r>
      <w:r w:rsidR="005707CF">
        <w:t>C</w:t>
      </w:r>
      <w:r w:rsidR="00D04355">
        <w:t xml:space="preserve">ertification </w:t>
      </w:r>
      <w:r w:rsidR="005707CF">
        <w:t>B</w:t>
      </w:r>
      <w:r w:rsidR="00D04355">
        <w:t xml:space="preserve">ody. In this case the </w:t>
      </w:r>
      <w:r w:rsidR="005707CF">
        <w:t>C</w:t>
      </w:r>
      <w:r w:rsidR="00D04355">
        <w:t xml:space="preserve">ertification </w:t>
      </w:r>
      <w:r w:rsidR="005707CF">
        <w:t>B</w:t>
      </w:r>
      <w:r w:rsidR="00D04355">
        <w:t xml:space="preserve">ody </w:t>
      </w:r>
      <w:r w:rsidR="0050025C">
        <w:t>will be defined after the STF approval</w:t>
      </w:r>
      <w:r w:rsidR="00840577">
        <w:t>.</w:t>
      </w:r>
      <w:r w:rsidR="00BA5539">
        <w:t xml:space="preserve"> </w:t>
      </w:r>
    </w:p>
    <w:p w14:paraId="298F378B" w14:textId="76529E18" w:rsidR="00BA5539" w:rsidRDefault="00BA5539" w:rsidP="00FC2EE2"/>
    <w:p w14:paraId="53F350FD" w14:textId="77777777" w:rsidR="00AB2879" w:rsidRPr="00D74894" w:rsidRDefault="00AB2879" w:rsidP="00F32120">
      <w:pPr>
        <w:pStyle w:val="Heading2"/>
      </w:pPr>
      <w:r w:rsidRPr="00D74894">
        <w:t>Other interested ETSI Technical Bodies</w:t>
      </w:r>
    </w:p>
    <w:p w14:paraId="5E7DE135" w14:textId="13927576" w:rsidR="00133C8A" w:rsidRDefault="00840577" w:rsidP="00133C8A">
      <w:r>
        <w:t>None.</w:t>
      </w:r>
    </w:p>
    <w:p w14:paraId="74B0E6B6" w14:textId="77777777" w:rsidR="00840577" w:rsidRPr="00A505D4" w:rsidRDefault="00840577" w:rsidP="00133C8A"/>
    <w:p w14:paraId="1E358AF1" w14:textId="77777777" w:rsidR="00AB2879" w:rsidRPr="00A505D4" w:rsidRDefault="00AB2879" w:rsidP="00F32120">
      <w:pPr>
        <w:pStyle w:val="Heading2"/>
      </w:pPr>
      <w:r w:rsidRPr="00A505D4">
        <w:t xml:space="preserve">Other </w:t>
      </w:r>
      <w:r w:rsidR="003A1AC2" w:rsidRPr="00A505D4">
        <w:t>stakeholders</w:t>
      </w:r>
    </w:p>
    <w:p w14:paraId="3AC28EBA" w14:textId="62087A24" w:rsidR="00B92934" w:rsidRDefault="007031A9" w:rsidP="00AB2879">
      <w:r>
        <w:t>The application for certification will require an agreement to be signed between ETSI</w:t>
      </w:r>
      <w:r w:rsidR="00547195">
        <w:t>, Evaluation Laboratory</w:t>
      </w:r>
      <w:r>
        <w:t xml:space="preserve"> and the Certification Body. </w:t>
      </w:r>
    </w:p>
    <w:p w14:paraId="0FE7B513" w14:textId="2A1E6E42" w:rsidR="00B7342F" w:rsidRDefault="00B7342F">
      <w:pPr>
        <w:tabs>
          <w:tab w:val="clear" w:pos="1418"/>
          <w:tab w:val="clear" w:pos="4678"/>
          <w:tab w:val="clear" w:pos="5954"/>
          <w:tab w:val="clear" w:pos="7088"/>
        </w:tabs>
        <w:overflowPunct/>
        <w:autoSpaceDE/>
        <w:autoSpaceDN/>
        <w:adjustRightInd/>
        <w:jc w:val="left"/>
        <w:textAlignment w:val="auto"/>
      </w:pPr>
      <w:r>
        <w:br w:type="page"/>
      </w:r>
    </w:p>
    <w:bookmarkEnd w:id="3"/>
    <w:bookmarkEnd w:id="5"/>
    <w:p w14:paraId="40FB5A56" w14:textId="77777777" w:rsidR="007F6E95" w:rsidRPr="00A505D4" w:rsidRDefault="00A512CA" w:rsidP="00471C0C">
      <w:pPr>
        <w:pStyle w:val="Part"/>
      </w:pPr>
      <w:r w:rsidRPr="00A505D4">
        <w:lastRenderedPageBreak/>
        <w:t>Part III: Execution of Work</w:t>
      </w:r>
    </w:p>
    <w:p w14:paraId="461184A2" w14:textId="77777777" w:rsidR="00CC2455" w:rsidRPr="00A505D4" w:rsidRDefault="00C66329" w:rsidP="00CC2455">
      <w:pPr>
        <w:pStyle w:val="Heading1"/>
      </w:pPr>
      <w:r w:rsidRPr="00A505D4">
        <w:t>Work plan, time scale and resources</w:t>
      </w:r>
    </w:p>
    <w:p w14:paraId="13BCFB88" w14:textId="35ADD7AE" w:rsidR="00235703" w:rsidRPr="00D74894" w:rsidRDefault="00007B38" w:rsidP="00F32120">
      <w:pPr>
        <w:pStyle w:val="Heading2"/>
      </w:pPr>
      <w:r w:rsidRPr="00D74894">
        <w:t>Task description</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F958FE" w:rsidRPr="00A505D4" w14:paraId="68C522CD" w14:textId="77777777" w:rsidTr="00471C0C">
        <w:trPr>
          <w:trHeight w:val="687"/>
        </w:trPr>
        <w:tc>
          <w:tcPr>
            <w:tcW w:w="1389" w:type="dxa"/>
            <w:shd w:val="clear" w:color="auto" w:fill="EDEDED" w:themeFill="accent3" w:themeFillTint="33"/>
          </w:tcPr>
          <w:p w14:paraId="40F07817" w14:textId="59E33282" w:rsidR="00F958FE" w:rsidRPr="00A505D4" w:rsidRDefault="00F958FE" w:rsidP="00F958FE">
            <w:pPr>
              <w:pStyle w:val="GuidelineB0"/>
              <w:rPr>
                <w:b/>
                <w:i w:val="0"/>
                <w:sz w:val="22"/>
              </w:rPr>
            </w:pPr>
            <w:r w:rsidRPr="00A505D4">
              <w:rPr>
                <w:b/>
                <w:i w:val="0"/>
                <w:sz w:val="22"/>
              </w:rPr>
              <w:lastRenderedPageBreak/>
              <w:t>Task</w:t>
            </w:r>
            <w:r w:rsidR="00256BE6">
              <w:rPr>
                <w:b/>
                <w:i w:val="0"/>
                <w:sz w:val="22"/>
              </w:rPr>
              <w:t xml:space="preserve"> </w:t>
            </w:r>
            <w:r w:rsidR="00F10DBD">
              <w:rPr>
                <w:b/>
                <w:i w:val="0"/>
                <w:sz w:val="22"/>
              </w:rPr>
              <w:t>0</w:t>
            </w:r>
          </w:p>
        </w:tc>
        <w:tc>
          <w:tcPr>
            <w:tcW w:w="8109" w:type="dxa"/>
            <w:shd w:val="clear" w:color="auto" w:fill="EDEDED" w:themeFill="accent3" w:themeFillTint="33"/>
          </w:tcPr>
          <w:p w14:paraId="643BE4CB" w14:textId="482C322F" w:rsidR="00F958FE" w:rsidRPr="00E21193" w:rsidRDefault="005562B1" w:rsidP="00F958FE">
            <w:pPr>
              <w:pStyle w:val="GuidelineB0"/>
              <w:rPr>
                <w:b/>
                <w:i w:val="0"/>
                <w:iCs w:val="0"/>
                <w:sz w:val="22"/>
              </w:rPr>
            </w:pPr>
            <w:r w:rsidRPr="00E21193">
              <w:rPr>
                <w:b/>
                <w:i w:val="0"/>
                <w:iCs w:val="0"/>
                <w:sz w:val="22"/>
              </w:rPr>
              <w:t>Evaluation of the Protection Profile</w:t>
            </w:r>
          </w:p>
        </w:tc>
      </w:tr>
      <w:tr w:rsidR="00A41E39" w:rsidRPr="00A505D4" w14:paraId="29E06BA2" w14:textId="77777777" w:rsidTr="00D35F02">
        <w:trPr>
          <w:trHeight w:val="571"/>
        </w:trPr>
        <w:tc>
          <w:tcPr>
            <w:tcW w:w="1389" w:type="dxa"/>
            <w:shd w:val="clear" w:color="auto" w:fill="auto"/>
          </w:tcPr>
          <w:p w14:paraId="64A6D2D5" w14:textId="62ACA513" w:rsidR="00A41E39" w:rsidRPr="00A505D4" w:rsidRDefault="00A41E39" w:rsidP="00D35F02">
            <w:pPr>
              <w:pStyle w:val="GuidelineB0"/>
              <w:rPr>
                <w:b/>
                <w:i w:val="0"/>
              </w:rPr>
            </w:pPr>
            <w:r w:rsidRPr="00A505D4">
              <w:rPr>
                <w:b/>
                <w:i w:val="0"/>
              </w:rPr>
              <w:t>Objectives</w:t>
            </w:r>
          </w:p>
        </w:tc>
        <w:tc>
          <w:tcPr>
            <w:tcW w:w="8109" w:type="dxa"/>
            <w:shd w:val="clear" w:color="auto" w:fill="auto"/>
          </w:tcPr>
          <w:p w14:paraId="62658286" w14:textId="717D6CA1" w:rsidR="00A41E39" w:rsidRPr="00A41E39" w:rsidRDefault="00A41E39" w:rsidP="00A41E39">
            <w:pPr>
              <w:pStyle w:val="GuidelineIndent"/>
              <w:ind w:left="0"/>
              <w:rPr>
                <w:i w:val="0"/>
                <w:iCs w:val="0"/>
              </w:rPr>
            </w:pPr>
            <w:r w:rsidRPr="00A41E39">
              <w:rPr>
                <w:i w:val="0"/>
                <w:iCs w:val="0"/>
              </w:rPr>
              <w:t xml:space="preserve">To perform a formal evaluation of the </w:t>
            </w:r>
            <w:r w:rsidR="006620E7">
              <w:rPr>
                <w:i w:val="0"/>
                <w:iCs w:val="0"/>
              </w:rPr>
              <w:t>TS 103 732</w:t>
            </w:r>
            <w:r w:rsidR="00172127">
              <w:rPr>
                <w:i w:val="0"/>
                <w:iCs w:val="0"/>
              </w:rPr>
              <w:t xml:space="preserve"> parts 1 and </w:t>
            </w:r>
            <w:proofErr w:type="gramStart"/>
            <w:r w:rsidR="00172127">
              <w:rPr>
                <w:i w:val="0"/>
                <w:iCs w:val="0"/>
              </w:rPr>
              <w:t>2</w:t>
            </w:r>
            <w:r w:rsidR="006620E7">
              <w:rPr>
                <w:i w:val="0"/>
                <w:iCs w:val="0"/>
              </w:rPr>
              <w:t xml:space="preserve">  Consumer</w:t>
            </w:r>
            <w:proofErr w:type="gramEnd"/>
            <w:r w:rsidR="006620E7">
              <w:rPr>
                <w:i w:val="0"/>
                <w:iCs w:val="0"/>
              </w:rPr>
              <w:t xml:space="preserve"> Mobile Device</w:t>
            </w:r>
            <w:r w:rsidRPr="00A41E39">
              <w:rPr>
                <w:i w:val="0"/>
                <w:iCs w:val="0"/>
              </w:rPr>
              <w:t xml:space="preserve"> Protection Profile </w:t>
            </w:r>
            <w:r w:rsidR="00172127">
              <w:rPr>
                <w:i w:val="0"/>
                <w:iCs w:val="0"/>
              </w:rPr>
              <w:t xml:space="preserve">accompanied by TS 103 932-1 </w:t>
            </w:r>
            <w:r w:rsidR="00172127" w:rsidRPr="00172127">
              <w:rPr>
                <w:i w:val="0"/>
                <w:iCs w:val="0"/>
              </w:rPr>
              <w:t xml:space="preserve">Protection Profile Configuration for CMD and Biometric Verification </w:t>
            </w:r>
            <w:r w:rsidRPr="00A41E39">
              <w:rPr>
                <w:i w:val="0"/>
                <w:iCs w:val="0"/>
              </w:rPr>
              <w:t xml:space="preserve">for conformance to the requirements under the Common </w:t>
            </w:r>
            <w:r w:rsidRPr="008F138A">
              <w:rPr>
                <w:i w:val="0"/>
                <w:iCs w:val="0"/>
              </w:rPr>
              <w:t>Criteria 3.1 v5</w:t>
            </w:r>
            <w:r w:rsidR="006620E7">
              <w:rPr>
                <w:i w:val="0"/>
                <w:iCs w:val="0"/>
              </w:rPr>
              <w:t xml:space="preserve"> at Assurance Level EAL2</w:t>
            </w:r>
            <w:r w:rsidRPr="00A41E39">
              <w:rPr>
                <w:i w:val="0"/>
                <w:iCs w:val="0"/>
              </w:rPr>
              <w:t xml:space="preserve"> augmented with </w:t>
            </w:r>
            <w:r w:rsidR="00172127" w:rsidRPr="00172127">
              <w:rPr>
                <w:i w:val="0"/>
                <w:iCs w:val="0"/>
              </w:rPr>
              <w:t xml:space="preserve">ALC_DVS_EXT.1 &amp; </w:t>
            </w:r>
            <w:r w:rsidR="006620E7">
              <w:rPr>
                <w:i w:val="0"/>
                <w:iCs w:val="0"/>
              </w:rPr>
              <w:t>ALC_FLR.3</w:t>
            </w:r>
            <w:r w:rsidR="00755C2D">
              <w:rPr>
                <w:i w:val="0"/>
                <w:iCs w:val="0"/>
              </w:rPr>
              <w:t xml:space="preserve"> </w:t>
            </w:r>
            <w:r w:rsidR="006620E7">
              <w:rPr>
                <w:i w:val="0"/>
                <w:iCs w:val="0"/>
              </w:rPr>
              <w:t>.A</w:t>
            </w:r>
            <w:r w:rsidRPr="00A41E39">
              <w:rPr>
                <w:i w:val="0"/>
                <w:iCs w:val="0"/>
              </w:rPr>
              <w:t xml:space="preserve">ny </w:t>
            </w:r>
            <w:r w:rsidR="006620E7">
              <w:rPr>
                <w:i w:val="0"/>
                <w:iCs w:val="0"/>
              </w:rPr>
              <w:t xml:space="preserve">other </w:t>
            </w:r>
            <w:r w:rsidRPr="00A41E39">
              <w:rPr>
                <w:i w:val="0"/>
                <w:iCs w:val="0"/>
              </w:rPr>
              <w:t>additional requirements imposed by the Certification Body</w:t>
            </w:r>
            <w:r w:rsidR="006620E7">
              <w:rPr>
                <w:i w:val="0"/>
                <w:iCs w:val="0"/>
              </w:rPr>
              <w:t xml:space="preserve"> will be considered</w:t>
            </w:r>
            <w:r w:rsidRPr="00A41E39">
              <w:rPr>
                <w:i w:val="0"/>
                <w:iCs w:val="0"/>
              </w:rPr>
              <w:t>.</w:t>
            </w:r>
          </w:p>
          <w:p w14:paraId="6B4D3F4B" w14:textId="77777777" w:rsidR="00A41E39" w:rsidRPr="00A41E39" w:rsidRDefault="00A41E39" w:rsidP="00A41E39">
            <w:pPr>
              <w:pStyle w:val="GuidelineIndent"/>
              <w:ind w:left="0"/>
              <w:rPr>
                <w:i w:val="0"/>
                <w:iCs w:val="0"/>
              </w:rPr>
            </w:pPr>
          </w:p>
          <w:p w14:paraId="26D5897D" w14:textId="77777777" w:rsidR="00585356" w:rsidRDefault="00585356" w:rsidP="00A41E39">
            <w:pPr>
              <w:pStyle w:val="GuidelineIndent"/>
              <w:ind w:left="0"/>
              <w:rPr>
                <w:i w:val="0"/>
                <w:iCs w:val="0"/>
              </w:rPr>
            </w:pPr>
          </w:p>
          <w:p w14:paraId="182B49A8" w14:textId="32FD47BC" w:rsidR="00A932B9" w:rsidRPr="00A932B9" w:rsidRDefault="00A932B9" w:rsidP="00F55BFC">
            <w:pPr>
              <w:pStyle w:val="GuidelineIndent"/>
              <w:ind w:left="0"/>
              <w:rPr>
                <w:i w:val="0"/>
              </w:rPr>
            </w:pPr>
            <w:r w:rsidRPr="00A932B9">
              <w:rPr>
                <w:i w:val="0"/>
              </w:rPr>
              <w:t>Manage the resources assigned to this project</w:t>
            </w:r>
            <w:r>
              <w:rPr>
                <w:i w:val="0"/>
              </w:rPr>
              <w:t>.</w:t>
            </w:r>
          </w:p>
          <w:p w14:paraId="270DF6A7" w14:textId="77777777" w:rsidR="00A932B9" w:rsidRDefault="00A932B9" w:rsidP="00A932B9">
            <w:pPr>
              <w:pStyle w:val="GuidelineIndent"/>
              <w:ind w:left="0"/>
              <w:rPr>
                <w:i w:val="0"/>
              </w:rPr>
            </w:pPr>
          </w:p>
          <w:p w14:paraId="7F3D244A" w14:textId="7448867C" w:rsidR="00A932B9" w:rsidRDefault="00A932B9" w:rsidP="00A932B9">
            <w:pPr>
              <w:pStyle w:val="GuidelineIndent"/>
              <w:ind w:left="0"/>
              <w:rPr>
                <w:i w:val="0"/>
              </w:rPr>
            </w:pPr>
            <w:r w:rsidRPr="00F35620">
              <w:rPr>
                <w:i w:val="0"/>
              </w:rPr>
              <w:t>Ensure that the project stays on track and meets milestone delivery date</w:t>
            </w:r>
            <w:r>
              <w:rPr>
                <w:i w:val="0"/>
              </w:rPr>
              <w:t>s.</w:t>
            </w:r>
          </w:p>
          <w:p w14:paraId="1D5C32FE" w14:textId="77777777" w:rsidR="00A932B9" w:rsidRPr="00F35620" w:rsidRDefault="00A932B9" w:rsidP="00F55BFC">
            <w:pPr>
              <w:pStyle w:val="GuidelineIndent"/>
              <w:ind w:left="0"/>
              <w:rPr>
                <w:i w:val="0"/>
              </w:rPr>
            </w:pPr>
          </w:p>
          <w:p w14:paraId="1E79A57F" w14:textId="612A6F03" w:rsidR="00A932B9" w:rsidRPr="00A41E39" w:rsidRDefault="00A932B9" w:rsidP="00A932B9">
            <w:pPr>
              <w:pStyle w:val="GuidelineIndent"/>
              <w:ind w:left="0"/>
              <w:rPr>
                <w:i w:val="0"/>
                <w:iCs w:val="0"/>
              </w:rPr>
            </w:pPr>
            <w:r w:rsidRPr="00F35620">
              <w:rPr>
                <w:i w:val="0"/>
              </w:rPr>
              <w:t>Identify if/when there are impediments that may affect the delivery of the project at an early stage so that stakeholders can help mitigate potential risks</w:t>
            </w:r>
            <w:r>
              <w:rPr>
                <w:i w:val="0"/>
              </w:rPr>
              <w:t>.</w:t>
            </w:r>
          </w:p>
          <w:p w14:paraId="00B7E532" w14:textId="77777777" w:rsidR="00A41E39" w:rsidRPr="00A41E39" w:rsidRDefault="00A41E39" w:rsidP="00D35F02">
            <w:pPr>
              <w:pStyle w:val="GuidelineIndent"/>
              <w:ind w:left="0"/>
              <w:rPr>
                <w:i w:val="0"/>
                <w:iCs w:val="0"/>
              </w:rPr>
            </w:pPr>
          </w:p>
        </w:tc>
      </w:tr>
      <w:tr w:rsidR="0012483D" w:rsidRPr="00335A65" w14:paraId="635ED4E5" w14:textId="77777777" w:rsidTr="009743FD">
        <w:trPr>
          <w:trHeight w:val="571"/>
        </w:trPr>
        <w:tc>
          <w:tcPr>
            <w:tcW w:w="1389" w:type="dxa"/>
            <w:shd w:val="clear" w:color="auto" w:fill="auto"/>
          </w:tcPr>
          <w:p w14:paraId="5DB4F25D" w14:textId="5BDD7326" w:rsidR="0012483D" w:rsidRPr="00A505D4" w:rsidRDefault="0012483D" w:rsidP="0012483D">
            <w:pPr>
              <w:pStyle w:val="GuidelineB0"/>
              <w:rPr>
                <w:b/>
                <w:i w:val="0"/>
              </w:rPr>
            </w:pPr>
            <w:r w:rsidRPr="00A505D4">
              <w:rPr>
                <w:b/>
                <w:i w:val="0"/>
              </w:rPr>
              <w:t>Input</w:t>
            </w:r>
          </w:p>
        </w:tc>
        <w:tc>
          <w:tcPr>
            <w:tcW w:w="8109" w:type="dxa"/>
            <w:shd w:val="clear" w:color="auto" w:fill="auto"/>
          </w:tcPr>
          <w:p w14:paraId="26933231" w14:textId="37CE7A6A" w:rsidR="0012483D" w:rsidRPr="00335A65" w:rsidRDefault="00C72B75" w:rsidP="0012483D">
            <w:pPr>
              <w:pStyle w:val="GuidelineIndent"/>
              <w:ind w:left="0"/>
              <w:rPr>
                <w:i w:val="0"/>
                <w:iCs w:val="0"/>
              </w:rPr>
            </w:pPr>
            <w:r w:rsidRPr="00335A65">
              <w:rPr>
                <w:i w:val="0"/>
                <w:iCs w:val="0"/>
              </w:rPr>
              <w:t>TS 103 732</w:t>
            </w:r>
            <w:r w:rsidR="00172127">
              <w:rPr>
                <w:i w:val="0"/>
                <w:iCs w:val="0"/>
              </w:rPr>
              <w:t xml:space="preserve"> parts 1 and 2 frozen drafts</w:t>
            </w:r>
            <w:r w:rsidRPr="00335A65">
              <w:rPr>
                <w:i w:val="0"/>
                <w:iCs w:val="0"/>
              </w:rPr>
              <w:t xml:space="preserve"> Consumer Mobile Device </w:t>
            </w:r>
            <w:r w:rsidR="00172127">
              <w:rPr>
                <w:i w:val="0"/>
                <w:iCs w:val="0"/>
              </w:rPr>
              <w:t xml:space="preserve">Base </w:t>
            </w:r>
            <w:r w:rsidRPr="00335A65">
              <w:rPr>
                <w:i w:val="0"/>
                <w:iCs w:val="0"/>
              </w:rPr>
              <w:t>Protection Profile</w:t>
            </w:r>
            <w:r w:rsidR="00172127">
              <w:rPr>
                <w:i w:val="0"/>
                <w:iCs w:val="0"/>
              </w:rPr>
              <w:t xml:space="preserve"> and Biometric authentication Protection Profile Module and draft TS 103 932-1</w:t>
            </w:r>
            <w:r w:rsidRPr="00335A65">
              <w:rPr>
                <w:i w:val="0"/>
                <w:iCs w:val="0"/>
              </w:rPr>
              <w:t xml:space="preserve"> </w:t>
            </w:r>
            <w:r w:rsidR="00A61B9C" w:rsidRPr="00A61B9C">
              <w:rPr>
                <w:i w:val="0"/>
                <w:iCs w:val="0"/>
              </w:rPr>
              <w:t>Protection Profile Configuration for CMD and Biometric Verification</w:t>
            </w:r>
            <w:r w:rsidR="00A61B9C">
              <w:rPr>
                <w:i w:val="0"/>
                <w:iCs w:val="0"/>
              </w:rPr>
              <w:t xml:space="preserve"> </w:t>
            </w:r>
            <w:r w:rsidR="0012483D" w:rsidRPr="00335A65">
              <w:rPr>
                <w:i w:val="0"/>
                <w:iCs w:val="0"/>
              </w:rPr>
              <w:t>to the Evaluation Laboratory for formal evaluation.</w:t>
            </w:r>
          </w:p>
          <w:p w14:paraId="2688A641" w14:textId="46222285" w:rsidR="009743FD" w:rsidRPr="00335A65" w:rsidRDefault="009743FD" w:rsidP="0012483D">
            <w:pPr>
              <w:pStyle w:val="GuidelineIndent"/>
              <w:ind w:left="0"/>
              <w:rPr>
                <w:i w:val="0"/>
                <w:iCs w:val="0"/>
              </w:rPr>
            </w:pPr>
          </w:p>
        </w:tc>
      </w:tr>
      <w:tr w:rsidR="0012483D" w:rsidRPr="00A505D4" w14:paraId="73499019" w14:textId="77777777" w:rsidTr="00655B04">
        <w:trPr>
          <w:trHeight w:val="451"/>
        </w:trPr>
        <w:tc>
          <w:tcPr>
            <w:tcW w:w="1389" w:type="dxa"/>
            <w:shd w:val="clear" w:color="auto" w:fill="auto"/>
          </w:tcPr>
          <w:p w14:paraId="481A3865" w14:textId="77777777" w:rsidR="0012483D" w:rsidRPr="00A505D4" w:rsidRDefault="0012483D" w:rsidP="0012483D">
            <w:pPr>
              <w:pStyle w:val="GuidelineB0"/>
              <w:rPr>
                <w:b/>
                <w:i w:val="0"/>
              </w:rPr>
            </w:pPr>
            <w:r w:rsidRPr="00A505D4">
              <w:rPr>
                <w:b/>
                <w:i w:val="0"/>
              </w:rPr>
              <w:t>Output</w:t>
            </w:r>
          </w:p>
        </w:tc>
        <w:tc>
          <w:tcPr>
            <w:tcW w:w="8109" w:type="dxa"/>
            <w:shd w:val="clear" w:color="auto" w:fill="auto"/>
          </w:tcPr>
          <w:p w14:paraId="4B01DBAB" w14:textId="28ECDA6F" w:rsidR="0012483D" w:rsidRDefault="00E96875" w:rsidP="00B8099D">
            <w:pPr>
              <w:pStyle w:val="GuidelineIndent"/>
              <w:ind w:left="0"/>
              <w:rPr>
                <w:i w:val="0"/>
                <w:iCs w:val="0"/>
              </w:rPr>
            </w:pPr>
            <w:r>
              <w:rPr>
                <w:i w:val="0"/>
                <w:iCs w:val="0"/>
              </w:rPr>
              <w:t>A</w:t>
            </w:r>
            <w:r w:rsidR="006C30CF">
              <w:rPr>
                <w:i w:val="0"/>
                <w:iCs w:val="0"/>
              </w:rPr>
              <w:t xml:space="preserve"> </w:t>
            </w:r>
            <w:r w:rsidR="0012483D" w:rsidRPr="0012483D">
              <w:rPr>
                <w:i w:val="0"/>
                <w:iCs w:val="0"/>
              </w:rPr>
              <w:t xml:space="preserve">revision </w:t>
            </w:r>
            <w:r w:rsidR="00DD5F40">
              <w:rPr>
                <w:i w:val="0"/>
                <w:iCs w:val="0"/>
              </w:rPr>
              <w:t>of TS 103 732</w:t>
            </w:r>
            <w:r w:rsidR="0015776F">
              <w:rPr>
                <w:i w:val="0"/>
                <w:iCs w:val="0"/>
              </w:rPr>
              <w:t>-1 and TS 103 732-2</w:t>
            </w:r>
            <w:r w:rsidRPr="0012483D">
              <w:rPr>
                <w:i w:val="0"/>
                <w:iCs w:val="0"/>
              </w:rPr>
              <w:t xml:space="preserve"> </w:t>
            </w:r>
            <w:r w:rsidR="0012483D" w:rsidRPr="0012483D">
              <w:rPr>
                <w:i w:val="0"/>
                <w:iCs w:val="0"/>
              </w:rPr>
              <w:t xml:space="preserve">that the Certification Body </w:t>
            </w:r>
            <w:r>
              <w:rPr>
                <w:i w:val="0"/>
                <w:iCs w:val="0"/>
              </w:rPr>
              <w:t xml:space="preserve">has agreed </w:t>
            </w:r>
            <w:r w:rsidR="006F3490">
              <w:rPr>
                <w:i w:val="0"/>
                <w:iCs w:val="0"/>
              </w:rPr>
              <w:t xml:space="preserve">to certify and </w:t>
            </w:r>
            <w:r>
              <w:rPr>
                <w:i w:val="0"/>
                <w:iCs w:val="0"/>
              </w:rPr>
              <w:t xml:space="preserve">that has been approved for publication by </w:t>
            </w:r>
            <w:r w:rsidR="00DD5F40">
              <w:rPr>
                <w:i w:val="0"/>
                <w:iCs w:val="0"/>
              </w:rPr>
              <w:t>TC CYBER</w:t>
            </w:r>
            <w:r w:rsidR="0012483D" w:rsidRPr="0012483D">
              <w:rPr>
                <w:i w:val="0"/>
                <w:iCs w:val="0"/>
              </w:rPr>
              <w:t>.</w:t>
            </w:r>
          </w:p>
          <w:p w14:paraId="194576ED" w14:textId="77777777" w:rsidR="006F3490" w:rsidRPr="00210466" w:rsidRDefault="006F3490" w:rsidP="00F55BFC">
            <w:pPr>
              <w:pStyle w:val="GuidelineIndent"/>
              <w:ind w:left="0"/>
              <w:rPr>
                <w:i w:val="0"/>
                <w:iCs w:val="0"/>
              </w:rPr>
            </w:pPr>
          </w:p>
          <w:p w14:paraId="18F0277C" w14:textId="1F721789" w:rsidR="006F3490" w:rsidRDefault="006F3490" w:rsidP="006F3490">
            <w:pPr>
              <w:pStyle w:val="GuidelineIndent"/>
              <w:ind w:left="0"/>
              <w:rPr>
                <w:i w:val="0"/>
                <w:iCs w:val="0"/>
              </w:rPr>
            </w:pPr>
            <w:r w:rsidRPr="00210466">
              <w:rPr>
                <w:i w:val="0"/>
                <w:iCs w:val="0"/>
              </w:rPr>
              <w:t>Intermediate reports to the Steering Committee</w:t>
            </w:r>
            <w:r w:rsidR="002C4A6C">
              <w:rPr>
                <w:i w:val="0"/>
                <w:iCs w:val="0"/>
              </w:rPr>
              <w:t xml:space="preserve"> for this STF.</w:t>
            </w:r>
          </w:p>
          <w:p w14:paraId="022B9EC9" w14:textId="77777777" w:rsidR="006F3490" w:rsidRDefault="006F3490" w:rsidP="00210466">
            <w:pPr>
              <w:pStyle w:val="GuidelineIndent"/>
              <w:ind w:left="0"/>
              <w:rPr>
                <w:i w:val="0"/>
                <w:iCs w:val="0"/>
              </w:rPr>
            </w:pPr>
          </w:p>
          <w:p w14:paraId="05C9753B" w14:textId="3E15C9FF" w:rsidR="00401B30" w:rsidRDefault="00210466" w:rsidP="00E96875">
            <w:pPr>
              <w:pStyle w:val="GuidelineIndent"/>
              <w:ind w:left="0"/>
              <w:rPr>
                <w:i w:val="0"/>
                <w:iCs w:val="0"/>
              </w:rPr>
            </w:pPr>
            <w:r w:rsidRPr="00210466">
              <w:rPr>
                <w:i w:val="0"/>
                <w:iCs w:val="0"/>
              </w:rPr>
              <w:t xml:space="preserve">Progress reports, including </w:t>
            </w:r>
            <w:r>
              <w:rPr>
                <w:i w:val="0"/>
                <w:iCs w:val="0"/>
              </w:rPr>
              <w:t xml:space="preserve">a </w:t>
            </w:r>
            <w:r w:rsidRPr="00210466">
              <w:rPr>
                <w:i w:val="0"/>
                <w:iCs w:val="0"/>
              </w:rPr>
              <w:t xml:space="preserve">report to </w:t>
            </w:r>
            <w:r w:rsidR="00DD5F40">
              <w:rPr>
                <w:i w:val="0"/>
                <w:iCs w:val="0"/>
              </w:rPr>
              <w:t>TC CYBER</w:t>
            </w:r>
            <w:r w:rsidRPr="00210466">
              <w:rPr>
                <w:i w:val="0"/>
                <w:iCs w:val="0"/>
              </w:rPr>
              <w:t xml:space="preserve"> after each </w:t>
            </w:r>
            <w:r w:rsidR="002C4A6C" w:rsidRPr="00210466">
              <w:rPr>
                <w:i w:val="0"/>
                <w:iCs w:val="0"/>
              </w:rPr>
              <w:t xml:space="preserve">meeting </w:t>
            </w:r>
            <w:r w:rsidR="002C4A6C">
              <w:rPr>
                <w:i w:val="0"/>
                <w:iCs w:val="0"/>
              </w:rPr>
              <w:t xml:space="preserve">of the </w:t>
            </w:r>
            <w:r w:rsidRPr="00210466">
              <w:rPr>
                <w:i w:val="0"/>
                <w:iCs w:val="0"/>
              </w:rPr>
              <w:t xml:space="preserve">Steering Committee </w:t>
            </w:r>
            <w:r w:rsidR="002C4A6C">
              <w:rPr>
                <w:i w:val="0"/>
                <w:iCs w:val="0"/>
              </w:rPr>
              <w:t xml:space="preserve">for </w:t>
            </w:r>
            <w:r w:rsidR="0060345C">
              <w:rPr>
                <w:i w:val="0"/>
                <w:iCs w:val="0"/>
              </w:rPr>
              <w:t>t</w:t>
            </w:r>
            <w:r w:rsidR="002C4A6C">
              <w:rPr>
                <w:i w:val="0"/>
                <w:iCs w:val="0"/>
              </w:rPr>
              <w:t xml:space="preserve">his STF </w:t>
            </w:r>
            <w:r w:rsidR="004C70B5" w:rsidRPr="00210466">
              <w:rPr>
                <w:i w:val="0"/>
                <w:iCs w:val="0"/>
              </w:rPr>
              <w:t>summari</w:t>
            </w:r>
            <w:r w:rsidR="004C70B5">
              <w:rPr>
                <w:i w:val="0"/>
                <w:iCs w:val="0"/>
              </w:rPr>
              <w:t>s</w:t>
            </w:r>
            <w:r w:rsidR="004C70B5" w:rsidRPr="00210466">
              <w:rPr>
                <w:i w:val="0"/>
                <w:iCs w:val="0"/>
              </w:rPr>
              <w:t xml:space="preserve">ing </w:t>
            </w:r>
            <w:r w:rsidRPr="00210466">
              <w:rPr>
                <w:i w:val="0"/>
                <w:iCs w:val="0"/>
              </w:rPr>
              <w:t xml:space="preserve">the </w:t>
            </w:r>
            <w:proofErr w:type="gramStart"/>
            <w:r w:rsidRPr="00210466">
              <w:rPr>
                <w:i w:val="0"/>
                <w:iCs w:val="0"/>
              </w:rPr>
              <w:t>current status</w:t>
            </w:r>
            <w:proofErr w:type="gramEnd"/>
            <w:r w:rsidRPr="00210466">
              <w:rPr>
                <w:i w:val="0"/>
                <w:iCs w:val="0"/>
              </w:rPr>
              <w:t xml:space="preserve"> of this STF</w:t>
            </w:r>
            <w:r w:rsidR="00401B30">
              <w:rPr>
                <w:i w:val="0"/>
                <w:iCs w:val="0"/>
              </w:rPr>
              <w:t>.</w:t>
            </w:r>
          </w:p>
          <w:p w14:paraId="0ADFD3EA" w14:textId="77777777" w:rsidR="0043543A" w:rsidRDefault="0043543A" w:rsidP="0043543A">
            <w:pPr>
              <w:pStyle w:val="GuidelineIndent"/>
              <w:ind w:left="0"/>
              <w:rPr>
                <w:i w:val="0"/>
                <w:iCs w:val="0"/>
              </w:rPr>
            </w:pPr>
          </w:p>
          <w:p w14:paraId="2B1AA49F" w14:textId="6F069BFE" w:rsidR="0043543A" w:rsidRDefault="0043543A" w:rsidP="0043543A">
            <w:pPr>
              <w:pStyle w:val="GuidelineIndent"/>
              <w:ind w:left="0"/>
              <w:rPr>
                <w:i w:val="0"/>
                <w:iCs w:val="0"/>
              </w:rPr>
            </w:pPr>
            <w:r>
              <w:rPr>
                <w:i w:val="0"/>
                <w:iCs w:val="0"/>
              </w:rPr>
              <w:t xml:space="preserve">Final </w:t>
            </w:r>
            <w:r w:rsidR="0045655E">
              <w:rPr>
                <w:i w:val="0"/>
                <w:iCs w:val="0"/>
              </w:rPr>
              <w:t>r</w:t>
            </w:r>
            <w:r>
              <w:rPr>
                <w:i w:val="0"/>
                <w:iCs w:val="0"/>
              </w:rPr>
              <w:t xml:space="preserve">eport </w:t>
            </w:r>
            <w:r w:rsidR="00267A0A">
              <w:rPr>
                <w:i w:val="0"/>
                <w:iCs w:val="0"/>
              </w:rPr>
              <w:t>o</w:t>
            </w:r>
            <w:r w:rsidR="0045655E">
              <w:rPr>
                <w:i w:val="0"/>
                <w:iCs w:val="0"/>
              </w:rPr>
              <w:t xml:space="preserve">n the STF </w:t>
            </w:r>
            <w:r w:rsidR="004F2968">
              <w:rPr>
                <w:i w:val="0"/>
                <w:iCs w:val="0"/>
              </w:rPr>
              <w:t xml:space="preserve">submitted to and </w:t>
            </w:r>
            <w:r w:rsidR="000911CF">
              <w:rPr>
                <w:i w:val="0"/>
                <w:iCs w:val="0"/>
              </w:rPr>
              <w:t>approved by</w:t>
            </w:r>
            <w:r>
              <w:rPr>
                <w:i w:val="0"/>
                <w:iCs w:val="0"/>
              </w:rPr>
              <w:t xml:space="preserve"> </w:t>
            </w:r>
            <w:r w:rsidR="00DD5F40">
              <w:rPr>
                <w:i w:val="0"/>
                <w:iCs w:val="0"/>
              </w:rPr>
              <w:t>TC CYBER</w:t>
            </w:r>
            <w:r>
              <w:rPr>
                <w:i w:val="0"/>
                <w:iCs w:val="0"/>
              </w:rPr>
              <w:t>.</w:t>
            </w:r>
          </w:p>
          <w:p w14:paraId="5E76167D" w14:textId="27D086A0" w:rsidR="00E96875" w:rsidRPr="0012483D" w:rsidRDefault="00E96875" w:rsidP="00E96875">
            <w:pPr>
              <w:pStyle w:val="GuidelineIndent"/>
              <w:ind w:left="0"/>
              <w:rPr>
                <w:i w:val="0"/>
                <w:iCs w:val="0"/>
              </w:rPr>
            </w:pPr>
          </w:p>
        </w:tc>
      </w:tr>
      <w:tr w:rsidR="00F958FE" w:rsidRPr="00A505D4" w14:paraId="4B40F073" w14:textId="77777777" w:rsidTr="00BB539C">
        <w:trPr>
          <w:trHeight w:val="882"/>
        </w:trPr>
        <w:tc>
          <w:tcPr>
            <w:tcW w:w="1389" w:type="dxa"/>
            <w:tcBorders>
              <w:bottom w:val="single" w:sz="4" w:space="0" w:color="auto"/>
            </w:tcBorders>
            <w:shd w:val="clear" w:color="auto" w:fill="auto"/>
          </w:tcPr>
          <w:p w14:paraId="682A155A" w14:textId="77777777" w:rsidR="00F958FE" w:rsidRPr="00A505D4" w:rsidRDefault="00F958FE" w:rsidP="00F958FE">
            <w:pPr>
              <w:pStyle w:val="GuidelineB0"/>
              <w:rPr>
                <w:b/>
                <w:i w:val="0"/>
              </w:rPr>
            </w:pPr>
            <w:r w:rsidRPr="00A505D4">
              <w:rPr>
                <w:b/>
                <w:i w:val="0"/>
              </w:rPr>
              <w:lastRenderedPageBreak/>
              <w:t>Interactions</w:t>
            </w:r>
          </w:p>
        </w:tc>
        <w:tc>
          <w:tcPr>
            <w:tcW w:w="8109" w:type="dxa"/>
            <w:tcBorders>
              <w:bottom w:val="single" w:sz="4" w:space="0" w:color="auto"/>
            </w:tcBorders>
            <w:shd w:val="clear" w:color="auto" w:fill="auto"/>
          </w:tcPr>
          <w:p w14:paraId="7176AB13" w14:textId="3A4A36CC" w:rsidR="00E96875" w:rsidRDefault="003863EB" w:rsidP="003863EB">
            <w:pPr>
              <w:pStyle w:val="GuidelineIndent"/>
              <w:ind w:left="0"/>
              <w:rPr>
                <w:i w:val="0"/>
                <w:iCs w:val="0"/>
              </w:rPr>
            </w:pPr>
            <w:r w:rsidRPr="003F4CFD">
              <w:rPr>
                <w:i w:val="0"/>
                <w:iCs w:val="0"/>
              </w:rPr>
              <w:t xml:space="preserve">The </w:t>
            </w:r>
            <w:r w:rsidR="002A0BC8">
              <w:rPr>
                <w:i w:val="0"/>
                <w:iCs w:val="0"/>
              </w:rPr>
              <w:t>E</w:t>
            </w:r>
            <w:r w:rsidRPr="003F4CFD">
              <w:rPr>
                <w:i w:val="0"/>
                <w:iCs w:val="0"/>
              </w:rPr>
              <w:t xml:space="preserve">valuation </w:t>
            </w:r>
            <w:r w:rsidR="002A0BC8">
              <w:rPr>
                <w:i w:val="0"/>
                <w:iCs w:val="0"/>
              </w:rPr>
              <w:t>L</w:t>
            </w:r>
            <w:r w:rsidRPr="003F4CFD">
              <w:rPr>
                <w:i w:val="0"/>
                <w:iCs w:val="0"/>
              </w:rPr>
              <w:t xml:space="preserve">aboratory </w:t>
            </w:r>
            <w:r w:rsidR="002C4EDB">
              <w:rPr>
                <w:i w:val="0"/>
                <w:iCs w:val="0"/>
              </w:rPr>
              <w:t>will</w:t>
            </w:r>
            <w:r w:rsidR="002C4EDB" w:rsidRPr="003F4CFD">
              <w:rPr>
                <w:i w:val="0"/>
                <w:iCs w:val="0"/>
              </w:rPr>
              <w:t xml:space="preserve"> </w:t>
            </w:r>
            <w:r w:rsidR="00E96875">
              <w:rPr>
                <w:i w:val="0"/>
                <w:iCs w:val="0"/>
              </w:rPr>
              <w:t xml:space="preserve">nominate an STF Leader </w:t>
            </w:r>
            <w:r w:rsidR="0001779B">
              <w:rPr>
                <w:i w:val="0"/>
                <w:iCs w:val="0"/>
              </w:rPr>
              <w:t xml:space="preserve">who </w:t>
            </w:r>
            <w:r w:rsidR="00D02296">
              <w:rPr>
                <w:i w:val="0"/>
                <w:iCs w:val="0"/>
              </w:rPr>
              <w:t>will</w:t>
            </w:r>
            <w:r w:rsidR="0001779B">
              <w:rPr>
                <w:i w:val="0"/>
                <w:iCs w:val="0"/>
              </w:rPr>
              <w:t xml:space="preserve"> </w:t>
            </w:r>
            <w:r w:rsidR="00E66023">
              <w:rPr>
                <w:i w:val="0"/>
                <w:iCs w:val="0"/>
              </w:rPr>
              <w:t xml:space="preserve">have responsibility for </w:t>
            </w:r>
            <w:r w:rsidR="00DE3A7D">
              <w:rPr>
                <w:i w:val="0"/>
                <w:iCs w:val="0"/>
              </w:rPr>
              <w:t xml:space="preserve">coordinating the </w:t>
            </w:r>
            <w:r w:rsidR="00E66023">
              <w:rPr>
                <w:i w:val="0"/>
                <w:iCs w:val="0"/>
              </w:rPr>
              <w:t xml:space="preserve">work under </w:t>
            </w:r>
            <w:r w:rsidR="00DE3A7D">
              <w:rPr>
                <w:i w:val="0"/>
                <w:iCs w:val="0"/>
              </w:rPr>
              <w:t xml:space="preserve">this </w:t>
            </w:r>
            <w:r w:rsidR="00E66023">
              <w:rPr>
                <w:i w:val="0"/>
                <w:iCs w:val="0"/>
              </w:rPr>
              <w:t>ST</w:t>
            </w:r>
            <w:r w:rsidR="00A1082F">
              <w:rPr>
                <w:i w:val="0"/>
                <w:iCs w:val="0"/>
              </w:rPr>
              <w:t>F</w:t>
            </w:r>
            <w:r w:rsidR="00E66023">
              <w:rPr>
                <w:i w:val="0"/>
                <w:iCs w:val="0"/>
              </w:rPr>
              <w:t xml:space="preserve"> in collaboration with the other parties mentioned.</w:t>
            </w:r>
          </w:p>
          <w:p w14:paraId="3560DDD8" w14:textId="26D803F7" w:rsidR="00D02296" w:rsidRDefault="00D02296" w:rsidP="003863EB">
            <w:pPr>
              <w:pStyle w:val="GuidelineIndent"/>
              <w:ind w:left="0"/>
              <w:rPr>
                <w:i w:val="0"/>
                <w:iCs w:val="0"/>
              </w:rPr>
            </w:pPr>
          </w:p>
          <w:p w14:paraId="334563BF" w14:textId="21CBD155" w:rsidR="003C3D90" w:rsidRDefault="00D02296" w:rsidP="003C3D90">
            <w:pPr>
              <w:pStyle w:val="GuidelineIndent"/>
              <w:ind w:left="0"/>
              <w:rPr>
                <w:i w:val="0"/>
                <w:iCs w:val="0"/>
              </w:rPr>
            </w:pPr>
            <w:r w:rsidRPr="00210466">
              <w:rPr>
                <w:i w:val="0"/>
                <w:iCs w:val="0"/>
              </w:rPr>
              <w:t xml:space="preserve">The Steering Committee for this STF will be consulted for guidance throughout the STF. There will be regular interactions between the </w:t>
            </w:r>
            <w:r>
              <w:rPr>
                <w:i w:val="0"/>
                <w:iCs w:val="0"/>
              </w:rPr>
              <w:t>Evaluation Laboratory</w:t>
            </w:r>
            <w:r w:rsidRPr="00210466">
              <w:rPr>
                <w:i w:val="0"/>
                <w:iCs w:val="0"/>
              </w:rPr>
              <w:t xml:space="preserve"> and the Steering Committee</w:t>
            </w:r>
            <w:r w:rsidR="00A928B4">
              <w:rPr>
                <w:i w:val="0"/>
                <w:iCs w:val="0"/>
              </w:rPr>
              <w:t xml:space="preserve"> for this STF.</w:t>
            </w:r>
            <w:r w:rsidR="003C3D90">
              <w:rPr>
                <w:i w:val="0"/>
                <w:iCs w:val="0"/>
              </w:rPr>
              <w:t xml:space="preserve"> The STF Leader</w:t>
            </w:r>
            <w:r w:rsidR="005E1F46">
              <w:rPr>
                <w:i w:val="0"/>
                <w:iCs w:val="0"/>
              </w:rPr>
              <w:t xml:space="preserve"> and / or </w:t>
            </w:r>
            <w:r w:rsidR="00912069">
              <w:rPr>
                <w:i w:val="0"/>
                <w:iCs w:val="0"/>
              </w:rPr>
              <w:t>nominated representative</w:t>
            </w:r>
            <w:r w:rsidR="005E1F46">
              <w:rPr>
                <w:i w:val="0"/>
                <w:iCs w:val="0"/>
              </w:rPr>
              <w:t>(s)</w:t>
            </w:r>
            <w:r w:rsidR="00912069">
              <w:rPr>
                <w:i w:val="0"/>
                <w:iCs w:val="0"/>
              </w:rPr>
              <w:t xml:space="preserve"> of the </w:t>
            </w:r>
            <w:r w:rsidR="00A84A6A">
              <w:rPr>
                <w:i w:val="0"/>
                <w:iCs w:val="0"/>
              </w:rPr>
              <w:t xml:space="preserve">Evaluation Laboratory </w:t>
            </w:r>
            <w:r w:rsidR="003C3D90">
              <w:rPr>
                <w:i w:val="0"/>
                <w:iCs w:val="0"/>
              </w:rPr>
              <w:t xml:space="preserve">will </w:t>
            </w:r>
            <w:r w:rsidR="003C3D90" w:rsidRPr="003F4CFD">
              <w:rPr>
                <w:i w:val="0"/>
                <w:iCs w:val="0"/>
              </w:rPr>
              <w:t xml:space="preserve">attend meetings of </w:t>
            </w:r>
            <w:r w:rsidR="003C3D90">
              <w:rPr>
                <w:i w:val="0"/>
                <w:iCs w:val="0"/>
              </w:rPr>
              <w:t>the Steering Committee for this STF</w:t>
            </w:r>
            <w:r w:rsidR="00A84A6A">
              <w:rPr>
                <w:i w:val="0"/>
                <w:iCs w:val="0"/>
              </w:rPr>
              <w:t>.</w:t>
            </w:r>
          </w:p>
          <w:p w14:paraId="5A523ACE" w14:textId="77777777" w:rsidR="00E96875" w:rsidRDefault="00E96875" w:rsidP="003863EB">
            <w:pPr>
              <w:pStyle w:val="GuidelineIndent"/>
              <w:ind w:left="0"/>
              <w:rPr>
                <w:i w:val="0"/>
                <w:iCs w:val="0"/>
              </w:rPr>
            </w:pPr>
          </w:p>
          <w:p w14:paraId="12F38449" w14:textId="4964EF9D" w:rsidR="00CE772F" w:rsidRDefault="00E96875" w:rsidP="003863EB">
            <w:pPr>
              <w:pStyle w:val="GuidelineIndent"/>
              <w:ind w:left="0"/>
              <w:rPr>
                <w:i w:val="0"/>
                <w:iCs w:val="0"/>
              </w:rPr>
            </w:pPr>
            <w:r>
              <w:rPr>
                <w:i w:val="0"/>
                <w:iCs w:val="0"/>
              </w:rPr>
              <w:t>Stee</w:t>
            </w:r>
            <w:r w:rsidR="00D02296">
              <w:rPr>
                <w:i w:val="0"/>
                <w:iCs w:val="0"/>
              </w:rPr>
              <w:t>r</w:t>
            </w:r>
            <w:r>
              <w:rPr>
                <w:i w:val="0"/>
                <w:iCs w:val="0"/>
              </w:rPr>
              <w:t xml:space="preserve">ing Committee </w:t>
            </w:r>
            <w:r w:rsidR="005E1F46">
              <w:rPr>
                <w:i w:val="0"/>
                <w:iCs w:val="0"/>
              </w:rPr>
              <w:t xml:space="preserve">meetings </w:t>
            </w:r>
            <w:r w:rsidR="00D02296">
              <w:rPr>
                <w:i w:val="0"/>
                <w:iCs w:val="0"/>
              </w:rPr>
              <w:t xml:space="preserve">for this STF </w:t>
            </w:r>
            <w:r w:rsidR="001C26C5">
              <w:rPr>
                <w:i w:val="0"/>
                <w:iCs w:val="0"/>
              </w:rPr>
              <w:t xml:space="preserve">will provide </w:t>
            </w:r>
            <w:r w:rsidR="00A928B4">
              <w:rPr>
                <w:i w:val="0"/>
                <w:iCs w:val="0"/>
              </w:rPr>
              <w:t xml:space="preserve">opportunities </w:t>
            </w:r>
            <w:r w:rsidR="001C26C5">
              <w:rPr>
                <w:i w:val="0"/>
                <w:iCs w:val="0"/>
              </w:rPr>
              <w:t xml:space="preserve">for </w:t>
            </w:r>
            <w:r w:rsidR="005E1F46">
              <w:rPr>
                <w:i w:val="0"/>
                <w:iCs w:val="0"/>
              </w:rPr>
              <w:t>t</w:t>
            </w:r>
            <w:r w:rsidR="001C26C5">
              <w:rPr>
                <w:i w:val="0"/>
                <w:iCs w:val="0"/>
              </w:rPr>
              <w:t xml:space="preserve">he Evaluation Laboratory </w:t>
            </w:r>
            <w:r w:rsidR="00CE772F">
              <w:rPr>
                <w:i w:val="0"/>
                <w:iCs w:val="0"/>
              </w:rPr>
              <w:t xml:space="preserve">to </w:t>
            </w:r>
            <w:r w:rsidR="001C26C5">
              <w:rPr>
                <w:i w:val="0"/>
                <w:iCs w:val="0"/>
              </w:rPr>
              <w:t xml:space="preserve">ask questions to </w:t>
            </w:r>
            <w:r w:rsidR="00A84A6A">
              <w:rPr>
                <w:i w:val="0"/>
                <w:iCs w:val="0"/>
              </w:rPr>
              <w:t xml:space="preserve">help </w:t>
            </w:r>
            <w:r w:rsidR="004C70B5">
              <w:rPr>
                <w:i w:val="0"/>
                <w:iCs w:val="0"/>
              </w:rPr>
              <w:t xml:space="preserve">familiarise </w:t>
            </w:r>
            <w:r w:rsidR="00D14337">
              <w:rPr>
                <w:i w:val="0"/>
                <w:iCs w:val="0"/>
              </w:rPr>
              <w:t xml:space="preserve">itself </w:t>
            </w:r>
            <w:r w:rsidR="00387B59">
              <w:rPr>
                <w:i w:val="0"/>
                <w:iCs w:val="0"/>
              </w:rPr>
              <w:t xml:space="preserve">with </w:t>
            </w:r>
            <w:r w:rsidR="00CE772F">
              <w:rPr>
                <w:i w:val="0"/>
                <w:iCs w:val="0"/>
              </w:rPr>
              <w:t xml:space="preserve">the </w:t>
            </w:r>
            <w:r w:rsidR="00FE637E">
              <w:rPr>
                <w:i w:val="0"/>
                <w:iCs w:val="0"/>
              </w:rPr>
              <w:t xml:space="preserve">TS </w:t>
            </w:r>
            <w:proofErr w:type="gramStart"/>
            <w:r w:rsidR="00FE637E">
              <w:rPr>
                <w:i w:val="0"/>
                <w:iCs w:val="0"/>
              </w:rPr>
              <w:t xml:space="preserve">103 732 </w:t>
            </w:r>
            <w:r w:rsidR="00172127">
              <w:rPr>
                <w:i w:val="0"/>
                <w:iCs w:val="0"/>
              </w:rPr>
              <w:t>part</w:t>
            </w:r>
            <w:proofErr w:type="gramEnd"/>
            <w:r w:rsidR="00172127">
              <w:rPr>
                <w:i w:val="0"/>
                <w:iCs w:val="0"/>
              </w:rPr>
              <w:t xml:space="preserve"> 1</w:t>
            </w:r>
            <w:r w:rsidR="00FE637E">
              <w:rPr>
                <w:i w:val="0"/>
                <w:iCs w:val="0"/>
              </w:rPr>
              <w:t xml:space="preserve"> Consumer Mobile Device</w:t>
            </w:r>
            <w:r w:rsidR="00FE637E" w:rsidRPr="00A41E39">
              <w:rPr>
                <w:i w:val="0"/>
                <w:iCs w:val="0"/>
              </w:rPr>
              <w:t xml:space="preserve"> </w:t>
            </w:r>
            <w:r w:rsidR="00172127">
              <w:rPr>
                <w:i w:val="0"/>
                <w:iCs w:val="0"/>
              </w:rPr>
              <w:t xml:space="preserve">Base </w:t>
            </w:r>
            <w:r w:rsidR="00FE637E" w:rsidRPr="00A41E39">
              <w:rPr>
                <w:i w:val="0"/>
                <w:iCs w:val="0"/>
              </w:rPr>
              <w:t>Protection Profile</w:t>
            </w:r>
            <w:r w:rsidR="00172127">
              <w:rPr>
                <w:i w:val="0"/>
                <w:iCs w:val="0"/>
              </w:rPr>
              <w:t xml:space="preserve">, TS 103 732 part 2 </w:t>
            </w:r>
            <w:r w:rsidR="00172127" w:rsidRPr="00172127">
              <w:rPr>
                <w:i w:val="0"/>
                <w:iCs w:val="0"/>
              </w:rPr>
              <w:t>Biometric Authentication Protection Profile Module</w:t>
            </w:r>
            <w:r w:rsidR="00172127">
              <w:rPr>
                <w:i w:val="0"/>
                <w:iCs w:val="0"/>
              </w:rPr>
              <w:t xml:space="preserve">, and TS 103 932-1 </w:t>
            </w:r>
            <w:r w:rsidR="00172127" w:rsidRPr="00172127">
              <w:rPr>
                <w:i w:val="0"/>
                <w:iCs w:val="0"/>
              </w:rPr>
              <w:t>Protection Profile Configuration for CMD and Biometric Verification</w:t>
            </w:r>
            <w:r w:rsidR="00256BE6">
              <w:rPr>
                <w:i w:val="0"/>
                <w:iCs w:val="0"/>
              </w:rPr>
              <w:t>.</w:t>
            </w:r>
          </w:p>
          <w:p w14:paraId="111B77A6" w14:textId="267DB770" w:rsidR="00CE772F" w:rsidRDefault="00CE772F" w:rsidP="003863EB">
            <w:pPr>
              <w:pStyle w:val="GuidelineIndent"/>
              <w:ind w:left="0"/>
              <w:rPr>
                <w:i w:val="0"/>
                <w:iCs w:val="0"/>
              </w:rPr>
            </w:pPr>
          </w:p>
          <w:p w14:paraId="1D621BFF" w14:textId="77777777" w:rsidR="00145623" w:rsidRDefault="00145623" w:rsidP="003863EB">
            <w:pPr>
              <w:pStyle w:val="GuidelineIndent"/>
              <w:ind w:left="0"/>
              <w:rPr>
                <w:i w:val="0"/>
                <w:iCs w:val="0"/>
              </w:rPr>
            </w:pPr>
          </w:p>
          <w:p w14:paraId="57D8BCC8" w14:textId="34291084" w:rsidR="00145623" w:rsidRDefault="00145623" w:rsidP="003863EB">
            <w:pPr>
              <w:pStyle w:val="GuidelineIndent"/>
              <w:ind w:left="0"/>
              <w:rPr>
                <w:i w:val="0"/>
                <w:iCs w:val="0"/>
              </w:rPr>
            </w:pPr>
            <w:r>
              <w:rPr>
                <w:i w:val="0"/>
                <w:iCs w:val="0"/>
              </w:rPr>
              <w:t>The Evaluation Laboratory will submit to TC CYBER a sanitised version of the final evaluation report and eventual other documentation that explain the result of the certification.</w:t>
            </w:r>
          </w:p>
          <w:p w14:paraId="19E84F3F" w14:textId="77777777" w:rsidR="00304755" w:rsidRDefault="00304755" w:rsidP="003863EB">
            <w:pPr>
              <w:pStyle w:val="GuidelineIndent"/>
              <w:ind w:left="0"/>
              <w:rPr>
                <w:i w:val="0"/>
                <w:iCs w:val="0"/>
              </w:rPr>
            </w:pPr>
          </w:p>
          <w:p w14:paraId="5B33F1AB" w14:textId="673BDF25" w:rsidR="008447C1" w:rsidRDefault="008447C1" w:rsidP="003863EB">
            <w:pPr>
              <w:pStyle w:val="GuidelineIndent"/>
              <w:ind w:left="0"/>
              <w:rPr>
                <w:i w:val="0"/>
                <w:iCs w:val="0"/>
              </w:rPr>
            </w:pPr>
            <w:r>
              <w:rPr>
                <w:i w:val="0"/>
                <w:iCs w:val="0"/>
              </w:rPr>
              <w:t>The Evaluation Laboratory will</w:t>
            </w:r>
            <w:r w:rsidR="003863EB" w:rsidRPr="003F4CFD">
              <w:rPr>
                <w:i w:val="0"/>
                <w:iCs w:val="0"/>
              </w:rPr>
              <w:t xml:space="preserve"> </w:t>
            </w:r>
            <w:r w:rsidR="002B1F33">
              <w:rPr>
                <w:i w:val="0"/>
                <w:iCs w:val="0"/>
              </w:rPr>
              <w:t xml:space="preserve">promptly </w:t>
            </w:r>
            <w:r>
              <w:rPr>
                <w:i w:val="0"/>
                <w:iCs w:val="0"/>
              </w:rPr>
              <w:t xml:space="preserve">report </w:t>
            </w:r>
            <w:r w:rsidR="00F8544A">
              <w:rPr>
                <w:i w:val="0"/>
                <w:iCs w:val="0"/>
              </w:rPr>
              <w:t xml:space="preserve">to </w:t>
            </w:r>
            <w:r w:rsidR="00FE637E">
              <w:rPr>
                <w:i w:val="0"/>
                <w:iCs w:val="0"/>
              </w:rPr>
              <w:t>TC CYBER</w:t>
            </w:r>
            <w:r w:rsidR="00F8544A">
              <w:rPr>
                <w:i w:val="0"/>
                <w:iCs w:val="0"/>
              </w:rPr>
              <w:t xml:space="preserve"> </w:t>
            </w:r>
            <w:r w:rsidR="001109EF">
              <w:rPr>
                <w:i w:val="0"/>
                <w:iCs w:val="0"/>
              </w:rPr>
              <w:t xml:space="preserve">issues identified during the </w:t>
            </w:r>
            <w:r w:rsidR="00282F63">
              <w:rPr>
                <w:i w:val="0"/>
                <w:iCs w:val="0"/>
              </w:rPr>
              <w:t>e</w:t>
            </w:r>
            <w:r w:rsidR="001109EF">
              <w:rPr>
                <w:i w:val="0"/>
                <w:iCs w:val="0"/>
              </w:rPr>
              <w:t>valuation</w:t>
            </w:r>
            <w:r w:rsidR="00282F63">
              <w:rPr>
                <w:i w:val="0"/>
                <w:iCs w:val="0"/>
              </w:rPr>
              <w:t xml:space="preserve">, </w:t>
            </w:r>
            <w:r w:rsidR="00F94344">
              <w:rPr>
                <w:i w:val="0"/>
                <w:iCs w:val="0"/>
              </w:rPr>
              <w:t xml:space="preserve">whether </w:t>
            </w:r>
            <w:r w:rsidR="00282F63">
              <w:rPr>
                <w:i w:val="0"/>
                <w:iCs w:val="0"/>
              </w:rPr>
              <w:t xml:space="preserve">identified </w:t>
            </w:r>
            <w:r w:rsidR="001109EF">
              <w:rPr>
                <w:i w:val="0"/>
                <w:iCs w:val="0"/>
              </w:rPr>
              <w:t xml:space="preserve">by the </w:t>
            </w:r>
            <w:r>
              <w:rPr>
                <w:i w:val="0"/>
                <w:iCs w:val="0"/>
              </w:rPr>
              <w:t>Evaluation Laboratory</w:t>
            </w:r>
            <w:r w:rsidR="00F94344">
              <w:rPr>
                <w:i w:val="0"/>
                <w:iCs w:val="0"/>
              </w:rPr>
              <w:t xml:space="preserve"> or </w:t>
            </w:r>
            <w:r w:rsidR="005E1F46">
              <w:rPr>
                <w:i w:val="0"/>
                <w:iCs w:val="0"/>
              </w:rPr>
              <w:t xml:space="preserve">identified </w:t>
            </w:r>
            <w:r>
              <w:rPr>
                <w:i w:val="0"/>
                <w:iCs w:val="0"/>
              </w:rPr>
              <w:t xml:space="preserve">by the </w:t>
            </w:r>
            <w:r w:rsidR="001109EF">
              <w:rPr>
                <w:i w:val="0"/>
                <w:iCs w:val="0"/>
              </w:rPr>
              <w:t>Certification Body</w:t>
            </w:r>
            <w:r w:rsidR="00A928B4">
              <w:rPr>
                <w:i w:val="0"/>
                <w:iCs w:val="0"/>
              </w:rPr>
              <w:t xml:space="preserve"> and </w:t>
            </w:r>
            <w:r w:rsidR="005E1F46">
              <w:rPr>
                <w:i w:val="0"/>
                <w:iCs w:val="0"/>
              </w:rPr>
              <w:t xml:space="preserve">notified </w:t>
            </w:r>
            <w:r w:rsidR="00A928B4">
              <w:rPr>
                <w:i w:val="0"/>
                <w:iCs w:val="0"/>
              </w:rPr>
              <w:t>to the Evaluation Laboratory</w:t>
            </w:r>
            <w:r>
              <w:rPr>
                <w:i w:val="0"/>
                <w:iCs w:val="0"/>
              </w:rPr>
              <w:t>.</w:t>
            </w:r>
          </w:p>
          <w:p w14:paraId="013BDE26" w14:textId="77777777" w:rsidR="008447C1" w:rsidRDefault="008447C1" w:rsidP="003863EB">
            <w:pPr>
              <w:pStyle w:val="GuidelineIndent"/>
              <w:ind w:left="0"/>
              <w:rPr>
                <w:i w:val="0"/>
                <w:iCs w:val="0"/>
              </w:rPr>
            </w:pPr>
          </w:p>
          <w:p w14:paraId="40D18FC1" w14:textId="6C781FC9" w:rsidR="00B60B66" w:rsidRDefault="008447C1" w:rsidP="003863EB">
            <w:pPr>
              <w:pStyle w:val="GuidelineIndent"/>
              <w:ind w:left="0"/>
              <w:rPr>
                <w:i w:val="0"/>
                <w:iCs w:val="0"/>
              </w:rPr>
            </w:pPr>
            <w:r>
              <w:rPr>
                <w:i w:val="0"/>
                <w:iCs w:val="0"/>
              </w:rPr>
              <w:t>The Evaluation Laboratory will</w:t>
            </w:r>
            <w:r w:rsidR="001109EF">
              <w:rPr>
                <w:i w:val="0"/>
                <w:iCs w:val="0"/>
              </w:rPr>
              <w:t xml:space="preserve"> </w:t>
            </w:r>
            <w:r w:rsidR="003863EB" w:rsidRPr="003F4CFD">
              <w:rPr>
                <w:i w:val="0"/>
                <w:iCs w:val="0"/>
              </w:rPr>
              <w:t>propos</w:t>
            </w:r>
            <w:r w:rsidR="001109EF">
              <w:rPr>
                <w:i w:val="0"/>
                <w:iCs w:val="0"/>
              </w:rPr>
              <w:t xml:space="preserve">e </w:t>
            </w:r>
            <w:r w:rsidR="00976AA0">
              <w:rPr>
                <w:i w:val="0"/>
                <w:iCs w:val="0"/>
              </w:rPr>
              <w:t>to</w:t>
            </w:r>
            <w:r w:rsidR="002B1F33">
              <w:rPr>
                <w:i w:val="0"/>
                <w:iCs w:val="0"/>
              </w:rPr>
              <w:t xml:space="preserve"> </w:t>
            </w:r>
            <w:r w:rsidR="00FE637E">
              <w:rPr>
                <w:i w:val="0"/>
                <w:iCs w:val="0"/>
              </w:rPr>
              <w:t>TC CYBER</w:t>
            </w:r>
            <w:r w:rsidR="00976AA0" w:rsidDel="008447C1">
              <w:rPr>
                <w:i w:val="0"/>
                <w:iCs w:val="0"/>
              </w:rPr>
              <w:t xml:space="preserve"> </w:t>
            </w:r>
            <w:r w:rsidR="00F8544A">
              <w:rPr>
                <w:i w:val="0"/>
                <w:iCs w:val="0"/>
              </w:rPr>
              <w:t xml:space="preserve">potential </w:t>
            </w:r>
            <w:r w:rsidR="003863EB" w:rsidRPr="003F4CFD">
              <w:rPr>
                <w:i w:val="0"/>
                <w:iCs w:val="0"/>
              </w:rPr>
              <w:t>changes to the Protection Profile</w:t>
            </w:r>
            <w:r w:rsidR="00F8544A">
              <w:rPr>
                <w:i w:val="0"/>
                <w:iCs w:val="0"/>
              </w:rPr>
              <w:t xml:space="preserve"> </w:t>
            </w:r>
            <w:r w:rsidR="00253D97">
              <w:rPr>
                <w:i w:val="0"/>
                <w:iCs w:val="0"/>
              </w:rPr>
              <w:t xml:space="preserve">deliverables </w:t>
            </w:r>
            <w:r w:rsidR="0066361D">
              <w:rPr>
                <w:i w:val="0"/>
                <w:iCs w:val="0"/>
              </w:rPr>
              <w:t xml:space="preserve">that it believes can </w:t>
            </w:r>
            <w:r w:rsidR="00F8544A">
              <w:rPr>
                <w:i w:val="0"/>
                <w:iCs w:val="0"/>
              </w:rPr>
              <w:t xml:space="preserve">resolve </w:t>
            </w:r>
            <w:r w:rsidR="00976AA0">
              <w:rPr>
                <w:i w:val="0"/>
                <w:iCs w:val="0"/>
              </w:rPr>
              <w:t xml:space="preserve">such identified </w:t>
            </w:r>
            <w:r w:rsidR="00F8544A">
              <w:rPr>
                <w:i w:val="0"/>
                <w:iCs w:val="0"/>
              </w:rPr>
              <w:t>issues</w:t>
            </w:r>
            <w:r w:rsidR="00B60B66">
              <w:rPr>
                <w:i w:val="0"/>
                <w:iCs w:val="0"/>
              </w:rPr>
              <w:t>.</w:t>
            </w:r>
          </w:p>
          <w:p w14:paraId="30CFE54E" w14:textId="5A935DAD" w:rsidR="0066361D" w:rsidRDefault="0066361D" w:rsidP="003863EB">
            <w:pPr>
              <w:pStyle w:val="GuidelineIndent"/>
              <w:ind w:left="0"/>
              <w:rPr>
                <w:i w:val="0"/>
                <w:iCs w:val="0"/>
              </w:rPr>
            </w:pPr>
          </w:p>
          <w:p w14:paraId="4B094E64" w14:textId="20B07C07" w:rsidR="00D17B08" w:rsidRDefault="00D17B08" w:rsidP="00D17B08">
            <w:pPr>
              <w:pStyle w:val="GuidelineIndent"/>
              <w:ind w:left="0"/>
              <w:rPr>
                <w:i w:val="0"/>
                <w:iCs w:val="0"/>
              </w:rPr>
            </w:pPr>
            <w:r>
              <w:rPr>
                <w:i w:val="0"/>
                <w:iCs w:val="0"/>
              </w:rPr>
              <w:t xml:space="preserve">The Evaluation Laboratory will engage constructively in discussions </w:t>
            </w:r>
            <w:r w:rsidR="00976AA0">
              <w:rPr>
                <w:i w:val="0"/>
                <w:iCs w:val="0"/>
              </w:rPr>
              <w:t>with</w:t>
            </w:r>
            <w:r w:rsidR="002B1F33">
              <w:rPr>
                <w:i w:val="0"/>
                <w:iCs w:val="0"/>
              </w:rPr>
              <w:t xml:space="preserve"> </w:t>
            </w:r>
            <w:r w:rsidR="00FE637E">
              <w:rPr>
                <w:i w:val="0"/>
                <w:iCs w:val="0"/>
              </w:rPr>
              <w:t>TC CYBER</w:t>
            </w:r>
            <w:r w:rsidR="00810203">
              <w:rPr>
                <w:i w:val="0"/>
                <w:iCs w:val="0"/>
              </w:rPr>
              <w:t xml:space="preserve"> </w:t>
            </w:r>
            <w:r>
              <w:rPr>
                <w:i w:val="0"/>
                <w:iCs w:val="0"/>
              </w:rPr>
              <w:t>to seek consensus on changes to be made to the Protection Profile</w:t>
            </w:r>
            <w:r w:rsidR="00253D97">
              <w:rPr>
                <w:i w:val="0"/>
                <w:iCs w:val="0"/>
              </w:rPr>
              <w:t xml:space="preserve"> deliverables</w:t>
            </w:r>
            <w:r>
              <w:rPr>
                <w:i w:val="0"/>
                <w:iCs w:val="0"/>
              </w:rPr>
              <w:t>.</w:t>
            </w:r>
            <w:r w:rsidR="00FE637E">
              <w:rPr>
                <w:i w:val="0"/>
                <w:iCs w:val="0"/>
              </w:rPr>
              <w:t xml:space="preserve"> </w:t>
            </w:r>
            <w:r w:rsidR="006F76AD">
              <w:rPr>
                <w:i w:val="0"/>
                <w:iCs w:val="0"/>
              </w:rPr>
              <w:t xml:space="preserve">The Chair of </w:t>
            </w:r>
            <w:r w:rsidR="00FE637E">
              <w:rPr>
                <w:i w:val="0"/>
                <w:iCs w:val="0"/>
              </w:rPr>
              <w:t>TC CYBER</w:t>
            </w:r>
            <w:r w:rsidR="006F76AD">
              <w:rPr>
                <w:i w:val="0"/>
                <w:iCs w:val="0"/>
              </w:rPr>
              <w:t xml:space="preserve"> may invite representative</w:t>
            </w:r>
            <w:r w:rsidR="003C3D90">
              <w:rPr>
                <w:i w:val="0"/>
                <w:iCs w:val="0"/>
              </w:rPr>
              <w:t>(</w:t>
            </w:r>
            <w:r w:rsidR="006F76AD">
              <w:rPr>
                <w:i w:val="0"/>
                <w:iCs w:val="0"/>
              </w:rPr>
              <w:t>s</w:t>
            </w:r>
            <w:r w:rsidR="003C3D90">
              <w:rPr>
                <w:i w:val="0"/>
                <w:iCs w:val="0"/>
              </w:rPr>
              <w:t>)</w:t>
            </w:r>
            <w:r w:rsidR="006F76AD">
              <w:rPr>
                <w:i w:val="0"/>
                <w:iCs w:val="0"/>
              </w:rPr>
              <w:t xml:space="preserve"> of the Evaluation Laboratory to attend parts of </w:t>
            </w:r>
            <w:r w:rsidR="00FE637E">
              <w:rPr>
                <w:i w:val="0"/>
                <w:iCs w:val="0"/>
              </w:rPr>
              <w:t>TC CYBER</w:t>
            </w:r>
            <w:r w:rsidR="006F76AD">
              <w:rPr>
                <w:i w:val="0"/>
                <w:iCs w:val="0"/>
              </w:rPr>
              <w:t xml:space="preserve"> meetings that relate to the work of this STF.</w:t>
            </w:r>
          </w:p>
          <w:p w14:paraId="6ED8EDE5" w14:textId="77777777" w:rsidR="00D17B08" w:rsidRDefault="00D17B08" w:rsidP="00D17B08">
            <w:pPr>
              <w:pStyle w:val="GuidelineIndent"/>
              <w:ind w:left="0"/>
              <w:rPr>
                <w:i w:val="0"/>
                <w:iCs w:val="0"/>
              </w:rPr>
            </w:pPr>
          </w:p>
          <w:p w14:paraId="3E12E1F3" w14:textId="30FDAD92" w:rsidR="00D17B08" w:rsidRDefault="00F94344" w:rsidP="00D17B08">
            <w:pPr>
              <w:pStyle w:val="GuidelineIndent"/>
              <w:ind w:left="0"/>
              <w:rPr>
                <w:i w:val="0"/>
                <w:iCs w:val="0"/>
              </w:rPr>
            </w:pPr>
            <w:r>
              <w:rPr>
                <w:i w:val="0"/>
                <w:iCs w:val="0"/>
              </w:rPr>
              <w:t>A</w:t>
            </w:r>
            <w:r w:rsidR="00D17B08">
              <w:rPr>
                <w:i w:val="0"/>
                <w:iCs w:val="0"/>
              </w:rPr>
              <w:t xml:space="preserve"> representative of the Evaluation Laboratory will present </w:t>
            </w:r>
            <w:r w:rsidR="009F4C79">
              <w:rPr>
                <w:i w:val="0"/>
                <w:iCs w:val="0"/>
              </w:rPr>
              <w:t xml:space="preserve">and discuss </w:t>
            </w:r>
            <w:r w:rsidR="002B1F33">
              <w:rPr>
                <w:i w:val="0"/>
                <w:iCs w:val="0"/>
              </w:rPr>
              <w:t xml:space="preserve">any </w:t>
            </w:r>
            <w:r w:rsidR="00D17B08">
              <w:rPr>
                <w:i w:val="0"/>
                <w:iCs w:val="0"/>
              </w:rPr>
              <w:t xml:space="preserve">significant proposed changes to the Protection Profile </w:t>
            </w:r>
            <w:r w:rsidR="00253D97">
              <w:rPr>
                <w:i w:val="0"/>
                <w:iCs w:val="0"/>
              </w:rPr>
              <w:t xml:space="preserve">deliverables </w:t>
            </w:r>
            <w:r w:rsidR="00D17B08">
              <w:rPr>
                <w:i w:val="0"/>
                <w:iCs w:val="0"/>
              </w:rPr>
              <w:t xml:space="preserve">as soon as practical to a </w:t>
            </w:r>
            <w:r w:rsidR="009F4C79">
              <w:rPr>
                <w:i w:val="0"/>
                <w:iCs w:val="0"/>
              </w:rPr>
              <w:t xml:space="preserve">meeting of </w:t>
            </w:r>
            <w:r w:rsidR="00FE637E">
              <w:rPr>
                <w:i w:val="0"/>
                <w:iCs w:val="0"/>
              </w:rPr>
              <w:t>TC CYBER</w:t>
            </w:r>
            <w:r w:rsidR="00D17B08">
              <w:rPr>
                <w:i w:val="0"/>
                <w:iCs w:val="0"/>
              </w:rPr>
              <w:t>.</w:t>
            </w:r>
          </w:p>
          <w:p w14:paraId="7572EE62" w14:textId="2D77EBAD" w:rsidR="00D17B08" w:rsidRDefault="00D17B08" w:rsidP="00D17B08">
            <w:pPr>
              <w:pStyle w:val="GuidelineIndent"/>
              <w:ind w:left="0"/>
              <w:rPr>
                <w:i w:val="0"/>
                <w:iCs w:val="0"/>
              </w:rPr>
            </w:pPr>
          </w:p>
          <w:p w14:paraId="499897F8" w14:textId="6CD94B19" w:rsidR="002B1F33" w:rsidRDefault="00E83D0B" w:rsidP="00B60B66">
            <w:pPr>
              <w:pStyle w:val="GuidelineIndent"/>
              <w:ind w:left="0"/>
              <w:rPr>
                <w:i w:val="0"/>
                <w:iCs w:val="0"/>
              </w:rPr>
            </w:pPr>
            <w:r>
              <w:rPr>
                <w:i w:val="0"/>
                <w:iCs w:val="0"/>
              </w:rPr>
              <w:t>T</w:t>
            </w:r>
            <w:r w:rsidR="00B60B66">
              <w:rPr>
                <w:i w:val="0"/>
                <w:iCs w:val="0"/>
              </w:rPr>
              <w:t xml:space="preserve">he STF Leader </w:t>
            </w:r>
            <w:r w:rsidR="00304755">
              <w:rPr>
                <w:i w:val="0"/>
                <w:iCs w:val="0"/>
              </w:rPr>
              <w:t xml:space="preserve">will </w:t>
            </w:r>
            <w:r w:rsidR="00483EBB">
              <w:rPr>
                <w:i w:val="0"/>
                <w:iCs w:val="0"/>
              </w:rPr>
              <w:t>man</w:t>
            </w:r>
            <w:r w:rsidR="002B1F33">
              <w:rPr>
                <w:i w:val="0"/>
                <w:iCs w:val="0"/>
              </w:rPr>
              <w:t>a</w:t>
            </w:r>
            <w:r w:rsidR="00483EBB">
              <w:rPr>
                <w:i w:val="0"/>
                <w:iCs w:val="0"/>
              </w:rPr>
              <w:t>ge the work of the Evaluation Laboratory and its interaction</w:t>
            </w:r>
            <w:r w:rsidR="00304755">
              <w:rPr>
                <w:i w:val="0"/>
                <w:iCs w:val="0"/>
              </w:rPr>
              <w:t xml:space="preserve">s with other parties </w:t>
            </w:r>
            <w:r w:rsidR="00483EBB">
              <w:rPr>
                <w:i w:val="0"/>
                <w:iCs w:val="0"/>
              </w:rPr>
              <w:t xml:space="preserve">to </w:t>
            </w:r>
            <w:r w:rsidR="00B60B66">
              <w:rPr>
                <w:i w:val="0"/>
                <w:iCs w:val="0"/>
              </w:rPr>
              <w:t>ensure</w:t>
            </w:r>
            <w:r w:rsidR="00304755">
              <w:rPr>
                <w:i w:val="0"/>
                <w:iCs w:val="0"/>
              </w:rPr>
              <w:t xml:space="preserve"> </w:t>
            </w:r>
            <w:r w:rsidR="00C24898">
              <w:rPr>
                <w:i w:val="0"/>
                <w:iCs w:val="0"/>
              </w:rPr>
              <w:t xml:space="preserve">this Task 1 proceeds in a timely manner and the </w:t>
            </w:r>
            <w:r>
              <w:rPr>
                <w:i w:val="0"/>
                <w:iCs w:val="0"/>
              </w:rPr>
              <w:t xml:space="preserve">interactions </w:t>
            </w:r>
            <w:r w:rsidR="00C24898">
              <w:rPr>
                <w:i w:val="0"/>
                <w:iCs w:val="0"/>
              </w:rPr>
              <w:t xml:space="preserve">detailed </w:t>
            </w:r>
            <w:r>
              <w:rPr>
                <w:i w:val="0"/>
                <w:iCs w:val="0"/>
              </w:rPr>
              <w:t>take place</w:t>
            </w:r>
            <w:r w:rsidR="00C24898">
              <w:rPr>
                <w:i w:val="0"/>
                <w:iCs w:val="0"/>
              </w:rPr>
              <w:t>. In particular, the STF Leader will ensure t</w:t>
            </w:r>
            <w:r>
              <w:rPr>
                <w:i w:val="0"/>
                <w:iCs w:val="0"/>
              </w:rPr>
              <w:t xml:space="preserve">hat </w:t>
            </w:r>
            <w:r w:rsidR="00304755" w:rsidRPr="00680743">
              <w:rPr>
                <w:i w:val="0"/>
                <w:iCs w:val="0"/>
              </w:rPr>
              <w:t xml:space="preserve">the Evaluation Laboratory communicates effectively and in a timely manner with the </w:t>
            </w:r>
            <w:r w:rsidR="00680743" w:rsidRPr="00680743">
              <w:rPr>
                <w:i w:val="0"/>
                <w:iCs w:val="0"/>
              </w:rPr>
              <w:t>Certification</w:t>
            </w:r>
            <w:r w:rsidR="00304755" w:rsidRPr="00680743">
              <w:rPr>
                <w:i w:val="0"/>
                <w:iCs w:val="0"/>
              </w:rPr>
              <w:t xml:space="preserve"> Body, the Steering Committee and </w:t>
            </w:r>
            <w:r w:rsidR="00FE637E">
              <w:rPr>
                <w:i w:val="0"/>
                <w:iCs w:val="0"/>
              </w:rPr>
              <w:t>TC CYBER</w:t>
            </w:r>
            <w:r>
              <w:rPr>
                <w:i w:val="0"/>
                <w:iCs w:val="0"/>
              </w:rPr>
              <w:t xml:space="preserve"> </w:t>
            </w:r>
            <w:r w:rsidR="00C24898">
              <w:rPr>
                <w:i w:val="0"/>
                <w:iCs w:val="0"/>
              </w:rPr>
              <w:t>so a</w:t>
            </w:r>
            <w:r w:rsidR="0004344B">
              <w:rPr>
                <w:i w:val="0"/>
                <w:iCs w:val="0"/>
              </w:rPr>
              <w:t>s not to hinder</w:t>
            </w:r>
            <w:r w:rsidR="00BB3DB3">
              <w:rPr>
                <w:i w:val="0"/>
                <w:iCs w:val="0"/>
              </w:rPr>
              <w:t xml:space="preserve"> </w:t>
            </w:r>
            <w:r>
              <w:rPr>
                <w:i w:val="0"/>
                <w:iCs w:val="0"/>
              </w:rPr>
              <w:t>progress within this STF</w:t>
            </w:r>
            <w:r w:rsidR="00C24898">
              <w:rPr>
                <w:i w:val="0"/>
                <w:iCs w:val="0"/>
              </w:rPr>
              <w:t>.</w:t>
            </w:r>
          </w:p>
          <w:p w14:paraId="635B77F4" w14:textId="77777777" w:rsidR="00FF23D0" w:rsidRDefault="00FF23D0" w:rsidP="003863EB">
            <w:pPr>
              <w:pStyle w:val="GuidelineIndent"/>
              <w:ind w:left="0"/>
              <w:rPr>
                <w:i w:val="0"/>
                <w:iCs w:val="0"/>
              </w:rPr>
            </w:pPr>
          </w:p>
          <w:p w14:paraId="38818346" w14:textId="4D756C09" w:rsidR="00B909F9" w:rsidRDefault="00FF23D0" w:rsidP="00E96875">
            <w:pPr>
              <w:pStyle w:val="GuidelineIndent"/>
              <w:ind w:left="0"/>
              <w:rPr>
                <w:i w:val="0"/>
                <w:iCs w:val="0"/>
              </w:rPr>
            </w:pPr>
            <w:r>
              <w:rPr>
                <w:i w:val="0"/>
                <w:iCs w:val="0"/>
              </w:rPr>
              <w:t xml:space="preserve">The STF Leader will prepare and submit </w:t>
            </w:r>
            <w:r w:rsidR="00B909F9">
              <w:rPr>
                <w:i w:val="0"/>
                <w:iCs w:val="0"/>
              </w:rPr>
              <w:t xml:space="preserve">to </w:t>
            </w:r>
            <w:r w:rsidR="00FE637E">
              <w:rPr>
                <w:i w:val="0"/>
                <w:iCs w:val="0"/>
              </w:rPr>
              <w:t>TC CYBER</w:t>
            </w:r>
            <w:r w:rsidR="00DF38C8">
              <w:rPr>
                <w:i w:val="0"/>
                <w:iCs w:val="0"/>
              </w:rPr>
              <w:t xml:space="preserve"> </w:t>
            </w:r>
            <w:r>
              <w:rPr>
                <w:i w:val="0"/>
                <w:iCs w:val="0"/>
              </w:rPr>
              <w:t xml:space="preserve">Intermediate Reports, Progress Reports and the </w:t>
            </w:r>
            <w:r w:rsidR="00DF38C8">
              <w:rPr>
                <w:i w:val="0"/>
                <w:iCs w:val="0"/>
              </w:rPr>
              <w:t xml:space="preserve">STF </w:t>
            </w:r>
            <w:r>
              <w:rPr>
                <w:i w:val="0"/>
                <w:iCs w:val="0"/>
              </w:rPr>
              <w:t>Final Report</w:t>
            </w:r>
            <w:r w:rsidR="00602F81">
              <w:rPr>
                <w:i w:val="0"/>
                <w:iCs w:val="0"/>
              </w:rPr>
              <w:t xml:space="preserve"> when required</w:t>
            </w:r>
            <w:r>
              <w:rPr>
                <w:i w:val="0"/>
                <w:iCs w:val="0"/>
              </w:rPr>
              <w:t>.</w:t>
            </w:r>
          </w:p>
          <w:p w14:paraId="2A4C8341" w14:textId="77777777" w:rsidR="00B909F9" w:rsidRDefault="00B909F9" w:rsidP="00E96875">
            <w:pPr>
              <w:pStyle w:val="GuidelineIndent"/>
              <w:ind w:left="0"/>
              <w:rPr>
                <w:i w:val="0"/>
                <w:iCs w:val="0"/>
              </w:rPr>
            </w:pPr>
          </w:p>
          <w:p w14:paraId="21DCF02F" w14:textId="723D5A48" w:rsidR="00FF23D0" w:rsidRDefault="00B909F9" w:rsidP="00E96875">
            <w:pPr>
              <w:pStyle w:val="GuidelineIndent"/>
              <w:ind w:left="0"/>
              <w:rPr>
                <w:i w:val="0"/>
                <w:iCs w:val="0"/>
              </w:rPr>
            </w:pPr>
            <w:r>
              <w:rPr>
                <w:i w:val="0"/>
                <w:iCs w:val="0"/>
              </w:rPr>
              <w:t xml:space="preserve">Submissions to </w:t>
            </w:r>
            <w:r w:rsidR="00FE637E">
              <w:rPr>
                <w:i w:val="0"/>
                <w:iCs w:val="0"/>
              </w:rPr>
              <w:t xml:space="preserve">TC CYBER </w:t>
            </w:r>
            <w:r>
              <w:rPr>
                <w:i w:val="0"/>
                <w:iCs w:val="0"/>
              </w:rPr>
              <w:t xml:space="preserve">by the STF Leader or other Evaluation Laboratory representatives </w:t>
            </w:r>
            <w:r w:rsidR="005F6C2E">
              <w:rPr>
                <w:i w:val="0"/>
                <w:iCs w:val="0"/>
              </w:rPr>
              <w:t xml:space="preserve">may be sent to </w:t>
            </w:r>
            <w:r>
              <w:rPr>
                <w:i w:val="0"/>
                <w:iCs w:val="0"/>
              </w:rPr>
              <w:t xml:space="preserve">the Chair </w:t>
            </w:r>
            <w:r w:rsidR="00253D97">
              <w:rPr>
                <w:i w:val="0"/>
                <w:iCs w:val="0"/>
              </w:rPr>
              <w:t xml:space="preserve">and </w:t>
            </w:r>
            <w:r w:rsidR="008964B1">
              <w:rPr>
                <w:i w:val="0"/>
                <w:iCs w:val="0"/>
              </w:rPr>
              <w:t xml:space="preserve">the </w:t>
            </w:r>
            <w:r w:rsidR="00253D97">
              <w:rPr>
                <w:i w:val="0"/>
                <w:iCs w:val="0"/>
              </w:rPr>
              <w:t xml:space="preserve">Technical Officer </w:t>
            </w:r>
            <w:r>
              <w:rPr>
                <w:i w:val="0"/>
                <w:iCs w:val="0"/>
              </w:rPr>
              <w:t xml:space="preserve">of </w:t>
            </w:r>
            <w:r w:rsidR="00FE637E">
              <w:rPr>
                <w:i w:val="0"/>
                <w:iCs w:val="0"/>
              </w:rPr>
              <w:t>TC CYBER</w:t>
            </w:r>
            <w:r>
              <w:rPr>
                <w:i w:val="0"/>
                <w:iCs w:val="0"/>
              </w:rPr>
              <w:t>.</w:t>
            </w:r>
          </w:p>
          <w:p w14:paraId="524B76B4" w14:textId="77777777" w:rsidR="00E83D0B" w:rsidRPr="003F4CFD" w:rsidRDefault="00E83D0B" w:rsidP="003863EB">
            <w:pPr>
              <w:pStyle w:val="GuidelineIndent"/>
              <w:ind w:left="0"/>
              <w:rPr>
                <w:i w:val="0"/>
                <w:iCs w:val="0"/>
              </w:rPr>
            </w:pPr>
          </w:p>
          <w:p w14:paraId="78525AA6" w14:textId="3CBA3CBC" w:rsidR="00210466" w:rsidRDefault="002B1F33" w:rsidP="00210466">
            <w:pPr>
              <w:pStyle w:val="GuidelineIndent"/>
              <w:ind w:left="0"/>
              <w:rPr>
                <w:i w:val="0"/>
                <w:iCs w:val="0"/>
              </w:rPr>
            </w:pPr>
            <w:r>
              <w:rPr>
                <w:i w:val="0"/>
                <w:iCs w:val="0"/>
              </w:rPr>
              <w:t xml:space="preserve"> </w:t>
            </w:r>
            <w:r w:rsidR="00FE637E">
              <w:rPr>
                <w:i w:val="0"/>
                <w:iCs w:val="0"/>
              </w:rPr>
              <w:t>TC CYBER</w:t>
            </w:r>
            <w:r w:rsidR="00210466">
              <w:rPr>
                <w:i w:val="0"/>
                <w:iCs w:val="0"/>
              </w:rPr>
              <w:t xml:space="preserve"> </w:t>
            </w:r>
            <w:r w:rsidR="00210466" w:rsidRPr="00210466">
              <w:rPr>
                <w:i w:val="0"/>
                <w:iCs w:val="0"/>
              </w:rPr>
              <w:t xml:space="preserve">will review the progress of the </w:t>
            </w:r>
            <w:proofErr w:type="spellStart"/>
            <w:r w:rsidR="00210466" w:rsidRPr="00210466">
              <w:rPr>
                <w:i w:val="0"/>
                <w:iCs w:val="0"/>
              </w:rPr>
              <w:t>ToR</w:t>
            </w:r>
            <w:proofErr w:type="spellEnd"/>
            <w:r w:rsidR="00210466" w:rsidRPr="00210466">
              <w:rPr>
                <w:i w:val="0"/>
                <w:iCs w:val="0"/>
              </w:rPr>
              <w:t xml:space="preserve"> tasks.</w:t>
            </w:r>
          </w:p>
          <w:p w14:paraId="64E1F355" w14:textId="430EF5FD" w:rsidR="003F4CFD" w:rsidRPr="003F4CFD" w:rsidRDefault="003F4CFD" w:rsidP="00043BF0">
            <w:pPr>
              <w:pStyle w:val="GuidelineIndent"/>
              <w:ind w:left="0"/>
              <w:rPr>
                <w:i w:val="0"/>
                <w:iCs w:val="0"/>
              </w:rPr>
            </w:pPr>
          </w:p>
        </w:tc>
      </w:tr>
      <w:tr w:rsidR="00F958FE" w:rsidRPr="00A505D4" w14:paraId="7590AC2A" w14:textId="77777777" w:rsidTr="00BB539C">
        <w:trPr>
          <w:trHeight w:val="779"/>
        </w:trPr>
        <w:tc>
          <w:tcPr>
            <w:tcW w:w="1389" w:type="dxa"/>
            <w:tcBorders>
              <w:bottom w:val="single" w:sz="4" w:space="0" w:color="auto"/>
            </w:tcBorders>
            <w:shd w:val="clear" w:color="auto" w:fill="auto"/>
          </w:tcPr>
          <w:p w14:paraId="15554D30" w14:textId="77777777" w:rsidR="00F958FE" w:rsidRPr="00A505D4" w:rsidRDefault="00F958FE" w:rsidP="00F958FE">
            <w:pPr>
              <w:pStyle w:val="GuidelineB0"/>
              <w:rPr>
                <w:b/>
                <w:i w:val="0"/>
              </w:rPr>
            </w:pPr>
            <w:r w:rsidRPr="00A505D4">
              <w:rPr>
                <w:b/>
                <w:i w:val="0"/>
              </w:rPr>
              <w:t>Resources required</w:t>
            </w:r>
          </w:p>
        </w:tc>
        <w:tc>
          <w:tcPr>
            <w:tcW w:w="8109" w:type="dxa"/>
            <w:tcBorders>
              <w:bottom w:val="single" w:sz="4" w:space="0" w:color="auto"/>
            </w:tcBorders>
            <w:shd w:val="clear" w:color="auto" w:fill="auto"/>
          </w:tcPr>
          <w:p w14:paraId="12D7A2E3" w14:textId="3EB652CC" w:rsidR="00F958FE" w:rsidRPr="000F5C66" w:rsidRDefault="006620E7" w:rsidP="00213DB4">
            <w:pPr>
              <w:pStyle w:val="GuidelineIndent"/>
              <w:ind w:left="0"/>
              <w:rPr>
                <w:i w:val="0"/>
                <w:iCs w:val="0"/>
              </w:rPr>
            </w:pPr>
            <w:r w:rsidRPr="008F138A">
              <w:rPr>
                <w:i w:val="0"/>
                <w:iCs w:val="0"/>
              </w:rPr>
              <w:t xml:space="preserve">Up to </w:t>
            </w:r>
            <w:r w:rsidR="00213DB4">
              <w:rPr>
                <w:i w:val="0"/>
                <w:iCs w:val="0"/>
              </w:rPr>
              <w:t>2</w:t>
            </w:r>
            <w:r w:rsidR="00213DB4" w:rsidRPr="008F138A">
              <w:rPr>
                <w:i w:val="0"/>
                <w:iCs w:val="0"/>
              </w:rPr>
              <w:t>5</w:t>
            </w:r>
            <w:r w:rsidRPr="008F138A">
              <w:rPr>
                <w:i w:val="0"/>
                <w:iCs w:val="0"/>
              </w:rPr>
              <w:t>.</w:t>
            </w:r>
            <w:r w:rsidR="00BA3507" w:rsidRPr="008F138A">
              <w:rPr>
                <w:i w:val="0"/>
                <w:iCs w:val="0"/>
              </w:rPr>
              <w:t>000 EUR.</w:t>
            </w:r>
          </w:p>
        </w:tc>
      </w:tr>
      <w:tr w:rsidR="002E09FC" w:rsidRPr="00A505D4" w14:paraId="76003A57" w14:textId="77777777" w:rsidTr="00BB539C">
        <w:trPr>
          <w:trHeight w:val="779"/>
        </w:trPr>
        <w:tc>
          <w:tcPr>
            <w:tcW w:w="1389" w:type="dxa"/>
            <w:tcBorders>
              <w:top w:val="single" w:sz="4" w:space="0" w:color="auto"/>
              <w:left w:val="nil"/>
              <w:bottom w:val="single" w:sz="4" w:space="0" w:color="auto"/>
              <w:right w:val="nil"/>
            </w:tcBorders>
            <w:shd w:val="clear" w:color="auto" w:fill="auto"/>
          </w:tcPr>
          <w:p w14:paraId="3BAA59FA" w14:textId="77777777" w:rsidR="002E09FC" w:rsidRPr="00A505D4" w:rsidRDefault="002E09FC" w:rsidP="00F958FE">
            <w:pPr>
              <w:pStyle w:val="GuidelineB0"/>
              <w:rPr>
                <w:b/>
                <w:i w:val="0"/>
              </w:rPr>
            </w:pPr>
          </w:p>
        </w:tc>
        <w:tc>
          <w:tcPr>
            <w:tcW w:w="8109" w:type="dxa"/>
            <w:tcBorders>
              <w:top w:val="single" w:sz="4" w:space="0" w:color="auto"/>
              <w:left w:val="nil"/>
              <w:bottom w:val="single" w:sz="4" w:space="0" w:color="auto"/>
              <w:right w:val="nil"/>
            </w:tcBorders>
            <w:shd w:val="clear" w:color="auto" w:fill="auto"/>
          </w:tcPr>
          <w:p w14:paraId="114A99F0" w14:textId="77777777" w:rsidR="002E09FC" w:rsidRPr="008F138A" w:rsidRDefault="002E09FC" w:rsidP="00213DB4">
            <w:pPr>
              <w:pStyle w:val="GuidelineIndent"/>
              <w:ind w:left="0"/>
              <w:rPr>
                <w:i w:val="0"/>
                <w:iCs w:val="0"/>
              </w:rPr>
            </w:pPr>
          </w:p>
        </w:tc>
      </w:tr>
      <w:tr w:rsidR="002D574E" w:rsidRPr="00E21193" w14:paraId="48A48478" w14:textId="77777777" w:rsidTr="00BB539C">
        <w:trPr>
          <w:trHeight w:val="779"/>
        </w:trPr>
        <w:tc>
          <w:tcPr>
            <w:tcW w:w="1389" w:type="dxa"/>
            <w:tcBorders>
              <w:top w:val="single" w:sz="4" w:space="0" w:color="auto"/>
              <w:left w:val="single" w:sz="4" w:space="0" w:color="auto"/>
              <w:bottom w:val="single" w:sz="4" w:space="0" w:color="auto"/>
              <w:right w:val="single" w:sz="4" w:space="0" w:color="auto"/>
            </w:tcBorders>
            <w:shd w:val="clear" w:color="auto" w:fill="auto"/>
          </w:tcPr>
          <w:p w14:paraId="505F98EE" w14:textId="766FA2E3" w:rsidR="002D574E" w:rsidRPr="00BB539C" w:rsidRDefault="002D574E" w:rsidP="002D574E">
            <w:pPr>
              <w:pStyle w:val="GuidelineB0"/>
              <w:rPr>
                <w:b/>
                <w:i w:val="0"/>
                <w:sz w:val="22"/>
              </w:rPr>
            </w:pPr>
            <w:r w:rsidRPr="00BB539C">
              <w:rPr>
                <w:b/>
                <w:i w:val="0"/>
                <w:sz w:val="22"/>
              </w:rPr>
              <w:t>Task 1</w:t>
            </w:r>
          </w:p>
        </w:tc>
        <w:tc>
          <w:tcPr>
            <w:tcW w:w="8109" w:type="dxa"/>
            <w:tcBorders>
              <w:top w:val="single" w:sz="4" w:space="0" w:color="auto"/>
              <w:left w:val="single" w:sz="4" w:space="0" w:color="auto"/>
              <w:bottom w:val="single" w:sz="4" w:space="0" w:color="auto"/>
              <w:right w:val="single" w:sz="4" w:space="0" w:color="auto"/>
            </w:tcBorders>
            <w:shd w:val="clear" w:color="auto" w:fill="auto"/>
          </w:tcPr>
          <w:p w14:paraId="7E7AD0AD" w14:textId="53FD2BAC" w:rsidR="002D574E" w:rsidRPr="00BB539C" w:rsidRDefault="002D574E" w:rsidP="00213DB4">
            <w:pPr>
              <w:pStyle w:val="GuidelineIndent"/>
              <w:ind w:left="0"/>
              <w:rPr>
                <w:b/>
                <w:i w:val="0"/>
                <w:sz w:val="22"/>
              </w:rPr>
            </w:pPr>
            <w:r w:rsidRPr="00BB539C">
              <w:rPr>
                <w:b/>
                <w:i w:val="0"/>
                <w:sz w:val="22"/>
              </w:rPr>
              <w:t>Certification of the Protection Profile</w:t>
            </w:r>
          </w:p>
        </w:tc>
      </w:tr>
      <w:tr w:rsidR="002D574E" w:rsidRPr="00A41E39" w14:paraId="0C2AC3FD" w14:textId="77777777" w:rsidTr="002D574E">
        <w:trPr>
          <w:trHeight w:val="779"/>
        </w:trPr>
        <w:tc>
          <w:tcPr>
            <w:tcW w:w="1389" w:type="dxa"/>
            <w:tcBorders>
              <w:top w:val="single" w:sz="4" w:space="0" w:color="auto"/>
              <w:left w:val="single" w:sz="4" w:space="0" w:color="auto"/>
              <w:bottom w:val="single" w:sz="4" w:space="0" w:color="auto"/>
              <w:right w:val="single" w:sz="4" w:space="0" w:color="auto"/>
            </w:tcBorders>
            <w:shd w:val="clear" w:color="auto" w:fill="auto"/>
          </w:tcPr>
          <w:p w14:paraId="6A7AC0BD" w14:textId="77777777" w:rsidR="002D574E" w:rsidRPr="00A505D4" w:rsidRDefault="002D574E" w:rsidP="002D574E">
            <w:pPr>
              <w:pStyle w:val="GuidelineB0"/>
              <w:rPr>
                <w:b/>
                <w:i w:val="0"/>
              </w:rPr>
            </w:pPr>
            <w:r w:rsidRPr="00A505D4">
              <w:rPr>
                <w:b/>
                <w:i w:val="0"/>
              </w:rPr>
              <w:lastRenderedPageBreak/>
              <w:t>Objectives</w:t>
            </w:r>
          </w:p>
        </w:tc>
        <w:tc>
          <w:tcPr>
            <w:tcW w:w="8109" w:type="dxa"/>
            <w:tcBorders>
              <w:top w:val="single" w:sz="4" w:space="0" w:color="auto"/>
              <w:left w:val="single" w:sz="4" w:space="0" w:color="auto"/>
              <w:bottom w:val="single" w:sz="4" w:space="0" w:color="auto"/>
              <w:right w:val="single" w:sz="4" w:space="0" w:color="auto"/>
            </w:tcBorders>
            <w:shd w:val="clear" w:color="auto" w:fill="auto"/>
          </w:tcPr>
          <w:p w14:paraId="13DA8B41" w14:textId="53636987" w:rsidR="002D574E" w:rsidRDefault="002D574E" w:rsidP="002D574E">
            <w:pPr>
              <w:pStyle w:val="GuidelineIndent"/>
              <w:ind w:left="0"/>
              <w:rPr>
                <w:i w:val="0"/>
                <w:iCs w:val="0"/>
              </w:rPr>
            </w:pPr>
            <w:r w:rsidRPr="00A41E39">
              <w:rPr>
                <w:i w:val="0"/>
                <w:iCs w:val="0"/>
              </w:rPr>
              <w:t xml:space="preserve">To develop a certified revision </w:t>
            </w:r>
            <w:r>
              <w:rPr>
                <w:i w:val="0"/>
                <w:iCs w:val="0"/>
              </w:rPr>
              <w:t xml:space="preserve">of the TS 103 732 </w:t>
            </w:r>
            <w:r w:rsidR="00253D97">
              <w:rPr>
                <w:i w:val="0"/>
                <w:iCs w:val="0"/>
              </w:rPr>
              <w:t>part 1</w:t>
            </w:r>
            <w:r>
              <w:rPr>
                <w:i w:val="0"/>
                <w:iCs w:val="0"/>
              </w:rPr>
              <w:t xml:space="preserve"> Consumer Mobile Device </w:t>
            </w:r>
            <w:r w:rsidR="00253D97">
              <w:rPr>
                <w:i w:val="0"/>
                <w:iCs w:val="0"/>
              </w:rPr>
              <w:t xml:space="preserve">Base </w:t>
            </w:r>
            <w:r>
              <w:rPr>
                <w:i w:val="0"/>
                <w:iCs w:val="0"/>
              </w:rPr>
              <w:t>Protection Profile</w:t>
            </w:r>
            <w:r w:rsidRPr="00A41E39">
              <w:rPr>
                <w:i w:val="0"/>
                <w:iCs w:val="0"/>
              </w:rPr>
              <w:t xml:space="preserve"> </w:t>
            </w:r>
            <w:r w:rsidR="00253D97">
              <w:rPr>
                <w:i w:val="0"/>
                <w:iCs w:val="0"/>
              </w:rPr>
              <w:t xml:space="preserve">and of TS 103 732 part 2 </w:t>
            </w:r>
            <w:r w:rsidR="00253D97" w:rsidRPr="00253D97">
              <w:rPr>
                <w:i w:val="0"/>
                <w:iCs w:val="0"/>
              </w:rPr>
              <w:t xml:space="preserve">Biometric Authentication Protection Profile </w:t>
            </w:r>
            <w:proofErr w:type="gramStart"/>
            <w:r w:rsidR="00253D97" w:rsidRPr="00253D97">
              <w:rPr>
                <w:i w:val="0"/>
                <w:iCs w:val="0"/>
              </w:rPr>
              <w:t>Module</w:t>
            </w:r>
            <w:r w:rsidR="00253D97">
              <w:rPr>
                <w:i w:val="0"/>
                <w:iCs w:val="0"/>
              </w:rPr>
              <w:t xml:space="preserve"> </w:t>
            </w:r>
            <w:r>
              <w:rPr>
                <w:i w:val="0"/>
                <w:iCs w:val="0"/>
              </w:rPr>
              <w:t xml:space="preserve"> </w:t>
            </w:r>
            <w:r w:rsidRPr="00A41E39">
              <w:rPr>
                <w:i w:val="0"/>
                <w:iCs w:val="0"/>
              </w:rPr>
              <w:t>that</w:t>
            </w:r>
            <w:proofErr w:type="gramEnd"/>
            <w:r w:rsidRPr="00A41E39">
              <w:rPr>
                <w:i w:val="0"/>
                <w:iCs w:val="0"/>
              </w:rPr>
              <w:t xml:space="preserve"> </w:t>
            </w:r>
            <w:r>
              <w:rPr>
                <w:i w:val="0"/>
                <w:iCs w:val="0"/>
              </w:rPr>
              <w:t xml:space="preserve">TC CYBER will approve and </w:t>
            </w:r>
            <w:r w:rsidRPr="00A83505">
              <w:rPr>
                <w:i w:val="0"/>
                <w:iCs w:val="0"/>
              </w:rPr>
              <w:t xml:space="preserve">the ETSI Secretariat </w:t>
            </w:r>
            <w:r>
              <w:rPr>
                <w:i w:val="0"/>
                <w:iCs w:val="0"/>
              </w:rPr>
              <w:t xml:space="preserve">will accept </w:t>
            </w:r>
            <w:r w:rsidRPr="00A83505">
              <w:rPr>
                <w:i w:val="0"/>
                <w:iCs w:val="0"/>
              </w:rPr>
              <w:t>for publication</w:t>
            </w:r>
            <w:r w:rsidRPr="00A41E39">
              <w:rPr>
                <w:i w:val="0"/>
                <w:iCs w:val="0"/>
              </w:rPr>
              <w:t>.</w:t>
            </w:r>
          </w:p>
          <w:p w14:paraId="5FBA6111" w14:textId="77777777" w:rsidR="002D574E" w:rsidRPr="00A41E39" w:rsidRDefault="002D574E" w:rsidP="00213DB4">
            <w:pPr>
              <w:pStyle w:val="GuidelineIndent"/>
              <w:ind w:left="0"/>
              <w:rPr>
                <w:i w:val="0"/>
                <w:iCs w:val="0"/>
              </w:rPr>
            </w:pPr>
          </w:p>
        </w:tc>
      </w:tr>
      <w:tr w:rsidR="002D574E" w:rsidRPr="00335A65" w14:paraId="5DAC2B52" w14:textId="77777777" w:rsidTr="002D574E">
        <w:trPr>
          <w:trHeight w:val="779"/>
        </w:trPr>
        <w:tc>
          <w:tcPr>
            <w:tcW w:w="1389" w:type="dxa"/>
            <w:tcBorders>
              <w:top w:val="single" w:sz="4" w:space="0" w:color="auto"/>
              <w:left w:val="single" w:sz="4" w:space="0" w:color="auto"/>
              <w:bottom w:val="single" w:sz="4" w:space="0" w:color="auto"/>
              <w:right w:val="single" w:sz="4" w:space="0" w:color="auto"/>
            </w:tcBorders>
            <w:shd w:val="clear" w:color="auto" w:fill="auto"/>
          </w:tcPr>
          <w:p w14:paraId="5FAD6938" w14:textId="77777777" w:rsidR="002D574E" w:rsidRPr="00A505D4" w:rsidRDefault="002D574E" w:rsidP="002D574E">
            <w:pPr>
              <w:pStyle w:val="GuidelineB0"/>
              <w:rPr>
                <w:b/>
                <w:i w:val="0"/>
              </w:rPr>
            </w:pPr>
            <w:r w:rsidRPr="00A505D4">
              <w:rPr>
                <w:b/>
                <w:i w:val="0"/>
              </w:rPr>
              <w:t>Input</w:t>
            </w:r>
          </w:p>
        </w:tc>
        <w:tc>
          <w:tcPr>
            <w:tcW w:w="8109" w:type="dxa"/>
            <w:tcBorders>
              <w:top w:val="single" w:sz="4" w:space="0" w:color="auto"/>
              <w:left w:val="single" w:sz="4" w:space="0" w:color="auto"/>
              <w:bottom w:val="single" w:sz="4" w:space="0" w:color="auto"/>
              <w:right w:val="single" w:sz="4" w:space="0" w:color="auto"/>
            </w:tcBorders>
            <w:shd w:val="clear" w:color="auto" w:fill="auto"/>
          </w:tcPr>
          <w:p w14:paraId="19D363E6" w14:textId="33324279" w:rsidR="002D574E" w:rsidRPr="00335A65" w:rsidRDefault="00213DB4" w:rsidP="00213DB4">
            <w:pPr>
              <w:pStyle w:val="GuidelineIndent"/>
              <w:ind w:left="0"/>
              <w:rPr>
                <w:i w:val="0"/>
                <w:iCs w:val="0"/>
              </w:rPr>
            </w:pPr>
            <w:r>
              <w:rPr>
                <w:i w:val="0"/>
                <w:iCs w:val="0"/>
              </w:rPr>
              <w:t xml:space="preserve">A </w:t>
            </w:r>
            <w:r w:rsidR="00253D97">
              <w:rPr>
                <w:i w:val="0"/>
                <w:iCs w:val="0"/>
              </w:rPr>
              <w:t xml:space="preserve">draft </w:t>
            </w:r>
            <w:r>
              <w:rPr>
                <w:i w:val="0"/>
                <w:iCs w:val="0"/>
              </w:rPr>
              <w:t>TS 103 732</w:t>
            </w:r>
            <w:r w:rsidR="00253D97">
              <w:rPr>
                <w:i w:val="0"/>
                <w:iCs w:val="0"/>
              </w:rPr>
              <w:t>-1 and draft TS 103 732-2</w:t>
            </w:r>
            <w:r>
              <w:rPr>
                <w:i w:val="0"/>
                <w:iCs w:val="0"/>
              </w:rPr>
              <w:t xml:space="preserve"> Consumer Mobile Device</w:t>
            </w:r>
            <w:r w:rsidRPr="00A41E39">
              <w:rPr>
                <w:i w:val="0"/>
                <w:iCs w:val="0"/>
              </w:rPr>
              <w:t xml:space="preserve"> Protection Profile</w:t>
            </w:r>
            <w:r>
              <w:rPr>
                <w:i w:val="0"/>
                <w:iCs w:val="0"/>
              </w:rPr>
              <w:t xml:space="preserve"> </w:t>
            </w:r>
            <w:r w:rsidRPr="0012483D">
              <w:rPr>
                <w:i w:val="0"/>
                <w:iCs w:val="0"/>
              </w:rPr>
              <w:t xml:space="preserve">that the Certification Body </w:t>
            </w:r>
            <w:r>
              <w:rPr>
                <w:i w:val="0"/>
                <w:iCs w:val="0"/>
              </w:rPr>
              <w:t>has agreed to certify</w:t>
            </w:r>
          </w:p>
        </w:tc>
      </w:tr>
      <w:tr w:rsidR="002D574E" w:rsidRPr="0012483D" w14:paraId="1629F4E2" w14:textId="77777777" w:rsidTr="002D574E">
        <w:trPr>
          <w:trHeight w:val="779"/>
        </w:trPr>
        <w:tc>
          <w:tcPr>
            <w:tcW w:w="1389" w:type="dxa"/>
            <w:tcBorders>
              <w:top w:val="single" w:sz="4" w:space="0" w:color="auto"/>
              <w:left w:val="single" w:sz="4" w:space="0" w:color="auto"/>
              <w:bottom w:val="single" w:sz="4" w:space="0" w:color="auto"/>
              <w:right w:val="single" w:sz="4" w:space="0" w:color="auto"/>
            </w:tcBorders>
            <w:shd w:val="clear" w:color="auto" w:fill="auto"/>
          </w:tcPr>
          <w:p w14:paraId="3106CE8B" w14:textId="77777777" w:rsidR="002D574E" w:rsidRPr="00A505D4" w:rsidRDefault="002D574E" w:rsidP="002D574E">
            <w:pPr>
              <w:pStyle w:val="GuidelineB0"/>
              <w:rPr>
                <w:b/>
                <w:i w:val="0"/>
              </w:rPr>
            </w:pPr>
            <w:r w:rsidRPr="00A505D4">
              <w:rPr>
                <w:b/>
                <w:i w:val="0"/>
              </w:rPr>
              <w:t>Output</w:t>
            </w:r>
          </w:p>
        </w:tc>
        <w:tc>
          <w:tcPr>
            <w:tcW w:w="8109" w:type="dxa"/>
            <w:tcBorders>
              <w:top w:val="single" w:sz="4" w:space="0" w:color="auto"/>
              <w:left w:val="single" w:sz="4" w:space="0" w:color="auto"/>
              <w:bottom w:val="single" w:sz="4" w:space="0" w:color="auto"/>
              <w:right w:val="single" w:sz="4" w:space="0" w:color="auto"/>
            </w:tcBorders>
            <w:shd w:val="clear" w:color="auto" w:fill="auto"/>
          </w:tcPr>
          <w:p w14:paraId="2DCA3A63" w14:textId="40B495BD" w:rsidR="002D574E" w:rsidRDefault="00213DB4" w:rsidP="002D574E">
            <w:pPr>
              <w:pStyle w:val="GuidelineIndent"/>
              <w:ind w:left="0"/>
              <w:rPr>
                <w:i w:val="0"/>
                <w:iCs w:val="0"/>
              </w:rPr>
            </w:pPr>
            <w:r>
              <w:rPr>
                <w:i w:val="0"/>
                <w:iCs w:val="0"/>
              </w:rPr>
              <w:t xml:space="preserve">Certification report of </w:t>
            </w:r>
            <w:r w:rsidRPr="00335A65">
              <w:rPr>
                <w:i w:val="0"/>
                <w:iCs w:val="0"/>
              </w:rPr>
              <w:t>TS 103 732</w:t>
            </w:r>
            <w:r w:rsidR="00253D97">
              <w:rPr>
                <w:i w:val="0"/>
                <w:iCs w:val="0"/>
              </w:rPr>
              <w:t xml:space="preserve"> parts 1 and 2</w:t>
            </w:r>
          </w:p>
          <w:p w14:paraId="422EBD88" w14:textId="77777777" w:rsidR="002D574E" w:rsidRPr="0012483D" w:rsidRDefault="002D574E" w:rsidP="002D574E">
            <w:pPr>
              <w:pStyle w:val="GuidelineIndent"/>
              <w:ind w:left="0"/>
              <w:rPr>
                <w:i w:val="0"/>
                <w:iCs w:val="0"/>
              </w:rPr>
            </w:pPr>
          </w:p>
        </w:tc>
      </w:tr>
      <w:tr w:rsidR="002D574E" w:rsidRPr="003F4CFD" w14:paraId="090D14C8" w14:textId="77777777" w:rsidTr="002D574E">
        <w:trPr>
          <w:trHeight w:val="779"/>
        </w:trPr>
        <w:tc>
          <w:tcPr>
            <w:tcW w:w="1389" w:type="dxa"/>
            <w:tcBorders>
              <w:top w:val="single" w:sz="4" w:space="0" w:color="auto"/>
              <w:left w:val="single" w:sz="4" w:space="0" w:color="auto"/>
              <w:bottom w:val="single" w:sz="4" w:space="0" w:color="auto"/>
              <w:right w:val="single" w:sz="4" w:space="0" w:color="auto"/>
            </w:tcBorders>
            <w:shd w:val="clear" w:color="auto" w:fill="auto"/>
          </w:tcPr>
          <w:p w14:paraId="62A439D9" w14:textId="77777777" w:rsidR="002D574E" w:rsidRPr="00A505D4" w:rsidRDefault="002D574E" w:rsidP="002D574E">
            <w:pPr>
              <w:pStyle w:val="GuidelineB0"/>
              <w:rPr>
                <w:b/>
                <w:i w:val="0"/>
              </w:rPr>
            </w:pPr>
            <w:r w:rsidRPr="00A505D4">
              <w:rPr>
                <w:b/>
                <w:i w:val="0"/>
              </w:rPr>
              <w:t>Interactions</w:t>
            </w:r>
          </w:p>
        </w:tc>
        <w:tc>
          <w:tcPr>
            <w:tcW w:w="8109" w:type="dxa"/>
            <w:tcBorders>
              <w:top w:val="single" w:sz="4" w:space="0" w:color="auto"/>
              <w:left w:val="single" w:sz="4" w:space="0" w:color="auto"/>
              <w:bottom w:val="single" w:sz="4" w:space="0" w:color="auto"/>
              <w:right w:val="single" w:sz="4" w:space="0" w:color="auto"/>
            </w:tcBorders>
            <w:shd w:val="clear" w:color="auto" w:fill="auto"/>
          </w:tcPr>
          <w:p w14:paraId="68D788DC" w14:textId="352C62EE" w:rsidR="00213DB4" w:rsidRDefault="002D574E" w:rsidP="002D574E">
            <w:pPr>
              <w:pStyle w:val="GuidelineIndent"/>
              <w:ind w:left="0"/>
              <w:rPr>
                <w:i w:val="0"/>
                <w:iCs w:val="0"/>
              </w:rPr>
            </w:pPr>
            <w:r>
              <w:rPr>
                <w:i w:val="0"/>
                <w:iCs w:val="0"/>
              </w:rPr>
              <w:t>The Evaluation Laboratory will submit to the Certification Body all evaluation reports and other documentation required by the Certification Body under the relevant certification scheme.</w:t>
            </w:r>
          </w:p>
          <w:p w14:paraId="1FFB5C35" w14:textId="77777777" w:rsidR="002D574E" w:rsidRPr="003F4CFD" w:rsidRDefault="002D574E" w:rsidP="00213DB4">
            <w:pPr>
              <w:pStyle w:val="GuidelineIndent"/>
              <w:ind w:left="0"/>
              <w:rPr>
                <w:i w:val="0"/>
                <w:iCs w:val="0"/>
              </w:rPr>
            </w:pPr>
          </w:p>
        </w:tc>
      </w:tr>
      <w:tr w:rsidR="002D574E" w:rsidRPr="000F5C66" w14:paraId="78BA9233" w14:textId="77777777" w:rsidTr="002D574E">
        <w:trPr>
          <w:trHeight w:val="779"/>
        </w:trPr>
        <w:tc>
          <w:tcPr>
            <w:tcW w:w="1389" w:type="dxa"/>
            <w:tcBorders>
              <w:top w:val="single" w:sz="4" w:space="0" w:color="auto"/>
              <w:left w:val="single" w:sz="4" w:space="0" w:color="auto"/>
              <w:bottom w:val="single" w:sz="4" w:space="0" w:color="auto"/>
              <w:right w:val="single" w:sz="4" w:space="0" w:color="auto"/>
            </w:tcBorders>
            <w:shd w:val="clear" w:color="auto" w:fill="auto"/>
          </w:tcPr>
          <w:p w14:paraId="55E2E09F" w14:textId="77777777" w:rsidR="002D574E" w:rsidRPr="00A505D4" w:rsidRDefault="002D574E" w:rsidP="002D574E">
            <w:pPr>
              <w:pStyle w:val="GuidelineB0"/>
              <w:rPr>
                <w:b/>
                <w:i w:val="0"/>
              </w:rPr>
            </w:pPr>
            <w:r w:rsidRPr="00A505D4">
              <w:rPr>
                <w:b/>
                <w:i w:val="0"/>
              </w:rPr>
              <w:t>Resources required</w:t>
            </w:r>
          </w:p>
        </w:tc>
        <w:tc>
          <w:tcPr>
            <w:tcW w:w="8109" w:type="dxa"/>
            <w:tcBorders>
              <w:top w:val="single" w:sz="4" w:space="0" w:color="auto"/>
              <w:left w:val="single" w:sz="4" w:space="0" w:color="auto"/>
              <w:bottom w:val="single" w:sz="4" w:space="0" w:color="auto"/>
              <w:right w:val="single" w:sz="4" w:space="0" w:color="auto"/>
            </w:tcBorders>
            <w:shd w:val="clear" w:color="auto" w:fill="auto"/>
          </w:tcPr>
          <w:p w14:paraId="7BD014CA" w14:textId="72CBF67B" w:rsidR="002D574E" w:rsidRPr="000F5C66" w:rsidRDefault="002D574E" w:rsidP="00213DB4">
            <w:pPr>
              <w:pStyle w:val="GuidelineIndent"/>
              <w:ind w:left="0"/>
              <w:rPr>
                <w:i w:val="0"/>
                <w:iCs w:val="0"/>
              </w:rPr>
            </w:pPr>
            <w:r w:rsidRPr="008F138A">
              <w:rPr>
                <w:i w:val="0"/>
                <w:iCs w:val="0"/>
              </w:rPr>
              <w:t xml:space="preserve">Up to </w:t>
            </w:r>
            <w:r w:rsidR="00213DB4">
              <w:rPr>
                <w:i w:val="0"/>
                <w:iCs w:val="0"/>
              </w:rPr>
              <w:t>10</w:t>
            </w:r>
            <w:r w:rsidRPr="008F138A">
              <w:rPr>
                <w:i w:val="0"/>
                <w:iCs w:val="0"/>
              </w:rPr>
              <w:t>.000 EUR.</w:t>
            </w:r>
          </w:p>
        </w:tc>
      </w:tr>
    </w:tbl>
    <w:p w14:paraId="2737FE28" w14:textId="77777777" w:rsidR="009D6F95" w:rsidRPr="00A505D4" w:rsidRDefault="009D6F95" w:rsidP="00C45E35"/>
    <w:p w14:paraId="0268FF25" w14:textId="77777777" w:rsidR="00DE70C3" w:rsidRPr="00D74894" w:rsidRDefault="00DE70C3" w:rsidP="00DE70C3">
      <w:pPr>
        <w:pStyle w:val="Heading2"/>
      </w:pPr>
      <w:r w:rsidRPr="00D74894">
        <w:lastRenderedPageBreak/>
        <w:t>Milestones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6A58EA" w:rsidRPr="00A505D4" w14:paraId="5386C998" w14:textId="77777777" w:rsidTr="00FA4589">
        <w:tc>
          <w:tcPr>
            <w:tcW w:w="1555" w:type="dxa"/>
            <w:shd w:val="clear" w:color="auto" w:fill="auto"/>
          </w:tcPr>
          <w:p w14:paraId="263AEBD2" w14:textId="499256A9" w:rsidR="0094632F" w:rsidRPr="00A505D4" w:rsidRDefault="0094632F" w:rsidP="006A58EA">
            <w:pPr>
              <w:pStyle w:val="GuidelineB0"/>
              <w:jc w:val="center"/>
              <w:rPr>
                <w:b/>
                <w:i w:val="0"/>
              </w:rPr>
            </w:pPr>
            <w:r w:rsidRPr="00A505D4">
              <w:rPr>
                <w:b/>
                <w:i w:val="0"/>
              </w:rPr>
              <w:t>Milestone</w:t>
            </w:r>
          </w:p>
        </w:tc>
        <w:tc>
          <w:tcPr>
            <w:tcW w:w="5953" w:type="dxa"/>
            <w:shd w:val="clear" w:color="auto" w:fill="auto"/>
          </w:tcPr>
          <w:p w14:paraId="3D75ADD5" w14:textId="77777777" w:rsidR="0094632F" w:rsidRPr="00A505D4" w:rsidRDefault="0094632F" w:rsidP="006A58EA">
            <w:pPr>
              <w:pStyle w:val="GuidelineB0"/>
              <w:jc w:val="center"/>
              <w:rPr>
                <w:b/>
                <w:i w:val="0"/>
              </w:rPr>
            </w:pPr>
            <w:r w:rsidRPr="00A505D4">
              <w:rPr>
                <w:b/>
                <w:i w:val="0"/>
              </w:rPr>
              <w:t>Description</w:t>
            </w:r>
          </w:p>
        </w:tc>
        <w:tc>
          <w:tcPr>
            <w:tcW w:w="1553" w:type="dxa"/>
            <w:shd w:val="clear" w:color="auto" w:fill="auto"/>
          </w:tcPr>
          <w:p w14:paraId="669A9659" w14:textId="77777777" w:rsidR="0094632F" w:rsidRPr="00A505D4" w:rsidRDefault="0094632F" w:rsidP="006A58EA">
            <w:pPr>
              <w:pStyle w:val="GuidelineB0"/>
              <w:jc w:val="center"/>
              <w:rPr>
                <w:b/>
                <w:i w:val="0"/>
              </w:rPr>
            </w:pPr>
            <w:r w:rsidRPr="00A505D4">
              <w:rPr>
                <w:b/>
                <w:i w:val="0"/>
              </w:rPr>
              <w:t>Cut-Off Date</w:t>
            </w:r>
          </w:p>
        </w:tc>
      </w:tr>
      <w:tr w:rsidR="00F5507F" w:rsidRPr="00A505D4" w14:paraId="202C9F4E" w14:textId="77777777" w:rsidTr="00D35F02">
        <w:tc>
          <w:tcPr>
            <w:tcW w:w="1555" w:type="dxa"/>
            <w:shd w:val="clear" w:color="auto" w:fill="auto"/>
          </w:tcPr>
          <w:p w14:paraId="7FB53DCE" w14:textId="77777777" w:rsidR="00F5507F" w:rsidRPr="00A505D4" w:rsidRDefault="00F5507F" w:rsidP="00D35F02">
            <w:pPr>
              <w:pStyle w:val="GuidelineB0"/>
              <w:jc w:val="center"/>
              <w:rPr>
                <w:b/>
                <w:i w:val="0"/>
              </w:rPr>
            </w:pPr>
            <w:r w:rsidRPr="00A505D4">
              <w:rPr>
                <w:b/>
                <w:i w:val="0"/>
              </w:rPr>
              <w:t>A</w:t>
            </w:r>
          </w:p>
        </w:tc>
        <w:tc>
          <w:tcPr>
            <w:tcW w:w="5953" w:type="dxa"/>
            <w:shd w:val="clear" w:color="auto" w:fill="auto"/>
          </w:tcPr>
          <w:p w14:paraId="67110903" w14:textId="77777777" w:rsidR="00F5507F" w:rsidRPr="001E5C9D" w:rsidRDefault="00F5507F" w:rsidP="00D35F02">
            <w:pPr>
              <w:pStyle w:val="GuidelineB0"/>
              <w:jc w:val="left"/>
              <w:rPr>
                <w:b/>
                <w:bCs/>
                <w:i w:val="0"/>
                <w:iCs w:val="0"/>
              </w:rPr>
            </w:pPr>
            <w:r w:rsidRPr="001E5C9D">
              <w:rPr>
                <w:b/>
                <w:bCs/>
                <w:i w:val="0"/>
                <w:iCs w:val="0"/>
              </w:rPr>
              <w:t>Initial evaluation</w:t>
            </w:r>
          </w:p>
        </w:tc>
        <w:tc>
          <w:tcPr>
            <w:tcW w:w="1553" w:type="dxa"/>
            <w:vMerge w:val="restart"/>
            <w:shd w:val="clear" w:color="auto" w:fill="auto"/>
            <w:vAlign w:val="center"/>
          </w:tcPr>
          <w:p w14:paraId="139397A0" w14:textId="07296EE3" w:rsidR="00F5507F" w:rsidRPr="00377C0A" w:rsidRDefault="00305B1A" w:rsidP="00FC0003">
            <w:pPr>
              <w:pStyle w:val="GuidelineB0"/>
              <w:jc w:val="center"/>
              <w:rPr>
                <w:b/>
                <w:i w:val="0"/>
                <w:iCs w:val="0"/>
                <w:highlight w:val="yellow"/>
              </w:rPr>
            </w:pPr>
            <w:r>
              <w:rPr>
                <w:i w:val="0"/>
                <w:iCs w:val="0"/>
              </w:rPr>
              <w:t>202</w:t>
            </w:r>
            <w:r w:rsidR="00FC0003">
              <w:rPr>
                <w:i w:val="0"/>
                <w:iCs w:val="0"/>
              </w:rPr>
              <w:t>3</w:t>
            </w:r>
            <w:r>
              <w:rPr>
                <w:i w:val="0"/>
                <w:iCs w:val="0"/>
              </w:rPr>
              <w:t>-</w:t>
            </w:r>
            <w:r w:rsidR="006673BB">
              <w:rPr>
                <w:i w:val="0"/>
                <w:iCs w:val="0"/>
              </w:rPr>
              <w:t>04</w:t>
            </w:r>
            <w:r w:rsidR="002A38E0">
              <w:rPr>
                <w:i w:val="0"/>
                <w:iCs w:val="0"/>
              </w:rPr>
              <w:t>-</w:t>
            </w:r>
            <w:r w:rsidR="006457EC">
              <w:rPr>
                <w:i w:val="0"/>
                <w:iCs w:val="0"/>
              </w:rPr>
              <w:t>28</w:t>
            </w:r>
            <w:r w:rsidR="006673BB">
              <w:rPr>
                <w:i w:val="0"/>
                <w:iCs w:val="0"/>
              </w:rPr>
              <w:t xml:space="preserve"> </w:t>
            </w:r>
          </w:p>
        </w:tc>
      </w:tr>
      <w:tr w:rsidR="00F5507F" w:rsidRPr="00A505D4" w14:paraId="7844B34D" w14:textId="77777777" w:rsidTr="00D35F02">
        <w:tc>
          <w:tcPr>
            <w:tcW w:w="1555" w:type="dxa"/>
            <w:shd w:val="clear" w:color="auto" w:fill="auto"/>
          </w:tcPr>
          <w:p w14:paraId="6AE8466E" w14:textId="1F981553" w:rsidR="00F5507F" w:rsidRPr="00F5507F" w:rsidRDefault="00F5507F" w:rsidP="00F5507F">
            <w:pPr>
              <w:pStyle w:val="GuidelineB0"/>
              <w:jc w:val="left"/>
              <w:rPr>
                <w:i w:val="0"/>
                <w:iCs w:val="0"/>
              </w:rPr>
            </w:pPr>
            <w:r w:rsidRPr="00F5507F">
              <w:rPr>
                <w:i w:val="0"/>
                <w:iCs w:val="0"/>
              </w:rPr>
              <w:t>Initial evaluation</w:t>
            </w:r>
          </w:p>
        </w:tc>
        <w:tc>
          <w:tcPr>
            <w:tcW w:w="5953" w:type="dxa"/>
            <w:shd w:val="clear" w:color="auto" w:fill="auto"/>
          </w:tcPr>
          <w:p w14:paraId="1EB2175D" w14:textId="743A09E3" w:rsidR="00A123F6" w:rsidRPr="00A123F6" w:rsidRDefault="00830066" w:rsidP="00A123F6">
            <w:pPr>
              <w:pStyle w:val="GuidelineB0"/>
              <w:rPr>
                <w:i w:val="0"/>
              </w:rPr>
            </w:pPr>
            <w:r>
              <w:rPr>
                <w:i w:val="0"/>
              </w:rPr>
              <w:t>T</w:t>
            </w:r>
            <w:r w:rsidR="00F5507F" w:rsidRPr="00F5507F">
              <w:rPr>
                <w:i w:val="0"/>
              </w:rPr>
              <w:t>he Evaluation Lab</w:t>
            </w:r>
            <w:r w:rsidR="00F5507F">
              <w:rPr>
                <w:i w:val="0"/>
              </w:rPr>
              <w:t xml:space="preserve">oratory </w:t>
            </w:r>
            <w:r w:rsidR="001E5C9D">
              <w:rPr>
                <w:i w:val="0"/>
              </w:rPr>
              <w:t>familiarised itself with the</w:t>
            </w:r>
            <w:r w:rsidR="000F17DD">
              <w:rPr>
                <w:i w:val="0"/>
              </w:rPr>
              <w:t xml:space="preserve"> TS 103 732</w:t>
            </w:r>
            <w:r w:rsidR="001E5C9D">
              <w:rPr>
                <w:i w:val="0"/>
              </w:rPr>
              <w:t xml:space="preserve"> </w:t>
            </w:r>
            <w:r w:rsidR="00A61B9C">
              <w:rPr>
                <w:i w:val="0"/>
                <w:iCs w:val="0"/>
              </w:rPr>
              <w:t>parts 1 and 2 frozen drafts</w:t>
            </w:r>
            <w:r w:rsidR="00A61B9C" w:rsidRPr="00335A65">
              <w:rPr>
                <w:i w:val="0"/>
                <w:iCs w:val="0"/>
              </w:rPr>
              <w:t xml:space="preserve"> Consumer Mobile Device </w:t>
            </w:r>
            <w:r w:rsidR="00A61B9C">
              <w:rPr>
                <w:i w:val="0"/>
                <w:iCs w:val="0"/>
              </w:rPr>
              <w:t xml:space="preserve">Base </w:t>
            </w:r>
            <w:r w:rsidR="00A61B9C" w:rsidRPr="00335A65">
              <w:rPr>
                <w:i w:val="0"/>
                <w:iCs w:val="0"/>
              </w:rPr>
              <w:t>Protection Profile</w:t>
            </w:r>
            <w:r w:rsidR="00A61B9C">
              <w:rPr>
                <w:i w:val="0"/>
                <w:iCs w:val="0"/>
              </w:rPr>
              <w:t xml:space="preserve"> and Biometric authentication Protection Profile Module and draft TS 103 932-1</w:t>
            </w:r>
            <w:r w:rsidR="00A61B9C" w:rsidRPr="00335A65">
              <w:rPr>
                <w:i w:val="0"/>
                <w:iCs w:val="0"/>
              </w:rPr>
              <w:t xml:space="preserve"> </w:t>
            </w:r>
            <w:r w:rsidR="00A61B9C" w:rsidRPr="00A61B9C">
              <w:rPr>
                <w:i w:val="0"/>
                <w:iCs w:val="0"/>
              </w:rPr>
              <w:t>Protection Profile Configuration for CMD and Biometric Verification</w:t>
            </w:r>
            <w:r w:rsidR="00A61B9C">
              <w:rPr>
                <w:i w:val="0"/>
                <w:iCs w:val="0"/>
              </w:rPr>
              <w:t xml:space="preserve"> </w:t>
            </w:r>
            <w:r w:rsidR="001E5C9D">
              <w:rPr>
                <w:i w:val="0"/>
              </w:rPr>
              <w:t xml:space="preserve">and </w:t>
            </w:r>
            <w:r w:rsidR="00F5507F">
              <w:rPr>
                <w:i w:val="0"/>
              </w:rPr>
              <w:t>completed i</w:t>
            </w:r>
            <w:r w:rsidR="001E5C9D">
              <w:rPr>
                <w:i w:val="0"/>
              </w:rPr>
              <w:t>ts initial evaluation</w:t>
            </w:r>
            <w:r>
              <w:rPr>
                <w:i w:val="0"/>
              </w:rPr>
              <w:t>.</w:t>
            </w:r>
          </w:p>
          <w:p w14:paraId="729E10A9" w14:textId="11FD6AEA" w:rsidR="00F5507F" w:rsidRDefault="003962B1" w:rsidP="00A123F6">
            <w:pPr>
              <w:pStyle w:val="GuidelineB0"/>
              <w:rPr>
                <w:i w:val="0"/>
              </w:rPr>
            </w:pPr>
            <w:r>
              <w:rPr>
                <w:i w:val="0"/>
              </w:rPr>
              <w:t xml:space="preserve">The </w:t>
            </w:r>
            <w:r w:rsidR="00830066">
              <w:rPr>
                <w:i w:val="0"/>
              </w:rPr>
              <w:t xml:space="preserve">Evaluation Laboratory’s </w:t>
            </w:r>
            <w:r>
              <w:rPr>
                <w:i w:val="0"/>
              </w:rPr>
              <w:t xml:space="preserve">initial </w:t>
            </w:r>
            <w:r w:rsidR="001E5C9D">
              <w:rPr>
                <w:i w:val="0"/>
              </w:rPr>
              <w:t xml:space="preserve">evaluation reports </w:t>
            </w:r>
            <w:r w:rsidR="00830066">
              <w:rPr>
                <w:i w:val="0"/>
              </w:rPr>
              <w:t>submitted</w:t>
            </w:r>
            <w:r w:rsidR="001E5C9D">
              <w:rPr>
                <w:i w:val="0"/>
              </w:rPr>
              <w:t xml:space="preserve"> to</w:t>
            </w:r>
            <w:r w:rsidR="00C37744" w:rsidRPr="00A123F6">
              <w:rPr>
                <w:i w:val="0"/>
              </w:rPr>
              <w:t xml:space="preserve"> </w:t>
            </w:r>
            <w:r w:rsidR="000F17DD">
              <w:rPr>
                <w:i w:val="0"/>
              </w:rPr>
              <w:t>TC CYBER</w:t>
            </w:r>
            <w:r w:rsidR="00830066">
              <w:rPr>
                <w:i w:val="0"/>
              </w:rPr>
              <w:t xml:space="preserve"> </w:t>
            </w:r>
            <w:r w:rsidR="001E5C9D">
              <w:rPr>
                <w:i w:val="0"/>
              </w:rPr>
              <w:t xml:space="preserve">and </w:t>
            </w:r>
            <w:r w:rsidR="00124461">
              <w:rPr>
                <w:i w:val="0"/>
              </w:rPr>
              <w:t xml:space="preserve">to </w:t>
            </w:r>
            <w:r w:rsidR="001E5C9D">
              <w:rPr>
                <w:i w:val="0"/>
              </w:rPr>
              <w:t xml:space="preserve">the </w:t>
            </w:r>
            <w:r w:rsidR="00A119DF">
              <w:rPr>
                <w:i w:val="0"/>
              </w:rPr>
              <w:t xml:space="preserve">Certification </w:t>
            </w:r>
            <w:r w:rsidR="001E5C9D">
              <w:rPr>
                <w:i w:val="0"/>
              </w:rPr>
              <w:t>Body.</w:t>
            </w:r>
          </w:p>
          <w:p w14:paraId="6BE2D4A8" w14:textId="08E51B4D" w:rsidR="00EF6EE6" w:rsidRPr="00EF6EE6" w:rsidRDefault="00EF6EE6" w:rsidP="00A123F6">
            <w:pPr>
              <w:pStyle w:val="GuidelineB0"/>
              <w:rPr>
                <w:i w:val="0"/>
              </w:rPr>
            </w:pPr>
            <w:r>
              <w:rPr>
                <w:i w:val="0"/>
              </w:rPr>
              <w:t xml:space="preserve">Progress Report delivered to and approved by </w:t>
            </w:r>
            <w:r w:rsidR="002A38E0">
              <w:rPr>
                <w:i w:val="0"/>
              </w:rPr>
              <w:t>TC CYBER</w:t>
            </w:r>
            <w:r>
              <w:rPr>
                <w:i w:val="0"/>
              </w:rPr>
              <w:t>.</w:t>
            </w:r>
          </w:p>
        </w:tc>
        <w:tc>
          <w:tcPr>
            <w:tcW w:w="1553" w:type="dxa"/>
            <w:vMerge/>
            <w:shd w:val="clear" w:color="auto" w:fill="auto"/>
            <w:vAlign w:val="center"/>
          </w:tcPr>
          <w:p w14:paraId="7805240B" w14:textId="77777777" w:rsidR="00F5507F" w:rsidRPr="00377C0A" w:rsidRDefault="00F5507F" w:rsidP="00D35F02">
            <w:pPr>
              <w:pStyle w:val="GuidelineB0"/>
              <w:jc w:val="center"/>
              <w:rPr>
                <w:i w:val="0"/>
                <w:iCs w:val="0"/>
                <w:highlight w:val="yellow"/>
              </w:rPr>
            </w:pPr>
          </w:p>
        </w:tc>
      </w:tr>
      <w:tr w:rsidR="00D67504" w:rsidRPr="00A505D4" w14:paraId="01F0AD86" w14:textId="77777777" w:rsidTr="00D35F02">
        <w:tc>
          <w:tcPr>
            <w:tcW w:w="1555" w:type="dxa"/>
            <w:shd w:val="clear" w:color="auto" w:fill="auto"/>
          </w:tcPr>
          <w:p w14:paraId="1C2EA1C6" w14:textId="77777777" w:rsidR="00D67504" w:rsidRPr="00A505D4" w:rsidRDefault="00D67504" w:rsidP="008B3F38">
            <w:pPr>
              <w:pStyle w:val="GuidelineB0"/>
              <w:jc w:val="center"/>
              <w:rPr>
                <w:b/>
                <w:i w:val="0"/>
              </w:rPr>
            </w:pPr>
            <w:r>
              <w:rPr>
                <w:b/>
                <w:i w:val="0"/>
              </w:rPr>
              <w:t>B</w:t>
            </w:r>
          </w:p>
        </w:tc>
        <w:tc>
          <w:tcPr>
            <w:tcW w:w="5953" w:type="dxa"/>
            <w:shd w:val="clear" w:color="auto" w:fill="auto"/>
          </w:tcPr>
          <w:p w14:paraId="4400E49C" w14:textId="507838B5" w:rsidR="00D67504" w:rsidRPr="001E5C9D" w:rsidRDefault="00D67504" w:rsidP="00D35F02">
            <w:pPr>
              <w:pStyle w:val="GuidelineB0"/>
              <w:jc w:val="left"/>
              <w:rPr>
                <w:b/>
                <w:bCs/>
                <w:i w:val="0"/>
                <w:iCs w:val="0"/>
              </w:rPr>
            </w:pPr>
            <w:r w:rsidRPr="001E5C9D">
              <w:rPr>
                <w:b/>
                <w:bCs/>
                <w:i w:val="0"/>
                <w:iCs w:val="0"/>
              </w:rPr>
              <w:t xml:space="preserve">ETSI Stable Draft </w:t>
            </w:r>
            <w:r w:rsidR="0088567D">
              <w:rPr>
                <w:b/>
                <w:bCs/>
                <w:i w:val="0"/>
                <w:iCs w:val="0"/>
              </w:rPr>
              <w:t>p</w:t>
            </w:r>
            <w:r w:rsidR="00691601">
              <w:rPr>
                <w:b/>
                <w:bCs/>
                <w:i w:val="0"/>
                <w:iCs w:val="0"/>
              </w:rPr>
              <w:t>osted</w:t>
            </w:r>
            <w:r w:rsidRPr="001E5C9D">
              <w:rPr>
                <w:b/>
                <w:bCs/>
                <w:i w:val="0"/>
                <w:iCs w:val="0"/>
              </w:rPr>
              <w:t xml:space="preserve"> </w:t>
            </w:r>
            <w:r w:rsidR="0088567D">
              <w:rPr>
                <w:b/>
                <w:bCs/>
                <w:i w:val="0"/>
                <w:iCs w:val="0"/>
              </w:rPr>
              <w:t>within</w:t>
            </w:r>
            <w:r w:rsidR="002A38E0">
              <w:rPr>
                <w:b/>
                <w:bCs/>
                <w:i w:val="0"/>
                <w:iCs w:val="0"/>
              </w:rPr>
              <w:t xml:space="preserve"> TC CYBER</w:t>
            </w:r>
          </w:p>
        </w:tc>
        <w:tc>
          <w:tcPr>
            <w:tcW w:w="1553" w:type="dxa"/>
            <w:vMerge w:val="restart"/>
            <w:shd w:val="clear" w:color="auto" w:fill="auto"/>
            <w:vAlign w:val="center"/>
          </w:tcPr>
          <w:p w14:paraId="714F154A" w14:textId="075F30FE" w:rsidR="00D67504" w:rsidRPr="00377C0A" w:rsidRDefault="002A38E0" w:rsidP="00D35F02">
            <w:pPr>
              <w:pStyle w:val="GuidelineB0"/>
              <w:jc w:val="center"/>
              <w:rPr>
                <w:b/>
                <w:i w:val="0"/>
                <w:iCs w:val="0"/>
                <w:highlight w:val="yellow"/>
              </w:rPr>
            </w:pPr>
            <w:r>
              <w:rPr>
                <w:i w:val="0"/>
                <w:iCs w:val="0"/>
              </w:rPr>
              <w:t>2023-</w:t>
            </w:r>
            <w:r w:rsidR="006457EC">
              <w:rPr>
                <w:i w:val="0"/>
                <w:iCs w:val="0"/>
              </w:rPr>
              <w:t>07</w:t>
            </w:r>
            <w:r>
              <w:rPr>
                <w:i w:val="0"/>
                <w:iCs w:val="0"/>
              </w:rPr>
              <w:t>-</w:t>
            </w:r>
            <w:r w:rsidR="006457EC">
              <w:rPr>
                <w:i w:val="0"/>
                <w:iCs w:val="0"/>
              </w:rPr>
              <w:t xml:space="preserve">31 </w:t>
            </w:r>
          </w:p>
        </w:tc>
      </w:tr>
      <w:tr w:rsidR="00D67504" w:rsidRPr="00A505D4" w14:paraId="111F905D" w14:textId="77777777" w:rsidTr="00D35F02">
        <w:tc>
          <w:tcPr>
            <w:tcW w:w="1555" w:type="dxa"/>
            <w:shd w:val="clear" w:color="auto" w:fill="auto"/>
          </w:tcPr>
          <w:p w14:paraId="093DA80D" w14:textId="7782780A" w:rsidR="00B14BBA" w:rsidRPr="00F5507F" w:rsidRDefault="00B14BBA" w:rsidP="002A38E0">
            <w:pPr>
              <w:pStyle w:val="GuidelineB0"/>
              <w:jc w:val="left"/>
              <w:rPr>
                <w:i w:val="0"/>
                <w:iCs w:val="0"/>
              </w:rPr>
            </w:pPr>
            <w:r w:rsidRPr="00B14BBA">
              <w:rPr>
                <w:i w:val="0"/>
                <w:iCs w:val="0"/>
              </w:rPr>
              <w:t>ETSI Stable Draft</w:t>
            </w:r>
            <w:r>
              <w:rPr>
                <w:i w:val="0"/>
                <w:iCs w:val="0"/>
              </w:rPr>
              <w:t xml:space="preserve"> posted</w:t>
            </w:r>
            <w:r w:rsidR="00BF550D">
              <w:rPr>
                <w:i w:val="0"/>
                <w:iCs w:val="0"/>
              </w:rPr>
              <w:t xml:space="preserve"> within </w:t>
            </w:r>
            <w:r w:rsidR="002A38E0">
              <w:rPr>
                <w:i w:val="0"/>
                <w:iCs w:val="0"/>
              </w:rPr>
              <w:t>TC CYBER</w:t>
            </w:r>
          </w:p>
        </w:tc>
        <w:tc>
          <w:tcPr>
            <w:tcW w:w="5953" w:type="dxa"/>
            <w:shd w:val="clear" w:color="auto" w:fill="auto"/>
          </w:tcPr>
          <w:p w14:paraId="05EA8C58" w14:textId="3E316937" w:rsidR="00B14BBA" w:rsidRPr="008F138A" w:rsidRDefault="00830066" w:rsidP="00375786">
            <w:pPr>
              <w:pStyle w:val="GuidelineB0"/>
              <w:rPr>
                <w:i w:val="0"/>
              </w:rPr>
            </w:pPr>
            <w:r w:rsidRPr="008F138A">
              <w:rPr>
                <w:i w:val="0"/>
              </w:rPr>
              <w:t>A</w:t>
            </w:r>
            <w:r w:rsidR="0088567D" w:rsidRPr="008F138A">
              <w:rPr>
                <w:i w:val="0"/>
              </w:rPr>
              <w:t>n initial</w:t>
            </w:r>
            <w:r w:rsidR="001E5C9D" w:rsidRPr="008F138A">
              <w:rPr>
                <w:i w:val="0"/>
              </w:rPr>
              <w:t xml:space="preserve"> resolution </w:t>
            </w:r>
            <w:r w:rsidR="00F87247" w:rsidRPr="008F138A">
              <w:rPr>
                <w:i w:val="0"/>
              </w:rPr>
              <w:t>to</w:t>
            </w:r>
            <w:r w:rsidR="00E031CD" w:rsidRPr="008F138A">
              <w:rPr>
                <w:i w:val="0"/>
              </w:rPr>
              <w:t xml:space="preserve"> each </w:t>
            </w:r>
            <w:r w:rsidR="001E5C9D" w:rsidRPr="008F138A">
              <w:rPr>
                <w:i w:val="0"/>
              </w:rPr>
              <w:t xml:space="preserve">issue </w:t>
            </w:r>
            <w:r w:rsidR="00E031CD" w:rsidRPr="008F138A">
              <w:rPr>
                <w:i w:val="0"/>
              </w:rPr>
              <w:t xml:space="preserve">identified during the </w:t>
            </w:r>
            <w:r w:rsidR="00733E22" w:rsidRPr="008F138A">
              <w:rPr>
                <w:i w:val="0"/>
              </w:rPr>
              <w:t xml:space="preserve">main </w:t>
            </w:r>
            <w:r w:rsidR="00E031CD" w:rsidRPr="008F138A">
              <w:rPr>
                <w:i w:val="0"/>
              </w:rPr>
              <w:t xml:space="preserve">evaluation process </w:t>
            </w:r>
            <w:r w:rsidR="001E5C9D" w:rsidRPr="008F138A">
              <w:rPr>
                <w:i w:val="0"/>
              </w:rPr>
              <w:t xml:space="preserve">agreed </w:t>
            </w:r>
            <w:r w:rsidR="002E1012" w:rsidRPr="008F138A">
              <w:rPr>
                <w:i w:val="0"/>
              </w:rPr>
              <w:t xml:space="preserve">upon </w:t>
            </w:r>
            <w:r w:rsidR="001E5C9D" w:rsidRPr="008F138A">
              <w:rPr>
                <w:i w:val="0"/>
              </w:rPr>
              <w:t xml:space="preserve">with </w:t>
            </w:r>
            <w:r w:rsidR="002A38E0" w:rsidRPr="008F138A">
              <w:rPr>
                <w:i w:val="0"/>
                <w:iCs w:val="0"/>
              </w:rPr>
              <w:t>TC CYBER</w:t>
            </w:r>
            <w:r w:rsidRPr="008F138A">
              <w:rPr>
                <w:i w:val="0"/>
              </w:rPr>
              <w:t xml:space="preserve"> </w:t>
            </w:r>
            <w:r w:rsidR="00F87247" w:rsidRPr="008F138A">
              <w:rPr>
                <w:i w:val="0"/>
              </w:rPr>
              <w:t>and the Certification Body</w:t>
            </w:r>
            <w:r w:rsidR="00B14BBA" w:rsidRPr="008F138A">
              <w:rPr>
                <w:i w:val="0"/>
              </w:rPr>
              <w:t>.</w:t>
            </w:r>
          </w:p>
          <w:p w14:paraId="41853BD5" w14:textId="080927AC" w:rsidR="00B14BBA" w:rsidRPr="008F138A" w:rsidRDefault="00B14BBA" w:rsidP="00375786">
            <w:pPr>
              <w:pStyle w:val="GuidelineB0"/>
              <w:rPr>
                <w:i w:val="0"/>
              </w:rPr>
            </w:pPr>
            <w:r w:rsidRPr="008F138A">
              <w:rPr>
                <w:i w:val="0"/>
              </w:rPr>
              <w:t>A</w:t>
            </w:r>
            <w:r w:rsidR="00E031CD" w:rsidRPr="008F138A">
              <w:rPr>
                <w:i w:val="0"/>
              </w:rPr>
              <w:t xml:space="preserve"> </w:t>
            </w:r>
            <w:r w:rsidR="008F1A74" w:rsidRPr="008F138A">
              <w:rPr>
                <w:i w:val="0"/>
              </w:rPr>
              <w:t>S</w:t>
            </w:r>
            <w:r w:rsidR="00E031CD" w:rsidRPr="008F138A">
              <w:rPr>
                <w:i w:val="0"/>
              </w:rPr>
              <w:t xml:space="preserve">table </w:t>
            </w:r>
            <w:r w:rsidR="008F1A74" w:rsidRPr="008F138A">
              <w:rPr>
                <w:i w:val="0"/>
              </w:rPr>
              <w:t>D</w:t>
            </w:r>
            <w:r w:rsidR="00E031CD" w:rsidRPr="008F138A">
              <w:rPr>
                <w:i w:val="0"/>
              </w:rPr>
              <w:t xml:space="preserve">raft of the </w:t>
            </w:r>
            <w:r w:rsidR="00375786" w:rsidRPr="008F138A">
              <w:rPr>
                <w:i w:val="0"/>
              </w:rPr>
              <w:t xml:space="preserve">ETSI </w:t>
            </w:r>
            <w:r w:rsidR="00E031CD" w:rsidRPr="008F138A">
              <w:rPr>
                <w:i w:val="0"/>
              </w:rPr>
              <w:t>d</w:t>
            </w:r>
            <w:r w:rsidR="00691601" w:rsidRPr="008F138A">
              <w:rPr>
                <w:i w:val="0"/>
              </w:rPr>
              <w:t>eliverable</w:t>
            </w:r>
            <w:r w:rsidR="00A61B9C">
              <w:rPr>
                <w:i w:val="0"/>
              </w:rPr>
              <w:t>s</w:t>
            </w:r>
            <w:r w:rsidR="00691601" w:rsidRPr="008F138A">
              <w:rPr>
                <w:i w:val="0"/>
              </w:rPr>
              <w:t xml:space="preserve"> </w:t>
            </w:r>
            <w:r w:rsidR="00830066" w:rsidRPr="008F138A">
              <w:rPr>
                <w:i w:val="0"/>
              </w:rPr>
              <w:t>(</w:t>
            </w:r>
            <w:r w:rsidR="002A38E0" w:rsidRPr="008F138A">
              <w:rPr>
                <w:i w:val="0"/>
              </w:rPr>
              <w:t xml:space="preserve">TS 103 732 </w:t>
            </w:r>
            <w:r w:rsidR="00A61B9C">
              <w:rPr>
                <w:i w:val="0"/>
              </w:rPr>
              <w:t>parts 1 and 2 and TS 103 932-1</w:t>
            </w:r>
            <w:r w:rsidR="00830066" w:rsidRPr="008F138A">
              <w:rPr>
                <w:i w:val="0"/>
                <w:iCs w:val="0"/>
              </w:rPr>
              <w:t xml:space="preserve">) </w:t>
            </w:r>
            <w:r w:rsidR="00691601" w:rsidRPr="008F138A">
              <w:rPr>
                <w:i w:val="0"/>
              </w:rPr>
              <w:t>posted</w:t>
            </w:r>
            <w:r w:rsidR="00375786" w:rsidRPr="008F138A">
              <w:rPr>
                <w:i w:val="0"/>
              </w:rPr>
              <w:t xml:space="preserve"> for review </w:t>
            </w:r>
            <w:proofErr w:type="gramStart"/>
            <w:r w:rsidR="00375786" w:rsidRPr="008F138A">
              <w:rPr>
                <w:i w:val="0"/>
              </w:rPr>
              <w:t xml:space="preserve">by </w:t>
            </w:r>
            <w:r w:rsidR="002A38E0" w:rsidRPr="008F138A">
              <w:rPr>
                <w:i w:val="0"/>
                <w:iCs w:val="0"/>
              </w:rPr>
              <w:t xml:space="preserve"> TC</w:t>
            </w:r>
            <w:proofErr w:type="gramEnd"/>
            <w:r w:rsidR="002A38E0" w:rsidRPr="008F138A">
              <w:rPr>
                <w:i w:val="0"/>
                <w:iCs w:val="0"/>
              </w:rPr>
              <w:t xml:space="preserve"> CYBER</w:t>
            </w:r>
            <w:r w:rsidR="00830066" w:rsidRPr="008F138A">
              <w:rPr>
                <w:i w:val="0"/>
              </w:rPr>
              <w:t>.</w:t>
            </w:r>
          </w:p>
          <w:p w14:paraId="36265AA9" w14:textId="48A3F8F8" w:rsidR="00EF6EE6" w:rsidRPr="008F138A" w:rsidRDefault="00EF6EE6" w:rsidP="00375786">
            <w:pPr>
              <w:pStyle w:val="GuidelineB0"/>
              <w:rPr>
                <w:i w:val="0"/>
              </w:rPr>
            </w:pPr>
            <w:r w:rsidRPr="008F138A">
              <w:rPr>
                <w:i w:val="0"/>
              </w:rPr>
              <w:t xml:space="preserve">Progress Report delivered to and approved by </w:t>
            </w:r>
            <w:r w:rsidR="002A38E0" w:rsidRPr="008F138A">
              <w:rPr>
                <w:i w:val="0"/>
              </w:rPr>
              <w:t>TC CYBER</w:t>
            </w:r>
            <w:r w:rsidRPr="008F138A">
              <w:rPr>
                <w:i w:val="0"/>
              </w:rPr>
              <w:t>.</w:t>
            </w:r>
          </w:p>
          <w:p w14:paraId="1D64C14F" w14:textId="1DA844AC" w:rsidR="00D67504" w:rsidRPr="008F138A" w:rsidRDefault="00D67504" w:rsidP="00375786">
            <w:pPr>
              <w:pStyle w:val="GuidelineB0"/>
              <w:rPr>
                <w:i w:val="0"/>
              </w:rPr>
            </w:pPr>
          </w:p>
        </w:tc>
        <w:tc>
          <w:tcPr>
            <w:tcW w:w="1553" w:type="dxa"/>
            <w:vMerge/>
            <w:shd w:val="clear" w:color="auto" w:fill="auto"/>
          </w:tcPr>
          <w:p w14:paraId="3D58C237" w14:textId="77777777" w:rsidR="00D67504" w:rsidRPr="00377C0A" w:rsidRDefault="00D67504" w:rsidP="00D35F02">
            <w:pPr>
              <w:pStyle w:val="GuidelineB0"/>
              <w:rPr>
                <w:i w:val="0"/>
                <w:iCs w:val="0"/>
                <w:highlight w:val="yellow"/>
              </w:rPr>
            </w:pPr>
          </w:p>
        </w:tc>
      </w:tr>
      <w:tr w:rsidR="003F0E01" w:rsidRPr="00A505D4" w14:paraId="4FCD8B6A" w14:textId="77777777" w:rsidTr="00FA4589">
        <w:tc>
          <w:tcPr>
            <w:tcW w:w="1555" w:type="dxa"/>
            <w:shd w:val="clear" w:color="auto" w:fill="auto"/>
          </w:tcPr>
          <w:p w14:paraId="7CCA38F0" w14:textId="58F6F83A" w:rsidR="003F0E01" w:rsidRPr="00A505D4" w:rsidRDefault="00A05987" w:rsidP="008B3F38">
            <w:pPr>
              <w:pStyle w:val="GuidelineB0"/>
              <w:jc w:val="center"/>
              <w:rPr>
                <w:b/>
                <w:i w:val="0"/>
              </w:rPr>
            </w:pPr>
            <w:r>
              <w:rPr>
                <w:b/>
                <w:i w:val="0"/>
              </w:rPr>
              <w:t>C</w:t>
            </w:r>
          </w:p>
        </w:tc>
        <w:tc>
          <w:tcPr>
            <w:tcW w:w="5953" w:type="dxa"/>
            <w:shd w:val="clear" w:color="auto" w:fill="auto"/>
          </w:tcPr>
          <w:p w14:paraId="74F74D5D" w14:textId="7F20F435" w:rsidR="003F0E01" w:rsidRPr="008F138A" w:rsidRDefault="00F5507F" w:rsidP="00471C0C">
            <w:pPr>
              <w:pStyle w:val="GuidelineB0"/>
              <w:jc w:val="left"/>
              <w:rPr>
                <w:b/>
                <w:bCs/>
                <w:i w:val="0"/>
              </w:rPr>
            </w:pPr>
            <w:r w:rsidRPr="008F138A">
              <w:rPr>
                <w:b/>
                <w:bCs/>
                <w:i w:val="0"/>
              </w:rPr>
              <w:t>ETSI Deliverable</w:t>
            </w:r>
            <w:r w:rsidR="00D67504" w:rsidRPr="008F138A">
              <w:rPr>
                <w:b/>
                <w:bCs/>
                <w:i w:val="0"/>
              </w:rPr>
              <w:t xml:space="preserve"> </w:t>
            </w:r>
            <w:r w:rsidR="0088567D" w:rsidRPr="008F138A">
              <w:rPr>
                <w:b/>
                <w:bCs/>
                <w:i w:val="0"/>
              </w:rPr>
              <w:t>approved</w:t>
            </w:r>
            <w:r w:rsidR="00E031CD" w:rsidRPr="008F138A">
              <w:rPr>
                <w:b/>
                <w:bCs/>
                <w:i w:val="0"/>
              </w:rPr>
              <w:t xml:space="preserve"> and STF closed</w:t>
            </w:r>
          </w:p>
        </w:tc>
        <w:tc>
          <w:tcPr>
            <w:tcW w:w="1553" w:type="dxa"/>
            <w:vMerge w:val="restart"/>
            <w:shd w:val="clear" w:color="auto" w:fill="auto"/>
            <w:vAlign w:val="center"/>
          </w:tcPr>
          <w:p w14:paraId="4E5FE47E" w14:textId="31034666" w:rsidR="002A38E0" w:rsidRPr="002A38E0" w:rsidRDefault="00305B1A" w:rsidP="00FC0003">
            <w:pPr>
              <w:pStyle w:val="GuidelineB0"/>
              <w:jc w:val="center"/>
              <w:rPr>
                <w:i w:val="0"/>
                <w:iCs w:val="0"/>
              </w:rPr>
            </w:pPr>
            <w:r>
              <w:rPr>
                <w:i w:val="0"/>
                <w:iCs w:val="0"/>
              </w:rPr>
              <w:t>2023-</w:t>
            </w:r>
            <w:r w:rsidR="006457EC">
              <w:rPr>
                <w:i w:val="0"/>
                <w:iCs w:val="0"/>
              </w:rPr>
              <w:t>11</w:t>
            </w:r>
            <w:r w:rsidR="00FC0003">
              <w:rPr>
                <w:i w:val="0"/>
                <w:iCs w:val="0"/>
              </w:rPr>
              <w:t>-</w:t>
            </w:r>
            <w:r w:rsidR="006457EC">
              <w:rPr>
                <w:i w:val="0"/>
                <w:iCs w:val="0"/>
              </w:rPr>
              <w:t xml:space="preserve">02 </w:t>
            </w:r>
          </w:p>
        </w:tc>
      </w:tr>
      <w:tr w:rsidR="003F0E01" w:rsidRPr="00A505D4" w14:paraId="057CA4E7" w14:textId="77777777" w:rsidTr="00FA4589">
        <w:tc>
          <w:tcPr>
            <w:tcW w:w="1555" w:type="dxa"/>
            <w:shd w:val="clear" w:color="auto" w:fill="auto"/>
          </w:tcPr>
          <w:p w14:paraId="17559564" w14:textId="017AB496" w:rsidR="00B14BBA" w:rsidRPr="00F5507F" w:rsidRDefault="003F0E01" w:rsidP="00B14BBA">
            <w:pPr>
              <w:pStyle w:val="GuidelineB0"/>
              <w:jc w:val="left"/>
              <w:rPr>
                <w:i w:val="0"/>
                <w:iCs w:val="0"/>
              </w:rPr>
            </w:pPr>
            <w:r w:rsidRPr="00F5507F">
              <w:rPr>
                <w:i w:val="0"/>
                <w:iCs w:val="0"/>
              </w:rPr>
              <w:t>ETSI Deliverable</w:t>
            </w:r>
            <w:r w:rsidR="00B14BBA">
              <w:rPr>
                <w:i w:val="0"/>
                <w:iCs w:val="0"/>
              </w:rPr>
              <w:t xml:space="preserve"> </w:t>
            </w:r>
            <w:r w:rsidR="00057644">
              <w:rPr>
                <w:i w:val="0"/>
                <w:iCs w:val="0"/>
              </w:rPr>
              <w:t>a</w:t>
            </w:r>
            <w:r w:rsidR="00B14BBA">
              <w:rPr>
                <w:i w:val="0"/>
                <w:iCs w:val="0"/>
              </w:rPr>
              <w:t>pproved</w:t>
            </w:r>
            <w:r w:rsidR="00BF550D">
              <w:rPr>
                <w:i w:val="0"/>
                <w:iCs w:val="0"/>
              </w:rPr>
              <w:t xml:space="preserve"> a</w:t>
            </w:r>
            <w:r w:rsidR="00771AD7">
              <w:rPr>
                <w:i w:val="0"/>
                <w:iCs w:val="0"/>
              </w:rPr>
              <w:t>n</w:t>
            </w:r>
            <w:r w:rsidR="00BF550D">
              <w:rPr>
                <w:i w:val="0"/>
                <w:iCs w:val="0"/>
              </w:rPr>
              <w:t>d STF closed</w:t>
            </w:r>
          </w:p>
        </w:tc>
        <w:tc>
          <w:tcPr>
            <w:tcW w:w="5953" w:type="dxa"/>
            <w:shd w:val="clear" w:color="auto" w:fill="auto"/>
          </w:tcPr>
          <w:p w14:paraId="78FE1B25" w14:textId="4554A6F7" w:rsidR="00441A94" w:rsidRPr="008F138A" w:rsidRDefault="002A38E0" w:rsidP="0094632F">
            <w:pPr>
              <w:pStyle w:val="GuidelineB0"/>
              <w:rPr>
                <w:i w:val="0"/>
                <w:iCs w:val="0"/>
              </w:rPr>
            </w:pPr>
            <w:r w:rsidRPr="008F138A">
              <w:rPr>
                <w:i w:val="0"/>
              </w:rPr>
              <w:t>TS 103 732</w:t>
            </w:r>
            <w:r w:rsidR="00A61B9C">
              <w:rPr>
                <w:i w:val="0"/>
              </w:rPr>
              <w:t>-1</w:t>
            </w:r>
            <w:r w:rsidRPr="008F138A">
              <w:rPr>
                <w:i w:val="0"/>
              </w:rPr>
              <w:t xml:space="preserve"> </w:t>
            </w:r>
            <w:r w:rsidRPr="008F138A">
              <w:rPr>
                <w:i w:val="0"/>
                <w:iCs w:val="0"/>
              </w:rPr>
              <w:t>v</w:t>
            </w:r>
            <w:r w:rsidR="00A61B9C">
              <w:rPr>
                <w:i w:val="0"/>
                <w:iCs w:val="0"/>
              </w:rPr>
              <w:t>2.1.1</w:t>
            </w:r>
            <w:r w:rsidRPr="008F138A">
              <w:rPr>
                <w:i w:val="0"/>
                <w:iCs w:val="0"/>
              </w:rPr>
              <w:t xml:space="preserve"> Consumer Mobile Device </w:t>
            </w:r>
            <w:r w:rsidR="00A61B9C">
              <w:rPr>
                <w:i w:val="0"/>
                <w:iCs w:val="0"/>
              </w:rPr>
              <w:t xml:space="preserve">Base </w:t>
            </w:r>
            <w:r w:rsidRPr="008F138A">
              <w:rPr>
                <w:i w:val="0"/>
                <w:iCs w:val="0"/>
              </w:rPr>
              <w:t>Protection Profile</w:t>
            </w:r>
            <w:r w:rsidR="00A61B9C">
              <w:rPr>
                <w:i w:val="0"/>
                <w:iCs w:val="0"/>
              </w:rPr>
              <w:t>, TS 103 732-2 B</w:t>
            </w:r>
            <w:r w:rsidR="00A61B9C" w:rsidRPr="00A61B9C">
              <w:rPr>
                <w:i w:val="0"/>
                <w:iCs w:val="0"/>
              </w:rPr>
              <w:t>iometric Authentication Protection Profile Module</w:t>
            </w:r>
            <w:r w:rsidR="00A61B9C">
              <w:rPr>
                <w:i w:val="0"/>
                <w:iCs w:val="0"/>
              </w:rPr>
              <w:t>,</w:t>
            </w:r>
            <w:r w:rsidR="001825A9" w:rsidRPr="008F138A">
              <w:rPr>
                <w:i w:val="0"/>
                <w:iCs w:val="0"/>
              </w:rPr>
              <w:t xml:space="preserve"> </w:t>
            </w:r>
            <w:r w:rsidR="00A61B9C">
              <w:rPr>
                <w:i w:val="0"/>
                <w:iCs w:val="0"/>
              </w:rPr>
              <w:t xml:space="preserve">and TS 103 932-1 </w:t>
            </w:r>
            <w:r w:rsidR="00A61B9C" w:rsidRPr="00A61B9C">
              <w:rPr>
                <w:i w:val="0"/>
                <w:iCs w:val="0"/>
              </w:rPr>
              <w:t xml:space="preserve">Protection Profile Configuration for CMD and Biometric Verification </w:t>
            </w:r>
            <w:r w:rsidR="006B4A54" w:rsidRPr="008F138A">
              <w:rPr>
                <w:i w:val="0"/>
                <w:iCs w:val="0"/>
              </w:rPr>
              <w:t xml:space="preserve">approved by </w:t>
            </w:r>
            <w:r w:rsidRPr="008F138A">
              <w:rPr>
                <w:i w:val="0"/>
                <w:iCs w:val="0"/>
              </w:rPr>
              <w:t xml:space="preserve">TC CYBER </w:t>
            </w:r>
            <w:r w:rsidR="008E621D" w:rsidRPr="008F138A">
              <w:rPr>
                <w:i w:val="0"/>
                <w:iCs w:val="0"/>
              </w:rPr>
              <w:t>and</w:t>
            </w:r>
            <w:r w:rsidR="006B4A54" w:rsidRPr="008F138A">
              <w:rPr>
                <w:i w:val="0"/>
                <w:iCs w:val="0"/>
              </w:rPr>
              <w:t xml:space="preserve"> accepted by the ETSI Secretariat for publication</w:t>
            </w:r>
            <w:r w:rsidR="00441A94" w:rsidRPr="008F138A">
              <w:rPr>
                <w:i w:val="0"/>
                <w:iCs w:val="0"/>
              </w:rPr>
              <w:t xml:space="preserve">. </w:t>
            </w:r>
          </w:p>
          <w:p w14:paraId="4B307564" w14:textId="052489F4" w:rsidR="00A123F6" w:rsidRPr="008F138A" w:rsidRDefault="00A119DF" w:rsidP="0094632F">
            <w:pPr>
              <w:pStyle w:val="GuidelineB0"/>
              <w:rPr>
                <w:i w:val="0"/>
                <w:iCs w:val="0"/>
              </w:rPr>
            </w:pPr>
            <w:r w:rsidRPr="008F138A">
              <w:rPr>
                <w:i w:val="0"/>
                <w:iCs w:val="0"/>
              </w:rPr>
              <w:t xml:space="preserve">Certification Body </w:t>
            </w:r>
            <w:r w:rsidR="00105998" w:rsidRPr="008F138A">
              <w:rPr>
                <w:i w:val="0"/>
                <w:iCs w:val="0"/>
              </w:rPr>
              <w:t xml:space="preserve">agreed to </w:t>
            </w:r>
            <w:r w:rsidRPr="008F138A">
              <w:rPr>
                <w:i w:val="0"/>
                <w:iCs w:val="0"/>
              </w:rPr>
              <w:t xml:space="preserve">certify the </w:t>
            </w:r>
            <w:r w:rsidR="00A61B9C">
              <w:rPr>
                <w:i w:val="0"/>
                <w:iCs w:val="0"/>
              </w:rPr>
              <w:t xml:space="preserve">Base </w:t>
            </w:r>
            <w:r w:rsidR="00441A94" w:rsidRPr="008F138A">
              <w:rPr>
                <w:i w:val="0"/>
                <w:iCs w:val="0"/>
              </w:rPr>
              <w:t xml:space="preserve">Protection Profile </w:t>
            </w:r>
            <w:r w:rsidR="00A61B9C">
              <w:rPr>
                <w:i w:val="0"/>
                <w:iCs w:val="0"/>
              </w:rPr>
              <w:t xml:space="preserve">and biometric authentication PP module </w:t>
            </w:r>
            <w:r w:rsidR="00441A94" w:rsidRPr="008F138A">
              <w:rPr>
                <w:i w:val="0"/>
                <w:iCs w:val="0"/>
              </w:rPr>
              <w:t xml:space="preserve">in the </w:t>
            </w:r>
            <w:r w:rsidR="00494EBC" w:rsidRPr="008F138A">
              <w:rPr>
                <w:i w:val="0"/>
                <w:iCs w:val="0"/>
              </w:rPr>
              <w:t xml:space="preserve">approved </w:t>
            </w:r>
            <w:r w:rsidR="001825A9" w:rsidRPr="008F138A">
              <w:rPr>
                <w:i w:val="0"/>
              </w:rPr>
              <w:t>ETSI deliverable</w:t>
            </w:r>
            <w:r w:rsidR="00A61B9C">
              <w:rPr>
                <w:i w:val="0"/>
              </w:rPr>
              <w:t>s</w:t>
            </w:r>
            <w:r w:rsidR="001825A9" w:rsidRPr="008F138A">
              <w:rPr>
                <w:i w:val="0"/>
              </w:rPr>
              <w:t xml:space="preserve"> </w:t>
            </w:r>
            <w:r w:rsidR="002A38E0" w:rsidRPr="008F138A">
              <w:rPr>
                <w:i w:val="0"/>
              </w:rPr>
              <w:t>TS 103 732</w:t>
            </w:r>
            <w:r w:rsidR="00A61B9C">
              <w:rPr>
                <w:i w:val="0"/>
              </w:rPr>
              <w:t>-1 and TS 103 732-2</w:t>
            </w:r>
            <w:r w:rsidR="006B4A54" w:rsidRPr="008F138A">
              <w:rPr>
                <w:i w:val="0"/>
                <w:iCs w:val="0"/>
              </w:rPr>
              <w:t>.</w:t>
            </w:r>
          </w:p>
          <w:p w14:paraId="4950D35A" w14:textId="33747370" w:rsidR="003F0E01" w:rsidRPr="008F138A" w:rsidRDefault="006B4A54" w:rsidP="0094632F">
            <w:pPr>
              <w:pStyle w:val="GuidelineB0"/>
              <w:rPr>
                <w:i w:val="0"/>
                <w:iCs w:val="0"/>
              </w:rPr>
            </w:pPr>
            <w:r w:rsidRPr="008F138A">
              <w:rPr>
                <w:i w:val="0"/>
                <w:iCs w:val="0"/>
              </w:rPr>
              <w:t xml:space="preserve">STF Final Report </w:t>
            </w:r>
            <w:r w:rsidR="00EF6EE6" w:rsidRPr="008F138A">
              <w:rPr>
                <w:i w:val="0"/>
                <w:iCs w:val="0"/>
              </w:rPr>
              <w:t xml:space="preserve">delivered to and </w:t>
            </w:r>
            <w:r w:rsidRPr="008F138A">
              <w:rPr>
                <w:i w:val="0"/>
                <w:iCs w:val="0"/>
              </w:rPr>
              <w:t xml:space="preserve">approved by </w:t>
            </w:r>
            <w:r w:rsidR="002A38E0" w:rsidRPr="008F138A">
              <w:rPr>
                <w:i w:val="0"/>
                <w:iCs w:val="0"/>
              </w:rPr>
              <w:t>TC CYBER</w:t>
            </w:r>
            <w:r w:rsidR="00CD5DA7" w:rsidRPr="008F138A">
              <w:rPr>
                <w:i w:val="0"/>
                <w:iCs w:val="0"/>
              </w:rPr>
              <w:t>.</w:t>
            </w:r>
          </w:p>
        </w:tc>
        <w:tc>
          <w:tcPr>
            <w:tcW w:w="1553" w:type="dxa"/>
            <w:vMerge/>
            <w:shd w:val="clear" w:color="auto" w:fill="auto"/>
          </w:tcPr>
          <w:p w14:paraId="3CC8FC1C" w14:textId="77777777" w:rsidR="003F0E01" w:rsidRPr="00A505D4" w:rsidRDefault="003F0E01" w:rsidP="0094632F">
            <w:pPr>
              <w:pStyle w:val="GuidelineB0"/>
            </w:pPr>
          </w:p>
        </w:tc>
      </w:tr>
    </w:tbl>
    <w:p w14:paraId="26DF3E4B" w14:textId="0684A553" w:rsidR="00EC2B49" w:rsidRDefault="00EC2B49" w:rsidP="00EC2B49">
      <w:pPr>
        <w:pStyle w:val="GuidelineB0"/>
        <w:spacing w:before="120"/>
        <w:rPr>
          <w:i w:val="0"/>
          <w:iCs w:val="0"/>
        </w:rPr>
      </w:pPr>
      <w:r w:rsidRPr="008F138A">
        <w:rPr>
          <w:i w:val="0"/>
          <w:iCs w:val="0"/>
        </w:rPr>
        <w:t xml:space="preserve">The main evaluation process shall be considered to </w:t>
      </w:r>
      <w:r w:rsidR="00E03D5C" w:rsidRPr="008F138A">
        <w:rPr>
          <w:i w:val="0"/>
          <w:iCs w:val="0"/>
        </w:rPr>
        <w:t xml:space="preserve">include evaluation activities </w:t>
      </w:r>
      <w:r w:rsidRPr="008F138A">
        <w:rPr>
          <w:i w:val="0"/>
          <w:iCs w:val="0"/>
        </w:rPr>
        <w:t xml:space="preserve">from the start of work through until </w:t>
      </w:r>
      <w:r w:rsidR="0015776F">
        <w:rPr>
          <w:i w:val="0"/>
          <w:iCs w:val="0"/>
        </w:rPr>
        <w:t>July</w:t>
      </w:r>
      <w:r w:rsidR="0015776F" w:rsidRPr="008F138A">
        <w:rPr>
          <w:i w:val="0"/>
          <w:iCs w:val="0"/>
        </w:rPr>
        <w:t xml:space="preserve"> </w:t>
      </w:r>
      <w:r w:rsidRPr="008F138A">
        <w:rPr>
          <w:i w:val="0"/>
          <w:iCs w:val="0"/>
        </w:rPr>
        <w:t>202</w:t>
      </w:r>
      <w:r w:rsidR="00896CCD" w:rsidRPr="008F138A">
        <w:rPr>
          <w:i w:val="0"/>
          <w:iCs w:val="0"/>
        </w:rPr>
        <w:t>3</w:t>
      </w:r>
      <w:r w:rsidRPr="008F138A">
        <w:rPr>
          <w:i w:val="0"/>
          <w:iCs w:val="0"/>
        </w:rPr>
        <w:t>.</w:t>
      </w:r>
      <w:r w:rsidR="00230BD5" w:rsidRPr="008F138A">
        <w:rPr>
          <w:i w:val="0"/>
          <w:iCs w:val="0"/>
        </w:rPr>
        <w:t xml:space="preserve"> </w:t>
      </w:r>
      <w:r w:rsidR="0006394F" w:rsidRPr="008F138A">
        <w:rPr>
          <w:i w:val="0"/>
          <w:iCs w:val="0"/>
        </w:rPr>
        <w:t>E</w:t>
      </w:r>
      <w:r w:rsidR="00230BD5" w:rsidRPr="008F138A">
        <w:rPr>
          <w:i w:val="0"/>
          <w:iCs w:val="0"/>
        </w:rPr>
        <w:t xml:space="preserve">valuation activities will continue under Task </w:t>
      </w:r>
      <w:r w:rsidR="00602316" w:rsidRPr="008F138A">
        <w:rPr>
          <w:i w:val="0"/>
          <w:iCs w:val="0"/>
        </w:rPr>
        <w:t>1</w:t>
      </w:r>
      <w:r w:rsidR="008D15D0" w:rsidRPr="008F138A">
        <w:rPr>
          <w:i w:val="0"/>
          <w:iCs w:val="0"/>
        </w:rPr>
        <w:t xml:space="preserve"> </w:t>
      </w:r>
      <w:r w:rsidR="00230BD5" w:rsidRPr="008F138A">
        <w:rPr>
          <w:i w:val="0"/>
          <w:iCs w:val="0"/>
        </w:rPr>
        <w:t xml:space="preserve">beyond this date, </w:t>
      </w:r>
      <w:r w:rsidR="0006394F" w:rsidRPr="008F138A">
        <w:rPr>
          <w:i w:val="0"/>
          <w:iCs w:val="0"/>
        </w:rPr>
        <w:t>as</w:t>
      </w:r>
      <w:r w:rsidR="00230BD5" w:rsidRPr="008F138A">
        <w:rPr>
          <w:i w:val="0"/>
          <w:iCs w:val="0"/>
        </w:rPr>
        <w:t xml:space="preserve"> required</w:t>
      </w:r>
      <w:r w:rsidR="002E7DC3" w:rsidRPr="008F138A">
        <w:rPr>
          <w:i w:val="0"/>
          <w:iCs w:val="0"/>
        </w:rPr>
        <w:t xml:space="preserve">. </w:t>
      </w:r>
      <w:r w:rsidR="0006394F" w:rsidRPr="008F138A">
        <w:rPr>
          <w:i w:val="0"/>
          <w:iCs w:val="0"/>
        </w:rPr>
        <w:t>For example, any changes as</w:t>
      </w:r>
      <w:r w:rsidR="0006394F">
        <w:rPr>
          <w:i w:val="0"/>
          <w:iCs w:val="0"/>
        </w:rPr>
        <w:t xml:space="preserve"> the </w:t>
      </w:r>
      <w:r w:rsidR="00CD5DA7">
        <w:rPr>
          <w:i w:val="0"/>
          <w:iCs w:val="0"/>
        </w:rPr>
        <w:t>S</w:t>
      </w:r>
      <w:r w:rsidR="0006394F">
        <w:rPr>
          <w:i w:val="0"/>
          <w:iCs w:val="0"/>
        </w:rPr>
        <w:t xml:space="preserve">table </w:t>
      </w:r>
      <w:r w:rsidR="00CD5DA7">
        <w:rPr>
          <w:i w:val="0"/>
          <w:iCs w:val="0"/>
        </w:rPr>
        <w:t>D</w:t>
      </w:r>
      <w:r w:rsidR="0006394F">
        <w:rPr>
          <w:i w:val="0"/>
          <w:iCs w:val="0"/>
        </w:rPr>
        <w:t>raft of the ETSI deliverable is reviewed, responding to additional issues raised by the Certification Body, etc.</w:t>
      </w:r>
    </w:p>
    <w:p w14:paraId="2A899F09" w14:textId="790A1FFF" w:rsidR="00A123F6" w:rsidRDefault="00A123F6">
      <w:pPr>
        <w:tabs>
          <w:tab w:val="clear" w:pos="1418"/>
          <w:tab w:val="clear" w:pos="4678"/>
          <w:tab w:val="clear" w:pos="5954"/>
          <w:tab w:val="clear" w:pos="7088"/>
        </w:tabs>
        <w:overflowPunct/>
        <w:autoSpaceDE/>
        <w:autoSpaceDN/>
        <w:adjustRightInd/>
        <w:jc w:val="left"/>
        <w:textAlignment w:val="auto"/>
        <w:rPr>
          <w:b/>
        </w:rPr>
      </w:pPr>
      <w:bookmarkStart w:id="6" w:name="_Toc229392240"/>
    </w:p>
    <w:p w14:paraId="3CEBE84F" w14:textId="3E0D97E9" w:rsidR="00403DC4" w:rsidRPr="00D74894" w:rsidRDefault="002074F3" w:rsidP="00737527">
      <w:pPr>
        <w:pStyle w:val="Heading2"/>
      </w:pPr>
      <w:r w:rsidRPr="00D74894">
        <w:t>Task summary</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395"/>
        <w:gridCol w:w="1275"/>
        <w:gridCol w:w="1276"/>
        <w:gridCol w:w="1587"/>
      </w:tblGrid>
      <w:tr w:rsidR="004441FF" w:rsidRPr="00A505D4" w14:paraId="004485DB" w14:textId="77777777" w:rsidTr="0044789C">
        <w:trPr>
          <w:jc w:val="center"/>
        </w:trPr>
        <w:tc>
          <w:tcPr>
            <w:tcW w:w="1129" w:type="dxa"/>
            <w:vMerge w:val="restart"/>
            <w:shd w:val="clear" w:color="auto" w:fill="EDEDED" w:themeFill="accent3" w:themeFillTint="33"/>
            <w:vAlign w:val="center"/>
          </w:tcPr>
          <w:p w14:paraId="6BBD01CC" w14:textId="77777777" w:rsidR="004441FF" w:rsidRPr="00A505D4" w:rsidRDefault="004441FF" w:rsidP="00F958FE">
            <w:pPr>
              <w:keepNext/>
              <w:keepLines/>
              <w:rPr>
                <w:b/>
                <w:bCs/>
              </w:rPr>
            </w:pPr>
            <w:r w:rsidRPr="00A505D4">
              <w:rPr>
                <w:b/>
                <w:bCs/>
              </w:rPr>
              <w:t>Code</w:t>
            </w:r>
          </w:p>
        </w:tc>
        <w:tc>
          <w:tcPr>
            <w:tcW w:w="4395" w:type="dxa"/>
            <w:vMerge w:val="restart"/>
            <w:shd w:val="clear" w:color="auto" w:fill="EDEDED" w:themeFill="accent3" w:themeFillTint="33"/>
            <w:vAlign w:val="center"/>
          </w:tcPr>
          <w:p w14:paraId="4CFADEFA" w14:textId="77777777" w:rsidR="004441FF" w:rsidRPr="00A505D4" w:rsidRDefault="004441FF" w:rsidP="00F958FE">
            <w:pPr>
              <w:keepNext/>
              <w:keepLines/>
              <w:rPr>
                <w:b/>
                <w:bCs/>
              </w:rPr>
            </w:pPr>
            <w:r w:rsidRPr="00A505D4">
              <w:rPr>
                <w:b/>
                <w:bCs/>
              </w:rPr>
              <w:t xml:space="preserve">Task / Milestone </w:t>
            </w:r>
          </w:p>
        </w:tc>
        <w:tc>
          <w:tcPr>
            <w:tcW w:w="2551" w:type="dxa"/>
            <w:gridSpan w:val="2"/>
            <w:shd w:val="clear" w:color="auto" w:fill="EDEDED" w:themeFill="accent3" w:themeFillTint="33"/>
          </w:tcPr>
          <w:p w14:paraId="4F48FE00" w14:textId="77777777" w:rsidR="004441FF" w:rsidRPr="00A505D4" w:rsidRDefault="004441FF" w:rsidP="00F958FE">
            <w:pPr>
              <w:pStyle w:val="StyleBoldBefore6ptAfter6ptCentered"/>
              <w:keepNext/>
              <w:keepLines/>
              <w:spacing w:before="0" w:after="0"/>
            </w:pPr>
            <w:r w:rsidRPr="00A505D4">
              <w:t>Target Date</w:t>
            </w:r>
          </w:p>
        </w:tc>
        <w:tc>
          <w:tcPr>
            <w:tcW w:w="1587" w:type="dxa"/>
            <w:vMerge w:val="restart"/>
            <w:shd w:val="clear" w:color="auto" w:fill="EDEDED" w:themeFill="accent3" w:themeFillTint="33"/>
          </w:tcPr>
          <w:p w14:paraId="3E453665" w14:textId="77777777" w:rsidR="004441FF" w:rsidRPr="00A505D4" w:rsidRDefault="004441FF" w:rsidP="00F958FE">
            <w:pPr>
              <w:pStyle w:val="StyleBoldBefore6ptAfter6ptCentered"/>
              <w:keepNext/>
              <w:keepLines/>
              <w:spacing w:before="0" w:after="0"/>
            </w:pPr>
            <w:r w:rsidRPr="00A505D4">
              <w:t>Estimated Cost (EUR)</w:t>
            </w:r>
          </w:p>
        </w:tc>
      </w:tr>
      <w:tr w:rsidR="004441FF" w:rsidRPr="00A505D4" w14:paraId="5F999BD4" w14:textId="77777777" w:rsidTr="0044789C">
        <w:trPr>
          <w:jc w:val="center"/>
        </w:trPr>
        <w:tc>
          <w:tcPr>
            <w:tcW w:w="1129" w:type="dxa"/>
            <w:vMerge/>
            <w:tcBorders>
              <w:bottom w:val="single" w:sz="4" w:space="0" w:color="auto"/>
            </w:tcBorders>
            <w:shd w:val="clear" w:color="auto" w:fill="DEEAF6"/>
            <w:vAlign w:val="center"/>
          </w:tcPr>
          <w:p w14:paraId="5FCFC8C5" w14:textId="77777777" w:rsidR="004441FF" w:rsidRPr="00A505D4" w:rsidRDefault="004441FF" w:rsidP="00F958FE">
            <w:pPr>
              <w:keepNext/>
              <w:keepLines/>
              <w:rPr>
                <w:b/>
                <w:bCs/>
              </w:rPr>
            </w:pPr>
          </w:p>
        </w:tc>
        <w:tc>
          <w:tcPr>
            <w:tcW w:w="4395" w:type="dxa"/>
            <w:vMerge/>
            <w:tcBorders>
              <w:bottom w:val="single" w:sz="4" w:space="0" w:color="auto"/>
            </w:tcBorders>
            <w:shd w:val="clear" w:color="auto" w:fill="DEEAF6"/>
            <w:vAlign w:val="center"/>
          </w:tcPr>
          <w:p w14:paraId="41561FD5" w14:textId="77777777" w:rsidR="004441FF" w:rsidRPr="00A505D4" w:rsidRDefault="004441FF" w:rsidP="00F958FE">
            <w:pPr>
              <w:keepNext/>
              <w:keepLines/>
              <w:rPr>
                <w:b/>
                <w:bCs/>
              </w:rPr>
            </w:pPr>
          </w:p>
        </w:tc>
        <w:tc>
          <w:tcPr>
            <w:tcW w:w="1275" w:type="dxa"/>
            <w:tcBorders>
              <w:bottom w:val="single" w:sz="4" w:space="0" w:color="auto"/>
            </w:tcBorders>
            <w:shd w:val="clear" w:color="auto" w:fill="EDEDED" w:themeFill="accent3" w:themeFillTint="33"/>
          </w:tcPr>
          <w:p w14:paraId="201016AE" w14:textId="77777777" w:rsidR="004441FF" w:rsidRPr="00A505D4" w:rsidRDefault="004441FF" w:rsidP="00F958FE">
            <w:pPr>
              <w:pStyle w:val="StyleBoldBefore6ptAfter6ptCentered"/>
              <w:keepNext/>
              <w:keepLines/>
              <w:spacing w:before="0" w:after="0"/>
            </w:pPr>
            <w:r w:rsidRPr="00A505D4">
              <w:t>From</w:t>
            </w:r>
          </w:p>
        </w:tc>
        <w:tc>
          <w:tcPr>
            <w:tcW w:w="1276" w:type="dxa"/>
            <w:tcBorders>
              <w:bottom w:val="single" w:sz="4" w:space="0" w:color="auto"/>
            </w:tcBorders>
            <w:shd w:val="clear" w:color="auto" w:fill="EDEDED" w:themeFill="accent3" w:themeFillTint="33"/>
          </w:tcPr>
          <w:p w14:paraId="2442E50F" w14:textId="77777777" w:rsidR="004441FF" w:rsidRPr="00A505D4" w:rsidRDefault="004441FF" w:rsidP="00F958FE">
            <w:pPr>
              <w:pStyle w:val="StyleBoldBefore6ptAfter6ptCentered"/>
              <w:keepNext/>
              <w:keepLines/>
              <w:spacing w:before="0" w:after="0"/>
            </w:pPr>
            <w:r w:rsidRPr="00A505D4">
              <w:t>To</w:t>
            </w:r>
          </w:p>
        </w:tc>
        <w:tc>
          <w:tcPr>
            <w:tcW w:w="1587" w:type="dxa"/>
            <w:vMerge/>
            <w:tcBorders>
              <w:bottom w:val="single" w:sz="4" w:space="0" w:color="auto"/>
            </w:tcBorders>
            <w:shd w:val="clear" w:color="auto" w:fill="DEEAF6"/>
          </w:tcPr>
          <w:p w14:paraId="355A2DBE" w14:textId="77777777" w:rsidR="004441FF" w:rsidRPr="00A505D4" w:rsidRDefault="004441FF" w:rsidP="00F958FE">
            <w:pPr>
              <w:pStyle w:val="StyleBoldBefore6ptAfter6ptCentered"/>
              <w:keepNext/>
              <w:keepLines/>
              <w:spacing w:before="0" w:after="0"/>
            </w:pPr>
          </w:p>
        </w:tc>
      </w:tr>
      <w:tr w:rsidR="004441FF" w:rsidRPr="008F138A" w14:paraId="5FF0BFC6" w14:textId="77777777" w:rsidTr="0044789C">
        <w:trPr>
          <w:jc w:val="center"/>
        </w:trPr>
        <w:tc>
          <w:tcPr>
            <w:tcW w:w="1129" w:type="dxa"/>
            <w:shd w:val="clear" w:color="auto" w:fill="FFF2CC" w:themeFill="accent4" w:themeFillTint="33"/>
            <w:vAlign w:val="center"/>
          </w:tcPr>
          <w:p w14:paraId="22FBEAA3" w14:textId="7C521D07" w:rsidR="004441FF" w:rsidRPr="008F138A" w:rsidRDefault="00D67504" w:rsidP="00F958FE">
            <w:pPr>
              <w:keepNext/>
              <w:keepLines/>
              <w:jc w:val="center"/>
            </w:pPr>
            <w:r w:rsidRPr="008F138A">
              <w:t>M0</w:t>
            </w:r>
          </w:p>
        </w:tc>
        <w:tc>
          <w:tcPr>
            <w:tcW w:w="4395" w:type="dxa"/>
            <w:shd w:val="clear" w:color="auto" w:fill="FFF2CC" w:themeFill="accent4" w:themeFillTint="33"/>
            <w:vAlign w:val="center"/>
          </w:tcPr>
          <w:p w14:paraId="356521CB" w14:textId="77777777" w:rsidR="004441FF" w:rsidRPr="008F138A" w:rsidRDefault="004441FF" w:rsidP="00F958FE">
            <w:pPr>
              <w:keepNext/>
              <w:keepLines/>
              <w:jc w:val="left"/>
            </w:pPr>
            <w:r w:rsidRPr="008F138A">
              <w:t>Start of work</w:t>
            </w:r>
          </w:p>
        </w:tc>
        <w:tc>
          <w:tcPr>
            <w:tcW w:w="1275" w:type="dxa"/>
            <w:shd w:val="clear" w:color="auto" w:fill="FFF2CC" w:themeFill="accent4" w:themeFillTint="33"/>
          </w:tcPr>
          <w:p w14:paraId="03CE3387" w14:textId="1C86B3E0" w:rsidR="004441FF" w:rsidRPr="008F138A" w:rsidRDefault="004441FF" w:rsidP="00F958FE">
            <w:pPr>
              <w:keepNext/>
              <w:keepLines/>
              <w:tabs>
                <w:tab w:val="clear" w:pos="1418"/>
                <w:tab w:val="clear" w:pos="4678"/>
                <w:tab w:val="clear" w:pos="5954"/>
                <w:tab w:val="clear" w:pos="7088"/>
              </w:tabs>
              <w:jc w:val="center"/>
            </w:pPr>
          </w:p>
        </w:tc>
        <w:tc>
          <w:tcPr>
            <w:tcW w:w="1276" w:type="dxa"/>
            <w:shd w:val="clear" w:color="auto" w:fill="FFF2CC" w:themeFill="accent4" w:themeFillTint="33"/>
          </w:tcPr>
          <w:p w14:paraId="189B8029" w14:textId="57607FC9" w:rsidR="004441FF" w:rsidRPr="008F138A" w:rsidRDefault="00305B1A" w:rsidP="00AD4795">
            <w:pPr>
              <w:keepNext/>
              <w:keepLines/>
              <w:tabs>
                <w:tab w:val="clear" w:pos="1418"/>
                <w:tab w:val="clear" w:pos="4678"/>
                <w:tab w:val="clear" w:pos="5954"/>
                <w:tab w:val="clear" w:pos="7088"/>
              </w:tabs>
              <w:jc w:val="center"/>
            </w:pPr>
            <w:r w:rsidRPr="008F138A">
              <w:t>2022-</w:t>
            </w:r>
            <w:r w:rsidR="006457EC">
              <w:t>12</w:t>
            </w:r>
            <w:r w:rsidR="002E7DC3" w:rsidRPr="008F138A">
              <w:t>-</w:t>
            </w:r>
            <w:r w:rsidR="006457EC">
              <w:t>12</w:t>
            </w:r>
          </w:p>
        </w:tc>
        <w:tc>
          <w:tcPr>
            <w:tcW w:w="1587" w:type="dxa"/>
            <w:shd w:val="clear" w:color="auto" w:fill="FFF2CC" w:themeFill="accent4" w:themeFillTint="33"/>
          </w:tcPr>
          <w:p w14:paraId="20906EA0" w14:textId="77777777" w:rsidR="004441FF" w:rsidRPr="008F138A" w:rsidRDefault="004441FF" w:rsidP="00F958FE">
            <w:pPr>
              <w:keepNext/>
              <w:keepLines/>
              <w:tabs>
                <w:tab w:val="clear" w:pos="1418"/>
                <w:tab w:val="clear" w:pos="4678"/>
                <w:tab w:val="clear" w:pos="5954"/>
                <w:tab w:val="clear" w:pos="7088"/>
              </w:tabs>
              <w:jc w:val="center"/>
            </w:pPr>
          </w:p>
        </w:tc>
      </w:tr>
      <w:tr w:rsidR="0044789C" w:rsidRPr="008F138A" w14:paraId="638AE3F6" w14:textId="77777777" w:rsidTr="0044789C">
        <w:trPr>
          <w:jc w:val="center"/>
        </w:trPr>
        <w:tc>
          <w:tcPr>
            <w:tcW w:w="1129" w:type="dxa"/>
            <w:vAlign w:val="center"/>
          </w:tcPr>
          <w:p w14:paraId="731E95BD" w14:textId="2FB75B72" w:rsidR="0044789C" w:rsidRPr="008F138A" w:rsidRDefault="00745403" w:rsidP="00D35F02">
            <w:pPr>
              <w:keepNext/>
              <w:keepLines/>
              <w:jc w:val="center"/>
            </w:pPr>
            <w:r w:rsidRPr="008F138A">
              <w:t>T0</w:t>
            </w:r>
          </w:p>
        </w:tc>
        <w:tc>
          <w:tcPr>
            <w:tcW w:w="4395" w:type="dxa"/>
            <w:vAlign w:val="center"/>
          </w:tcPr>
          <w:p w14:paraId="7763676C" w14:textId="2797FDF6" w:rsidR="0044789C" w:rsidRPr="008F138A" w:rsidRDefault="00D6402E" w:rsidP="00D35F02">
            <w:pPr>
              <w:keepNext/>
              <w:keepLines/>
              <w:jc w:val="left"/>
            </w:pPr>
            <w:r w:rsidRPr="008F138A">
              <w:t>Evaluation of the Protection Profile</w:t>
            </w:r>
          </w:p>
        </w:tc>
        <w:tc>
          <w:tcPr>
            <w:tcW w:w="1275" w:type="dxa"/>
          </w:tcPr>
          <w:p w14:paraId="3B838C80" w14:textId="76739DD2" w:rsidR="0044789C" w:rsidRPr="008F138A" w:rsidRDefault="00305B1A" w:rsidP="002D574E">
            <w:pPr>
              <w:keepNext/>
              <w:keepLines/>
              <w:tabs>
                <w:tab w:val="clear" w:pos="1418"/>
                <w:tab w:val="clear" w:pos="4678"/>
                <w:tab w:val="clear" w:pos="5954"/>
                <w:tab w:val="clear" w:pos="7088"/>
              </w:tabs>
              <w:jc w:val="center"/>
            </w:pPr>
            <w:r w:rsidRPr="008F138A">
              <w:t>2022-</w:t>
            </w:r>
            <w:r w:rsidR="006457EC">
              <w:t>12</w:t>
            </w:r>
            <w:r w:rsidRPr="008F138A">
              <w:t>-</w:t>
            </w:r>
            <w:r w:rsidR="006457EC">
              <w:t>12</w:t>
            </w:r>
          </w:p>
        </w:tc>
        <w:tc>
          <w:tcPr>
            <w:tcW w:w="1276" w:type="dxa"/>
          </w:tcPr>
          <w:p w14:paraId="40B1E47D" w14:textId="09BA6950" w:rsidR="0044789C" w:rsidRPr="008F138A" w:rsidRDefault="00305B1A" w:rsidP="00D35F02">
            <w:pPr>
              <w:keepNext/>
              <w:keepLines/>
              <w:tabs>
                <w:tab w:val="clear" w:pos="1418"/>
                <w:tab w:val="clear" w:pos="4678"/>
                <w:tab w:val="clear" w:pos="5954"/>
                <w:tab w:val="clear" w:pos="7088"/>
              </w:tabs>
              <w:jc w:val="center"/>
            </w:pPr>
            <w:r w:rsidRPr="008F138A">
              <w:t>2023-</w:t>
            </w:r>
            <w:r w:rsidR="006457EC">
              <w:t>11</w:t>
            </w:r>
            <w:r w:rsidRPr="008F138A">
              <w:t>-</w:t>
            </w:r>
            <w:r w:rsidR="006457EC">
              <w:t>02</w:t>
            </w:r>
          </w:p>
        </w:tc>
        <w:tc>
          <w:tcPr>
            <w:tcW w:w="1587" w:type="dxa"/>
          </w:tcPr>
          <w:p w14:paraId="03976F06" w14:textId="38E81046" w:rsidR="0044789C" w:rsidRPr="008F138A" w:rsidRDefault="00755C2D" w:rsidP="003E79F2">
            <w:pPr>
              <w:keepNext/>
              <w:keepLines/>
              <w:tabs>
                <w:tab w:val="clear" w:pos="1418"/>
                <w:tab w:val="clear" w:pos="4678"/>
                <w:tab w:val="clear" w:pos="5954"/>
                <w:tab w:val="clear" w:pos="7088"/>
              </w:tabs>
              <w:jc w:val="center"/>
            </w:pPr>
            <w:r w:rsidRPr="008F138A">
              <w:t>2</w:t>
            </w:r>
            <w:r w:rsidR="003E79F2" w:rsidRPr="008F138A">
              <w:t>5</w:t>
            </w:r>
            <w:r w:rsidR="002E7DC3" w:rsidRPr="008F138A">
              <w:t>.</w:t>
            </w:r>
            <w:r w:rsidR="0044789C" w:rsidRPr="008F138A">
              <w:t>000</w:t>
            </w:r>
          </w:p>
        </w:tc>
      </w:tr>
      <w:tr w:rsidR="004441FF" w:rsidRPr="008F138A" w14:paraId="13B0200B" w14:textId="77777777" w:rsidTr="0044789C">
        <w:trPr>
          <w:jc w:val="center"/>
        </w:trPr>
        <w:tc>
          <w:tcPr>
            <w:tcW w:w="1129" w:type="dxa"/>
            <w:shd w:val="clear" w:color="auto" w:fill="FFF2CC" w:themeFill="accent4" w:themeFillTint="33"/>
            <w:vAlign w:val="center"/>
          </w:tcPr>
          <w:p w14:paraId="0E7ACC30" w14:textId="77777777" w:rsidR="004441FF" w:rsidRPr="008F138A" w:rsidRDefault="004441FF" w:rsidP="00F958FE">
            <w:pPr>
              <w:keepNext/>
              <w:keepLines/>
              <w:jc w:val="center"/>
            </w:pPr>
            <w:r w:rsidRPr="008F138A">
              <w:t>Milestone A</w:t>
            </w:r>
          </w:p>
        </w:tc>
        <w:tc>
          <w:tcPr>
            <w:tcW w:w="4395" w:type="dxa"/>
            <w:shd w:val="clear" w:color="auto" w:fill="FFF2CC" w:themeFill="accent4" w:themeFillTint="33"/>
            <w:vAlign w:val="center"/>
          </w:tcPr>
          <w:p w14:paraId="17F80CC1" w14:textId="395B1E25" w:rsidR="004441FF" w:rsidRPr="008F138A" w:rsidRDefault="001725DB" w:rsidP="00F958FE">
            <w:pPr>
              <w:keepNext/>
              <w:keepLines/>
              <w:jc w:val="left"/>
            </w:pPr>
            <w:r w:rsidRPr="008F138A">
              <w:t>Initial evaluation</w:t>
            </w:r>
          </w:p>
        </w:tc>
        <w:tc>
          <w:tcPr>
            <w:tcW w:w="1275" w:type="dxa"/>
            <w:shd w:val="clear" w:color="auto" w:fill="FFF2CC" w:themeFill="accent4" w:themeFillTint="33"/>
          </w:tcPr>
          <w:p w14:paraId="220E0E40" w14:textId="76AF55AA" w:rsidR="004441FF" w:rsidRPr="008F138A" w:rsidRDefault="004441FF" w:rsidP="00F958FE">
            <w:pPr>
              <w:keepNext/>
              <w:keepLines/>
              <w:tabs>
                <w:tab w:val="clear" w:pos="1418"/>
                <w:tab w:val="clear" w:pos="4678"/>
                <w:tab w:val="clear" w:pos="5954"/>
                <w:tab w:val="clear" w:pos="7088"/>
              </w:tabs>
              <w:jc w:val="center"/>
            </w:pPr>
          </w:p>
        </w:tc>
        <w:tc>
          <w:tcPr>
            <w:tcW w:w="1276" w:type="dxa"/>
            <w:shd w:val="clear" w:color="auto" w:fill="FFF2CC" w:themeFill="accent4" w:themeFillTint="33"/>
          </w:tcPr>
          <w:p w14:paraId="10456154" w14:textId="1E2BE583" w:rsidR="004441FF" w:rsidRPr="008F138A" w:rsidRDefault="00305B1A" w:rsidP="00F958FE">
            <w:pPr>
              <w:keepNext/>
              <w:keepLines/>
              <w:tabs>
                <w:tab w:val="clear" w:pos="1418"/>
                <w:tab w:val="clear" w:pos="4678"/>
                <w:tab w:val="clear" w:pos="5954"/>
                <w:tab w:val="clear" w:pos="7088"/>
              </w:tabs>
              <w:jc w:val="center"/>
            </w:pPr>
            <w:r w:rsidRPr="008F138A">
              <w:t>202</w:t>
            </w:r>
            <w:r w:rsidR="000709F9" w:rsidRPr="008F138A">
              <w:t>3</w:t>
            </w:r>
            <w:r w:rsidRPr="008F138A">
              <w:t>-</w:t>
            </w:r>
            <w:r w:rsidR="006457EC" w:rsidRPr="008F138A">
              <w:t>0</w:t>
            </w:r>
            <w:r w:rsidR="006457EC">
              <w:t>4</w:t>
            </w:r>
            <w:r w:rsidRPr="008F138A">
              <w:t>-</w:t>
            </w:r>
            <w:r w:rsidR="006457EC">
              <w:t>28</w:t>
            </w:r>
          </w:p>
        </w:tc>
        <w:tc>
          <w:tcPr>
            <w:tcW w:w="1587" w:type="dxa"/>
            <w:shd w:val="clear" w:color="auto" w:fill="FFF2CC" w:themeFill="accent4" w:themeFillTint="33"/>
          </w:tcPr>
          <w:p w14:paraId="50B39035" w14:textId="77777777" w:rsidR="004441FF" w:rsidRPr="008F138A" w:rsidRDefault="004441FF" w:rsidP="00F958FE">
            <w:pPr>
              <w:keepNext/>
              <w:keepLines/>
              <w:tabs>
                <w:tab w:val="clear" w:pos="1418"/>
                <w:tab w:val="clear" w:pos="4678"/>
                <w:tab w:val="clear" w:pos="5954"/>
                <w:tab w:val="clear" w:pos="7088"/>
              </w:tabs>
              <w:jc w:val="center"/>
            </w:pPr>
          </w:p>
        </w:tc>
      </w:tr>
      <w:tr w:rsidR="0044789C" w:rsidRPr="008F138A" w14:paraId="23327582" w14:textId="77777777" w:rsidTr="0044789C">
        <w:trPr>
          <w:jc w:val="center"/>
        </w:trPr>
        <w:tc>
          <w:tcPr>
            <w:tcW w:w="1129" w:type="dxa"/>
            <w:shd w:val="clear" w:color="auto" w:fill="FFF2CC" w:themeFill="accent4" w:themeFillTint="33"/>
            <w:vAlign w:val="center"/>
          </w:tcPr>
          <w:p w14:paraId="61315846" w14:textId="6D857D36" w:rsidR="0044789C" w:rsidRPr="008F138A" w:rsidRDefault="0044789C" w:rsidP="00D35F02">
            <w:pPr>
              <w:keepNext/>
              <w:keepLines/>
              <w:jc w:val="center"/>
            </w:pPr>
            <w:r w:rsidRPr="008F138A">
              <w:t>Milestone B</w:t>
            </w:r>
          </w:p>
        </w:tc>
        <w:tc>
          <w:tcPr>
            <w:tcW w:w="4395" w:type="dxa"/>
            <w:shd w:val="clear" w:color="auto" w:fill="FFF2CC" w:themeFill="accent4" w:themeFillTint="33"/>
            <w:vAlign w:val="center"/>
          </w:tcPr>
          <w:p w14:paraId="3D1471E3" w14:textId="7AD6DE7F" w:rsidR="0044789C" w:rsidRPr="008F138A" w:rsidRDefault="002E7DC3" w:rsidP="00D35F02">
            <w:pPr>
              <w:keepNext/>
              <w:keepLines/>
              <w:jc w:val="left"/>
            </w:pPr>
            <w:r w:rsidRPr="008F138A">
              <w:t>ETSI Stable Draft</w:t>
            </w:r>
            <w:r w:rsidR="002E51E9">
              <w:t>s D1, D2, D3</w:t>
            </w:r>
            <w:r w:rsidRPr="008F138A">
              <w:t xml:space="preserve"> posted within TC CYBER</w:t>
            </w:r>
          </w:p>
        </w:tc>
        <w:tc>
          <w:tcPr>
            <w:tcW w:w="1275" w:type="dxa"/>
            <w:shd w:val="clear" w:color="auto" w:fill="FFF2CC" w:themeFill="accent4" w:themeFillTint="33"/>
          </w:tcPr>
          <w:p w14:paraId="5461DFFD" w14:textId="3F764AED" w:rsidR="0044789C" w:rsidRPr="008F138A" w:rsidRDefault="0044789C" w:rsidP="00D35F02">
            <w:pPr>
              <w:keepNext/>
              <w:keepLines/>
              <w:tabs>
                <w:tab w:val="clear" w:pos="1418"/>
                <w:tab w:val="clear" w:pos="4678"/>
                <w:tab w:val="clear" w:pos="5954"/>
                <w:tab w:val="clear" w:pos="7088"/>
              </w:tabs>
              <w:jc w:val="center"/>
            </w:pPr>
          </w:p>
        </w:tc>
        <w:tc>
          <w:tcPr>
            <w:tcW w:w="1276" w:type="dxa"/>
            <w:shd w:val="clear" w:color="auto" w:fill="FFF2CC" w:themeFill="accent4" w:themeFillTint="33"/>
          </w:tcPr>
          <w:p w14:paraId="49DAD489" w14:textId="35B1EED3" w:rsidR="000E556A" w:rsidRPr="008F138A" w:rsidRDefault="002E7DC3" w:rsidP="00305B1A">
            <w:pPr>
              <w:keepNext/>
              <w:keepLines/>
              <w:tabs>
                <w:tab w:val="clear" w:pos="1418"/>
                <w:tab w:val="clear" w:pos="4678"/>
                <w:tab w:val="clear" w:pos="5954"/>
                <w:tab w:val="clear" w:pos="7088"/>
              </w:tabs>
              <w:jc w:val="center"/>
            </w:pPr>
            <w:r w:rsidRPr="008F138A">
              <w:t>2023-</w:t>
            </w:r>
            <w:r w:rsidR="006457EC">
              <w:t>07</w:t>
            </w:r>
            <w:r w:rsidRPr="008F138A">
              <w:t>-</w:t>
            </w:r>
            <w:r w:rsidR="006457EC">
              <w:t>31</w:t>
            </w:r>
          </w:p>
        </w:tc>
        <w:tc>
          <w:tcPr>
            <w:tcW w:w="1587" w:type="dxa"/>
            <w:shd w:val="clear" w:color="auto" w:fill="FFF2CC" w:themeFill="accent4" w:themeFillTint="33"/>
          </w:tcPr>
          <w:p w14:paraId="6B186DA0" w14:textId="77777777" w:rsidR="0044789C" w:rsidRPr="008F138A" w:rsidRDefault="0044789C" w:rsidP="00D35F02">
            <w:pPr>
              <w:keepNext/>
              <w:keepLines/>
              <w:tabs>
                <w:tab w:val="clear" w:pos="1418"/>
                <w:tab w:val="clear" w:pos="4678"/>
                <w:tab w:val="clear" w:pos="5954"/>
                <w:tab w:val="clear" w:pos="7088"/>
              </w:tabs>
              <w:jc w:val="center"/>
            </w:pPr>
          </w:p>
        </w:tc>
      </w:tr>
      <w:tr w:rsidR="004441FF" w:rsidRPr="008F138A" w14:paraId="48963F76" w14:textId="77777777" w:rsidTr="0044789C">
        <w:trPr>
          <w:jc w:val="center"/>
        </w:trPr>
        <w:tc>
          <w:tcPr>
            <w:tcW w:w="1129" w:type="dxa"/>
            <w:shd w:val="clear" w:color="auto" w:fill="FFF2CC" w:themeFill="accent4" w:themeFillTint="33"/>
            <w:vAlign w:val="center"/>
          </w:tcPr>
          <w:p w14:paraId="68404FAF" w14:textId="77777777" w:rsidR="004441FF" w:rsidRPr="008F138A" w:rsidRDefault="004441FF" w:rsidP="00F958FE">
            <w:pPr>
              <w:keepNext/>
              <w:keepLines/>
              <w:jc w:val="center"/>
            </w:pPr>
            <w:r w:rsidRPr="008F138A">
              <w:t>Milestone</w:t>
            </w:r>
          </w:p>
          <w:p w14:paraId="063DD6FA" w14:textId="2053AA68" w:rsidR="004441FF" w:rsidRPr="008F138A" w:rsidRDefault="00A05987" w:rsidP="00F958FE">
            <w:pPr>
              <w:keepNext/>
              <w:keepLines/>
              <w:jc w:val="center"/>
              <w:rPr>
                <w:iCs/>
              </w:rPr>
            </w:pPr>
            <w:r w:rsidRPr="008F138A">
              <w:rPr>
                <w:iCs/>
              </w:rPr>
              <w:t>C</w:t>
            </w:r>
          </w:p>
        </w:tc>
        <w:tc>
          <w:tcPr>
            <w:tcW w:w="4395" w:type="dxa"/>
            <w:shd w:val="clear" w:color="auto" w:fill="FFF2CC" w:themeFill="accent4" w:themeFillTint="33"/>
            <w:vAlign w:val="center"/>
          </w:tcPr>
          <w:p w14:paraId="0D6CE59A" w14:textId="19845F90" w:rsidR="004441FF" w:rsidRPr="008F138A" w:rsidRDefault="0044789C" w:rsidP="00F958FE">
            <w:pPr>
              <w:keepNext/>
              <w:keepLines/>
              <w:jc w:val="left"/>
            </w:pPr>
            <w:r w:rsidRPr="008F138A">
              <w:t>ETSI Deliverable</w:t>
            </w:r>
            <w:r w:rsidR="002E51E9">
              <w:t>s</w:t>
            </w:r>
            <w:r w:rsidRPr="008F138A">
              <w:t xml:space="preserve"> </w:t>
            </w:r>
            <w:r w:rsidR="002E51E9">
              <w:t xml:space="preserve">D1, D2, D3 </w:t>
            </w:r>
            <w:r w:rsidR="0088567D" w:rsidRPr="008F138A">
              <w:t>approved</w:t>
            </w:r>
            <w:r w:rsidRPr="008F138A">
              <w:t xml:space="preserve"> and STF closed</w:t>
            </w:r>
          </w:p>
        </w:tc>
        <w:tc>
          <w:tcPr>
            <w:tcW w:w="1275" w:type="dxa"/>
            <w:shd w:val="clear" w:color="auto" w:fill="FFF2CC" w:themeFill="accent4" w:themeFillTint="33"/>
          </w:tcPr>
          <w:p w14:paraId="25B101F0" w14:textId="38253CCA" w:rsidR="004441FF" w:rsidRPr="008F138A" w:rsidRDefault="004441FF" w:rsidP="00F958FE">
            <w:pPr>
              <w:keepNext/>
              <w:keepLines/>
              <w:tabs>
                <w:tab w:val="clear" w:pos="1418"/>
                <w:tab w:val="clear" w:pos="4678"/>
                <w:tab w:val="clear" w:pos="5954"/>
                <w:tab w:val="clear" w:pos="7088"/>
              </w:tabs>
              <w:jc w:val="center"/>
            </w:pPr>
          </w:p>
        </w:tc>
        <w:tc>
          <w:tcPr>
            <w:tcW w:w="1276" w:type="dxa"/>
            <w:shd w:val="clear" w:color="auto" w:fill="FFF2CC" w:themeFill="accent4" w:themeFillTint="33"/>
          </w:tcPr>
          <w:p w14:paraId="12A4287C" w14:textId="42EF4017" w:rsidR="004441FF" w:rsidRPr="008F138A" w:rsidRDefault="00305B1A" w:rsidP="001F30B3">
            <w:pPr>
              <w:keepNext/>
              <w:keepLines/>
              <w:tabs>
                <w:tab w:val="clear" w:pos="1418"/>
                <w:tab w:val="clear" w:pos="4678"/>
                <w:tab w:val="clear" w:pos="5954"/>
                <w:tab w:val="clear" w:pos="7088"/>
              </w:tabs>
              <w:jc w:val="center"/>
            </w:pPr>
            <w:r w:rsidRPr="008F138A">
              <w:t>2023-</w:t>
            </w:r>
            <w:r w:rsidR="006457EC">
              <w:t>11</w:t>
            </w:r>
            <w:r w:rsidR="002E09FC">
              <w:t>-</w:t>
            </w:r>
            <w:r w:rsidR="006457EC">
              <w:t>02</w:t>
            </w:r>
          </w:p>
        </w:tc>
        <w:tc>
          <w:tcPr>
            <w:tcW w:w="1587" w:type="dxa"/>
            <w:shd w:val="clear" w:color="auto" w:fill="FFF2CC" w:themeFill="accent4" w:themeFillTint="33"/>
          </w:tcPr>
          <w:p w14:paraId="3EB1DDC9" w14:textId="5313BC23" w:rsidR="004441FF" w:rsidRPr="008F138A" w:rsidRDefault="004441FF" w:rsidP="00F958FE">
            <w:pPr>
              <w:keepNext/>
              <w:keepLines/>
              <w:tabs>
                <w:tab w:val="clear" w:pos="1418"/>
                <w:tab w:val="clear" w:pos="4678"/>
                <w:tab w:val="clear" w:pos="5954"/>
                <w:tab w:val="clear" w:pos="7088"/>
              </w:tabs>
              <w:jc w:val="center"/>
            </w:pPr>
          </w:p>
        </w:tc>
      </w:tr>
      <w:tr w:rsidR="00755C2D" w:rsidRPr="008F138A" w14:paraId="4AD4C858" w14:textId="77777777" w:rsidTr="00CE5AD4">
        <w:trPr>
          <w:jc w:val="center"/>
        </w:trPr>
        <w:tc>
          <w:tcPr>
            <w:tcW w:w="1129" w:type="dxa"/>
            <w:shd w:val="clear" w:color="auto" w:fill="auto"/>
            <w:vAlign w:val="center"/>
          </w:tcPr>
          <w:p w14:paraId="52D02A1C" w14:textId="1999EDAD" w:rsidR="00755C2D" w:rsidRPr="008F138A" w:rsidRDefault="00745403" w:rsidP="008D07E0">
            <w:pPr>
              <w:keepNext/>
              <w:keepLines/>
              <w:jc w:val="center"/>
            </w:pPr>
            <w:r w:rsidRPr="008F138A">
              <w:t>T1</w:t>
            </w:r>
          </w:p>
        </w:tc>
        <w:tc>
          <w:tcPr>
            <w:tcW w:w="4395" w:type="dxa"/>
            <w:shd w:val="clear" w:color="auto" w:fill="auto"/>
            <w:vAlign w:val="center"/>
          </w:tcPr>
          <w:p w14:paraId="16EC54E9" w14:textId="6016B374" w:rsidR="00755C2D" w:rsidRPr="008F138A" w:rsidRDefault="00755C2D" w:rsidP="00260FE0">
            <w:pPr>
              <w:keepNext/>
              <w:keepLines/>
              <w:jc w:val="left"/>
            </w:pPr>
            <w:r w:rsidRPr="008F138A">
              <w:t>Certification of the Protection Profile</w:t>
            </w:r>
          </w:p>
        </w:tc>
        <w:tc>
          <w:tcPr>
            <w:tcW w:w="1275" w:type="dxa"/>
            <w:shd w:val="clear" w:color="auto" w:fill="auto"/>
          </w:tcPr>
          <w:p w14:paraId="038225DF" w14:textId="30C1E2B8" w:rsidR="00755C2D" w:rsidRPr="008F138A" w:rsidRDefault="006457EC" w:rsidP="001F30B3">
            <w:pPr>
              <w:keepNext/>
              <w:keepLines/>
              <w:jc w:val="center"/>
            </w:pPr>
            <w:r w:rsidRPr="008F138A">
              <w:t>202</w:t>
            </w:r>
            <w:r>
              <w:t>2</w:t>
            </w:r>
            <w:r w:rsidR="00755C2D" w:rsidRPr="008F138A">
              <w:t>-</w:t>
            </w:r>
            <w:r>
              <w:t>12</w:t>
            </w:r>
            <w:r w:rsidR="00896CCD" w:rsidRPr="008F138A">
              <w:t>-</w:t>
            </w:r>
            <w:r>
              <w:t>12</w:t>
            </w:r>
          </w:p>
        </w:tc>
        <w:tc>
          <w:tcPr>
            <w:tcW w:w="1276" w:type="dxa"/>
            <w:shd w:val="clear" w:color="auto" w:fill="auto"/>
          </w:tcPr>
          <w:p w14:paraId="32F38A78" w14:textId="031257D4" w:rsidR="00755C2D" w:rsidRPr="008F138A" w:rsidRDefault="00755C2D" w:rsidP="00896CCD">
            <w:pPr>
              <w:keepNext/>
              <w:keepLines/>
              <w:jc w:val="center"/>
            </w:pPr>
            <w:r w:rsidRPr="008F138A">
              <w:t>2023-</w:t>
            </w:r>
            <w:r w:rsidR="004D607A">
              <w:t>11</w:t>
            </w:r>
            <w:r w:rsidR="00896CCD" w:rsidRPr="008F138A">
              <w:t>-</w:t>
            </w:r>
            <w:r w:rsidR="004D607A">
              <w:t>02</w:t>
            </w:r>
          </w:p>
        </w:tc>
        <w:tc>
          <w:tcPr>
            <w:tcW w:w="1587" w:type="dxa"/>
            <w:shd w:val="clear" w:color="auto" w:fill="auto"/>
          </w:tcPr>
          <w:p w14:paraId="4413E8BF" w14:textId="7F964F5C" w:rsidR="00755C2D" w:rsidRPr="008F138A" w:rsidRDefault="00755C2D" w:rsidP="00CE5AD4">
            <w:pPr>
              <w:keepNext/>
              <w:keepLines/>
              <w:jc w:val="center"/>
            </w:pPr>
            <w:r w:rsidRPr="008F138A">
              <w:t>10,000</w:t>
            </w:r>
          </w:p>
        </w:tc>
      </w:tr>
      <w:tr w:rsidR="004441FF" w:rsidRPr="00A505D4" w14:paraId="535A5E68" w14:textId="77777777" w:rsidTr="0044789C">
        <w:trPr>
          <w:jc w:val="center"/>
        </w:trPr>
        <w:tc>
          <w:tcPr>
            <w:tcW w:w="8075" w:type="dxa"/>
            <w:gridSpan w:val="4"/>
            <w:shd w:val="clear" w:color="auto" w:fill="EDEDED" w:themeFill="accent3" w:themeFillTint="33"/>
            <w:vAlign w:val="center"/>
          </w:tcPr>
          <w:p w14:paraId="470D6ABB" w14:textId="77777777" w:rsidR="004441FF" w:rsidRPr="008F138A" w:rsidRDefault="004441FF" w:rsidP="00F958FE">
            <w:pPr>
              <w:keepNext/>
              <w:keepLines/>
              <w:tabs>
                <w:tab w:val="clear" w:pos="1418"/>
                <w:tab w:val="clear" w:pos="4678"/>
                <w:tab w:val="clear" w:pos="5954"/>
                <w:tab w:val="clear" w:pos="7088"/>
              </w:tabs>
              <w:jc w:val="center"/>
            </w:pPr>
          </w:p>
        </w:tc>
        <w:tc>
          <w:tcPr>
            <w:tcW w:w="1587" w:type="dxa"/>
            <w:shd w:val="clear" w:color="auto" w:fill="EDEDED" w:themeFill="accent3" w:themeFillTint="33"/>
          </w:tcPr>
          <w:p w14:paraId="68C4721B" w14:textId="39C529AB" w:rsidR="004441FF" w:rsidRPr="00A505D4" w:rsidRDefault="002E7DC3" w:rsidP="003E79F2">
            <w:pPr>
              <w:keepNext/>
              <w:keepLines/>
              <w:tabs>
                <w:tab w:val="clear" w:pos="1418"/>
                <w:tab w:val="clear" w:pos="4678"/>
                <w:tab w:val="clear" w:pos="5954"/>
                <w:tab w:val="clear" w:pos="7088"/>
              </w:tabs>
              <w:jc w:val="center"/>
              <w:rPr>
                <w:b/>
              </w:rPr>
            </w:pPr>
            <w:r w:rsidRPr="008F138A">
              <w:rPr>
                <w:b/>
                <w:sz w:val="24"/>
              </w:rPr>
              <w:t>3</w:t>
            </w:r>
            <w:r w:rsidR="003E79F2" w:rsidRPr="008F138A">
              <w:rPr>
                <w:b/>
                <w:sz w:val="24"/>
              </w:rPr>
              <w:t>5</w:t>
            </w:r>
            <w:r w:rsidRPr="008F138A">
              <w:rPr>
                <w:b/>
                <w:sz w:val="24"/>
              </w:rPr>
              <w:t>.</w:t>
            </w:r>
            <w:r w:rsidR="00BB21FB" w:rsidRPr="008F138A">
              <w:rPr>
                <w:b/>
                <w:sz w:val="24"/>
              </w:rPr>
              <w:t>000</w:t>
            </w:r>
          </w:p>
        </w:tc>
      </w:tr>
    </w:tbl>
    <w:p w14:paraId="4CE4AB80" w14:textId="77777777" w:rsidR="004441FF" w:rsidRPr="00A505D4" w:rsidRDefault="004441FF" w:rsidP="00606DD1"/>
    <w:tbl>
      <w:tblPr>
        <w:tblW w:w="5421" w:type="dxa"/>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71"/>
        <w:gridCol w:w="371"/>
        <w:gridCol w:w="371"/>
        <w:gridCol w:w="371"/>
        <w:gridCol w:w="375"/>
        <w:gridCol w:w="374"/>
        <w:gridCol w:w="375"/>
        <w:gridCol w:w="375"/>
        <w:gridCol w:w="374"/>
        <w:gridCol w:w="374"/>
        <w:gridCol w:w="374"/>
        <w:gridCol w:w="374"/>
        <w:gridCol w:w="374"/>
      </w:tblGrid>
      <w:tr w:rsidR="004D607A" w:rsidRPr="00A505D4" w14:paraId="6A73008A" w14:textId="2E101894" w:rsidTr="004B3FE9">
        <w:trPr>
          <w:trHeight w:val="479"/>
        </w:trPr>
        <w:tc>
          <w:tcPr>
            <w:tcW w:w="568" w:type="dxa"/>
            <w:shd w:val="clear" w:color="auto" w:fill="DEEAF6"/>
            <w:tcMar>
              <w:left w:w="0" w:type="dxa"/>
              <w:right w:w="0" w:type="dxa"/>
            </w:tcMar>
            <w:vAlign w:val="center"/>
          </w:tcPr>
          <w:p w14:paraId="59FDF633" w14:textId="38D387F2" w:rsidR="004D607A" w:rsidRPr="008F138A" w:rsidRDefault="004D607A" w:rsidP="000709F9">
            <w:pPr>
              <w:keepNext/>
              <w:keepLines/>
              <w:jc w:val="center"/>
              <w:rPr>
                <w:b/>
                <w:sz w:val="18"/>
              </w:rPr>
            </w:pPr>
            <w:r w:rsidRPr="008F138A">
              <w:rPr>
                <w:b/>
                <w:sz w:val="18"/>
              </w:rPr>
              <w:lastRenderedPageBreak/>
              <w:t>Task/ Mil.</w:t>
            </w:r>
          </w:p>
        </w:tc>
        <w:tc>
          <w:tcPr>
            <w:tcW w:w="371" w:type="dxa"/>
            <w:shd w:val="clear" w:color="auto" w:fill="DEEAF6"/>
            <w:tcMar>
              <w:left w:w="0" w:type="dxa"/>
              <w:right w:w="0" w:type="dxa"/>
            </w:tcMar>
            <w:vAlign w:val="center"/>
          </w:tcPr>
          <w:p w14:paraId="0F27F8D8" w14:textId="1090FF32" w:rsidR="004D607A" w:rsidRPr="008F138A" w:rsidRDefault="004D607A" w:rsidP="000709F9">
            <w:pPr>
              <w:keepNext/>
              <w:keepLines/>
              <w:jc w:val="center"/>
              <w:rPr>
                <w:b/>
              </w:rPr>
            </w:pPr>
            <w:r w:rsidRPr="008F138A">
              <w:rPr>
                <w:b/>
              </w:rPr>
              <w:t>D</w:t>
            </w:r>
          </w:p>
        </w:tc>
        <w:tc>
          <w:tcPr>
            <w:tcW w:w="371" w:type="dxa"/>
            <w:shd w:val="clear" w:color="auto" w:fill="7F7F7F" w:themeFill="text1" w:themeFillTint="80"/>
            <w:vAlign w:val="center"/>
          </w:tcPr>
          <w:p w14:paraId="5DB4EB7C" w14:textId="77777777" w:rsidR="004D607A" w:rsidRPr="008F138A" w:rsidRDefault="004D607A" w:rsidP="000709F9">
            <w:pPr>
              <w:keepNext/>
              <w:keepLines/>
              <w:jc w:val="center"/>
              <w:rPr>
                <w:b/>
              </w:rPr>
            </w:pPr>
          </w:p>
        </w:tc>
        <w:tc>
          <w:tcPr>
            <w:tcW w:w="371" w:type="dxa"/>
            <w:shd w:val="clear" w:color="auto" w:fill="DEEAF6"/>
            <w:tcMar>
              <w:left w:w="0" w:type="dxa"/>
              <w:right w:w="0" w:type="dxa"/>
            </w:tcMar>
            <w:vAlign w:val="center"/>
          </w:tcPr>
          <w:p w14:paraId="0B822CF2" w14:textId="3CF3529B" w:rsidR="004D607A" w:rsidRPr="008F138A" w:rsidRDefault="004D607A" w:rsidP="000709F9">
            <w:pPr>
              <w:keepNext/>
              <w:keepLines/>
              <w:jc w:val="center"/>
              <w:rPr>
                <w:b/>
              </w:rPr>
            </w:pPr>
            <w:r w:rsidRPr="008F138A">
              <w:rPr>
                <w:b/>
              </w:rPr>
              <w:t>J</w:t>
            </w:r>
          </w:p>
        </w:tc>
        <w:tc>
          <w:tcPr>
            <w:tcW w:w="371" w:type="dxa"/>
            <w:shd w:val="clear" w:color="auto" w:fill="DEEAF6"/>
            <w:vAlign w:val="center"/>
          </w:tcPr>
          <w:p w14:paraId="1C02F56A" w14:textId="4137164E" w:rsidR="004D607A" w:rsidRPr="008F138A" w:rsidRDefault="004D607A" w:rsidP="000709F9">
            <w:pPr>
              <w:keepNext/>
              <w:keepLines/>
              <w:jc w:val="center"/>
              <w:rPr>
                <w:b/>
              </w:rPr>
            </w:pPr>
            <w:r w:rsidRPr="008F138A">
              <w:rPr>
                <w:b/>
              </w:rPr>
              <w:t>F</w:t>
            </w:r>
          </w:p>
        </w:tc>
        <w:tc>
          <w:tcPr>
            <w:tcW w:w="375" w:type="dxa"/>
            <w:shd w:val="clear" w:color="auto" w:fill="DEEAF6"/>
            <w:vAlign w:val="center"/>
          </w:tcPr>
          <w:p w14:paraId="2EDFA570" w14:textId="5E15A013" w:rsidR="004D607A" w:rsidRPr="008F138A" w:rsidRDefault="004D607A" w:rsidP="000709F9">
            <w:pPr>
              <w:keepNext/>
              <w:keepLines/>
              <w:jc w:val="center"/>
              <w:rPr>
                <w:b/>
              </w:rPr>
            </w:pPr>
            <w:r w:rsidRPr="008F138A">
              <w:rPr>
                <w:b/>
              </w:rPr>
              <w:t>M</w:t>
            </w:r>
          </w:p>
        </w:tc>
        <w:tc>
          <w:tcPr>
            <w:tcW w:w="374" w:type="dxa"/>
            <w:shd w:val="clear" w:color="auto" w:fill="DEEAF6"/>
            <w:vAlign w:val="center"/>
          </w:tcPr>
          <w:p w14:paraId="54DA9207" w14:textId="7BF042D8" w:rsidR="004D607A" w:rsidRPr="008F138A" w:rsidRDefault="004D607A" w:rsidP="000709F9">
            <w:pPr>
              <w:keepNext/>
              <w:keepLines/>
              <w:jc w:val="center"/>
              <w:rPr>
                <w:b/>
              </w:rPr>
            </w:pPr>
            <w:r w:rsidRPr="008F138A">
              <w:rPr>
                <w:b/>
              </w:rPr>
              <w:t>A</w:t>
            </w:r>
          </w:p>
        </w:tc>
        <w:tc>
          <w:tcPr>
            <w:tcW w:w="375" w:type="dxa"/>
            <w:shd w:val="clear" w:color="auto" w:fill="DEEAF6"/>
            <w:vAlign w:val="center"/>
          </w:tcPr>
          <w:p w14:paraId="6020F64D" w14:textId="25E5055F" w:rsidR="004D607A" w:rsidRPr="008F138A" w:rsidRDefault="004D607A" w:rsidP="000709F9">
            <w:pPr>
              <w:keepNext/>
              <w:keepLines/>
              <w:jc w:val="center"/>
              <w:rPr>
                <w:b/>
              </w:rPr>
            </w:pPr>
            <w:r w:rsidRPr="008F138A">
              <w:rPr>
                <w:b/>
              </w:rPr>
              <w:t>M</w:t>
            </w:r>
          </w:p>
        </w:tc>
        <w:tc>
          <w:tcPr>
            <w:tcW w:w="375" w:type="dxa"/>
            <w:shd w:val="clear" w:color="auto" w:fill="DEEAF6"/>
            <w:vAlign w:val="center"/>
          </w:tcPr>
          <w:p w14:paraId="6B95C70E" w14:textId="04CF11E3" w:rsidR="004D607A" w:rsidRPr="008F138A" w:rsidRDefault="004D607A" w:rsidP="000709F9">
            <w:pPr>
              <w:keepNext/>
              <w:keepLines/>
              <w:jc w:val="center"/>
              <w:rPr>
                <w:b/>
              </w:rPr>
            </w:pPr>
            <w:r w:rsidRPr="008F138A">
              <w:rPr>
                <w:b/>
              </w:rPr>
              <w:t>J</w:t>
            </w:r>
          </w:p>
        </w:tc>
        <w:tc>
          <w:tcPr>
            <w:tcW w:w="374" w:type="dxa"/>
            <w:shd w:val="clear" w:color="auto" w:fill="DEEAF6"/>
            <w:vAlign w:val="center"/>
          </w:tcPr>
          <w:p w14:paraId="6C02512E" w14:textId="3F1027C0" w:rsidR="004D607A" w:rsidRPr="008F138A" w:rsidRDefault="004D607A" w:rsidP="000709F9">
            <w:pPr>
              <w:keepNext/>
              <w:keepLines/>
              <w:jc w:val="center"/>
              <w:rPr>
                <w:b/>
              </w:rPr>
            </w:pPr>
            <w:r w:rsidRPr="008F138A">
              <w:rPr>
                <w:b/>
              </w:rPr>
              <w:t>J</w:t>
            </w:r>
          </w:p>
        </w:tc>
        <w:tc>
          <w:tcPr>
            <w:tcW w:w="374" w:type="dxa"/>
            <w:shd w:val="clear" w:color="auto" w:fill="DEEAF6"/>
            <w:vAlign w:val="center"/>
          </w:tcPr>
          <w:p w14:paraId="559A2B27" w14:textId="09175054" w:rsidR="004D607A" w:rsidRPr="008F138A" w:rsidRDefault="004D607A" w:rsidP="000709F9">
            <w:pPr>
              <w:keepNext/>
              <w:keepLines/>
              <w:jc w:val="center"/>
              <w:rPr>
                <w:b/>
              </w:rPr>
            </w:pPr>
            <w:r w:rsidRPr="008F138A">
              <w:rPr>
                <w:b/>
              </w:rPr>
              <w:t>A</w:t>
            </w:r>
          </w:p>
        </w:tc>
        <w:tc>
          <w:tcPr>
            <w:tcW w:w="374" w:type="dxa"/>
            <w:shd w:val="clear" w:color="auto" w:fill="DEEAF6"/>
            <w:vAlign w:val="center"/>
          </w:tcPr>
          <w:p w14:paraId="13A85541" w14:textId="3D6B18E3" w:rsidR="004D607A" w:rsidRPr="008F138A" w:rsidRDefault="004D607A" w:rsidP="000709F9">
            <w:pPr>
              <w:keepNext/>
              <w:keepLines/>
              <w:jc w:val="center"/>
              <w:rPr>
                <w:b/>
              </w:rPr>
            </w:pPr>
            <w:r w:rsidRPr="008F138A">
              <w:rPr>
                <w:b/>
              </w:rPr>
              <w:t>S</w:t>
            </w:r>
          </w:p>
        </w:tc>
        <w:tc>
          <w:tcPr>
            <w:tcW w:w="374" w:type="dxa"/>
            <w:shd w:val="clear" w:color="auto" w:fill="DEEAF6"/>
            <w:vAlign w:val="center"/>
          </w:tcPr>
          <w:p w14:paraId="7A5E9D67" w14:textId="365D2B8C" w:rsidR="004D607A" w:rsidRPr="008F138A" w:rsidRDefault="004D607A" w:rsidP="000709F9">
            <w:pPr>
              <w:keepNext/>
              <w:keepLines/>
              <w:jc w:val="center"/>
              <w:rPr>
                <w:b/>
              </w:rPr>
            </w:pPr>
            <w:r>
              <w:rPr>
                <w:b/>
              </w:rPr>
              <w:t>O</w:t>
            </w:r>
          </w:p>
        </w:tc>
        <w:tc>
          <w:tcPr>
            <w:tcW w:w="374" w:type="dxa"/>
            <w:shd w:val="clear" w:color="auto" w:fill="DEEAF6"/>
            <w:vAlign w:val="center"/>
          </w:tcPr>
          <w:p w14:paraId="3A8BB557" w14:textId="4901AF54" w:rsidR="004D607A" w:rsidRPr="008F138A" w:rsidRDefault="004D607A" w:rsidP="000709F9">
            <w:pPr>
              <w:keepNext/>
              <w:keepLines/>
              <w:jc w:val="center"/>
              <w:rPr>
                <w:b/>
              </w:rPr>
            </w:pPr>
            <w:r>
              <w:rPr>
                <w:b/>
              </w:rPr>
              <w:t>N</w:t>
            </w:r>
          </w:p>
        </w:tc>
      </w:tr>
      <w:tr w:rsidR="004D607A" w:rsidRPr="00A505D4" w14:paraId="46F426C7" w14:textId="1CB8A0B3" w:rsidTr="004B3FE9">
        <w:trPr>
          <w:trHeight w:val="238"/>
        </w:trPr>
        <w:tc>
          <w:tcPr>
            <w:tcW w:w="568" w:type="dxa"/>
            <w:shd w:val="clear" w:color="auto" w:fill="auto"/>
            <w:tcMar>
              <w:left w:w="0" w:type="dxa"/>
              <w:right w:w="0" w:type="dxa"/>
            </w:tcMar>
            <w:vAlign w:val="center"/>
          </w:tcPr>
          <w:p w14:paraId="7EB4949D" w14:textId="77777777" w:rsidR="004D607A" w:rsidRPr="00A505D4" w:rsidRDefault="004D607A" w:rsidP="000709F9">
            <w:pPr>
              <w:keepNext/>
              <w:keepLines/>
              <w:jc w:val="center"/>
            </w:pPr>
            <w:r w:rsidRPr="00A505D4">
              <w:t>M</w:t>
            </w:r>
            <w:r>
              <w:t>0</w:t>
            </w:r>
          </w:p>
        </w:tc>
        <w:tc>
          <w:tcPr>
            <w:tcW w:w="371" w:type="dxa"/>
            <w:shd w:val="clear" w:color="auto" w:fill="auto"/>
            <w:tcMar>
              <w:left w:w="0" w:type="dxa"/>
              <w:right w:w="0" w:type="dxa"/>
            </w:tcMar>
            <w:vAlign w:val="center"/>
          </w:tcPr>
          <w:p w14:paraId="5472DE4A" w14:textId="77777777" w:rsidR="004D607A" w:rsidRPr="00A505D4" w:rsidRDefault="004D607A" w:rsidP="000709F9">
            <w:pPr>
              <w:keepNext/>
              <w:keepLines/>
              <w:jc w:val="center"/>
            </w:pPr>
          </w:p>
        </w:tc>
        <w:tc>
          <w:tcPr>
            <w:tcW w:w="371" w:type="dxa"/>
            <w:shd w:val="clear" w:color="auto" w:fill="7F7F7F" w:themeFill="text1" w:themeFillTint="80"/>
          </w:tcPr>
          <w:p w14:paraId="1A28A740" w14:textId="77777777" w:rsidR="004D607A" w:rsidRPr="00A505D4" w:rsidRDefault="004D607A" w:rsidP="000709F9">
            <w:pPr>
              <w:keepNext/>
              <w:keepLines/>
              <w:jc w:val="center"/>
            </w:pPr>
          </w:p>
        </w:tc>
        <w:tc>
          <w:tcPr>
            <w:tcW w:w="371" w:type="dxa"/>
            <w:shd w:val="clear" w:color="auto" w:fill="auto"/>
            <w:tcMar>
              <w:left w:w="0" w:type="dxa"/>
              <w:right w:w="0" w:type="dxa"/>
            </w:tcMar>
            <w:vAlign w:val="center"/>
          </w:tcPr>
          <w:p w14:paraId="55C6A39C" w14:textId="00BAD276" w:rsidR="004D607A" w:rsidRPr="00A505D4" w:rsidRDefault="004D607A" w:rsidP="000709F9">
            <w:pPr>
              <w:keepNext/>
              <w:keepLines/>
              <w:jc w:val="center"/>
            </w:pPr>
          </w:p>
        </w:tc>
        <w:tc>
          <w:tcPr>
            <w:tcW w:w="371" w:type="dxa"/>
            <w:shd w:val="clear" w:color="auto" w:fill="auto"/>
            <w:vAlign w:val="center"/>
          </w:tcPr>
          <w:p w14:paraId="407F72A3" w14:textId="77777777" w:rsidR="004D607A" w:rsidRPr="00A505D4" w:rsidRDefault="004D607A" w:rsidP="000709F9">
            <w:pPr>
              <w:keepNext/>
              <w:keepLines/>
              <w:jc w:val="center"/>
            </w:pPr>
          </w:p>
        </w:tc>
        <w:tc>
          <w:tcPr>
            <w:tcW w:w="375" w:type="dxa"/>
            <w:shd w:val="clear" w:color="auto" w:fill="auto"/>
            <w:vAlign w:val="center"/>
          </w:tcPr>
          <w:p w14:paraId="468F9817" w14:textId="77777777" w:rsidR="004D607A" w:rsidRPr="00A505D4" w:rsidRDefault="004D607A" w:rsidP="000709F9">
            <w:pPr>
              <w:keepNext/>
              <w:keepLines/>
              <w:jc w:val="center"/>
            </w:pPr>
          </w:p>
        </w:tc>
        <w:tc>
          <w:tcPr>
            <w:tcW w:w="374" w:type="dxa"/>
            <w:shd w:val="clear" w:color="auto" w:fill="auto"/>
            <w:vAlign w:val="center"/>
          </w:tcPr>
          <w:p w14:paraId="0DCA7E34" w14:textId="77777777" w:rsidR="004D607A" w:rsidRPr="00A505D4" w:rsidRDefault="004D607A" w:rsidP="000709F9">
            <w:pPr>
              <w:keepNext/>
              <w:keepLines/>
              <w:jc w:val="center"/>
            </w:pPr>
          </w:p>
        </w:tc>
        <w:tc>
          <w:tcPr>
            <w:tcW w:w="375" w:type="dxa"/>
            <w:shd w:val="clear" w:color="auto" w:fill="auto"/>
            <w:vAlign w:val="center"/>
          </w:tcPr>
          <w:p w14:paraId="2C584E2F" w14:textId="77777777" w:rsidR="004D607A" w:rsidRPr="00A505D4" w:rsidRDefault="004D607A" w:rsidP="000709F9">
            <w:pPr>
              <w:keepNext/>
              <w:keepLines/>
              <w:jc w:val="center"/>
            </w:pPr>
          </w:p>
        </w:tc>
        <w:tc>
          <w:tcPr>
            <w:tcW w:w="375" w:type="dxa"/>
          </w:tcPr>
          <w:p w14:paraId="52BC2AE1" w14:textId="77777777" w:rsidR="004D607A" w:rsidRPr="00A505D4" w:rsidRDefault="004D607A" w:rsidP="000709F9">
            <w:pPr>
              <w:keepNext/>
              <w:keepLines/>
              <w:jc w:val="center"/>
            </w:pPr>
          </w:p>
        </w:tc>
        <w:tc>
          <w:tcPr>
            <w:tcW w:w="374" w:type="dxa"/>
          </w:tcPr>
          <w:p w14:paraId="17C5D05C" w14:textId="77777777" w:rsidR="004D607A" w:rsidRPr="00A505D4" w:rsidRDefault="004D607A" w:rsidP="000709F9">
            <w:pPr>
              <w:keepNext/>
              <w:keepLines/>
              <w:jc w:val="center"/>
            </w:pPr>
          </w:p>
        </w:tc>
        <w:tc>
          <w:tcPr>
            <w:tcW w:w="374" w:type="dxa"/>
          </w:tcPr>
          <w:p w14:paraId="57D73FD1" w14:textId="77777777" w:rsidR="004D607A" w:rsidRPr="00A505D4" w:rsidRDefault="004D607A" w:rsidP="000709F9">
            <w:pPr>
              <w:keepNext/>
              <w:keepLines/>
              <w:jc w:val="center"/>
            </w:pPr>
          </w:p>
        </w:tc>
        <w:tc>
          <w:tcPr>
            <w:tcW w:w="374" w:type="dxa"/>
          </w:tcPr>
          <w:p w14:paraId="6A6A112F" w14:textId="77777777" w:rsidR="004D607A" w:rsidRPr="00A505D4" w:rsidRDefault="004D607A" w:rsidP="000709F9">
            <w:pPr>
              <w:keepNext/>
              <w:keepLines/>
              <w:jc w:val="center"/>
            </w:pPr>
          </w:p>
        </w:tc>
        <w:tc>
          <w:tcPr>
            <w:tcW w:w="374" w:type="dxa"/>
          </w:tcPr>
          <w:p w14:paraId="3C117582" w14:textId="77777777" w:rsidR="004D607A" w:rsidRPr="00A505D4" w:rsidRDefault="004D607A" w:rsidP="000709F9">
            <w:pPr>
              <w:keepNext/>
              <w:keepLines/>
              <w:jc w:val="center"/>
            </w:pPr>
          </w:p>
        </w:tc>
        <w:tc>
          <w:tcPr>
            <w:tcW w:w="374" w:type="dxa"/>
          </w:tcPr>
          <w:p w14:paraId="71F9C18D" w14:textId="1AC96AC3" w:rsidR="004D607A" w:rsidRPr="00A505D4" w:rsidRDefault="004D607A" w:rsidP="000709F9">
            <w:pPr>
              <w:keepNext/>
              <w:keepLines/>
              <w:jc w:val="center"/>
            </w:pPr>
          </w:p>
        </w:tc>
      </w:tr>
      <w:tr w:rsidR="004D607A" w:rsidRPr="00A505D4" w14:paraId="40CEF8FC" w14:textId="158325DA" w:rsidTr="004B3FE9">
        <w:trPr>
          <w:trHeight w:val="238"/>
        </w:trPr>
        <w:tc>
          <w:tcPr>
            <w:tcW w:w="568" w:type="dxa"/>
            <w:shd w:val="clear" w:color="auto" w:fill="auto"/>
            <w:tcMar>
              <w:left w:w="0" w:type="dxa"/>
              <w:right w:w="0" w:type="dxa"/>
            </w:tcMar>
            <w:vAlign w:val="center"/>
          </w:tcPr>
          <w:p w14:paraId="58E8A68B" w14:textId="03EDA9BF" w:rsidR="004D607A" w:rsidRPr="00A505D4" w:rsidRDefault="004D607A" w:rsidP="000709F9">
            <w:pPr>
              <w:keepNext/>
              <w:keepLines/>
              <w:jc w:val="center"/>
            </w:pPr>
            <w:r w:rsidRPr="00A505D4">
              <w:t>T</w:t>
            </w:r>
            <w:r>
              <w:t>0</w:t>
            </w:r>
          </w:p>
        </w:tc>
        <w:tc>
          <w:tcPr>
            <w:tcW w:w="371" w:type="dxa"/>
            <w:shd w:val="clear" w:color="auto" w:fill="4472C4" w:themeFill="accent1"/>
            <w:tcMar>
              <w:left w:w="0" w:type="dxa"/>
              <w:right w:w="0" w:type="dxa"/>
            </w:tcMar>
            <w:vAlign w:val="center"/>
          </w:tcPr>
          <w:p w14:paraId="0CD1F266" w14:textId="77777777" w:rsidR="004D607A" w:rsidRPr="002D6A42" w:rsidRDefault="004D607A" w:rsidP="000709F9">
            <w:pPr>
              <w:keepNext/>
              <w:keepLines/>
              <w:jc w:val="center"/>
              <w:rPr>
                <w:highlight w:val="blue"/>
              </w:rPr>
            </w:pPr>
          </w:p>
        </w:tc>
        <w:tc>
          <w:tcPr>
            <w:tcW w:w="371" w:type="dxa"/>
            <w:shd w:val="clear" w:color="auto" w:fill="7F7F7F" w:themeFill="text1" w:themeFillTint="80"/>
          </w:tcPr>
          <w:p w14:paraId="69F4C0E7" w14:textId="77777777" w:rsidR="004D607A" w:rsidRPr="002D6A42" w:rsidRDefault="004D607A" w:rsidP="000709F9">
            <w:pPr>
              <w:keepNext/>
              <w:keepLines/>
              <w:jc w:val="center"/>
              <w:rPr>
                <w:highlight w:val="blue"/>
              </w:rPr>
            </w:pPr>
          </w:p>
        </w:tc>
        <w:tc>
          <w:tcPr>
            <w:tcW w:w="371" w:type="dxa"/>
            <w:shd w:val="clear" w:color="auto" w:fill="4472C4" w:themeFill="accent1"/>
            <w:tcMar>
              <w:left w:w="0" w:type="dxa"/>
              <w:right w:w="0" w:type="dxa"/>
            </w:tcMar>
            <w:vAlign w:val="center"/>
          </w:tcPr>
          <w:p w14:paraId="6D4CE494" w14:textId="24A50670" w:rsidR="004D607A" w:rsidRPr="002D6A42" w:rsidRDefault="004D607A" w:rsidP="000709F9">
            <w:pPr>
              <w:keepNext/>
              <w:keepLines/>
              <w:jc w:val="center"/>
              <w:rPr>
                <w:highlight w:val="blue"/>
              </w:rPr>
            </w:pPr>
          </w:p>
        </w:tc>
        <w:tc>
          <w:tcPr>
            <w:tcW w:w="371" w:type="dxa"/>
            <w:shd w:val="clear" w:color="auto" w:fill="4472C4" w:themeFill="accent1"/>
            <w:vAlign w:val="center"/>
          </w:tcPr>
          <w:p w14:paraId="39EA0471" w14:textId="77777777" w:rsidR="004D607A" w:rsidRPr="002D6A42" w:rsidRDefault="004D607A" w:rsidP="000709F9">
            <w:pPr>
              <w:keepNext/>
              <w:keepLines/>
              <w:jc w:val="center"/>
              <w:rPr>
                <w:highlight w:val="blue"/>
              </w:rPr>
            </w:pPr>
          </w:p>
        </w:tc>
        <w:tc>
          <w:tcPr>
            <w:tcW w:w="375" w:type="dxa"/>
            <w:shd w:val="clear" w:color="auto" w:fill="4472C4" w:themeFill="accent1"/>
            <w:vAlign w:val="center"/>
          </w:tcPr>
          <w:p w14:paraId="191FD6FD" w14:textId="77777777" w:rsidR="004D607A" w:rsidRPr="00A505D4" w:rsidRDefault="004D607A" w:rsidP="000709F9">
            <w:pPr>
              <w:keepNext/>
              <w:keepLines/>
              <w:jc w:val="center"/>
            </w:pPr>
          </w:p>
        </w:tc>
        <w:tc>
          <w:tcPr>
            <w:tcW w:w="374" w:type="dxa"/>
            <w:shd w:val="clear" w:color="auto" w:fill="4472C4" w:themeFill="accent1"/>
            <w:vAlign w:val="center"/>
          </w:tcPr>
          <w:p w14:paraId="75875C22" w14:textId="77777777" w:rsidR="004D607A" w:rsidRPr="00A505D4" w:rsidRDefault="004D607A" w:rsidP="000709F9">
            <w:pPr>
              <w:keepNext/>
              <w:keepLines/>
              <w:jc w:val="center"/>
            </w:pPr>
          </w:p>
        </w:tc>
        <w:tc>
          <w:tcPr>
            <w:tcW w:w="375" w:type="dxa"/>
            <w:shd w:val="clear" w:color="auto" w:fill="4472C4" w:themeFill="accent1"/>
            <w:vAlign w:val="center"/>
          </w:tcPr>
          <w:p w14:paraId="64E67557" w14:textId="77777777" w:rsidR="004D607A" w:rsidRPr="00A505D4" w:rsidRDefault="004D607A" w:rsidP="000709F9">
            <w:pPr>
              <w:keepNext/>
              <w:keepLines/>
              <w:jc w:val="center"/>
            </w:pPr>
          </w:p>
        </w:tc>
        <w:tc>
          <w:tcPr>
            <w:tcW w:w="375" w:type="dxa"/>
            <w:shd w:val="clear" w:color="auto" w:fill="4472C4" w:themeFill="accent1"/>
          </w:tcPr>
          <w:p w14:paraId="78308782" w14:textId="77777777" w:rsidR="004D607A" w:rsidRPr="00A505D4" w:rsidRDefault="004D607A" w:rsidP="000709F9">
            <w:pPr>
              <w:keepNext/>
              <w:keepLines/>
              <w:jc w:val="center"/>
            </w:pPr>
          </w:p>
        </w:tc>
        <w:tc>
          <w:tcPr>
            <w:tcW w:w="374" w:type="dxa"/>
            <w:shd w:val="clear" w:color="auto" w:fill="4472C4" w:themeFill="accent1"/>
          </w:tcPr>
          <w:p w14:paraId="78CB7E8F" w14:textId="77777777" w:rsidR="004D607A" w:rsidRPr="00A505D4" w:rsidRDefault="004D607A" w:rsidP="000709F9">
            <w:pPr>
              <w:keepNext/>
              <w:keepLines/>
              <w:jc w:val="center"/>
            </w:pPr>
          </w:p>
        </w:tc>
        <w:tc>
          <w:tcPr>
            <w:tcW w:w="374" w:type="dxa"/>
            <w:shd w:val="clear" w:color="auto" w:fill="4472C4" w:themeFill="accent1"/>
          </w:tcPr>
          <w:p w14:paraId="69E1F4F8" w14:textId="77777777" w:rsidR="004D607A" w:rsidRPr="00A505D4" w:rsidRDefault="004D607A" w:rsidP="000709F9">
            <w:pPr>
              <w:keepNext/>
              <w:keepLines/>
              <w:jc w:val="center"/>
            </w:pPr>
          </w:p>
        </w:tc>
        <w:tc>
          <w:tcPr>
            <w:tcW w:w="374" w:type="dxa"/>
            <w:shd w:val="clear" w:color="auto" w:fill="4472C4" w:themeFill="accent1"/>
          </w:tcPr>
          <w:p w14:paraId="7606AB43" w14:textId="77777777" w:rsidR="004D607A" w:rsidRPr="00A505D4" w:rsidRDefault="004D607A" w:rsidP="000709F9">
            <w:pPr>
              <w:keepNext/>
              <w:keepLines/>
              <w:jc w:val="center"/>
            </w:pPr>
          </w:p>
        </w:tc>
        <w:tc>
          <w:tcPr>
            <w:tcW w:w="374" w:type="dxa"/>
            <w:shd w:val="clear" w:color="auto" w:fill="4472C4" w:themeFill="accent1"/>
          </w:tcPr>
          <w:p w14:paraId="1BCCACFA" w14:textId="77777777" w:rsidR="004D607A" w:rsidRPr="00A505D4" w:rsidRDefault="004D607A" w:rsidP="000709F9">
            <w:pPr>
              <w:keepNext/>
              <w:keepLines/>
              <w:jc w:val="center"/>
            </w:pPr>
          </w:p>
        </w:tc>
        <w:tc>
          <w:tcPr>
            <w:tcW w:w="374" w:type="dxa"/>
            <w:shd w:val="clear" w:color="auto" w:fill="4472C4" w:themeFill="accent1"/>
          </w:tcPr>
          <w:p w14:paraId="634FD7C3" w14:textId="04D5DEB0" w:rsidR="004D607A" w:rsidRPr="00A505D4" w:rsidRDefault="004D607A" w:rsidP="000709F9">
            <w:pPr>
              <w:keepNext/>
              <w:keepLines/>
              <w:jc w:val="center"/>
            </w:pPr>
          </w:p>
        </w:tc>
      </w:tr>
      <w:tr w:rsidR="004D607A" w:rsidRPr="00A505D4" w14:paraId="6E4D4C9A" w14:textId="09153D31" w:rsidTr="004B3FE9">
        <w:trPr>
          <w:trHeight w:val="238"/>
        </w:trPr>
        <w:tc>
          <w:tcPr>
            <w:tcW w:w="568" w:type="dxa"/>
            <w:shd w:val="clear" w:color="auto" w:fill="auto"/>
            <w:tcMar>
              <w:left w:w="0" w:type="dxa"/>
              <w:right w:w="0" w:type="dxa"/>
            </w:tcMar>
            <w:vAlign w:val="center"/>
          </w:tcPr>
          <w:p w14:paraId="16330AC4" w14:textId="311ADD2D" w:rsidR="004D607A" w:rsidRPr="00A505D4" w:rsidRDefault="004D607A" w:rsidP="000709F9">
            <w:pPr>
              <w:keepNext/>
              <w:keepLines/>
              <w:jc w:val="center"/>
            </w:pPr>
            <w:r>
              <w:t>MA</w:t>
            </w:r>
          </w:p>
        </w:tc>
        <w:tc>
          <w:tcPr>
            <w:tcW w:w="371" w:type="dxa"/>
            <w:shd w:val="clear" w:color="auto" w:fill="auto"/>
            <w:tcMar>
              <w:left w:w="0" w:type="dxa"/>
              <w:right w:w="0" w:type="dxa"/>
            </w:tcMar>
            <w:vAlign w:val="center"/>
          </w:tcPr>
          <w:p w14:paraId="47E83CB2" w14:textId="77777777" w:rsidR="004D607A" w:rsidRPr="00A505D4" w:rsidRDefault="004D607A" w:rsidP="000709F9">
            <w:pPr>
              <w:keepNext/>
              <w:keepLines/>
              <w:jc w:val="center"/>
            </w:pPr>
          </w:p>
        </w:tc>
        <w:tc>
          <w:tcPr>
            <w:tcW w:w="371" w:type="dxa"/>
            <w:shd w:val="clear" w:color="auto" w:fill="7F7F7F" w:themeFill="text1" w:themeFillTint="80"/>
          </w:tcPr>
          <w:p w14:paraId="2C5FB3A1" w14:textId="77777777" w:rsidR="004D607A" w:rsidRPr="00A505D4" w:rsidRDefault="004D607A" w:rsidP="000709F9">
            <w:pPr>
              <w:keepNext/>
              <w:keepLines/>
              <w:jc w:val="center"/>
            </w:pPr>
          </w:p>
        </w:tc>
        <w:tc>
          <w:tcPr>
            <w:tcW w:w="371" w:type="dxa"/>
            <w:shd w:val="clear" w:color="auto" w:fill="auto"/>
            <w:tcMar>
              <w:left w:w="0" w:type="dxa"/>
              <w:right w:w="0" w:type="dxa"/>
            </w:tcMar>
            <w:vAlign w:val="center"/>
          </w:tcPr>
          <w:p w14:paraId="336D482A" w14:textId="6D9947AD" w:rsidR="004D607A" w:rsidRPr="00A505D4" w:rsidRDefault="004D607A" w:rsidP="000709F9">
            <w:pPr>
              <w:keepNext/>
              <w:keepLines/>
              <w:jc w:val="center"/>
            </w:pPr>
          </w:p>
        </w:tc>
        <w:tc>
          <w:tcPr>
            <w:tcW w:w="371" w:type="dxa"/>
            <w:shd w:val="clear" w:color="auto" w:fill="FFFFFF" w:themeFill="background1"/>
            <w:vAlign w:val="center"/>
          </w:tcPr>
          <w:p w14:paraId="02764263" w14:textId="77777777" w:rsidR="004D607A" w:rsidRPr="00A505D4" w:rsidRDefault="004D607A" w:rsidP="000709F9">
            <w:pPr>
              <w:keepNext/>
              <w:keepLines/>
              <w:jc w:val="center"/>
            </w:pPr>
          </w:p>
        </w:tc>
        <w:tc>
          <w:tcPr>
            <w:tcW w:w="375" w:type="dxa"/>
            <w:shd w:val="clear" w:color="auto" w:fill="auto"/>
            <w:vAlign w:val="center"/>
          </w:tcPr>
          <w:p w14:paraId="04F46425" w14:textId="77777777" w:rsidR="004D607A" w:rsidRPr="00A505D4" w:rsidRDefault="004D607A" w:rsidP="000709F9">
            <w:pPr>
              <w:keepNext/>
              <w:keepLines/>
              <w:jc w:val="center"/>
            </w:pPr>
          </w:p>
        </w:tc>
        <w:tc>
          <w:tcPr>
            <w:tcW w:w="374" w:type="dxa"/>
            <w:shd w:val="clear" w:color="auto" w:fill="5B9BD5" w:themeFill="accent5"/>
            <w:vAlign w:val="center"/>
          </w:tcPr>
          <w:p w14:paraId="2EB28F19" w14:textId="77777777" w:rsidR="004D607A" w:rsidRPr="00A505D4" w:rsidRDefault="004D607A" w:rsidP="000709F9">
            <w:pPr>
              <w:keepNext/>
              <w:keepLines/>
              <w:jc w:val="center"/>
            </w:pPr>
          </w:p>
        </w:tc>
        <w:tc>
          <w:tcPr>
            <w:tcW w:w="375" w:type="dxa"/>
            <w:shd w:val="clear" w:color="auto" w:fill="auto"/>
            <w:vAlign w:val="center"/>
          </w:tcPr>
          <w:p w14:paraId="132879A4" w14:textId="77777777" w:rsidR="004D607A" w:rsidRPr="00A505D4" w:rsidRDefault="004D607A" w:rsidP="000709F9">
            <w:pPr>
              <w:keepNext/>
              <w:keepLines/>
              <w:jc w:val="center"/>
            </w:pPr>
          </w:p>
        </w:tc>
        <w:tc>
          <w:tcPr>
            <w:tcW w:w="375" w:type="dxa"/>
            <w:shd w:val="clear" w:color="auto" w:fill="auto"/>
          </w:tcPr>
          <w:p w14:paraId="12CF4DF7" w14:textId="77777777" w:rsidR="004D607A" w:rsidRPr="00A505D4" w:rsidRDefault="004D607A" w:rsidP="000709F9">
            <w:pPr>
              <w:keepNext/>
              <w:keepLines/>
              <w:jc w:val="center"/>
            </w:pPr>
          </w:p>
        </w:tc>
        <w:tc>
          <w:tcPr>
            <w:tcW w:w="374" w:type="dxa"/>
            <w:shd w:val="clear" w:color="auto" w:fill="auto"/>
          </w:tcPr>
          <w:p w14:paraId="35EEB7DA" w14:textId="77777777" w:rsidR="004D607A" w:rsidRPr="00A505D4" w:rsidRDefault="004D607A" w:rsidP="000709F9">
            <w:pPr>
              <w:keepNext/>
              <w:keepLines/>
              <w:jc w:val="center"/>
            </w:pPr>
          </w:p>
        </w:tc>
        <w:tc>
          <w:tcPr>
            <w:tcW w:w="374" w:type="dxa"/>
          </w:tcPr>
          <w:p w14:paraId="6C5F5F32" w14:textId="77777777" w:rsidR="004D607A" w:rsidRPr="00A505D4" w:rsidRDefault="004D607A" w:rsidP="000709F9">
            <w:pPr>
              <w:keepNext/>
              <w:keepLines/>
              <w:jc w:val="center"/>
            </w:pPr>
          </w:p>
        </w:tc>
        <w:tc>
          <w:tcPr>
            <w:tcW w:w="374" w:type="dxa"/>
          </w:tcPr>
          <w:p w14:paraId="0B663784" w14:textId="77777777" w:rsidR="004D607A" w:rsidRPr="00A505D4" w:rsidRDefault="004D607A" w:rsidP="000709F9">
            <w:pPr>
              <w:keepNext/>
              <w:keepLines/>
              <w:jc w:val="center"/>
            </w:pPr>
          </w:p>
        </w:tc>
        <w:tc>
          <w:tcPr>
            <w:tcW w:w="374" w:type="dxa"/>
          </w:tcPr>
          <w:p w14:paraId="34E2B940" w14:textId="77777777" w:rsidR="004D607A" w:rsidRPr="00A505D4" w:rsidRDefault="004D607A" w:rsidP="000709F9">
            <w:pPr>
              <w:keepNext/>
              <w:keepLines/>
              <w:jc w:val="center"/>
            </w:pPr>
          </w:p>
        </w:tc>
        <w:tc>
          <w:tcPr>
            <w:tcW w:w="374" w:type="dxa"/>
          </w:tcPr>
          <w:p w14:paraId="0ED9431E" w14:textId="1614BEA7" w:rsidR="004D607A" w:rsidRPr="00A505D4" w:rsidRDefault="004D607A" w:rsidP="000709F9">
            <w:pPr>
              <w:keepNext/>
              <w:keepLines/>
              <w:jc w:val="center"/>
            </w:pPr>
          </w:p>
        </w:tc>
      </w:tr>
      <w:tr w:rsidR="004D607A" w:rsidRPr="00A505D4" w14:paraId="5919A98F" w14:textId="3FF07FDC" w:rsidTr="004B3FE9">
        <w:trPr>
          <w:trHeight w:val="238"/>
        </w:trPr>
        <w:tc>
          <w:tcPr>
            <w:tcW w:w="568" w:type="dxa"/>
            <w:shd w:val="clear" w:color="auto" w:fill="auto"/>
            <w:tcMar>
              <w:left w:w="0" w:type="dxa"/>
              <w:right w:w="0" w:type="dxa"/>
            </w:tcMar>
            <w:vAlign w:val="center"/>
          </w:tcPr>
          <w:p w14:paraId="21137CD4" w14:textId="77777777" w:rsidR="004D607A" w:rsidRPr="00A505D4" w:rsidRDefault="004D607A" w:rsidP="000709F9">
            <w:pPr>
              <w:keepNext/>
              <w:keepLines/>
              <w:jc w:val="center"/>
            </w:pPr>
            <w:r w:rsidRPr="00A505D4">
              <w:t>M</w:t>
            </w:r>
            <w:r>
              <w:t>B</w:t>
            </w:r>
          </w:p>
        </w:tc>
        <w:tc>
          <w:tcPr>
            <w:tcW w:w="371" w:type="dxa"/>
            <w:shd w:val="clear" w:color="auto" w:fill="auto"/>
            <w:tcMar>
              <w:left w:w="0" w:type="dxa"/>
              <w:right w:w="0" w:type="dxa"/>
            </w:tcMar>
            <w:vAlign w:val="center"/>
          </w:tcPr>
          <w:p w14:paraId="53680491" w14:textId="77777777" w:rsidR="004D607A" w:rsidRPr="00A505D4" w:rsidRDefault="004D607A" w:rsidP="000709F9">
            <w:pPr>
              <w:keepNext/>
              <w:keepLines/>
              <w:jc w:val="center"/>
            </w:pPr>
          </w:p>
        </w:tc>
        <w:tc>
          <w:tcPr>
            <w:tcW w:w="371" w:type="dxa"/>
            <w:shd w:val="clear" w:color="auto" w:fill="7F7F7F" w:themeFill="text1" w:themeFillTint="80"/>
          </w:tcPr>
          <w:p w14:paraId="00564089" w14:textId="77777777" w:rsidR="004D607A" w:rsidRPr="00A505D4" w:rsidRDefault="004D607A" w:rsidP="000709F9">
            <w:pPr>
              <w:keepNext/>
              <w:keepLines/>
              <w:jc w:val="center"/>
            </w:pPr>
          </w:p>
        </w:tc>
        <w:tc>
          <w:tcPr>
            <w:tcW w:w="371" w:type="dxa"/>
            <w:shd w:val="clear" w:color="auto" w:fill="auto"/>
            <w:tcMar>
              <w:left w:w="0" w:type="dxa"/>
              <w:right w:w="0" w:type="dxa"/>
            </w:tcMar>
            <w:vAlign w:val="center"/>
          </w:tcPr>
          <w:p w14:paraId="588423DD" w14:textId="6E7B0406" w:rsidR="004D607A" w:rsidRPr="00A505D4" w:rsidRDefault="004D607A" w:rsidP="000709F9">
            <w:pPr>
              <w:keepNext/>
              <w:keepLines/>
              <w:jc w:val="center"/>
            </w:pPr>
          </w:p>
        </w:tc>
        <w:tc>
          <w:tcPr>
            <w:tcW w:w="371" w:type="dxa"/>
            <w:shd w:val="clear" w:color="auto" w:fill="auto"/>
            <w:vAlign w:val="center"/>
          </w:tcPr>
          <w:p w14:paraId="6060B26B" w14:textId="77777777" w:rsidR="004D607A" w:rsidRPr="00A505D4" w:rsidRDefault="004D607A" w:rsidP="000709F9">
            <w:pPr>
              <w:keepNext/>
              <w:keepLines/>
              <w:jc w:val="center"/>
            </w:pPr>
          </w:p>
        </w:tc>
        <w:tc>
          <w:tcPr>
            <w:tcW w:w="375" w:type="dxa"/>
            <w:shd w:val="clear" w:color="auto" w:fill="auto"/>
            <w:vAlign w:val="center"/>
          </w:tcPr>
          <w:p w14:paraId="2002E031" w14:textId="77777777" w:rsidR="004D607A" w:rsidRPr="00A505D4" w:rsidRDefault="004D607A" w:rsidP="000709F9">
            <w:pPr>
              <w:keepNext/>
              <w:keepLines/>
              <w:jc w:val="center"/>
            </w:pPr>
          </w:p>
        </w:tc>
        <w:tc>
          <w:tcPr>
            <w:tcW w:w="374" w:type="dxa"/>
            <w:shd w:val="clear" w:color="auto" w:fill="FFFFFF" w:themeFill="background1"/>
            <w:vAlign w:val="center"/>
          </w:tcPr>
          <w:p w14:paraId="295F7039" w14:textId="77777777" w:rsidR="004D607A" w:rsidRPr="00A505D4" w:rsidRDefault="004D607A" w:rsidP="000709F9">
            <w:pPr>
              <w:keepNext/>
              <w:keepLines/>
              <w:jc w:val="center"/>
            </w:pPr>
          </w:p>
        </w:tc>
        <w:tc>
          <w:tcPr>
            <w:tcW w:w="375" w:type="dxa"/>
            <w:shd w:val="clear" w:color="auto" w:fill="FFFFFF" w:themeFill="background1"/>
            <w:vAlign w:val="center"/>
          </w:tcPr>
          <w:p w14:paraId="4D610BEE" w14:textId="77777777" w:rsidR="004D607A" w:rsidRPr="00A505D4" w:rsidRDefault="004D607A" w:rsidP="000709F9">
            <w:pPr>
              <w:keepNext/>
              <w:keepLines/>
              <w:jc w:val="center"/>
            </w:pPr>
          </w:p>
        </w:tc>
        <w:tc>
          <w:tcPr>
            <w:tcW w:w="375" w:type="dxa"/>
            <w:shd w:val="clear" w:color="auto" w:fill="auto"/>
          </w:tcPr>
          <w:p w14:paraId="1F137F68" w14:textId="77777777" w:rsidR="004D607A" w:rsidRPr="00A505D4" w:rsidRDefault="004D607A" w:rsidP="000709F9">
            <w:pPr>
              <w:keepNext/>
              <w:keepLines/>
              <w:jc w:val="center"/>
            </w:pPr>
          </w:p>
        </w:tc>
        <w:tc>
          <w:tcPr>
            <w:tcW w:w="374" w:type="dxa"/>
            <w:shd w:val="clear" w:color="auto" w:fill="5B9BD5" w:themeFill="accent5"/>
          </w:tcPr>
          <w:p w14:paraId="4A0B795F" w14:textId="77777777" w:rsidR="004D607A" w:rsidRPr="00A505D4" w:rsidRDefault="004D607A" w:rsidP="000709F9">
            <w:pPr>
              <w:keepNext/>
              <w:keepLines/>
              <w:jc w:val="center"/>
            </w:pPr>
          </w:p>
        </w:tc>
        <w:tc>
          <w:tcPr>
            <w:tcW w:w="374" w:type="dxa"/>
          </w:tcPr>
          <w:p w14:paraId="5A9363EF" w14:textId="77777777" w:rsidR="004D607A" w:rsidRPr="00A505D4" w:rsidRDefault="004D607A" w:rsidP="000709F9">
            <w:pPr>
              <w:keepNext/>
              <w:keepLines/>
              <w:jc w:val="center"/>
            </w:pPr>
          </w:p>
        </w:tc>
        <w:tc>
          <w:tcPr>
            <w:tcW w:w="374" w:type="dxa"/>
          </w:tcPr>
          <w:p w14:paraId="3B24EA57" w14:textId="77777777" w:rsidR="004D607A" w:rsidRPr="00A505D4" w:rsidRDefault="004D607A" w:rsidP="000709F9">
            <w:pPr>
              <w:keepNext/>
              <w:keepLines/>
              <w:jc w:val="center"/>
            </w:pPr>
          </w:p>
        </w:tc>
        <w:tc>
          <w:tcPr>
            <w:tcW w:w="374" w:type="dxa"/>
          </w:tcPr>
          <w:p w14:paraId="3705ACFC" w14:textId="77777777" w:rsidR="004D607A" w:rsidRPr="00A505D4" w:rsidRDefault="004D607A" w:rsidP="000709F9">
            <w:pPr>
              <w:keepNext/>
              <w:keepLines/>
              <w:jc w:val="center"/>
            </w:pPr>
          </w:p>
        </w:tc>
        <w:tc>
          <w:tcPr>
            <w:tcW w:w="374" w:type="dxa"/>
          </w:tcPr>
          <w:p w14:paraId="0865E9FA" w14:textId="78E9A902" w:rsidR="004D607A" w:rsidRPr="00A505D4" w:rsidRDefault="004D607A" w:rsidP="000709F9">
            <w:pPr>
              <w:keepNext/>
              <w:keepLines/>
              <w:jc w:val="center"/>
            </w:pPr>
          </w:p>
        </w:tc>
      </w:tr>
      <w:tr w:rsidR="004D607A" w:rsidRPr="00A505D4" w14:paraId="31584D52" w14:textId="48CDC122" w:rsidTr="004B3FE9">
        <w:trPr>
          <w:trHeight w:val="238"/>
        </w:trPr>
        <w:tc>
          <w:tcPr>
            <w:tcW w:w="568" w:type="dxa"/>
            <w:shd w:val="clear" w:color="auto" w:fill="auto"/>
            <w:tcMar>
              <w:left w:w="0" w:type="dxa"/>
              <w:right w:w="0" w:type="dxa"/>
            </w:tcMar>
            <w:vAlign w:val="center"/>
          </w:tcPr>
          <w:p w14:paraId="04CE1DEB" w14:textId="04A467D0" w:rsidR="004D607A" w:rsidRPr="00A505D4" w:rsidRDefault="004D607A" w:rsidP="000709F9">
            <w:pPr>
              <w:keepNext/>
              <w:keepLines/>
              <w:jc w:val="center"/>
            </w:pPr>
            <w:r w:rsidRPr="00A505D4">
              <w:t>M</w:t>
            </w:r>
            <w:r>
              <w:t>C</w:t>
            </w:r>
          </w:p>
        </w:tc>
        <w:tc>
          <w:tcPr>
            <w:tcW w:w="371" w:type="dxa"/>
            <w:shd w:val="clear" w:color="auto" w:fill="auto"/>
            <w:tcMar>
              <w:left w:w="0" w:type="dxa"/>
              <w:right w:w="0" w:type="dxa"/>
            </w:tcMar>
            <w:vAlign w:val="center"/>
          </w:tcPr>
          <w:p w14:paraId="2F368059" w14:textId="77777777" w:rsidR="004D607A" w:rsidRPr="00A505D4" w:rsidRDefault="004D607A" w:rsidP="000709F9">
            <w:pPr>
              <w:keepNext/>
              <w:keepLines/>
              <w:jc w:val="center"/>
            </w:pPr>
          </w:p>
        </w:tc>
        <w:tc>
          <w:tcPr>
            <w:tcW w:w="371" w:type="dxa"/>
            <w:shd w:val="clear" w:color="auto" w:fill="7F7F7F" w:themeFill="text1" w:themeFillTint="80"/>
          </w:tcPr>
          <w:p w14:paraId="169AE949" w14:textId="77777777" w:rsidR="004D607A" w:rsidRPr="00A505D4" w:rsidRDefault="004D607A" w:rsidP="000709F9">
            <w:pPr>
              <w:keepNext/>
              <w:keepLines/>
              <w:jc w:val="center"/>
            </w:pPr>
          </w:p>
        </w:tc>
        <w:tc>
          <w:tcPr>
            <w:tcW w:w="371" w:type="dxa"/>
            <w:shd w:val="clear" w:color="auto" w:fill="auto"/>
            <w:tcMar>
              <w:left w:w="0" w:type="dxa"/>
              <w:right w:w="0" w:type="dxa"/>
            </w:tcMar>
            <w:vAlign w:val="center"/>
          </w:tcPr>
          <w:p w14:paraId="58E6B2CB" w14:textId="07F6800B" w:rsidR="004D607A" w:rsidRPr="00A505D4" w:rsidRDefault="004D607A" w:rsidP="000709F9">
            <w:pPr>
              <w:keepNext/>
              <w:keepLines/>
              <w:jc w:val="center"/>
            </w:pPr>
          </w:p>
        </w:tc>
        <w:tc>
          <w:tcPr>
            <w:tcW w:w="371" w:type="dxa"/>
            <w:shd w:val="clear" w:color="auto" w:fill="auto"/>
            <w:vAlign w:val="center"/>
          </w:tcPr>
          <w:p w14:paraId="2565F522" w14:textId="77777777" w:rsidR="004D607A" w:rsidRPr="00A505D4" w:rsidRDefault="004D607A" w:rsidP="000709F9">
            <w:pPr>
              <w:keepNext/>
              <w:keepLines/>
              <w:jc w:val="center"/>
            </w:pPr>
          </w:p>
        </w:tc>
        <w:tc>
          <w:tcPr>
            <w:tcW w:w="375" w:type="dxa"/>
            <w:shd w:val="clear" w:color="auto" w:fill="auto"/>
            <w:vAlign w:val="center"/>
          </w:tcPr>
          <w:p w14:paraId="0404038F" w14:textId="77777777" w:rsidR="004D607A" w:rsidRPr="00A505D4" w:rsidRDefault="004D607A" w:rsidP="000709F9">
            <w:pPr>
              <w:keepNext/>
              <w:keepLines/>
              <w:jc w:val="center"/>
            </w:pPr>
          </w:p>
        </w:tc>
        <w:tc>
          <w:tcPr>
            <w:tcW w:w="374" w:type="dxa"/>
            <w:shd w:val="clear" w:color="auto" w:fill="auto"/>
            <w:vAlign w:val="center"/>
          </w:tcPr>
          <w:p w14:paraId="29094889" w14:textId="77777777" w:rsidR="004D607A" w:rsidRPr="00A505D4" w:rsidRDefault="004D607A" w:rsidP="000709F9">
            <w:pPr>
              <w:keepNext/>
              <w:keepLines/>
              <w:jc w:val="center"/>
            </w:pPr>
          </w:p>
        </w:tc>
        <w:tc>
          <w:tcPr>
            <w:tcW w:w="375" w:type="dxa"/>
            <w:shd w:val="clear" w:color="auto" w:fill="auto"/>
            <w:vAlign w:val="center"/>
          </w:tcPr>
          <w:p w14:paraId="64308376" w14:textId="77777777" w:rsidR="004D607A" w:rsidRPr="00A505D4" w:rsidRDefault="004D607A" w:rsidP="000709F9">
            <w:pPr>
              <w:keepNext/>
              <w:keepLines/>
              <w:jc w:val="center"/>
            </w:pPr>
          </w:p>
        </w:tc>
        <w:tc>
          <w:tcPr>
            <w:tcW w:w="375" w:type="dxa"/>
            <w:shd w:val="clear" w:color="auto" w:fill="auto"/>
          </w:tcPr>
          <w:p w14:paraId="343041F3" w14:textId="77777777" w:rsidR="004D607A" w:rsidRPr="00A505D4" w:rsidRDefault="004D607A" w:rsidP="000709F9">
            <w:pPr>
              <w:keepNext/>
              <w:keepLines/>
              <w:jc w:val="center"/>
            </w:pPr>
          </w:p>
        </w:tc>
        <w:tc>
          <w:tcPr>
            <w:tcW w:w="374" w:type="dxa"/>
            <w:shd w:val="clear" w:color="auto" w:fill="auto"/>
          </w:tcPr>
          <w:p w14:paraId="3A5ED953" w14:textId="77777777" w:rsidR="004D607A" w:rsidRPr="00A505D4" w:rsidRDefault="004D607A" w:rsidP="000709F9">
            <w:pPr>
              <w:keepNext/>
              <w:keepLines/>
              <w:jc w:val="center"/>
            </w:pPr>
          </w:p>
        </w:tc>
        <w:tc>
          <w:tcPr>
            <w:tcW w:w="374" w:type="dxa"/>
            <w:shd w:val="clear" w:color="auto" w:fill="auto"/>
          </w:tcPr>
          <w:p w14:paraId="7F97EBA9" w14:textId="77777777" w:rsidR="004D607A" w:rsidRPr="00A505D4" w:rsidRDefault="004D607A" w:rsidP="000709F9">
            <w:pPr>
              <w:keepNext/>
              <w:keepLines/>
              <w:jc w:val="center"/>
            </w:pPr>
          </w:p>
        </w:tc>
        <w:tc>
          <w:tcPr>
            <w:tcW w:w="374" w:type="dxa"/>
            <w:shd w:val="clear" w:color="auto" w:fill="FFFFFF" w:themeFill="background1"/>
          </w:tcPr>
          <w:p w14:paraId="11769DC8" w14:textId="77777777" w:rsidR="004D607A" w:rsidRPr="00A505D4" w:rsidRDefault="004D607A" w:rsidP="000709F9">
            <w:pPr>
              <w:keepNext/>
              <w:keepLines/>
              <w:jc w:val="center"/>
            </w:pPr>
          </w:p>
        </w:tc>
        <w:tc>
          <w:tcPr>
            <w:tcW w:w="374" w:type="dxa"/>
            <w:shd w:val="clear" w:color="auto" w:fill="FFFFFF" w:themeFill="background1"/>
          </w:tcPr>
          <w:p w14:paraId="361789D4" w14:textId="77777777" w:rsidR="004D607A" w:rsidRPr="00A505D4" w:rsidRDefault="004D607A" w:rsidP="000709F9">
            <w:pPr>
              <w:keepNext/>
              <w:keepLines/>
              <w:jc w:val="center"/>
            </w:pPr>
          </w:p>
        </w:tc>
        <w:tc>
          <w:tcPr>
            <w:tcW w:w="374" w:type="dxa"/>
            <w:shd w:val="clear" w:color="auto" w:fill="5B9BD5" w:themeFill="accent5"/>
          </w:tcPr>
          <w:p w14:paraId="187720BA" w14:textId="6FCA11BE" w:rsidR="004D607A" w:rsidRPr="00A505D4" w:rsidRDefault="004D607A" w:rsidP="000709F9">
            <w:pPr>
              <w:keepNext/>
              <w:keepLines/>
              <w:jc w:val="center"/>
            </w:pPr>
          </w:p>
        </w:tc>
      </w:tr>
      <w:tr w:rsidR="004D607A" w:rsidRPr="00A505D4" w14:paraId="31D0ABCF" w14:textId="2D2F3E36" w:rsidTr="004B3FE9">
        <w:trPr>
          <w:trHeight w:val="238"/>
        </w:trPr>
        <w:tc>
          <w:tcPr>
            <w:tcW w:w="568" w:type="dxa"/>
            <w:shd w:val="clear" w:color="auto" w:fill="auto"/>
            <w:tcMar>
              <w:left w:w="0" w:type="dxa"/>
              <w:right w:w="0" w:type="dxa"/>
            </w:tcMar>
            <w:vAlign w:val="center"/>
          </w:tcPr>
          <w:p w14:paraId="694C5D03" w14:textId="3D624EF7" w:rsidR="004D607A" w:rsidRPr="00A505D4" w:rsidRDefault="004D607A" w:rsidP="000709F9">
            <w:pPr>
              <w:keepNext/>
              <w:keepLines/>
              <w:jc w:val="center"/>
              <w:rPr>
                <w:lang w:eastAsia="zh-CN"/>
              </w:rPr>
            </w:pPr>
            <w:r>
              <w:rPr>
                <w:rFonts w:hint="eastAsia"/>
                <w:lang w:eastAsia="zh-CN"/>
              </w:rPr>
              <w:t>T</w:t>
            </w:r>
            <w:r>
              <w:rPr>
                <w:lang w:eastAsia="zh-CN"/>
              </w:rPr>
              <w:t>1</w:t>
            </w:r>
          </w:p>
        </w:tc>
        <w:tc>
          <w:tcPr>
            <w:tcW w:w="371" w:type="dxa"/>
            <w:shd w:val="clear" w:color="auto" w:fill="4472C4" w:themeFill="accent1"/>
            <w:tcMar>
              <w:left w:w="0" w:type="dxa"/>
              <w:right w:w="0" w:type="dxa"/>
            </w:tcMar>
            <w:vAlign w:val="center"/>
          </w:tcPr>
          <w:p w14:paraId="7C9845DF" w14:textId="77777777" w:rsidR="004D607A" w:rsidRPr="00A505D4" w:rsidRDefault="004D607A" w:rsidP="000709F9">
            <w:pPr>
              <w:keepNext/>
              <w:keepLines/>
              <w:jc w:val="center"/>
            </w:pPr>
          </w:p>
        </w:tc>
        <w:tc>
          <w:tcPr>
            <w:tcW w:w="371" w:type="dxa"/>
            <w:shd w:val="clear" w:color="auto" w:fill="7F7F7F" w:themeFill="text1" w:themeFillTint="80"/>
          </w:tcPr>
          <w:p w14:paraId="78BD8354" w14:textId="77777777" w:rsidR="004D607A" w:rsidRPr="00A505D4" w:rsidRDefault="004D607A" w:rsidP="000709F9">
            <w:pPr>
              <w:keepNext/>
              <w:keepLines/>
              <w:jc w:val="center"/>
            </w:pPr>
          </w:p>
        </w:tc>
        <w:tc>
          <w:tcPr>
            <w:tcW w:w="371" w:type="dxa"/>
            <w:shd w:val="clear" w:color="auto" w:fill="4472C4" w:themeFill="accent1"/>
            <w:tcMar>
              <w:left w:w="0" w:type="dxa"/>
              <w:right w:w="0" w:type="dxa"/>
            </w:tcMar>
            <w:vAlign w:val="center"/>
          </w:tcPr>
          <w:p w14:paraId="19642F85" w14:textId="77777777" w:rsidR="004D607A" w:rsidRPr="00A505D4" w:rsidRDefault="004D607A" w:rsidP="000709F9">
            <w:pPr>
              <w:keepNext/>
              <w:keepLines/>
              <w:jc w:val="center"/>
            </w:pPr>
          </w:p>
        </w:tc>
        <w:tc>
          <w:tcPr>
            <w:tcW w:w="371" w:type="dxa"/>
            <w:shd w:val="clear" w:color="auto" w:fill="4472C4" w:themeFill="accent1"/>
            <w:vAlign w:val="center"/>
          </w:tcPr>
          <w:p w14:paraId="337FBA7D" w14:textId="77777777" w:rsidR="004D607A" w:rsidRPr="00A505D4" w:rsidRDefault="004D607A" w:rsidP="000709F9">
            <w:pPr>
              <w:keepNext/>
              <w:keepLines/>
              <w:jc w:val="center"/>
            </w:pPr>
          </w:p>
        </w:tc>
        <w:tc>
          <w:tcPr>
            <w:tcW w:w="375" w:type="dxa"/>
            <w:shd w:val="clear" w:color="auto" w:fill="4472C4" w:themeFill="accent1"/>
            <w:vAlign w:val="center"/>
          </w:tcPr>
          <w:p w14:paraId="46221797" w14:textId="77777777" w:rsidR="004D607A" w:rsidRPr="00A505D4" w:rsidRDefault="004D607A" w:rsidP="000709F9">
            <w:pPr>
              <w:keepNext/>
              <w:keepLines/>
              <w:jc w:val="center"/>
            </w:pPr>
          </w:p>
        </w:tc>
        <w:tc>
          <w:tcPr>
            <w:tcW w:w="374" w:type="dxa"/>
            <w:shd w:val="clear" w:color="auto" w:fill="4472C4" w:themeFill="accent1"/>
            <w:vAlign w:val="center"/>
          </w:tcPr>
          <w:p w14:paraId="24EFCEF4" w14:textId="77777777" w:rsidR="004D607A" w:rsidRPr="00A505D4" w:rsidRDefault="004D607A" w:rsidP="000709F9">
            <w:pPr>
              <w:keepNext/>
              <w:keepLines/>
              <w:jc w:val="center"/>
            </w:pPr>
          </w:p>
        </w:tc>
        <w:tc>
          <w:tcPr>
            <w:tcW w:w="375" w:type="dxa"/>
            <w:shd w:val="clear" w:color="auto" w:fill="4472C4" w:themeFill="accent1"/>
            <w:vAlign w:val="center"/>
          </w:tcPr>
          <w:p w14:paraId="1EE32AFA" w14:textId="77777777" w:rsidR="004D607A" w:rsidRPr="00A505D4" w:rsidRDefault="004D607A" w:rsidP="000709F9">
            <w:pPr>
              <w:keepNext/>
              <w:keepLines/>
              <w:jc w:val="center"/>
            </w:pPr>
          </w:p>
        </w:tc>
        <w:tc>
          <w:tcPr>
            <w:tcW w:w="375" w:type="dxa"/>
            <w:shd w:val="clear" w:color="auto" w:fill="4472C4" w:themeFill="accent1"/>
          </w:tcPr>
          <w:p w14:paraId="0BF4857A" w14:textId="77777777" w:rsidR="004D607A" w:rsidRPr="00A505D4" w:rsidRDefault="004D607A" w:rsidP="000709F9">
            <w:pPr>
              <w:keepNext/>
              <w:keepLines/>
              <w:jc w:val="center"/>
            </w:pPr>
          </w:p>
        </w:tc>
        <w:tc>
          <w:tcPr>
            <w:tcW w:w="374" w:type="dxa"/>
            <w:shd w:val="clear" w:color="auto" w:fill="4472C4" w:themeFill="accent1"/>
          </w:tcPr>
          <w:p w14:paraId="3EB145D4" w14:textId="77777777" w:rsidR="004D607A" w:rsidRPr="00A505D4" w:rsidRDefault="004D607A" w:rsidP="000709F9">
            <w:pPr>
              <w:keepNext/>
              <w:keepLines/>
              <w:jc w:val="center"/>
            </w:pPr>
          </w:p>
        </w:tc>
        <w:tc>
          <w:tcPr>
            <w:tcW w:w="374" w:type="dxa"/>
            <w:shd w:val="clear" w:color="auto" w:fill="4472C4" w:themeFill="accent1"/>
          </w:tcPr>
          <w:p w14:paraId="52485EDA" w14:textId="77777777" w:rsidR="004D607A" w:rsidRPr="00A505D4" w:rsidRDefault="004D607A" w:rsidP="000709F9">
            <w:pPr>
              <w:keepNext/>
              <w:keepLines/>
              <w:jc w:val="center"/>
            </w:pPr>
          </w:p>
        </w:tc>
        <w:tc>
          <w:tcPr>
            <w:tcW w:w="374" w:type="dxa"/>
            <w:shd w:val="clear" w:color="auto" w:fill="4472C4" w:themeFill="accent1"/>
          </w:tcPr>
          <w:p w14:paraId="3880FDE8" w14:textId="77777777" w:rsidR="004D607A" w:rsidRPr="00A505D4" w:rsidRDefault="004D607A" w:rsidP="000709F9">
            <w:pPr>
              <w:keepNext/>
              <w:keepLines/>
              <w:jc w:val="center"/>
            </w:pPr>
          </w:p>
        </w:tc>
        <w:tc>
          <w:tcPr>
            <w:tcW w:w="374" w:type="dxa"/>
            <w:shd w:val="clear" w:color="auto" w:fill="4472C4" w:themeFill="accent1"/>
          </w:tcPr>
          <w:p w14:paraId="29261DDA" w14:textId="77777777" w:rsidR="004D607A" w:rsidRPr="00A505D4" w:rsidRDefault="004D607A" w:rsidP="000709F9">
            <w:pPr>
              <w:keepNext/>
              <w:keepLines/>
              <w:jc w:val="center"/>
            </w:pPr>
          </w:p>
        </w:tc>
        <w:tc>
          <w:tcPr>
            <w:tcW w:w="374" w:type="dxa"/>
            <w:shd w:val="clear" w:color="auto" w:fill="4472C4" w:themeFill="accent1"/>
          </w:tcPr>
          <w:p w14:paraId="087271C4" w14:textId="400F61C2" w:rsidR="004D607A" w:rsidRPr="00A505D4" w:rsidRDefault="004D607A" w:rsidP="000709F9">
            <w:pPr>
              <w:keepNext/>
              <w:keepLines/>
              <w:jc w:val="center"/>
            </w:pPr>
          </w:p>
        </w:tc>
      </w:tr>
    </w:tbl>
    <w:p w14:paraId="56F5F249" w14:textId="77777777" w:rsidR="008C398B" w:rsidRDefault="008C398B" w:rsidP="008C398B"/>
    <w:p w14:paraId="339866A6" w14:textId="3910DCDE" w:rsidR="003619E6" w:rsidRPr="00A505D4" w:rsidRDefault="003619E6" w:rsidP="003619E6">
      <w:pPr>
        <w:pStyle w:val="Heading1"/>
      </w:pPr>
      <w:r w:rsidRPr="00A505D4">
        <w:t>Expertise required</w:t>
      </w:r>
    </w:p>
    <w:p w14:paraId="78A6B34F" w14:textId="77777777" w:rsidR="003619E6" w:rsidRPr="00D74894" w:rsidRDefault="003619E6" w:rsidP="003619E6">
      <w:pPr>
        <w:pStyle w:val="Heading2"/>
      </w:pPr>
      <w:r w:rsidRPr="00D74894">
        <w:t>Team structure</w:t>
      </w:r>
    </w:p>
    <w:p w14:paraId="305AF03B" w14:textId="35DF4D2F" w:rsidR="00147BBB" w:rsidRPr="0042326D" w:rsidRDefault="00147BBB" w:rsidP="00D35F02">
      <w:pPr>
        <w:pStyle w:val="Guideline"/>
        <w:rPr>
          <w:i w:val="0"/>
          <w:iCs/>
        </w:rPr>
      </w:pPr>
      <w:r w:rsidRPr="0042326D">
        <w:rPr>
          <w:i w:val="0"/>
          <w:iCs/>
        </w:rPr>
        <w:t>The team structure to develop the ST</w:t>
      </w:r>
      <w:r>
        <w:rPr>
          <w:i w:val="0"/>
          <w:iCs/>
        </w:rPr>
        <w:t>F</w:t>
      </w:r>
      <w:r w:rsidRPr="0042326D">
        <w:rPr>
          <w:i w:val="0"/>
          <w:iCs/>
        </w:rPr>
        <w:t xml:space="preserve"> activities </w:t>
      </w:r>
      <w:r>
        <w:rPr>
          <w:i w:val="0"/>
          <w:iCs/>
        </w:rPr>
        <w:t>defined</w:t>
      </w:r>
      <w:r w:rsidRPr="0042326D">
        <w:rPr>
          <w:i w:val="0"/>
          <w:iCs/>
        </w:rPr>
        <w:t xml:space="preserve"> in this </w:t>
      </w:r>
      <w:proofErr w:type="spellStart"/>
      <w:r w:rsidRPr="0042326D">
        <w:rPr>
          <w:i w:val="0"/>
          <w:iCs/>
        </w:rPr>
        <w:t>ToR</w:t>
      </w:r>
      <w:proofErr w:type="spellEnd"/>
      <w:r w:rsidRPr="0042326D">
        <w:rPr>
          <w:i w:val="0"/>
          <w:iCs/>
        </w:rPr>
        <w:t xml:space="preserve"> will be provided </w:t>
      </w:r>
      <w:r>
        <w:rPr>
          <w:i w:val="0"/>
          <w:iCs/>
        </w:rPr>
        <w:t xml:space="preserve">by </w:t>
      </w:r>
      <w:r w:rsidRPr="0042326D">
        <w:rPr>
          <w:i w:val="0"/>
          <w:iCs/>
        </w:rPr>
        <w:t xml:space="preserve">at least </w:t>
      </w:r>
      <w:r>
        <w:rPr>
          <w:i w:val="0"/>
          <w:iCs/>
        </w:rPr>
        <w:t>1</w:t>
      </w:r>
      <w:r w:rsidRPr="0042326D">
        <w:rPr>
          <w:i w:val="0"/>
          <w:iCs/>
        </w:rPr>
        <w:t>(</w:t>
      </w:r>
      <w:r>
        <w:rPr>
          <w:i w:val="0"/>
          <w:iCs/>
        </w:rPr>
        <w:t>one</w:t>
      </w:r>
      <w:r w:rsidRPr="0042326D">
        <w:rPr>
          <w:i w:val="0"/>
          <w:iCs/>
        </w:rPr>
        <w:t xml:space="preserve">) </w:t>
      </w:r>
      <w:r>
        <w:rPr>
          <w:i w:val="0"/>
          <w:iCs/>
        </w:rPr>
        <w:t xml:space="preserve">Evaluation Laboratory </w:t>
      </w:r>
      <w:r w:rsidRPr="0042326D">
        <w:rPr>
          <w:i w:val="0"/>
          <w:iCs/>
        </w:rPr>
        <w:t>to ensure the following mix of competences.</w:t>
      </w:r>
    </w:p>
    <w:p w14:paraId="2BBEC39A" w14:textId="77777777" w:rsidR="00147BBB" w:rsidRPr="0042326D" w:rsidRDefault="00147BBB" w:rsidP="00147BBB">
      <w:pPr>
        <w:rPr>
          <w:iCs/>
        </w:rPr>
      </w:pPr>
    </w:p>
    <w:tbl>
      <w:tblPr>
        <w:tblStyle w:val="TableGrid"/>
        <w:tblW w:w="0" w:type="auto"/>
        <w:tblInd w:w="567" w:type="dxa"/>
        <w:tblLook w:val="04A0" w:firstRow="1" w:lastRow="0" w:firstColumn="1" w:lastColumn="0" w:noHBand="0" w:noVBand="1"/>
      </w:tblPr>
      <w:tblGrid>
        <w:gridCol w:w="1129"/>
        <w:gridCol w:w="7365"/>
      </w:tblGrid>
      <w:tr w:rsidR="00F958FE" w:rsidRPr="00A505D4" w14:paraId="21F7CCB4" w14:textId="77777777" w:rsidTr="00471C0C">
        <w:tc>
          <w:tcPr>
            <w:tcW w:w="1129" w:type="dxa"/>
          </w:tcPr>
          <w:p w14:paraId="177AB77A" w14:textId="77777777" w:rsidR="00F958FE" w:rsidRPr="00A505D4" w:rsidRDefault="00F958FE" w:rsidP="00471C0C">
            <w:pPr>
              <w:pStyle w:val="B1"/>
              <w:numPr>
                <w:ilvl w:val="0"/>
                <w:numId w:val="0"/>
              </w:numPr>
              <w:jc w:val="center"/>
              <w:rPr>
                <w:b/>
              </w:rPr>
            </w:pPr>
            <w:r w:rsidRPr="00A505D4">
              <w:rPr>
                <w:b/>
              </w:rPr>
              <w:t>Priority</w:t>
            </w:r>
          </w:p>
        </w:tc>
        <w:tc>
          <w:tcPr>
            <w:tcW w:w="7365" w:type="dxa"/>
          </w:tcPr>
          <w:p w14:paraId="59DD8302" w14:textId="77777777" w:rsidR="00F958FE" w:rsidRPr="00A505D4" w:rsidRDefault="00F958FE" w:rsidP="00471C0C">
            <w:pPr>
              <w:pStyle w:val="B1"/>
              <w:numPr>
                <w:ilvl w:val="0"/>
                <w:numId w:val="0"/>
              </w:numPr>
              <w:jc w:val="center"/>
              <w:rPr>
                <w:b/>
              </w:rPr>
            </w:pPr>
            <w:r w:rsidRPr="00A505D4">
              <w:rPr>
                <w:b/>
              </w:rPr>
              <w:t>Qualifications and competences</w:t>
            </w:r>
          </w:p>
        </w:tc>
      </w:tr>
      <w:tr w:rsidR="00390858" w:rsidRPr="00A505D4" w14:paraId="6DBEFA9B" w14:textId="77777777" w:rsidTr="00471C0C">
        <w:tc>
          <w:tcPr>
            <w:tcW w:w="1129" w:type="dxa"/>
          </w:tcPr>
          <w:p w14:paraId="5665599D" w14:textId="49EC34CA" w:rsidR="00390858" w:rsidRPr="00A505D4" w:rsidRDefault="00390858" w:rsidP="00390858">
            <w:pPr>
              <w:pStyle w:val="B1"/>
              <w:numPr>
                <w:ilvl w:val="0"/>
                <w:numId w:val="0"/>
              </w:numPr>
            </w:pPr>
            <w:r w:rsidRPr="00A505D4">
              <w:t>High</w:t>
            </w:r>
          </w:p>
        </w:tc>
        <w:tc>
          <w:tcPr>
            <w:tcW w:w="7365" w:type="dxa"/>
          </w:tcPr>
          <w:p w14:paraId="092BBB59" w14:textId="2B2F40C3" w:rsidR="00390858" w:rsidRPr="00A505D4" w:rsidRDefault="00AF2F4E" w:rsidP="0050025C">
            <w:pPr>
              <w:pStyle w:val="B1"/>
              <w:numPr>
                <w:ilvl w:val="0"/>
                <w:numId w:val="0"/>
              </w:numPr>
            </w:pPr>
            <w:r>
              <w:t>R</w:t>
            </w:r>
            <w:r w:rsidR="002D6A42">
              <w:t>ecognised by the</w:t>
            </w:r>
            <w:r w:rsidR="0050025C">
              <w:t xml:space="preserve"> selected</w:t>
            </w:r>
            <w:r w:rsidR="002D6A42">
              <w:t xml:space="preserve"> Certification Body to perform the certification of Protection Profiles </w:t>
            </w:r>
            <w:r w:rsidR="00892672">
              <w:t xml:space="preserve">at </w:t>
            </w:r>
            <w:r w:rsidR="00E77396">
              <w:t>A</w:t>
            </w:r>
            <w:r w:rsidR="00892672">
              <w:t xml:space="preserve">ssurance </w:t>
            </w:r>
            <w:r w:rsidR="00E77396">
              <w:t>L</w:t>
            </w:r>
            <w:r w:rsidR="00892672">
              <w:t xml:space="preserve">evel </w:t>
            </w:r>
            <w:r w:rsidR="00CA3D76">
              <w:t>EAL2</w:t>
            </w:r>
            <w:r w:rsidR="002D6A42">
              <w:t xml:space="preserve"> </w:t>
            </w:r>
            <w:r w:rsidR="00892672">
              <w:t>au</w:t>
            </w:r>
            <w:r w:rsidR="002D6A42">
              <w:t xml:space="preserve">gmented with </w:t>
            </w:r>
            <w:r w:rsidR="00CA3D76" w:rsidRPr="00CA3D76">
              <w:t>ALC_FLR.3</w:t>
            </w:r>
            <w:r w:rsidR="00CA3D76">
              <w:t>.</w:t>
            </w:r>
          </w:p>
        </w:tc>
      </w:tr>
      <w:tr w:rsidR="00892672" w:rsidRPr="00A505D4" w14:paraId="055AEA63" w14:textId="77777777" w:rsidTr="00D35F02">
        <w:tc>
          <w:tcPr>
            <w:tcW w:w="1129" w:type="dxa"/>
          </w:tcPr>
          <w:p w14:paraId="69F78786" w14:textId="5518300F" w:rsidR="00892672" w:rsidRPr="00A505D4" w:rsidRDefault="00147BBB" w:rsidP="00D35F02">
            <w:pPr>
              <w:pStyle w:val="B1"/>
              <w:numPr>
                <w:ilvl w:val="0"/>
                <w:numId w:val="0"/>
              </w:numPr>
            </w:pPr>
            <w:r>
              <w:t>Medium</w:t>
            </w:r>
          </w:p>
        </w:tc>
        <w:tc>
          <w:tcPr>
            <w:tcW w:w="7365" w:type="dxa"/>
          </w:tcPr>
          <w:p w14:paraId="5816FFA9" w14:textId="77777777" w:rsidR="00892672" w:rsidRPr="00A505D4" w:rsidRDefault="00892672" w:rsidP="00D35F02">
            <w:pPr>
              <w:pStyle w:val="B1"/>
              <w:numPr>
                <w:ilvl w:val="0"/>
                <w:numId w:val="0"/>
              </w:numPr>
            </w:pPr>
            <w:r>
              <w:t>Familiarity with the evaluation of physical security products.</w:t>
            </w:r>
          </w:p>
        </w:tc>
      </w:tr>
      <w:tr w:rsidR="00390858" w:rsidRPr="00A505D4" w14:paraId="43141440" w14:textId="77777777" w:rsidTr="00471C0C">
        <w:tc>
          <w:tcPr>
            <w:tcW w:w="1129" w:type="dxa"/>
          </w:tcPr>
          <w:p w14:paraId="52A0EBC4" w14:textId="7383400A" w:rsidR="00390858" w:rsidRPr="00A505D4" w:rsidRDefault="00892672" w:rsidP="00390858">
            <w:pPr>
              <w:pStyle w:val="B1"/>
              <w:numPr>
                <w:ilvl w:val="0"/>
                <w:numId w:val="0"/>
              </w:numPr>
            </w:pPr>
            <w:r>
              <w:t>Low</w:t>
            </w:r>
          </w:p>
        </w:tc>
        <w:tc>
          <w:tcPr>
            <w:tcW w:w="7365" w:type="dxa"/>
          </w:tcPr>
          <w:p w14:paraId="0281A7EE" w14:textId="78E755F4" w:rsidR="00390858" w:rsidRPr="00A505D4" w:rsidRDefault="00892672" w:rsidP="00CA3D76">
            <w:pPr>
              <w:pStyle w:val="B1"/>
              <w:numPr>
                <w:ilvl w:val="0"/>
                <w:numId w:val="0"/>
              </w:numPr>
            </w:pPr>
            <w:r>
              <w:t xml:space="preserve">Familiarity with </w:t>
            </w:r>
            <w:r w:rsidR="00CA3D76">
              <w:t>TC CYBER activities</w:t>
            </w:r>
            <w:r w:rsidR="00430A4D">
              <w:t xml:space="preserve"> (</w:t>
            </w:r>
            <w:r w:rsidR="00CA3D76">
              <w:t>TC CYBER</w:t>
            </w:r>
            <w:r w:rsidR="00430A4D">
              <w:t xml:space="preserve"> members will provide expertise in this area otherwise).</w:t>
            </w:r>
          </w:p>
        </w:tc>
      </w:tr>
      <w:bookmarkEnd w:id="6"/>
    </w:tbl>
    <w:p w14:paraId="2717F132" w14:textId="77777777" w:rsidR="00C72DEB" w:rsidRPr="00A505D4" w:rsidRDefault="00C72DEB" w:rsidP="00B95033"/>
    <w:p w14:paraId="2FE0C3DE" w14:textId="77777777" w:rsidR="00B7342F" w:rsidRDefault="00B7342F">
      <w:pPr>
        <w:tabs>
          <w:tab w:val="clear" w:pos="1418"/>
          <w:tab w:val="clear" w:pos="4678"/>
          <w:tab w:val="clear" w:pos="5954"/>
          <w:tab w:val="clear" w:pos="7088"/>
        </w:tabs>
        <w:overflowPunct/>
        <w:autoSpaceDE/>
        <w:autoSpaceDN/>
        <w:adjustRightInd/>
        <w:jc w:val="left"/>
        <w:textAlignment w:val="auto"/>
        <w:rPr>
          <w:b/>
          <w:snapToGrid w:val="0"/>
          <w:sz w:val="24"/>
          <w:u w:val="single"/>
        </w:rPr>
      </w:pPr>
      <w:r>
        <w:br w:type="page"/>
      </w:r>
    </w:p>
    <w:p w14:paraId="5C8CD724" w14:textId="68842087" w:rsidR="00942022" w:rsidRPr="00A505D4" w:rsidRDefault="00583F1C" w:rsidP="00942022">
      <w:pPr>
        <w:pStyle w:val="Part"/>
      </w:pPr>
      <w:r w:rsidRPr="00A505D4">
        <w:lastRenderedPageBreak/>
        <w:t xml:space="preserve">Part </w:t>
      </w:r>
      <w:r w:rsidR="00942022" w:rsidRPr="00A505D4">
        <w:t>I</w:t>
      </w:r>
      <w:r w:rsidRPr="00A505D4">
        <w:t>V</w:t>
      </w:r>
      <w:r w:rsidR="00942022" w:rsidRPr="00A505D4">
        <w:t>:</w:t>
      </w:r>
      <w:r w:rsidR="00942022" w:rsidRPr="00A505D4">
        <w:tab/>
        <w:t>STF performance evaluation</w:t>
      </w:r>
      <w:r w:rsidR="00705310" w:rsidRPr="00A505D4">
        <w:t xml:space="preserve"> criteria</w:t>
      </w:r>
      <w:r w:rsidR="00774C83" w:rsidRPr="00A505D4">
        <w:t xml:space="preserve"> </w:t>
      </w:r>
    </w:p>
    <w:p w14:paraId="222660F6" w14:textId="3ACE395A" w:rsidR="00942022" w:rsidRPr="00AB3A0A" w:rsidRDefault="00942022" w:rsidP="00AB0CC7">
      <w:pPr>
        <w:pStyle w:val="Heading1"/>
      </w:pPr>
      <w:r w:rsidRPr="00AB3A0A">
        <w:t xml:space="preserve">Performance </w:t>
      </w:r>
      <w:r w:rsidR="00615997" w:rsidRPr="00AB3A0A">
        <w:t>I</w:t>
      </w:r>
      <w:r w:rsidRPr="00AB3A0A">
        <w:t>ndicators</w:t>
      </w:r>
    </w:p>
    <w:tbl>
      <w:tblPr>
        <w:tblStyle w:val="TableGrid"/>
        <w:tblW w:w="9493" w:type="dxa"/>
        <w:tblLook w:val="04A0" w:firstRow="1" w:lastRow="0" w:firstColumn="1" w:lastColumn="0" w:noHBand="0" w:noVBand="1"/>
      </w:tblPr>
      <w:tblGrid>
        <w:gridCol w:w="7366"/>
        <w:gridCol w:w="2127"/>
      </w:tblGrid>
      <w:tr w:rsidR="00B1743C" w14:paraId="42BCA3CC" w14:textId="77777777" w:rsidTr="00D35F02">
        <w:tc>
          <w:tcPr>
            <w:tcW w:w="9493" w:type="dxa"/>
            <w:gridSpan w:val="2"/>
          </w:tcPr>
          <w:p w14:paraId="28EDB81B" w14:textId="77777777" w:rsidR="00B1743C" w:rsidRPr="00471C0C" w:rsidRDefault="00B1743C" w:rsidP="00D35F02">
            <w:pPr>
              <w:pStyle w:val="Guideline"/>
              <w:jc w:val="right"/>
              <w:rPr>
                <w:b/>
                <w:sz w:val="22"/>
              </w:rPr>
            </w:pPr>
            <w:r w:rsidRPr="00471C0C">
              <w:rPr>
                <w:b/>
                <w:sz w:val="22"/>
              </w:rPr>
              <w:t xml:space="preserve">Select relevant Performance indicators </w:t>
            </w:r>
            <w:r>
              <w:rPr>
                <w:b/>
                <w:sz w:val="22"/>
              </w:rPr>
              <w:t xml:space="preserve">applicable for these </w:t>
            </w:r>
            <w:proofErr w:type="spellStart"/>
            <w:r>
              <w:rPr>
                <w:b/>
                <w:sz w:val="22"/>
              </w:rPr>
              <w:t>ToR</w:t>
            </w:r>
            <w:proofErr w:type="spellEnd"/>
            <w:r>
              <w:rPr>
                <w:b/>
                <w:sz w:val="22"/>
              </w:rPr>
              <w:t xml:space="preserve"> </w:t>
            </w:r>
            <w:r w:rsidRPr="00471C0C">
              <w:rPr>
                <w:b/>
                <w:sz w:val="22"/>
              </w:rPr>
              <w:t>(X)</w:t>
            </w:r>
          </w:p>
        </w:tc>
      </w:tr>
      <w:tr w:rsidR="00B1743C" w14:paraId="33FE4DEF" w14:textId="77777777" w:rsidTr="00D35F02">
        <w:trPr>
          <w:trHeight w:val="156"/>
        </w:trPr>
        <w:tc>
          <w:tcPr>
            <w:tcW w:w="9493" w:type="dxa"/>
            <w:gridSpan w:val="2"/>
          </w:tcPr>
          <w:p w14:paraId="59E4A798" w14:textId="77777777" w:rsidR="00B1743C" w:rsidRDefault="00B1743C" w:rsidP="00D35F02">
            <w:pPr>
              <w:pStyle w:val="B0Bold"/>
              <w:spacing w:after="0"/>
            </w:pPr>
            <w:r w:rsidRPr="004C0611">
              <w:t>Contribution from ETSI Members</w:t>
            </w:r>
            <w:r>
              <w:t xml:space="preserve"> to STF work</w:t>
            </w:r>
          </w:p>
        </w:tc>
      </w:tr>
      <w:tr w:rsidR="00B1743C" w14:paraId="3C6144F6" w14:textId="77777777" w:rsidTr="00D35F02">
        <w:tc>
          <w:tcPr>
            <w:tcW w:w="7366" w:type="dxa"/>
          </w:tcPr>
          <w:p w14:paraId="3E0089E3" w14:textId="77777777" w:rsidR="00B1743C" w:rsidRDefault="00B1743C" w:rsidP="00D35F02">
            <w:pPr>
              <w:pStyle w:val="Guideline"/>
            </w:pPr>
            <w:r w:rsidRPr="004E3F10">
              <w:t>Direct financial contribution (co-funding)</w:t>
            </w:r>
          </w:p>
        </w:tc>
        <w:tc>
          <w:tcPr>
            <w:tcW w:w="2127" w:type="dxa"/>
          </w:tcPr>
          <w:p w14:paraId="35B6AEEB" w14:textId="67DED901" w:rsidR="00B1743C" w:rsidRDefault="00B1743C" w:rsidP="00270ED1">
            <w:pPr>
              <w:pStyle w:val="Guideline"/>
              <w:jc w:val="left"/>
            </w:pPr>
          </w:p>
        </w:tc>
      </w:tr>
      <w:tr w:rsidR="00B1743C" w14:paraId="5A4669A5" w14:textId="77777777" w:rsidTr="00D35F02">
        <w:tc>
          <w:tcPr>
            <w:tcW w:w="7366" w:type="dxa"/>
          </w:tcPr>
          <w:p w14:paraId="7A9F782A" w14:textId="15A9EDB8" w:rsidR="00B1743C" w:rsidRDefault="00B1743C" w:rsidP="00D35F02">
            <w:pPr>
              <w:pStyle w:val="Guideline"/>
            </w:pPr>
            <w:r w:rsidRPr="004E3F10">
              <w:t xml:space="preserve">Support to the STF work (e.g., </w:t>
            </w:r>
            <w:r w:rsidR="00D72906">
              <w:t>meetings to transfer knowledge</w:t>
            </w:r>
            <w:r w:rsidR="00632C1B">
              <w:t xml:space="preserve"> etc.</w:t>
            </w:r>
            <w:r w:rsidRPr="004E3F10">
              <w:t>)</w:t>
            </w:r>
          </w:p>
        </w:tc>
        <w:tc>
          <w:tcPr>
            <w:tcW w:w="2127" w:type="dxa"/>
          </w:tcPr>
          <w:p w14:paraId="52D1EB8D" w14:textId="3311743A" w:rsidR="00B1743C" w:rsidRDefault="00632C1B" w:rsidP="00270ED1">
            <w:pPr>
              <w:pStyle w:val="Guideline"/>
              <w:jc w:val="left"/>
            </w:pPr>
            <w:r>
              <w:t>X</w:t>
            </w:r>
          </w:p>
        </w:tc>
      </w:tr>
      <w:tr w:rsidR="00632C1B" w:rsidRPr="00632C1B" w14:paraId="51EFB7A0" w14:textId="77777777" w:rsidTr="00D35F02">
        <w:tc>
          <w:tcPr>
            <w:tcW w:w="7366" w:type="dxa"/>
          </w:tcPr>
          <w:p w14:paraId="235BCC4E" w14:textId="2A4DDC26" w:rsidR="00270ED1" w:rsidRPr="00F55BFC" w:rsidRDefault="00270ED1" w:rsidP="00D74894">
            <w:pPr>
              <w:pStyle w:val="Guideline"/>
            </w:pPr>
            <w:r w:rsidRPr="00F55BFC">
              <w:t xml:space="preserve">Steering Group meetings </w:t>
            </w:r>
            <w:r w:rsidR="001E1D4F">
              <w:t xml:space="preserve">or </w:t>
            </w:r>
            <w:r w:rsidR="00A92946">
              <w:t>TC CYB</w:t>
            </w:r>
            <w:r w:rsidR="00D74894">
              <w:t>E</w:t>
            </w:r>
            <w:r w:rsidR="00A92946">
              <w:t>R</w:t>
            </w:r>
            <w:r w:rsidR="001E1D4F">
              <w:t xml:space="preserve"> meeting</w:t>
            </w:r>
            <w:r w:rsidR="00D72906">
              <w:t>s</w:t>
            </w:r>
            <w:r w:rsidR="001E1D4F">
              <w:t xml:space="preserve"> with the Evaluation Laboratory</w:t>
            </w:r>
          </w:p>
        </w:tc>
        <w:tc>
          <w:tcPr>
            <w:tcW w:w="2127" w:type="dxa"/>
          </w:tcPr>
          <w:p w14:paraId="13B99758" w14:textId="28C355C1" w:rsidR="00270ED1" w:rsidRPr="00F55BFC" w:rsidRDefault="00632C1B" w:rsidP="00D35F02">
            <w:pPr>
              <w:pStyle w:val="Guideline"/>
            </w:pPr>
            <w:r>
              <w:t>X</w:t>
            </w:r>
          </w:p>
        </w:tc>
      </w:tr>
      <w:tr w:rsidR="00270ED1" w14:paraId="2537F160" w14:textId="77777777" w:rsidTr="00D35F02">
        <w:tc>
          <w:tcPr>
            <w:tcW w:w="7366" w:type="dxa"/>
          </w:tcPr>
          <w:p w14:paraId="0C3D00BA" w14:textId="69A056D0" w:rsidR="00270ED1" w:rsidRDefault="00270ED1" w:rsidP="00270ED1">
            <w:pPr>
              <w:pStyle w:val="Guideline"/>
            </w:pPr>
            <w:r w:rsidRPr="004E3F10">
              <w:t xml:space="preserve">Contributions/comments received from the </w:t>
            </w:r>
            <w:r>
              <w:t>Reference Bod</w:t>
            </w:r>
            <w:r w:rsidR="00632C1B">
              <w:t>y</w:t>
            </w:r>
          </w:p>
        </w:tc>
        <w:tc>
          <w:tcPr>
            <w:tcW w:w="2127" w:type="dxa"/>
          </w:tcPr>
          <w:p w14:paraId="1B519E70" w14:textId="472F6259" w:rsidR="00270ED1" w:rsidRDefault="00632C1B" w:rsidP="00270ED1">
            <w:pPr>
              <w:pStyle w:val="Guideline"/>
              <w:jc w:val="left"/>
            </w:pPr>
            <w:r>
              <w:t>X</w:t>
            </w:r>
          </w:p>
        </w:tc>
      </w:tr>
      <w:tr w:rsidR="00270ED1" w14:paraId="47509DB4" w14:textId="77777777" w:rsidTr="00D35F02">
        <w:tc>
          <w:tcPr>
            <w:tcW w:w="7366" w:type="dxa"/>
          </w:tcPr>
          <w:p w14:paraId="0ABDA0E6" w14:textId="77777777" w:rsidR="00270ED1" w:rsidRPr="004E3F10" w:rsidRDefault="00270ED1" w:rsidP="00270ED1">
            <w:pPr>
              <w:pStyle w:val="Guideline"/>
            </w:pPr>
          </w:p>
        </w:tc>
        <w:tc>
          <w:tcPr>
            <w:tcW w:w="2127" w:type="dxa"/>
          </w:tcPr>
          <w:p w14:paraId="27D23BE6" w14:textId="77777777" w:rsidR="00270ED1" w:rsidRDefault="00270ED1" w:rsidP="00270ED1">
            <w:pPr>
              <w:pStyle w:val="Guideline"/>
              <w:jc w:val="left"/>
            </w:pPr>
          </w:p>
        </w:tc>
      </w:tr>
      <w:tr w:rsidR="00270ED1" w14:paraId="0547A9CD" w14:textId="77777777" w:rsidTr="00D35F02">
        <w:tc>
          <w:tcPr>
            <w:tcW w:w="9493" w:type="dxa"/>
            <w:gridSpan w:val="2"/>
          </w:tcPr>
          <w:p w14:paraId="7ABED03D" w14:textId="77777777" w:rsidR="00270ED1" w:rsidRPr="00471C0C" w:rsidRDefault="00270ED1" w:rsidP="00270ED1">
            <w:pPr>
              <w:pStyle w:val="Guideline"/>
              <w:jc w:val="left"/>
              <w:rPr>
                <w:b/>
                <w:i w:val="0"/>
              </w:rPr>
            </w:pPr>
            <w:r w:rsidRPr="00471C0C">
              <w:rPr>
                <w:b/>
                <w:i w:val="0"/>
              </w:rPr>
              <w:t>Contribution from the STF to ETSI work</w:t>
            </w:r>
          </w:p>
        </w:tc>
      </w:tr>
      <w:tr w:rsidR="00270ED1" w14:paraId="05A8109D" w14:textId="77777777" w:rsidTr="00D35F02">
        <w:tc>
          <w:tcPr>
            <w:tcW w:w="7366" w:type="dxa"/>
          </w:tcPr>
          <w:p w14:paraId="2949D7D8" w14:textId="7FDCC2AD" w:rsidR="00270ED1" w:rsidRPr="004E3F10" w:rsidRDefault="00270ED1" w:rsidP="00270ED1">
            <w:pPr>
              <w:pStyle w:val="Guideline"/>
            </w:pPr>
            <w:r w:rsidRPr="00500352">
              <w:t xml:space="preserve">Contributions to </w:t>
            </w:r>
            <w:r>
              <w:t xml:space="preserve">Reference Body </w:t>
            </w:r>
            <w:r w:rsidRPr="00500352">
              <w:t>meetings</w:t>
            </w:r>
          </w:p>
        </w:tc>
        <w:tc>
          <w:tcPr>
            <w:tcW w:w="2127" w:type="dxa"/>
          </w:tcPr>
          <w:p w14:paraId="10EA400E" w14:textId="1E4D33E8" w:rsidR="00270ED1" w:rsidRDefault="001E1D4F" w:rsidP="00270ED1">
            <w:pPr>
              <w:pStyle w:val="Guideline"/>
              <w:jc w:val="left"/>
            </w:pPr>
            <w:r>
              <w:t>X</w:t>
            </w:r>
          </w:p>
        </w:tc>
      </w:tr>
      <w:tr w:rsidR="00270ED1" w14:paraId="4F2F2420" w14:textId="77777777" w:rsidTr="00D35F02">
        <w:tc>
          <w:tcPr>
            <w:tcW w:w="7366" w:type="dxa"/>
          </w:tcPr>
          <w:p w14:paraId="59E81F11" w14:textId="77777777" w:rsidR="00270ED1" w:rsidRPr="004E3F10" w:rsidRDefault="00270ED1" w:rsidP="00270ED1">
            <w:pPr>
              <w:pStyle w:val="Guideline"/>
            </w:pPr>
          </w:p>
        </w:tc>
        <w:tc>
          <w:tcPr>
            <w:tcW w:w="2127" w:type="dxa"/>
          </w:tcPr>
          <w:p w14:paraId="38FCA412" w14:textId="77777777" w:rsidR="00270ED1" w:rsidRDefault="00270ED1" w:rsidP="00270ED1">
            <w:pPr>
              <w:pStyle w:val="Guideline"/>
              <w:jc w:val="left"/>
            </w:pPr>
          </w:p>
        </w:tc>
      </w:tr>
      <w:tr w:rsidR="00270ED1" w14:paraId="63DC4491" w14:textId="77777777" w:rsidTr="00D35F02">
        <w:tc>
          <w:tcPr>
            <w:tcW w:w="9493" w:type="dxa"/>
            <w:gridSpan w:val="2"/>
          </w:tcPr>
          <w:p w14:paraId="5E89B471" w14:textId="77777777" w:rsidR="00270ED1" w:rsidRPr="00471C0C" w:rsidRDefault="00270ED1" w:rsidP="00270ED1">
            <w:pPr>
              <w:pStyle w:val="Guideline"/>
              <w:jc w:val="left"/>
              <w:rPr>
                <w:b/>
                <w:i w:val="0"/>
              </w:rPr>
            </w:pPr>
            <w:r w:rsidRPr="00471C0C">
              <w:rPr>
                <w:b/>
                <w:i w:val="0"/>
              </w:rPr>
              <w:t>Liaison with other stakeholders</w:t>
            </w:r>
          </w:p>
        </w:tc>
      </w:tr>
      <w:tr w:rsidR="00270ED1" w14:paraId="40DDDB52" w14:textId="77777777" w:rsidTr="00D35F02">
        <w:tc>
          <w:tcPr>
            <w:tcW w:w="7366" w:type="dxa"/>
          </w:tcPr>
          <w:p w14:paraId="5A2E8971" w14:textId="53255897" w:rsidR="00270ED1" w:rsidRPr="004E3F10" w:rsidRDefault="00270ED1" w:rsidP="00270ED1">
            <w:pPr>
              <w:pStyle w:val="Guideline"/>
            </w:pPr>
            <w:r w:rsidRPr="00500352">
              <w:t xml:space="preserve">Cooperation with </w:t>
            </w:r>
            <w:r w:rsidR="00D72906">
              <w:t xml:space="preserve">the </w:t>
            </w:r>
            <w:r w:rsidR="001E1D4F">
              <w:t>Certification Body</w:t>
            </w:r>
          </w:p>
        </w:tc>
        <w:tc>
          <w:tcPr>
            <w:tcW w:w="2127" w:type="dxa"/>
          </w:tcPr>
          <w:p w14:paraId="465B8A85" w14:textId="0BD80C87" w:rsidR="00270ED1" w:rsidRDefault="001E1D4F" w:rsidP="00270ED1">
            <w:pPr>
              <w:pStyle w:val="Guideline"/>
              <w:jc w:val="left"/>
            </w:pPr>
            <w:r>
              <w:t>X</w:t>
            </w:r>
          </w:p>
        </w:tc>
      </w:tr>
      <w:tr w:rsidR="00270ED1" w14:paraId="247AC792" w14:textId="77777777" w:rsidTr="00D35F02">
        <w:tc>
          <w:tcPr>
            <w:tcW w:w="7366" w:type="dxa"/>
          </w:tcPr>
          <w:p w14:paraId="574FFE4B" w14:textId="5AC46881" w:rsidR="00270ED1" w:rsidRPr="004E3F10" w:rsidRDefault="00270ED1" w:rsidP="00270ED1">
            <w:pPr>
              <w:pStyle w:val="Guideline"/>
            </w:pPr>
            <w:r w:rsidRPr="00500352">
              <w:t xml:space="preserve">Liaison to raise awareness on ETSI deliverables </w:t>
            </w:r>
          </w:p>
        </w:tc>
        <w:tc>
          <w:tcPr>
            <w:tcW w:w="2127" w:type="dxa"/>
          </w:tcPr>
          <w:p w14:paraId="32DB5C90" w14:textId="55CCE21E" w:rsidR="00270ED1" w:rsidRDefault="00A31533" w:rsidP="00270ED1">
            <w:pPr>
              <w:pStyle w:val="Guideline"/>
              <w:jc w:val="left"/>
            </w:pPr>
            <w:r>
              <w:t>X</w:t>
            </w:r>
          </w:p>
        </w:tc>
      </w:tr>
      <w:tr w:rsidR="00270ED1" w14:paraId="3B3DBFB2" w14:textId="77777777" w:rsidTr="00D35F02">
        <w:tc>
          <w:tcPr>
            <w:tcW w:w="7366" w:type="dxa"/>
          </w:tcPr>
          <w:p w14:paraId="6AF57606" w14:textId="77777777" w:rsidR="00270ED1" w:rsidRPr="004E3F10" w:rsidRDefault="00270ED1" w:rsidP="00270ED1">
            <w:pPr>
              <w:pStyle w:val="Guideline"/>
            </w:pPr>
          </w:p>
        </w:tc>
        <w:tc>
          <w:tcPr>
            <w:tcW w:w="2127" w:type="dxa"/>
          </w:tcPr>
          <w:p w14:paraId="65BDBE63" w14:textId="77777777" w:rsidR="00270ED1" w:rsidRDefault="00270ED1" w:rsidP="00270ED1">
            <w:pPr>
              <w:pStyle w:val="Guideline"/>
              <w:jc w:val="left"/>
            </w:pPr>
          </w:p>
        </w:tc>
      </w:tr>
      <w:tr w:rsidR="00270ED1" w14:paraId="6F81FB2E" w14:textId="77777777" w:rsidTr="00D35F02">
        <w:tc>
          <w:tcPr>
            <w:tcW w:w="9493" w:type="dxa"/>
            <w:gridSpan w:val="2"/>
          </w:tcPr>
          <w:p w14:paraId="4AEFE070" w14:textId="77777777" w:rsidR="00270ED1" w:rsidRPr="00471C0C" w:rsidRDefault="00270ED1" w:rsidP="00270ED1">
            <w:pPr>
              <w:pStyle w:val="Guideline"/>
              <w:jc w:val="left"/>
              <w:rPr>
                <w:b/>
                <w:i w:val="0"/>
              </w:rPr>
            </w:pPr>
            <w:r w:rsidRPr="00471C0C">
              <w:rPr>
                <w:b/>
                <w:i w:val="0"/>
              </w:rPr>
              <w:t>Quality of deliverables</w:t>
            </w:r>
          </w:p>
        </w:tc>
      </w:tr>
      <w:tr w:rsidR="00270ED1" w14:paraId="3BBF0C5E" w14:textId="77777777" w:rsidTr="00D35F02">
        <w:tc>
          <w:tcPr>
            <w:tcW w:w="7366" w:type="dxa"/>
          </w:tcPr>
          <w:p w14:paraId="688E1363" w14:textId="77777777" w:rsidR="00270ED1" w:rsidRPr="004E3F10" w:rsidRDefault="00270ED1" w:rsidP="00270ED1">
            <w:pPr>
              <w:pStyle w:val="Guideline"/>
            </w:pPr>
            <w:r w:rsidRPr="00500352">
              <w:t>Approval of deliverables according to schedule</w:t>
            </w:r>
          </w:p>
        </w:tc>
        <w:tc>
          <w:tcPr>
            <w:tcW w:w="2127" w:type="dxa"/>
          </w:tcPr>
          <w:p w14:paraId="2D8AAA96" w14:textId="54734641" w:rsidR="00270ED1" w:rsidRDefault="00A31533" w:rsidP="00270ED1">
            <w:pPr>
              <w:pStyle w:val="Guideline"/>
              <w:jc w:val="left"/>
            </w:pPr>
            <w:r>
              <w:t>X</w:t>
            </w:r>
          </w:p>
        </w:tc>
      </w:tr>
      <w:tr w:rsidR="00270ED1" w14:paraId="77C4684A" w14:textId="77777777" w:rsidTr="00D35F02">
        <w:tc>
          <w:tcPr>
            <w:tcW w:w="7366" w:type="dxa"/>
          </w:tcPr>
          <w:p w14:paraId="2B4A3DC1" w14:textId="77777777" w:rsidR="00270ED1" w:rsidRPr="004E3F10" w:rsidRDefault="00270ED1" w:rsidP="00270ED1">
            <w:pPr>
              <w:pStyle w:val="Guideline"/>
            </w:pPr>
            <w:r w:rsidRPr="00500352">
              <w:t xml:space="preserve">Respect of time scale, with reference to start/end dates in the approved </w:t>
            </w:r>
            <w:proofErr w:type="spellStart"/>
            <w:r w:rsidRPr="00500352">
              <w:t>ToR</w:t>
            </w:r>
            <w:proofErr w:type="spellEnd"/>
          </w:p>
        </w:tc>
        <w:tc>
          <w:tcPr>
            <w:tcW w:w="2127" w:type="dxa"/>
          </w:tcPr>
          <w:p w14:paraId="5A2FD327" w14:textId="745A2419" w:rsidR="00270ED1" w:rsidRDefault="00A31533" w:rsidP="00270ED1">
            <w:pPr>
              <w:pStyle w:val="Guideline"/>
              <w:jc w:val="left"/>
            </w:pPr>
            <w:r>
              <w:t>X</w:t>
            </w:r>
          </w:p>
        </w:tc>
      </w:tr>
      <w:tr w:rsidR="00270ED1" w14:paraId="280831BF" w14:textId="77777777" w:rsidTr="00D35F02">
        <w:tc>
          <w:tcPr>
            <w:tcW w:w="7366" w:type="dxa"/>
          </w:tcPr>
          <w:p w14:paraId="44E1D904" w14:textId="77777777" w:rsidR="00270ED1" w:rsidRPr="004E3F10" w:rsidRDefault="00270ED1" w:rsidP="00270ED1">
            <w:pPr>
              <w:pStyle w:val="Guideline"/>
            </w:pPr>
            <w:r w:rsidRPr="00500352">
              <w:t xml:space="preserve">Comments from Quality review by </w:t>
            </w:r>
            <w:r>
              <w:t>Reference Body</w:t>
            </w:r>
          </w:p>
        </w:tc>
        <w:tc>
          <w:tcPr>
            <w:tcW w:w="2127" w:type="dxa"/>
          </w:tcPr>
          <w:p w14:paraId="274F4B4B" w14:textId="2B4DF4A4" w:rsidR="00270ED1" w:rsidRDefault="00A31533" w:rsidP="00270ED1">
            <w:pPr>
              <w:pStyle w:val="Guideline"/>
              <w:jc w:val="left"/>
            </w:pPr>
            <w:r>
              <w:t>X</w:t>
            </w:r>
          </w:p>
        </w:tc>
      </w:tr>
      <w:tr w:rsidR="00270ED1" w14:paraId="5E2627B0" w14:textId="77777777" w:rsidTr="00D35F02">
        <w:tc>
          <w:tcPr>
            <w:tcW w:w="7366" w:type="dxa"/>
          </w:tcPr>
          <w:p w14:paraId="5D693A63" w14:textId="77777777" w:rsidR="00270ED1" w:rsidRPr="004E3F10" w:rsidRDefault="00270ED1" w:rsidP="00270ED1">
            <w:pPr>
              <w:pStyle w:val="Guideline"/>
            </w:pPr>
            <w:r w:rsidRPr="00500352">
              <w:t>Comments from Quality review by ETSI Secretariat</w:t>
            </w:r>
          </w:p>
        </w:tc>
        <w:tc>
          <w:tcPr>
            <w:tcW w:w="2127" w:type="dxa"/>
          </w:tcPr>
          <w:p w14:paraId="28F1C52D" w14:textId="2BA7B0FD" w:rsidR="00270ED1" w:rsidRDefault="00A31533" w:rsidP="00270ED1">
            <w:pPr>
              <w:pStyle w:val="Guideline"/>
              <w:jc w:val="left"/>
            </w:pPr>
            <w:r>
              <w:t>X</w:t>
            </w:r>
          </w:p>
        </w:tc>
      </w:tr>
      <w:tr w:rsidR="00270ED1" w14:paraId="6DB3458E" w14:textId="77777777" w:rsidTr="00D35F02">
        <w:tc>
          <w:tcPr>
            <w:tcW w:w="7366" w:type="dxa"/>
          </w:tcPr>
          <w:p w14:paraId="78CD6AB1" w14:textId="77777777" w:rsidR="00270ED1" w:rsidRPr="004E3F10" w:rsidRDefault="00270ED1" w:rsidP="00270ED1">
            <w:pPr>
              <w:pStyle w:val="Guideline"/>
            </w:pPr>
          </w:p>
        </w:tc>
        <w:tc>
          <w:tcPr>
            <w:tcW w:w="2127" w:type="dxa"/>
          </w:tcPr>
          <w:p w14:paraId="7B830DBF" w14:textId="77777777" w:rsidR="00270ED1" w:rsidRDefault="00270ED1" w:rsidP="00270ED1">
            <w:pPr>
              <w:pStyle w:val="Guideline"/>
              <w:jc w:val="left"/>
            </w:pPr>
          </w:p>
        </w:tc>
      </w:tr>
    </w:tbl>
    <w:p w14:paraId="14AC52A8" w14:textId="77777777" w:rsidR="00846054" w:rsidRPr="00A505D4" w:rsidRDefault="00846054" w:rsidP="00615997">
      <w:pPr>
        <w:pStyle w:val="Guideline"/>
      </w:pPr>
    </w:p>
    <w:p w14:paraId="151629D4" w14:textId="4A90E3D7" w:rsidR="00936838" w:rsidRPr="00A505D4" w:rsidRDefault="00936838" w:rsidP="00936838">
      <w:pPr>
        <w:pStyle w:val="B0Bold"/>
      </w:pPr>
      <w:r w:rsidRPr="00A505D4">
        <w:t>Time recording</w:t>
      </w:r>
      <w:r w:rsidR="00F27814" w:rsidRPr="00A505D4">
        <w:t xml:space="preserve"> </w:t>
      </w:r>
    </w:p>
    <w:p w14:paraId="0E4F53E7" w14:textId="1A25C381" w:rsidR="00936838" w:rsidRPr="00A505D4" w:rsidRDefault="00936838" w:rsidP="00936838">
      <w:pPr>
        <w:pStyle w:val="CommentText"/>
      </w:pPr>
      <w:r w:rsidRPr="00F55BFC">
        <w:t xml:space="preserve">For reporting </w:t>
      </w:r>
      <w:r w:rsidR="00FA4589" w:rsidRPr="00F55BFC">
        <w:t>purposes,</w:t>
      </w:r>
      <w:r w:rsidRPr="00F55BFC">
        <w:t xml:space="preserve"> the STF experts shall fill in the time sheet provided by ETSI with the days spent for the performance of the service</w:t>
      </w:r>
      <w:r w:rsidR="00D75474" w:rsidRPr="00F55BFC">
        <w:t>s.</w:t>
      </w:r>
    </w:p>
    <w:p w14:paraId="3DF808CD" w14:textId="77777777" w:rsidR="00780BF7" w:rsidRPr="00A505D4" w:rsidRDefault="00780BF7" w:rsidP="00780BF7"/>
    <w:p w14:paraId="6F76651B" w14:textId="75E1EB6F" w:rsidR="00780BF7" w:rsidRPr="00A505D4" w:rsidRDefault="00FA4589" w:rsidP="00780BF7">
      <w:r w:rsidRPr="00A505D4">
        <w:t>During</w:t>
      </w:r>
      <w:r w:rsidR="00780BF7" w:rsidRPr="00A505D4">
        <w:t xml:space="preserve"> the activity, the STF Leader shall collect the relevant information, as necessary to measu</w:t>
      </w:r>
      <w:r w:rsidR="00A92946">
        <w:t xml:space="preserve">re the performance indicators. </w:t>
      </w:r>
      <w:r w:rsidR="00780BF7" w:rsidRPr="00A505D4">
        <w:t>The result will be presented in the Final Report.</w:t>
      </w:r>
    </w:p>
    <w:p w14:paraId="2C11A556" w14:textId="72687928" w:rsidR="00A65393" w:rsidRDefault="00A65393" w:rsidP="001C0CBC"/>
    <w:p w14:paraId="7DA255A6" w14:textId="77777777" w:rsidR="0007181A" w:rsidRPr="00AB3A0A" w:rsidRDefault="0007181A" w:rsidP="00AB0CC7">
      <w:pPr>
        <w:pStyle w:val="Heading1"/>
      </w:pPr>
      <w:r w:rsidRPr="00AB3A0A">
        <w:t>Document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629"/>
        <w:gridCol w:w="1304"/>
        <w:gridCol w:w="851"/>
        <w:gridCol w:w="4790"/>
      </w:tblGrid>
      <w:tr w:rsidR="0007181A" w:rsidRPr="00A505D4" w14:paraId="6EBD077D" w14:textId="77777777" w:rsidTr="00F55BFC">
        <w:tc>
          <w:tcPr>
            <w:tcW w:w="606" w:type="dxa"/>
            <w:vAlign w:val="center"/>
          </w:tcPr>
          <w:p w14:paraId="57BCAE79" w14:textId="77777777" w:rsidR="0007181A" w:rsidRPr="00A505D4" w:rsidRDefault="0007181A" w:rsidP="00B95033">
            <w:pPr>
              <w:keepNext/>
              <w:rPr>
                <w:b/>
                <w:bCs/>
              </w:rPr>
            </w:pPr>
          </w:p>
        </w:tc>
        <w:tc>
          <w:tcPr>
            <w:tcW w:w="1629" w:type="dxa"/>
            <w:vAlign w:val="center"/>
          </w:tcPr>
          <w:p w14:paraId="7C7E4AD2" w14:textId="77777777" w:rsidR="0007181A" w:rsidRPr="00A505D4" w:rsidRDefault="0007181A" w:rsidP="00B95033">
            <w:pPr>
              <w:keepNext/>
              <w:keepLines/>
              <w:jc w:val="center"/>
              <w:rPr>
                <w:b/>
                <w:bCs/>
              </w:rPr>
            </w:pPr>
            <w:r w:rsidRPr="00A505D4">
              <w:rPr>
                <w:b/>
                <w:bCs/>
              </w:rPr>
              <w:t>Date</w:t>
            </w:r>
          </w:p>
        </w:tc>
        <w:tc>
          <w:tcPr>
            <w:tcW w:w="1304" w:type="dxa"/>
            <w:vAlign w:val="center"/>
          </w:tcPr>
          <w:p w14:paraId="14094597" w14:textId="77777777" w:rsidR="0007181A" w:rsidRPr="00A505D4" w:rsidRDefault="0007181A" w:rsidP="00B95033">
            <w:pPr>
              <w:keepNext/>
              <w:keepLines/>
              <w:jc w:val="center"/>
              <w:rPr>
                <w:b/>
                <w:bCs/>
              </w:rPr>
            </w:pPr>
            <w:r w:rsidRPr="00A505D4">
              <w:rPr>
                <w:b/>
                <w:bCs/>
              </w:rPr>
              <w:t>Author</w:t>
            </w:r>
          </w:p>
        </w:tc>
        <w:tc>
          <w:tcPr>
            <w:tcW w:w="851" w:type="dxa"/>
            <w:vAlign w:val="center"/>
          </w:tcPr>
          <w:p w14:paraId="42BF6987" w14:textId="77777777" w:rsidR="0007181A" w:rsidRPr="00A505D4" w:rsidRDefault="0007181A" w:rsidP="00B95033">
            <w:pPr>
              <w:keepNext/>
              <w:keepLines/>
              <w:jc w:val="center"/>
              <w:rPr>
                <w:b/>
                <w:bCs/>
              </w:rPr>
            </w:pPr>
            <w:r w:rsidRPr="00A505D4">
              <w:rPr>
                <w:b/>
                <w:bCs/>
              </w:rPr>
              <w:t>Status</w:t>
            </w:r>
          </w:p>
        </w:tc>
        <w:tc>
          <w:tcPr>
            <w:tcW w:w="4790" w:type="dxa"/>
          </w:tcPr>
          <w:p w14:paraId="4440384F" w14:textId="77777777" w:rsidR="0007181A" w:rsidRPr="00A505D4" w:rsidRDefault="0007181A" w:rsidP="00B95033">
            <w:pPr>
              <w:keepNext/>
              <w:keepLines/>
              <w:rPr>
                <w:b/>
                <w:bCs/>
              </w:rPr>
            </w:pPr>
            <w:r w:rsidRPr="00A505D4">
              <w:rPr>
                <w:b/>
                <w:bCs/>
              </w:rPr>
              <w:t>Comments</w:t>
            </w:r>
          </w:p>
        </w:tc>
      </w:tr>
      <w:tr w:rsidR="000C5B6B" w:rsidRPr="00A505D4" w14:paraId="3FC8928F" w14:textId="77777777" w:rsidTr="00F55BFC">
        <w:tc>
          <w:tcPr>
            <w:tcW w:w="606" w:type="dxa"/>
          </w:tcPr>
          <w:p w14:paraId="64D5299D" w14:textId="2D031F07" w:rsidR="000C5B6B" w:rsidRPr="00A505D4" w:rsidRDefault="000C5B6B" w:rsidP="00211930">
            <w:pPr>
              <w:jc w:val="center"/>
            </w:pPr>
            <w:r w:rsidRPr="00A505D4">
              <w:t>0.</w:t>
            </w:r>
            <w:r w:rsidR="00C5185F">
              <w:t>1</w:t>
            </w:r>
          </w:p>
        </w:tc>
        <w:tc>
          <w:tcPr>
            <w:tcW w:w="1629" w:type="dxa"/>
          </w:tcPr>
          <w:p w14:paraId="60AA58C1" w14:textId="28F9702B" w:rsidR="000C5B6B" w:rsidRPr="00A505D4" w:rsidRDefault="003F7DE2" w:rsidP="00211930">
            <w:pPr>
              <w:jc w:val="center"/>
            </w:pPr>
            <w:r w:rsidRPr="00A505D4">
              <w:t>20</w:t>
            </w:r>
            <w:r w:rsidR="00C5185F">
              <w:t>22</w:t>
            </w:r>
            <w:r w:rsidRPr="00A505D4">
              <w:t>-</w:t>
            </w:r>
            <w:r w:rsidR="00C5185F">
              <w:t>0</w:t>
            </w:r>
            <w:r w:rsidR="00C10918">
              <w:t>6</w:t>
            </w:r>
            <w:r w:rsidRPr="00A505D4">
              <w:t>-</w:t>
            </w:r>
            <w:r w:rsidR="00C10918">
              <w:t>24</w:t>
            </w:r>
          </w:p>
        </w:tc>
        <w:tc>
          <w:tcPr>
            <w:tcW w:w="1304" w:type="dxa"/>
          </w:tcPr>
          <w:p w14:paraId="021BD376" w14:textId="0F874593" w:rsidR="000C5B6B" w:rsidRPr="00A505D4" w:rsidRDefault="00C10918" w:rsidP="0032165A">
            <w:pPr>
              <w:keepNext/>
              <w:keepLines/>
              <w:jc w:val="center"/>
            </w:pPr>
            <w:r>
              <w:t xml:space="preserve">Davide </w:t>
            </w:r>
            <w:proofErr w:type="spellStart"/>
            <w:r>
              <w:t>Pratone</w:t>
            </w:r>
            <w:proofErr w:type="spellEnd"/>
          </w:p>
        </w:tc>
        <w:tc>
          <w:tcPr>
            <w:tcW w:w="851" w:type="dxa"/>
          </w:tcPr>
          <w:p w14:paraId="008C0633" w14:textId="55DA6D4D" w:rsidR="000C5B6B" w:rsidRPr="00A505D4" w:rsidRDefault="00C5185F" w:rsidP="0032165A">
            <w:pPr>
              <w:keepNext/>
              <w:keepLines/>
              <w:jc w:val="center"/>
            </w:pPr>
            <w:r>
              <w:t>Draft</w:t>
            </w:r>
          </w:p>
        </w:tc>
        <w:tc>
          <w:tcPr>
            <w:tcW w:w="4790" w:type="dxa"/>
          </w:tcPr>
          <w:p w14:paraId="16D68C14" w14:textId="50DA8505" w:rsidR="000C5B6B" w:rsidRPr="00A505D4" w:rsidRDefault="00425CBF" w:rsidP="00F55BFC">
            <w:pPr>
              <w:keepNext/>
              <w:keepLines/>
              <w:jc w:val="left"/>
            </w:pPr>
            <w:r>
              <w:t>Initial draft of the proposal.</w:t>
            </w:r>
          </w:p>
        </w:tc>
      </w:tr>
      <w:tr w:rsidR="00123489" w:rsidRPr="00A505D4" w14:paraId="18E885B6" w14:textId="77777777" w:rsidTr="00F55BFC">
        <w:tc>
          <w:tcPr>
            <w:tcW w:w="606" w:type="dxa"/>
          </w:tcPr>
          <w:p w14:paraId="74825C3B" w14:textId="2B5E5B14" w:rsidR="00123489" w:rsidRPr="00A505D4" w:rsidRDefault="00123489" w:rsidP="00211930">
            <w:pPr>
              <w:jc w:val="center"/>
            </w:pPr>
            <w:r>
              <w:t>0.2</w:t>
            </w:r>
          </w:p>
        </w:tc>
        <w:tc>
          <w:tcPr>
            <w:tcW w:w="1629" w:type="dxa"/>
          </w:tcPr>
          <w:p w14:paraId="4819491B" w14:textId="5DD8DE70" w:rsidR="00123489" w:rsidRPr="00A505D4" w:rsidRDefault="00123489" w:rsidP="00211930">
            <w:pPr>
              <w:jc w:val="center"/>
            </w:pPr>
            <w:r>
              <w:t>2022-07-08</w:t>
            </w:r>
          </w:p>
        </w:tc>
        <w:tc>
          <w:tcPr>
            <w:tcW w:w="1304" w:type="dxa"/>
          </w:tcPr>
          <w:p w14:paraId="0D166C73" w14:textId="63DA5629" w:rsidR="00123489" w:rsidRDefault="00123489" w:rsidP="0032165A">
            <w:pPr>
              <w:keepNext/>
              <w:keepLines/>
              <w:jc w:val="center"/>
            </w:pPr>
            <w:r>
              <w:t xml:space="preserve">Davide </w:t>
            </w:r>
            <w:proofErr w:type="spellStart"/>
            <w:r>
              <w:t>Pratone</w:t>
            </w:r>
            <w:proofErr w:type="spellEnd"/>
          </w:p>
        </w:tc>
        <w:tc>
          <w:tcPr>
            <w:tcW w:w="851" w:type="dxa"/>
          </w:tcPr>
          <w:p w14:paraId="304B30E0" w14:textId="4A285D2D" w:rsidR="00123489" w:rsidRDefault="00123489" w:rsidP="0032165A">
            <w:pPr>
              <w:keepNext/>
              <w:keepLines/>
              <w:jc w:val="center"/>
            </w:pPr>
            <w:r>
              <w:t>Draft</w:t>
            </w:r>
          </w:p>
        </w:tc>
        <w:tc>
          <w:tcPr>
            <w:tcW w:w="4790" w:type="dxa"/>
          </w:tcPr>
          <w:p w14:paraId="4F9EC496" w14:textId="657C990C" w:rsidR="00123489" w:rsidRDefault="00123489" w:rsidP="00F55BFC">
            <w:pPr>
              <w:keepNext/>
              <w:keepLines/>
              <w:jc w:val="left"/>
            </w:pPr>
            <w:r>
              <w:t>Second draft presented at the CYBER #29f interim call</w:t>
            </w:r>
          </w:p>
        </w:tc>
      </w:tr>
      <w:tr w:rsidR="0037797C" w:rsidRPr="00A505D4" w14:paraId="1801DB61" w14:textId="77777777" w:rsidTr="00F55BFC">
        <w:tc>
          <w:tcPr>
            <w:tcW w:w="606" w:type="dxa"/>
          </w:tcPr>
          <w:p w14:paraId="5DFA6406" w14:textId="1A49D4B5" w:rsidR="0037797C" w:rsidRDefault="0037797C" w:rsidP="00211930">
            <w:pPr>
              <w:jc w:val="center"/>
            </w:pPr>
            <w:r>
              <w:t>0.3</w:t>
            </w:r>
          </w:p>
        </w:tc>
        <w:tc>
          <w:tcPr>
            <w:tcW w:w="1629" w:type="dxa"/>
          </w:tcPr>
          <w:p w14:paraId="69DC23FA" w14:textId="1D71EDA3" w:rsidR="0037797C" w:rsidRDefault="0037797C" w:rsidP="00211930">
            <w:pPr>
              <w:jc w:val="center"/>
            </w:pPr>
            <w:r>
              <w:t>2022-07-08</w:t>
            </w:r>
          </w:p>
        </w:tc>
        <w:tc>
          <w:tcPr>
            <w:tcW w:w="1304" w:type="dxa"/>
          </w:tcPr>
          <w:p w14:paraId="3D5D19F1" w14:textId="36B63D70" w:rsidR="0037797C" w:rsidRDefault="0037797C" w:rsidP="0032165A">
            <w:pPr>
              <w:keepNext/>
              <w:keepLines/>
              <w:jc w:val="center"/>
            </w:pPr>
            <w:r>
              <w:t xml:space="preserve">Davide </w:t>
            </w:r>
            <w:proofErr w:type="spellStart"/>
            <w:r>
              <w:t>Pratone</w:t>
            </w:r>
            <w:proofErr w:type="spellEnd"/>
          </w:p>
        </w:tc>
        <w:tc>
          <w:tcPr>
            <w:tcW w:w="851" w:type="dxa"/>
          </w:tcPr>
          <w:p w14:paraId="37B91083" w14:textId="085FC683" w:rsidR="0037797C" w:rsidRDefault="0037797C" w:rsidP="0032165A">
            <w:pPr>
              <w:keepNext/>
              <w:keepLines/>
              <w:jc w:val="center"/>
            </w:pPr>
            <w:r>
              <w:t>Draft</w:t>
            </w:r>
          </w:p>
        </w:tc>
        <w:tc>
          <w:tcPr>
            <w:tcW w:w="4790" w:type="dxa"/>
          </w:tcPr>
          <w:p w14:paraId="51BB42E3" w14:textId="2E5C2BA4" w:rsidR="0037797C" w:rsidRDefault="0037797C" w:rsidP="0037797C">
            <w:pPr>
              <w:keepNext/>
              <w:keepLines/>
              <w:jc w:val="left"/>
            </w:pPr>
            <w:r>
              <w:t xml:space="preserve">Third draft including some comments received </w:t>
            </w:r>
            <w:r w:rsidR="008207B8">
              <w:t>during</w:t>
            </w:r>
            <w:r>
              <w:t xml:space="preserve"> CYBER #29f interim call</w:t>
            </w:r>
          </w:p>
        </w:tc>
      </w:tr>
      <w:tr w:rsidR="008207B8" w:rsidRPr="00A505D4" w14:paraId="3B5DFC06" w14:textId="77777777" w:rsidTr="00F55BFC">
        <w:tc>
          <w:tcPr>
            <w:tcW w:w="606" w:type="dxa"/>
          </w:tcPr>
          <w:p w14:paraId="05A029A2" w14:textId="1F9A4102" w:rsidR="008207B8" w:rsidRDefault="008207B8" w:rsidP="00211930">
            <w:pPr>
              <w:jc w:val="center"/>
            </w:pPr>
            <w:r>
              <w:t>0.4</w:t>
            </w:r>
          </w:p>
        </w:tc>
        <w:tc>
          <w:tcPr>
            <w:tcW w:w="1629" w:type="dxa"/>
          </w:tcPr>
          <w:p w14:paraId="6C69CD0B" w14:textId="7BBCA07F" w:rsidR="008207B8" w:rsidRDefault="008207B8" w:rsidP="00211930">
            <w:pPr>
              <w:jc w:val="center"/>
            </w:pPr>
            <w:r>
              <w:t>2022-07-13</w:t>
            </w:r>
          </w:p>
        </w:tc>
        <w:tc>
          <w:tcPr>
            <w:tcW w:w="1304" w:type="dxa"/>
          </w:tcPr>
          <w:p w14:paraId="31EC0ABF" w14:textId="0E661FE0" w:rsidR="008207B8" w:rsidRDefault="008207B8" w:rsidP="0032165A">
            <w:pPr>
              <w:keepNext/>
              <w:keepLines/>
              <w:jc w:val="center"/>
            </w:pPr>
            <w:r>
              <w:t>Gao Linyi</w:t>
            </w:r>
          </w:p>
        </w:tc>
        <w:tc>
          <w:tcPr>
            <w:tcW w:w="851" w:type="dxa"/>
          </w:tcPr>
          <w:p w14:paraId="4764FCA8" w14:textId="7EE1920A" w:rsidR="008207B8" w:rsidRDefault="008207B8" w:rsidP="0032165A">
            <w:pPr>
              <w:keepNext/>
              <w:keepLines/>
              <w:jc w:val="center"/>
            </w:pPr>
            <w:r>
              <w:t>Draft</w:t>
            </w:r>
          </w:p>
        </w:tc>
        <w:tc>
          <w:tcPr>
            <w:tcW w:w="4790" w:type="dxa"/>
          </w:tcPr>
          <w:p w14:paraId="083D8683" w14:textId="101B098C" w:rsidR="008207B8" w:rsidRDefault="008207B8" w:rsidP="008207B8">
            <w:pPr>
              <w:keepNext/>
              <w:keepLines/>
              <w:jc w:val="left"/>
            </w:pPr>
            <w:r>
              <w:t>Clean up of the document</w:t>
            </w:r>
          </w:p>
        </w:tc>
      </w:tr>
      <w:tr w:rsidR="00FD5CA9" w:rsidRPr="00A505D4" w14:paraId="064BBD3A" w14:textId="77777777" w:rsidTr="00F55BFC">
        <w:tc>
          <w:tcPr>
            <w:tcW w:w="606" w:type="dxa"/>
          </w:tcPr>
          <w:p w14:paraId="4FB67612" w14:textId="0C41D8A5" w:rsidR="00FD5CA9" w:rsidRDefault="00FD5CA9" w:rsidP="00FD5CA9">
            <w:pPr>
              <w:jc w:val="center"/>
            </w:pPr>
            <w:r>
              <w:t>0.5</w:t>
            </w:r>
          </w:p>
        </w:tc>
        <w:tc>
          <w:tcPr>
            <w:tcW w:w="1629" w:type="dxa"/>
          </w:tcPr>
          <w:p w14:paraId="25DC6C7A" w14:textId="5520E5DE" w:rsidR="00FD5CA9" w:rsidRDefault="00FD5CA9" w:rsidP="00FD5CA9">
            <w:pPr>
              <w:jc w:val="center"/>
            </w:pPr>
            <w:r>
              <w:t>2022-07-22</w:t>
            </w:r>
          </w:p>
        </w:tc>
        <w:tc>
          <w:tcPr>
            <w:tcW w:w="1304" w:type="dxa"/>
          </w:tcPr>
          <w:p w14:paraId="143A594B" w14:textId="6A1F4AC4" w:rsidR="00FD5CA9" w:rsidRDefault="00FD5CA9" w:rsidP="00FD5CA9">
            <w:pPr>
              <w:keepNext/>
              <w:keepLines/>
              <w:jc w:val="center"/>
            </w:pPr>
            <w:r>
              <w:t>ETSI Secretariat</w:t>
            </w:r>
          </w:p>
        </w:tc>
        <w:tc>
          <w:tcPr>
            <w:tcW w:w="851" w:type="dxa"/>
          </w:tcPr>
          <w:p w14:paraId="1D8044FA" w14:textId="4D84283B" w:rsidR="00FD5CA9" w:rsidRDefault="00FD5CA9" w:rsidP="00FD5CA9">
            <w:pPr>
              <w:keepNext/>
              <w:keepLines/>
              <w:jc w:val="center"/>
            </w:pPr>
            <w:r>
              <w:t>Draft</w:t>
            </w:r>
          </w:p>
        </w:tc>
        <w:tc>
          <w:tcPr>
            <w:tcW w:w="4790" w:type="dxa"/>
          </w:tcPr>
          <w:p w14:paraId="5CE2DD2C" w14:textId="62082FE8" w:rsidR="00FD5CA9" w:rsidRDefault="00FD5CA9" w:rsidP="00FD5CA9">
            <w:pPr>
              <w:keepNext/>
              <w:keepLines/>
              <w:jc w:val="left"/>
            </w:pPr>
            <w:r>
              <w:t>Comments/update of document</w:t>
            </w:r>
          </w:p>
        </w:tc>
      </w:tr>
      <w:tr w:rsidR="00FD5CA9" w:rsidRPr="00A505D4" w14:paraId="45EB5822" w14:textId="77777777" w:rsidTr="00F55BFC">
        <w:tc>
          <w:tcPr>
            <w:tcW w:w="606" w:type="dxa"/>
          </w:tcPr>
          <w:p w14:paraId="5E60E0EA" w14:textId="38722A0A" w:rsidR="00FD5CA9" w:rsidRDefault="00FD5CA9" w:rsidP="00FD5CA9">
            <w:pPr>
              <w:jc w:val="center"/>
            </w:pPr>
            <w:r>
              <w:t>0.6</w:t>
            </w:r>
          </w:p>
        </w:tc>
        <w:tc>
          <w:tcPr>
            <w:tcW w:w="1629" w:type="dxa"/>
          </w:tcPr>
          <w:p w14:paraId="45A15A22" w14:textId="68A9C6F2" w:rsidR="00FD5CA9" w:rsidRDefault="00FD5CA9" w:rsidP="00FD5CA9">
            <w:pPr>
              <w:jc w:val="center"/>
            </w:pPr>
            <w:r>
              <w:t>2022-07-22</w:t>
            </w:r>
          </w:p>
        </w:tc>
        <w:tc>
          <w:tcPr>
            <w:tcW w:w="1304" w:type="dxa"/>
          </w:tcPr>
          <w:p w14:paraId="5A0B9E1F" w14:textId="54421498" w:rsidR="00FD5CA9" w:rsidRDefault="00FD5CA9" w:rsidP="00FD5CA9">
            <w:pPr>
              <w:keepNext/>
              <w:keepLines/>
              <w:jc w:val="center"/>
            </w:pPr>
            <w:r>
              <w:t xml:space="preserve">Davide </w:t>
            </w:r>
            <w:proofErr w:type="spellStart"/>
            <w:r>
              <w:t>Pratone</w:t>
            </w:r>
            <w:proofErr w:type="spellEnd"/>
          </w:p>
        </w:tc>
        <w:tc>
          <w:tcPr>
            <w:tcW w:w="851" w:type="dxa"/>
          </w:tcPr>
          <w:p w14:paraId="0ABDE7F4" w14:textId="061CED87" w:rsidR="00FD5CA9" w:rsidRDefault="00FD5CA9" w:rsidP="00FD5CA9">
            <w:pPr>
              <w:keepNext/>
              <w:keepLines/>
              <w:jc w:val="center"/>
            </w:pPr>
            <w:r>
              <w:t>Draft</w:t>
            </w:r>
          </w:p>
        </w:tc>
        <w:tc>
          <w:tcPr>
            <w:tcW w:w="4790" w:type="dxa"/>
          </w:tcPr>
          <w:p w14:paraId="32782334" w14:textId="1ED11382" w:rsidR="00FD5CA9" w:rsidRDefault="00FD5CA9" w:rsidP="00FD5CA9">
            <w:pPr>
              <w:keepNext/>
              <w:keepLines/>
              <w:jc w:val="left"/>
            </w:pPr>
            <w:r>
              <w:t>ETSI STF team comments and alignment with the discussion had in TC CYBER#30 on the TS 102 732 version to be sent for evaluation</w:t>
            </w:r>
          </w:p>
        </w:tc>
      </w:tr>
      <w:tr w:rsidR="00FD5CA9" w:rsidRPr="00A505D4" w14:paraId="50162722" w14:textId="77777777" w:rsidTr="00F55BFC">
        <w:tc>
          <w:tcPr>
            <w:tcW w:w="606" w:type="dxa"/>
          </w:tcPr>
          <w:p w14:paraId="729D047E" w14:textId="02E24F1B" w:rsidR="00FD5CA9" w:rsidRDefault="000E1B3A" w:rsidP="00FD5CA9">
            <w:pPr>
              <w:jc w:val="center"/>
              <w:rPr>
                <w:lang w:eastAsia="zh-CN"/>
              </w:rPr>
            </w:pPr>
            <w:r>
              <w:rPr>
                <w:lang w:eastAsia="zh-CN"/>
              </w:rPr>
              <w:t>1</w:t>
            </w:r>
            <w:r w:rsidR="00FD5CA9">
              <w:rPr>
                <w:lang w:eastAsia="zh-CN"/>
              </w:rPr>
              <w:t>.</w:t>
            </w:r>
            <w:r>
              <w:rPr>
                <w:lang w:eastAsia="zh-CN"/>
              </w:rPr>
              <w:t>0</w:t>
            </w:r>
          </w:p>
        </w:tc>
        <w:tc>
          <w:tcPr>
            <w:tcW w:w="1629" w:type="dxa"/>
          </w:tcPr>
          <w:p w14:paraId="0CC245B8" w14:textId="6F28C24C" w:rsidR="00FD5CA9" w:rsidRDefault="00FD5CA9" w:rsidP="00FD5CA9">
            <w:pPr>
              <w:jc w:val="center"/>
            </w:pPr>
            <w:r>
              <w:t>2022-07-27</w:t>
            </w:r>
          </w:p>
        </w:tc>
        <w:tc>
          <w:tcPr>
            <w:tcW w:w="1304" w:type="dxa"/>
          </w:tcPr>
          <w:p w14:paraId="13F965B5" w14:textId="56196A3C" w:rsidR="00FD5CA9" w:rsidRDefault="00FD5CA9" w:rsidP="00FD5CA9">
            <w:pPr>
              <w:keepNext/>
              <w:keepLines/>
              <w:jc w:val="center"/>
            </w:pPr>
            <w:r>
              <w:t>Linyi Gao</w:t>
            </w:r>
          </w:p>
        </w:tc>
        <w:tc>
          <w:tcPr>
            <w:tcW w:w="851" w:type="dxa"/>
          </w:tcPr>
          <w:p w14:paraId="61BF9DA1" w14:textId="5710FD30" w:rsidR="00FD5CA9" w:rsidRDefault="00FD5CA9" w:rsidP="00FD5CA9">
            <w:pPr>
              <w:keepNext/>
              <w:keepLines/>
              <w:jc w:val="center"/>
            </w:pPr>
            <w:r>
              <w:t>Draft</w:t>
            </w:r>
          </w:p>
        </w:tc>
        <w:tc>
          <w:tcPr>
            <w:tcW w:w="4790" w:type="dxa"/>
          </w:tcPr>
          <w:p w14:paraId="0F0F1144" w14:textId="6AE4091C" w:rsidR="00FD5CA9" w:rsidRDefault="00FD5CA9" w:rsidP="00FD5CA9">
            <w:pPr>
              <w:keepNext/>
              <w:keepLines/>
              <w:jc w:val="left"/>
              <w:rPr>
                <w:lang w:eastAsia="zh-CN"/>
              </w:rPr>
            </w:pPr>
            <w:r>
              <w:rPr>
                <w:lang w:eastAsia="zh-CN"/>
              </w:rPr>
              <w:t xml:space="preserve">Address comments from </w:t>
            </w:r>
            <w:r>
              <w:t>ETSI STF team which were not addressed in v0.6</w:t>
            </w:r>
          </w:p>
        </w:tc>
      </w:tr>
      <w:tr w:rsidR="00A71138" w:rsidRPr="00A505D4" w14:paraId="20ED83C9" w14:textId="77777777" w:rsidTr="00F55BFC">
        <w:tc>
          <w:tcPr>
            <w:tcW w:w="606" w:type="dxa"/>
          </w:tcPr>
          <w:p w14:paraId="0ED84506" w14:textId="0767AFA4" w:rsidR="00A71138" w:rsidRDefault="00A71138" w:rsidP="00FD5CA9">
            <w:pPr>
              <w:jc w:val="center"/>
              <w:rPr>
                <w:lang w:eastAsia="zh-CN"/>
              </w:rPr>
            </w:pPr>
            <w:r>
              <w:rPr>
                <w:lang w:eastAsia="zh-CN"/>
              </w:rPr>
              <w:t>1.1</w:t>
            </w:r>
          </w:p>
        </w:tc>
        <w:tc>
          <w:tcPr>
            <w:tcW w:w="1629" w:type="dxa"/>
          </w:tcPr>
          <w:p w14:paraId="19DCB6CC" w14:textId="74CEAC70" w:rsidR="00A71138" w:rsidRDefault="00A71138" w:rsidP="00FD5CA9">
            <w:pPr>
              <w:jc w:val="center"/>
            </w:pPr>
            <w:r>
              <w:t>2022-09-23</w:t>
            </w:r>
          </w:p>
        </w:tc>
        <w:tc>
          <w:tcPr>
            <w:tcW w:w="1304" w:type="dxa"/>
          </w:tcPr>
          <w:p w14:paraId="435D6BC1" w14:textId="004F42F9" w:rsidR="00A71138" w:rsidRDefault="00A71138" w:rsidP="00FD5CA9">
            <w:pPr>
              <w:keepNext/>
              <w:keepLines/>
              <w:jc w:val="center"/>
            </w:pPr>
            <w:r>
              <w:t>ETSI Secretariat</w:t>
            </w:r>
          </w:p>
        </w:tc>
        <w:tc>
          <w:tcPr>
            <w:tcW w:w="851" w:type="dxa"/>
          </w:tcPr>
          <w:p w14:paraId="71FB9511" w14:textId="0CC5B05C" w:rsidR="00A71138" w:rsidRDefault="00A71138" w:rsidP="00FD5CA9">
            <w:pPr>
              <w:keepNext/>
              <w:keepLines/>
              <w:jc w:val="center"/>
            </w:pPr>
            <w:r>
              <w:t>Final</w:t>
            </w:r>
          </w:p>
        </w:tc>
        <w:tc>
          <w:tcPr>
            <w:tcW w:w="4790" w:type="dxa"/>
          </w:tcPr>
          <w:p w14:paraId="5B9291BA" w14:textId="287E3547" w:rsidR="00A71138" w:rsidRDefault="00A71138" w:rsidP="00FD5CA9">
            <w:pPr>
              <w:keepNext/>
              <w:keepLines/>
              <w:jc w:val="left"/>
              <w:rPr>
                <w:lang w:eastAsia="zh-CN"/>
              </w:rPr>
            </w:pPr>
            <w:r>
              <w:rPr>
                <w:lang w:eastAsia="zh-CN"/>
              </w:rPr>
              <w:t>Updates before CL publication</w:t>
            </w:r>
          </w:p>
        </w:tc>
      </w:tr>
      <w:tr w:rsidR="00B03CBA" w:rsidRPr="00A505D4" w14:paraId="54A0F0CE" w14:textId="77777777" w:rsidTr="00F55BFC">
        <w:tc>
          <w:tcPr>
            <w:tcW w:w="606" w:type="dxa"/>
          </w:tcPr>
          <w:p w14:paraId="67B68781" w14:textId="2D6D7357" w:rsidR="00B03CBA" w:rsidRDefault="00B03CBA" w:rsidP="00FD5CA9">
            <w:pPr>
              <w:jc w:val="center"/>
              <w:rPr>
                <w:lang w:eastAsia="zh-CN"/>
              </w:rPr>
            </w:pPr>
            <w:r>
              <w:rPr>
                <w:lang w:eastAsia="zh-CN"/>
              </w:rPr>
              <w:t>1.2</w:t>
            </w:r>
          </w:p>
        </w:tc>
        <w:tc>
          <w:tcPr>
            <w:tcW w:w="1629" w:type="dxa"/>
          </w:tcPr>
          <w:p w14:paraId="60795BA5" w14:textId="5DFC67BF" w:rsidR="00B03CBA" w:rsidRDefault="00B03CBA" w:rsidP="00FD5CA9">
            <w:pPr>
              <w:jc w:val="center"/>
            </w:pPr>
            <w:r>
              <w:t>2022-10-12</w:t>
            </w:r>
          </w:p>
        </w:tc>
        <w:tc>
          <w:tcPr>
            <w:tcW w:w="1304" w:type="dxa"/>
          </w:tcPr>
          <w:p w14:paraId="2ABDA57B" w14:textId="50D7E87A" w:rsidR="00B03CBA" w:rsidRDefault="00B03CBA" w:rsidP="00FD5CA9">
            <w:pPr>
              <w:keepNext/>
              <w:keepLines/>
              <w:jc w:val="center"/>
            </w:pPr>
            <w:r>
              <w:t>ETSI Secretariat</w:t>
            </w:r>
          </w:p>
        </w:tc>
        <w:tc>
          <w:tcPr>
            <w:tcW w:w="851" w:type="dxa"/>
          </w:tcPr>
          <w:p w14:paraId="48821FAC" w14:textId="614E299F" w:rsidR="00B03CBA" w:rsidRDefault="00B03CBA" w:rsidP="00FD5CA9">
            <w:pPr>
              <w:keepNext/>
              <w:keepLines/>
              <w:jc w:val="center"/>
            </w:pPr>
            <w:r>
              <w:t>Final</w:t>
            </w:r>
          </w:p>
        </w:tc>
        <w:tc>
          <w:tcPr>
            <w:tcW w:w="4790" w:type="dxa"/>
          </w:tcPr>
          <w:p w14:paraId="4305E7F8" w14:textId="18183BFD" w:rsidR="00B03CBA" w:rsidRDefault="00B03CBA" w:rsidP="00FD5CA9">
            <w:pPr>
              <w:keepNext/>
              <w:keepLines/>
              <w:jc w:val="left"/>
              <w:rPr>
                <w:lang w:eastAsia="zh-CN"/>
              </w:rPr>
            </w:pPr>
            <w:r>
              <w:rPr>
                <w:lang w:eastAsia="zh-CN"/>
              </w:rPr>
              <w:t>Updates following TC CYBER decision at CYBER#31 (28-30 September) on the version to be submitted for certification</w:t>
            </w:r>
          </w:p>
        </w:tc>
      </w:tr>
    </w:tbl>
    <w:p w14:paraId="0CAB409D" w14:textId="51FCF61B" w:rsidR="00856EC7" w:rsidRDefault="00856EC7" w:rsidP="00A65393"/>
    <w:p w14:paraId="707A48D1" w14:textId="77777777" w:rsidR="00856EC7" w:rsidRDefault="00856EC7">
      <w:pPr>
        <w:tabs>
          <w:tab w:val="clear" w:pos="1418"/>
          <w:tab w:val="clear" w:pos="4678"/>
          <w:tab w:val="clear" w:pos="5954"/>
          <w:tab w:val="clear" w:pos="7088"/>
        </w:tabs>
        <w:overflowPunct/>
        <w:autoSpaceDE/>
        <w:autoSpaceDN/>
        <w:adjustRightInd/>
        <w:jc w:val="left"/>
        <w:textAlignment w:val="auto"/>
      </w:pPr>
      <w:r>
        <w:br w:type="page"/>
      </w:r>
    </w:p>
    <w:p w14:paraId="29BE3C84" w14:textId="0B15B679" w:rsidR="00856EC7" w:rsidRDefault="00856EC7" w:rsidP="00856EC7">
      <w:pPr>
        <w:pStyle w:val="Annex"/>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overflowPunct w:val="0"/>
        <w:autoSpaceDE w:val="0"/>
        <w:autoSpaceDN w:val="0"/>
        <w:adjustRightInd w:val="0"/>
        <w:textAlignment w:val="baseline"/>
      </w:pPr>
      <w:r>
        <w:lastRenderedPageBreak/>
        <w:t>Annex I</w:t>
      </w:r>
      <w:r>
        <w:tab/>
      </w:r>
      <w:r w:rsidRPr="004F6F6C">
        <w:t>Response to the Request for Proposals</w:t>
      </w:r>
      <w:r w:rsidRPr="004F6F6C">
        <w:br/>
      </w:r>
      <w:proofErr w:type="spellStart"/>
      <w:r w:rsidRPr="00624000">
        <w:t>CfE</w:t>
      </w:r>
      <w:proofErr w:type="spellEnd"/>
      <w:r w:rsidRPr="00624000">
        <w:t xml:space="preserve"> –</w:t>
      </w:r>
      <w:r>
        <w:t xml:space="preserve"> STF 646 (REFERENCE BODY CYBER)</w:t>
      </w:r>
      <w:r w:rsidRPr="00624000">
        <w:t xml:space="preserve"> Deadline:</w:t>
      </w:r>
      <w:r>
        <w:t xml:space="preserve"> </w:t>
      </w:r>
      <w:r w:rsidR="001A2E20">
        <w:t>14/11/2022</w:t>
      </w:r>
    </w:p>
    <w:p w14:paraId="0224603C" w14:textId="77777777" w:rsidR="00856EC7" w:rsidRDefault="00856EC7" w:rsidP="00856EC7">
      <w:pPr>
        <w:tabs>
          <w:tab w:val="clear" w:pos="1418"/>
          <w:tab w:val="clear" w:pos="4678"/>
          <w:tab w:val="clear" w:pos="5954"/>
          <w:tab w:val="clear" w:pos="7088"/>
        </w:tabs>
        <w:overflowPunct/>
        <w:jc w:val="left"/>
        <w:textAlignment w:val="auto"/>
        <w:rPr>
          <w:rFonts w:cs="Arial"/>
          <w:b/>
          <w:bCs/>
          <w:color w:val="000000"/>
          <w:sz w:val="24"/>
          <w:szCs w:val="24"/>
        </w:rPr>
      </w:pPr>
      <w:bookmarkStart w:id="7" w:name="ETSI_MEMBER"/>
      <w:bookmarkEnd w:id="7"/>
      <w:r>
        <w:rPr>
          <w:rFonts w:cs="Arial"/>
          <w:b/>
          <w:bCs/>
          <w:color w:val="000000"/>
          <w:sz w:val="24"/>
          <w:szCs w:val="24"/>
          <w:u w:val="single"/>
        </w:rPr>
        <w:t xml:space="preserve">If you are an ETSI Member </w:t>
      </w:r>
      <w:r>
        <w:rPr>
          <w:rFonts w:cs="Arial"/>
          <w:b/>
          <w:bCs/>
          <w:color w:val="000000"/>
          <w:sz w:val="24"/>
          <w:szCs w:val="24"/>
        </w:rPr>
        <w:t xml:space="preserve">* </w:t>
      </w:r>
    </w:p>
    <w:p w14:paraId="488C8DD3" w14:textId="77777777" w:rsidR="00856EC7" w:rsidRDefault="00856EC7" w:rsidP="00856EC7">
      <w:pPr>
        <w:tabs>
          <w:tab w:val="clear" w:pos="1418"/>
          <w:tab w:val="clear" w:pos="4678"/>
          <w:tab w:val="clear" w:pos="5954"/>
          <w:tab w:val="clear" w:pos="7088"/>
        </w:tabs>
        <w:overflowPunct/>
        <w:jc w:val="left"/>
        <w:textAlignment w:val="auto"/>
        <w:rPr>
          <w:rFonts w:cs="Arial"/>
          <w:b/>
          <w:bCs/>
          <w:color w:val="000000"/>
          <w:sz w:val="24"/>
          <w:szCs w:val="24"/>
        </w:rPr>
      </w:pPr>
    </w:p>
    <w:p w14:paraId="5329C20D" w14:textId="77777777" w:rsidR="00856EC7" w:rsidRDefault="00856EC7" w:rsidP="00856EC7">
      <w:pPr>
        <w:tabs>
          <w:tab w:val="clear" w:pos="1418"/>
          <w:tab w:val="clear" w:pos="4678"/>
          <w:tab w:val="clear" w:pos="5954"/>
          <w:tab w:val="clear" w:pos="7088"/>
        </w:tabs>
        <w:overflowPunct/>
        <w:jc w:val="left"/>
        <w:textAlignment w:val="auto"/>
        <w:rPr>
          <w:rFonts w:cs="Arial"/>
          <w:b/>
          <w:bCs/>
          <w:color w:val="000000"/>
          <w:sz w:val="24"/>
          <w:szCs w:val="24"/>
        </w:rPr>
      </w:pPr>
      <w:r>
        <w:rPr>
          <w:rFonts w:cs="Arial"/>
          <w:b/>
          <w:bCs/>
          <w:color w:val="000000"/>
          <w:sz w:val="24"/>
          <w:szCs w:val="24"/>
        </w:rPr>
        <w:t>ETSI membership status (Indicate your status):</w:t>
      </w:r>
    </w:p>
    <w:p w14:paraId="04065ADF" w14:textId="77777777" w:rsidR="00856EC7" w:rsidRDefault="00856EC7" w:rsidP="00856EC7">
      <w:pPr>
        <w:tabs>
          <w:tab w:val="clear" w:pos="1418"/>
          <w:tab w:val="clear" w:pos="4678"/>
          <w:tab w:val="clear" w:pos="5954"/>
          <w:tab w:val="clear" w:pos="7088"/>
        </w:tabs>
        <w:overflowPunct/>
        <w:jc w:val="left"/>
        <w:textAlignment w:val="auto"/>
        <w:rPr>
          <w:rFonts w:cs="Arial"/>
          <w:color w:val="000000"/>
          <w:sz w:val="24"/>
          <w:szCs w:val="24"/>
        </w:rPr>
      </w:pPr>
      <w:r>
        <w:rPr>
          <w:rFonts w:cs="Arial"/>
          <w:color w:val="000000"/>
          <w:sz w:val="24"/>
          <w:szCs w:val="24"/>
        </w:rPr>
        <w:t> Full</w:t>
      </w:r>
    </w:p>
    <w:p w14:paraId="02D8D0F1" w14:textId="77777777" w:rsidR="00856EC7" w:rsidRDefault="00856EC7" w:rsidP="00856EC7">
      <w:pPr>
        <w:tabs>
          <w:tab w:val="clear" w:pos="1418"/>
          <w:tab w:val="clear" w:pos="4678"/>
          <w:tab w:val="clear" w:pos="5954"/>
          <w:tab w:val="clear" w:pos="7088"/>
        </w:tabs>
        <w:overflowPunct/>
        <w:jc w:val="left"/>
        <w:textAlignment w:val="auto"/>
        <w:rPr>
          <w:rFonts w:cs="Arial"/>
          <w:color w:val="000000"/>
          <w:sz w:val="24"/>
          <w:szCs w:val="24"/>
        </w:rPr>
      </w:pPr>
      <w:r>
        <w:rPr>
          <w:rFonts w:cs="Arial"/>
          <w:color w:val="000000"/>
          <w:sz w:val="24"/>
          <w:szCs w:val="24"/>
        </w:rPr>
        <w:t xml:space="preserve"> Associate </w:t>
      </w:r>
    </w:p>
    <w:p w14:paraId="52D45C4E" w14:textId="77777777" w:rsidR="00856EC7" w:rsidRDefault="00856EC7" w:rsidP="00856EC7">
      <w:pPr>
        <w:tabs>
          <w:tab w:val="clear" w:pos="1418"/>
          <w:tab w:val="clear" w:pos="4678"/>
          <w:tab w:val="clear" w:pos="5954"/>
          <w:tab w:val="clear" w:pos="7088"/>
        </w:tabs>
        <w:overflowPunct/>
        <w:jc w:val="left"/>
        <w:textAlignment w:val="auto"/>
        <w:rPr>
          <w:rFonts w:cs="Arial"/>
          <w:color w:val="000000"/>
          <w:sz w:val="24"/>
          <w:szCs w:val="24"/>
        </w:rPr>
      </w:pPr>
      <w:r>
        <w:rPr>
          <w:rFonts w:cs="Arial"/>
          <w:color w:val="000000"/>
          <w:sz w:val="24"/>
          <w:szCs w:val="24"/>
        </w:rPr>
        <w:t> Observer</w:t>
      </w:r>
    </w:p>
    <w:p w14:paraId="37E6035E" w14:textId="77777777" w:rsidR="00856EC7" w:rsidRDefault="00856EC7" w:rsidP="00856EC7">
      <w:pPr>
        <w:tabs>
          <w:tab w:val="clear" w:pos="1418"/>
          <w:tab w:val="clear" w:pos="4678"/>
          <w:tab w:val="clear" w:pos="5954"/>
          <w:tab w:val="clear" w:pos="7088"/>
        </w:tabs>
        <w:overflowPunct/>
        <w:jc w:val="left"/>
        <w:textAlignment w:val="auto"/>
        <w:rPr>
          <w:rFonts w:cs="Arial"/>
          <w:b/>
          <w:bCs/>
          <w:color w:val="000000"/>
          <w:sz w:val="24"/>
          <w:szCs w:val="24"/>
        </w:rPr>
      </w:pPr>
    </w:p>
    <w:p w14:paraId="0E1BEE44" w14:textId="77777777" w:rsidR="00856EC7" w:rsidRDefault="00856EC7" w:rsidP="00856EC7">
      <w:pPr>
        <w:tabs>
          <w:tab w:val="clear" w:pos="1418"/>
          <w:tab w:val="clear" w:pos="4678"/>
          <w:tab w:val="clear" w:pos="5954"/>
          <w:tab w:val="clear" w:pos="7088"/>
        </w:tabs>
        <w:overflowPunct/>
        <w:jc w:val="left"/>
        <w:textAlignment w:val="auto"/>
        <w:rPr>
          <w:rFonts w:cs="Arial"/>
          <w:b/>
          <w:bCs/>
          <w:color w:val="000000"/>
          <w:sz w:val="24"/>
          <w:szCs w:val="24"/>
        </w:rPr>
      </w:pPr>
      <w:r>
        <w:rPr>
          <w:rFonts w:cs="Arial"/>
          <w:b/>
          <w:bCs/>
          <w:color w:val="000000"/>
          <w:sz w:val="24"/>
          <w:szCs w:val="24"/>
          <w:u w:val="single"/>
        </w:rPr>
        <w:t>If you are not an ETSI Member</w:t>
      </w:r>
      <w:r>
        <w:rPr>
          <w:rFonts w:cs="Arial"/>
          <w:b/>
          <w:bCs/>
          <w:color w:val="000000"/>
          <w:sz w:val="24"/>
          <w:szCs w:val="24"/>
        </w:rPr>
        <w:t xml:space="preserve"> *</w:t>
      </w:r>
    </w:p>
    <w:p w14:paraId="60905442" w14:textId="77777777" w:rsidR="00856EC7" w:rsidRDefault="00856EC7" w:rsidP="00856EC7">
      <w:pPr>
        <w:tabs>
          <w:tab w:val="clear" w:pos="1418"/>
          <w:tab w:val="clear" w:pos="4678"/>
          <w:tab w:val="clear" w:pos="5954"/>
          <w:tab w:val="clear" w:pos="7088"/>
        </w:tabs>
        <w:overflowPunct/>
        <w:jc w:val="left"/>
        <w:textAlignment w:val="auto"/>
        <w:rPr>
          <w:rFonts w:cs="Arial"/>
          <w:b/>
          <w:bCs/>
          <w:color w:val="000000"/>
          <w:sz w:val="24"/>
          <w:szCs w:val="24"/>
        </w:rPr>
      </w:pPr>
      <w:r>
        <w:rPr>
          <w:rFonts w:cs="Arial"/>
          <w:color w:val="000000"/>
          <w:sz w:val="24"/>
          <w:szCs w:val="24"/>
        </w:rPr>
        <w:t>Please indicate:</w:t>
      </w:r>
    </w:p>
    <w:p w14:paraId="1BFD529A" w14:textId="77777777" w:rsidR="00856EC7" w:rsidRDefault="00856EC7" w:rsidP="00856EC7">
      <w:pPr>
        <w:tabs>
          <w:tab w:val="clear" w:pos="1418"/>
          <w:tab w:val="clear" w:pos="4678"/>
          <w:tab w:val="clear" w:pos="5954"/>
          <w:tab w:val="clear" w:pos="7088"/>
        </w:tabs>
        <w:overflowPunct/>
        <w:jc w:val="left"/>
        <w:textAlignment w:val="auto"/>
        <w:rPr>
          <w:rFonts w:cs="Arial"/>
          <w:b/>
          <w:bCs/>
          <w:color w:val="000000"/>
          <w:sz w:val="24"/>
          <w:szCs w:val="24"/>
        </w:rPr>
      </w:pPr>
    </w:p>
    <w:p w14:paraId="6056A3A1" w14:textId="77777777" w:rsidR="00856EC7" w:rsidRDefault="00856EC7" w:rsidP="00856EC7">
      <w:pPr>
        <w:tabs>
          <w:tab w:val="clear" w:pos="1418"/>
          <w:tab w:val="clear" w:pos="4678"/>
          <w:tab w:val="clear" w:pos="5954"/>
          <w:tab w:val="clear" w:pos="7088"/>
        </w:tabs>
        <w:overflowPunct/>
        <w:jc w:val="left"/>
        <w:textAlignment w:val="auto"/>
        <w:rPr>
          <w:rFonts w:cs="Arial"/>
          <w:color w:val="000000"/>
          <w:sz w:val="24"/>
          <w:szCs w:val="24"/>
        </w:rPr>
      </w:pPr>
      <w:r>
        <w:rPr>
          <w:rFonts w:cs="Arial"/>
          <w:b/>
          <w:bCs/>
          <w:color w:val="000000"/>
          <w:sz w:val="24"/>
          <w:szCs w:val="24"/>
        </w:rPr>
        <w:t>Full name of the ETSI member supporting the application (list of ETSI members on etsi.org):</w:t>
      </w:r>
    </w:p>
    <w:p w14:paraId="76D02E7A" w14:textId="77777777" w:rsidR="00856EC7" w:rsidRDefault="00856EC7" w:rsidP="00856EC7">
      <w:pPr>
        <w:tabs>
          <w:tab w:val="clear" w:pos="1418"/>
          <w:tab w:val="clear" w:pos="4678"/>
          <w:tab w:val="clear" w:pos="5954"/>
          <w:tab w:val="clear" w:pos="7088"/>
        </w:tabs>
        <w:overflowPunct/>
        <w:jc w:val="left"/>
        <w:textAlignment w:val="auto"/>
        <w:rPr>
          <w:rFonts w:cs="Arial"/>
          <w:color w:val="000000"/>
          <w:sz w:val="24"/>
          <w:szCs w:val="24"/>
        </w:rPr>
      </w:pPr>
      <w:r>
        <w:rPr>
          <w:rFonts w:cs="Arial"/>
          <w:color w:val="000000"/>
          <w:sz w:val="24"/>
          <w:szCs w:val="24"/>
        </w:rPr>
        <w:t>-________________________</w:t>
      </w:r>
      <w:r>
        <w:rPr>
          <w:rFonts w:cs="Arial"/>
          <w:color w:val="000000"/>
          <w:sz w:val="24"/>
          <w:szCs w:val="24"/>
        </w:rPr>
        <w:tab/>
      </w:r>
    </w:p>
    <w:p w14:paraId="2B93FA1A" w14:textId="77777777" w:rsidR="00856EC7" w:rsidRDefault="00856EC7" w:rsidP="00856EC7">
      <w:pPr>
        <w:tabs>
          <w:tab w:val="clear" w:pos="1418"/>
          <w:tab w:val="clear" w:pos="4678"/>
          <w:tab w:val="clear" w:pos="5954"/>
          <w:tab w:val="clear" w:pos="7088"/>
        </w:tabs>
        <w:overflowPunct/>
        <w:jc w:val="left"/>
        <w:textAlignment w:val="auto"/>
        <w:rPr>
          <w:rFonts w:cs="Arial"/>
          <w:color w:val="000000"/>
          <w:sz w:val="24"/>
          <w:szCs w:val="24"/>
        </w:rPr>
      </w:pPr>
    </w:p>
    <w:p w14:paraId="66EE93FB" w14:textId="77777777" w:rsidR="00856EC7" w:rsidRDefault="00856EC7" w:rsidP="00856EC7">
      <w:pPr>
        <w:tabs>
          <w:tab w:val="clear" w:pos="1418"/>
          <w:tab w:val="clear" w:pos="4678"/>
          <w:tab w:val="clear" w:pos="5954"/>
          <w:tab w:val="clear" w:pos="7088"/>
        </w:tabs>
        <w:overflowPunct/>
        <w:jc w:val="left"/>
        <w:textAlignment w:val="auto"/>
        <w:rPr>
          <w:rFonts w:cs="Arial"/>
          <w:color w:val="000000"/>
          <w:sz w:val="24"/>
          <w:szCs w:val="24"/>
        </w:rPr>
      </w:pPr>
      <w:r>
        <w:rPr>
          <w:rFonts w:cs="Arial"/>
          <w:b/>
          <w:bCs/>
          <w:color w:val="000000"/>
          <w:sz w:val="24"/>
          <w:szCs w:val="24"/>
        </w:rPr>
        <w:t>Official contact name of the ETSI member supporting the application:</w:t>
      </w:r>
    </w:p>
    <w:p w14:paraId="69AFEA89" w14:textId="77777777" w:rsidR="00856EC7" w:rsidRDefault="00856EC7" w:rsidP="00856EC7">
      <w:pPr>
        <w:tabs>
          <w:tab w:val="clear" w:pos="1418"/>
          <w:tab w:val="clear" w:pos="4678"/>
          <w:tab w:val="clear" w:pos="5954"/>
          <w:tab w:val="clear" w:pos="7088"/>
        </w:tabs>
        <w:overflowPunct/>
        <w:jc w:val="left"/>
        <w:textAlignment w:val="auto"/>
        <w:rPr>
          <w:rFonts w:cs="Arial"/>
          <w:color w:val="000000"/>
          <w:sz w:val="24"/>
          <w:szCs w:val="24"/>
        </w:rPr>
      </w:pPr>
      <w:r>
        <w:rPr>
          <w:rFonts w:cs="Arial"/>
          <w:color w:val="000000"/>
          <w:sz w:val="24"/>
          <w:szCs w:val="24"/>
        </w:rPr>
        <w:t>-________________________</w:t>
      </w:r>
      <w:r>
        <w:rPr>
          <w:rFonts w:cs="Arial"/>
          <w:color w:val="000000"/>
          <w:sz w:val="24"/>
          <w:szCs w:val="24"/>
        </w:rPr>
        <w:tab/>
      </w:r>
    </w:p>
    <w:p w14:paraId="1CC56842" w14:textId="77777777" w:rsidR="00856EC7" w:rsidRDefault="00856EC7" w:rsidP="00856EC7">
      <w:pPr>
        <w:tabs>
          <w:tab w:val="clear" w:pos="1418"/>
          <w:tab w:val="clear" w:pos="4678"/>
          <w:tab w:val="clear" w:pos="5954"/>
          <w:tab w:val="clear" w:pos="7088"/>
        </w:tabs>
        <w:overflowPunct/>
        <w:jc w:val="left"/>
        <w:textAlignment w:val="auto"/>
        <w:rPr>
          <w:rFonts w:cs="Arial"/>
          <w:color w:val="000000"/>
          <w:sz w:val="24"/>
          <w:szCs w:val="24"/>
        </w:rPr>
      </w:pPr>
    </w:p>
    <w:p w14:paraId="5C3D6153" w14:textId="77777777" w:rsidR="00856EC7" w:rsidRDefault="00856EC7" w:rsidP="00856EC7">
      <w:pPr>
        <w:tabs>
          <w:tab w:val="clear" w:pos="1418"/>
          <w:tab w:val="clear" w:pos="4678"/>
          <w:tab w:val="clear" w:pos="5954"/>
          <w:tab w:val="clear" w:pos="7088"/>
        </w:tabs>
        <w:overflowPunct/>
        <w:jc w:val="left"/>
        <w:textAlignment w:val="auto"/>
        <w:rPr>
          <w:rFonts w:cs="Arial"/>
          <w:color w:val="000000"/>
          <w:sz w:val="24"/>
          <w:szCs w:val="24"/>
        </w:rPr>
      </w:pPr>
      <w:r>
        <w:rPr>
          <w:rFonts w:cs="Arial"/>
          <w:i/>
          <w:iCs/>
          <w:color w:val="000000"/>
        </w:rPr>
        <w:t>Note: A formal confirmation of the support from the Official contact is required (</w:t>
      </w:r>
      <w:proofErr w:type="gramStart"/>
      <w:r>
        <w:rPr>
          <w:rFonts w:cs="Arial"/>
          <w:i/>
          <w:iCs/>
          <w:color w:val="000000"/>
        </w:rPr>
        <w:t>e.g.</w:t>
      </w:r>
      <w:proofErr w:type="gramEnd"/>
      <w:r>
        <w:rPr>
          <w:rFonts w:cs="Arial"/>
          <w:i/>
          <w:iCs/>
          <w:color w:val="000000"/>
        </w:rPr>
        <w:t xml:space="preserve"> by e-mail sent to STFLINK@etsi.org) and an “ETSI Member Support Letter” will be required if you are selected.</w:t>
      </w:r>
    </w:p>
    <w:p w14:paraId="39CB9394" w14:textId="77777777" w:rsidR="00856EC7" w:rsidRPr="00A10F46" w:rsidRDefault="00856EC7" w:rsidP="00856EC7"/>
    <w:tbl>
      <w:tblPr>
        <w:tblStyle w:val="TableGrid"/>
        <w:tblW w:w="9129" w:type="dxa"/>
        <w:tblLook w:val="04A0" w:firstRow="1" w:lastRow="0" w:firstColumn="1" w:lastColumn="0" w:noHBand="0" w:noVBand="1"/>
      </w:tblPr>
      <w:tblGrid>
        <w:gridCol w:w="1317"/>
        <w:gridCol w:w="2931"/>
        <w:gridCol w:w="1276"/>
        <w:gridCol w:w="1424"/>
        <w:gridCol w:w="2181"/>
      </w:tblGrid>
      <w:tr w:rsidR="00856EC7" w14:paraId="05028DF0" w14:textId="77777777" w:rsidTr="008B74D9">
        <w:trPr>
          <w:trHeight w:val="550"/>
        </w:trPr>
        <w:tc>
          <w:tcPr>
            <w:tcW w:w="9129" w:type="dxa"/>
            <w:gridSpan w:val="5"/>
            <w:tcBorders>
              <w:top w:val="single" w:sz="4" w:space="0" w:color="auto"/>
            </w:tcBorders>
            <w:shd w:val="clear" w:color="auto" w:fill="D9D9D9" w:themeFill="background1" w:themeFillShade="D9"/>
            <w:vAlign w:val="center"/>
          </w:tcPr>
          <w:p w14:paraId="51E97A38" w14:textId="77777777" w:rsidR="00856EC7" w:rsidRPr="00167BB0" w:rsidRDefault="00856EC7" w:rsidP="008B74D9">
            <w:pPr>
              <w:jc w:val="center"/>
              <w:rPr>
                <w:b/>
                <w:color w:val="FF0000"/>
              </w:rPr>
            </w:pPr>
            <w:r>
              <w:rPr>
                <w:b/>
              </w:rPr>
              <w:t xml:space="preserve">Contractor information </w:t>
            </w:r>
            <w:r w:rsidRPr="00B954A7">
              <w:rPr>
                <w:b/>
              </w:rPr>
              <w:t>*</w:t>
            </w:r>
          </w:p>
        </w:tc>
      </w:tr>
      <w:tr w:rsidR="00856EC7" w14:paraId="3B1B0C0F" w14:textId="77777777" w:rsidTr="008B74D9">
        <w:trPr>
          <w:trHeight w:val="550"/>
        </w:trPr>
        <w:tc>
          <w:tcPr>
            <w:tcW w:w="9129" w:type="dxa"/>
            <w:gridSpan w:val="5"/>
            <w:tcBorders>
              <w:top w:val="single" w:sz="4" w:space="0" w:color="auto"/>
            </w:tcBorders>
            <w:shd w:val="clear" w:color="auto" w:fill="auto"/>
            <w:vAlign w:val="center"/>
          </w:tcPr>
          <w:p w14:paraId="4E0BF0A0" w14:textId="77777777" w:rsidR="00856EC7" w:rsidRDefault="00856EC7" w:rsidP="008B74D9">
            <w:pPr>
              <w:jc w:val="center"/>
              <w:rPr>
                <w:b/>
              </w:rPr>
            </w:pPr>
          </w:p>
        </w:tc>
      </w:tr>
      <w:tr w:rsidR="00856EC7" w14:paraId="2E35C834" w14:textId="77777777" w:rsidTr="008B74D9">
        <w:trPr>
          <w:trHeight w:val="325"/>
        </w:trPr>
        <w:tc>
          <w:tcPr>
            <w:tcW w:w="4248" w:type="dxa"/>
            <w:gridSpan w:val="2"/>
            <w:shd w:val="clear" w:color="auto" w:fill="D9E2F3" w:themeFill="accent1" w:themeFillTint="33"/>
            <w:vAlign w:val="center"/>
          </w:tcPr>
          <w:p w14:paraId="17AA5E70" w14:textId="77777777" w:rsidR="00856EC7" w:rsidRDefault="00856EC7" w:rsidP="008B74D9">
            <w:pPr>
              <w:rPr>
                <w:i/>
              </w:rPr>
            </w:pPr>
            <w:r>
              <w:rPr>
                <w:b/>
              </w:rPr>
              <w:t>C</w:t>
            </w:r>
            <w:r w:rsidRPr="00FC3160">
              <w:rPr>
                <w:b/>
              </w:rPr>
              <w:t>ontractor</w:t>
            </w:r>
            <w:r>
              <w:rPr>
                <w:b/>
              </w:rPr>
              <w:t xml:space="preserve"> name </w:t>
            </w:r>
            <w:r w:rsidRPr="00B954A7">
              <w:rPr>
                <w:b/>
              </w:rPr>
              <w:t>*</w:t>
            </w:r>
            <w:r w:rsidRPr="00167BB0">
              <w:rPr>
                <w:b/>
              </w:rPr>
              <w:t>:</w:t>
            </w:r>
          </w:p>
          <w:p w14:paraId="7DF5B0FF" w14:textId="77777777" w:rsidR="00856EC7" w:rsidRPr="00FC3160" w:rsidRDefault="00856EC7" w:rsidP="008B74D9">
            <w:pPr>
              <w:pStyle w:val="ListParagraph"/>
              <w:ind w:left="0"/>
              <w:rPr>
                <w:b/>
              </w:rPr>
            </w:pPr>
            <w:r w:rsidRPr="000A4DF7">
              <w:rPr>
                <w:i/>
              </w:rPr>
              <w:t>Indicate the Company/Organization Name</w:t>
            </w:r>
          </w:p>
        </w:tc>
        <w:tc>
          <w:tcPr>
            <w:tcW w:w="4881" w:type="dxa"/>
            <w:gridSpan w:val="3"/>
            <w:shd w:val="clear" w:color="auto" w:fill="D9E2F3" w:themeFill="accent1" w:themeFillTint="33"/>
            <w:vAlign w:val="center"/>
          </w:tcPr>
          <w:p w14:paraId="55941D52" w14:textId="77777777" w:rsidR="00856EC7" w:rsidRPr="00BB0321" w:rsidRDefault="00856EC7" w:rsidP="00856EC7">
            <w:pPr>
              <w:pStyle w:val="ListParagraph"/>
              <w:numPr>
                <w:ilvl w:val="0"/>
                <w:numId w:val="31"/>
              </w:numPr>
              <w:tabs>
                <w:tab w:val="left" w:pos="567"/>
                <w:tab w:val="left" w:pos="1418"/>
                <w:tab w:val="left" w:pos="4678"/>
                <w:tab w:val="left" w:pos="5954"/>
                <w:tab w:val="left" w:pos="7088"/>
              </w:tabs>
              <w:overflowPunct w:val="0"/>
              <w:autoSpaceDE w:val="0"/>
              <w:autoSpaceDN w:val="0"/>
              <w:adjustRightInd w:val="0"/>
              <w:jc w:val="both"/>
              <w:textAlignment w:val="baseline"/>
              <w:rPr>
                <w:b/>
              </w:rPr>
            </w:pPr>
          </w:p>
        </w:tc>
      </w:tr>
      <w:tr w:rsidR="00856EC7" w14:paraId="34C32C0D" w14:textId="77777777" w:rsidTr="008B74D9">
        <w:trPr>
          <w:trHeight w:val="550"/>
        </w:trPr>
        <w:tc>
          <w:tcPr>
            <w:tcW w:w="9129" w:type="dxa"/>
            <w:gridSpan w:val="5"/>
            <w:tcBorders>
              <w:top w:val="single" w:sz="4" w:space="0" w:color="auto"/>
            </w:tcBorders>
            <w:shd w:val="clear" w:color="auto" w:fill="auto"/>
            <w:vAlign w:val="center"/>
          </w:tcPr>
          <w:p w14:paraId="604E3E91" w14:textId="77777777" w:rsidR="00856EC7" w:rsidRDefault="00856EC7" w:rsidP="008B74D9">
            <w:pPr>
              <w:jc w:val="center"/>
              <w:rPr>
                <w:b/>
              </w:rPr>
            </w:pPr>
          </w:p>
        </w:tc>
      </w:tr>
      <w:tr w:rsidR="00856EC7" w14:paraId="59412FA0" w14:textId="77777777" w:rsidTr="008B74D9">
        <w:trPr>
          <w:trHeight w:val="325"/>
        </w:trPr>
        <w:tc>
          <w:tcPr>
            <w:tcW w:w="4248" w:type="dxa"/>
            <w:gridSpan w:val="2"/>
            <w:shd w:val="clear" w:color="auto" w:fill="D9E2F3" w:themeFill="accent1" w:themeFillTint="33"/>
            <w:vAlign w:val="center"/>
          </w:tcPr>
          <w:p w14:paraId="3E7DAD5D" w14:textId="77777777" w:rsidR="00856EC7" w:rsidRPr="007B7BD9" w:rsidRDefault="00856EC7" w:rsidP="008B74D9">
            <w:pPr>
              <w:pStyle w:val="ListParagraph"/>
              <w:ind w:left="0"/>
              <w:rPr>
                <w:b/>
                <w:u w:val="single"/>
              </w:rPr>
            </w:pPr>
            <w:r w:rsidRPr="00FC3160">
              <w:rPr>
                <w:b/>
              </w:rPr>
              <w:t>Contact person for the technical aspects</w:t>
            </w:r>
          </w:p>
        </w:tc>
        <w:tc>
          <w:tcPr>
            <w:tcW w:w="4881" w:type="dxa"/>
            <w:gridSpan w:val="3"/>
            <w:shd w:val="clear" w:color="auto" w:fill="D9E2F3" w:themeFill="accent1" w:themeFillTint="33"/>
            <w:vAlign w:val="center"/>
          </w:tcPr>
          <w:p w14:paraId="76709CED" w14:textId="77777777" w:rsidR="00856EC7" w:rsidRDefault="00856EC7" w:rsidP="008B74D9">
            <w:r w:rsidRPr="00FC3160">
              <w:rPr>
                <w:b/>
              </w:rPr>
              <w:t xml:space="preserve">Contact person for </w:t>
            </w:r>
            <w:r>
              <w:rPr>
                <w:b/>
              </w:rPr>
              <w:t>Decision on ETSI financial offer to this project (if any)</w:t>
            </w:r>
          </w:p>
        </w:tc>
      </w:tr>
      <w:tr w:rsidR="00856EC7" w14:paraId="412D8CDF" w14:textId="77777777" w:rsidTr="008B74D9">
        <w:trPr>
          <w:trHeight w:val="424"/>
        </w:trPr>
        <w:tc>
          <w:tcPr>
            <w:tcW w:w="1317" w:type="dxa"/>
            <w:vAlign w:val="center"/>
          </w:tcPr>
          <w:p w14:paraId="34CCECF6" w14:textId="77777777" w:rsidR="00856EC7" w:rsidRPr="0006333A" w:rsidRDefault="00856EC7" w:rsidP="008B74D9">
            <w:pPr>
              <w:pStyle w:val="ListParagraph"/>
              <w:ind w:left="0"/>
            </w:pPr>
            <w:r w:rsidRPr="0006333A">
              <w:t>Title</w:t>
            </w:r>
          </w:p>
        </w:tc>
        <w:tc>
          <w:tcPr>
            <w:tcW w:w="2931" w:type="dxa"/>
            <w:vAlign w:val="center"/>
          </w:tcPr>
          <w:p w14:paraId="34AB590F" w14:textId="77777777" w:rsidR="00856EC7" w:rsidRPr="007B7BD9" w:rsidRDefault="00856EC7" w:rsidP="008B74D9">
            <w:pPr>
              <w:pStyle w:val="ListParagraph"/>
              <w:ind w:left="0"/>
              <w:rPr>
                <w:b/>
                <w:u w:val="single"/>
              </w:rPr>
            </w:pPr>
          </w:p>
        </w:tc>
        <w:tc>
          <w:tcPr>
            <w:tcW w:w="1276" w:type="dxa"/>
            <w:vAlign w:val="center"/>
          </w:tcPr>
          <w:p w14:paraId="2C845710" w14:textId="77777777" w:rsidR="00856EC7" w:rsidRPr="0006333A" w:rsidRDefault="00856EC7" w:rsidP="008B74D9">
            <w:pPr>
              <w:pStyle w:val="ListParagraph"/>
              <w:ind w:left="0"/>
            </w:pPr>
            <w:r w:rsidRPr="0006333A">
              <w:t>Title</w:t>
            </w:r>
          </w:p>
        </w:tc>
        <w:tc>
          <w:tcPr>
            <w:tcW w:w="3605" w:type="dxa"/>
            <w:gridSpan w:val="2"/>
            <w:vAlign w:val="center"/>
          </w:tcPr>
          <w:p w14:paraId="6C0CC6A5" w14:textId="77777777" w:rsidR="00856EC7" w:rsidRDefault="00856EC7" w:rsidP="008B74D9">
            <w:pPr>
              <w:pStyle w:val="ListParagraph"/>
            </w:pPr>
          </w:p>
        </w:tc>
      </w:tr>
      <w:tr w:rsidR="00856EC7" w14:paraId="7F7B80AE" w14:textId="77777777" w:rsidTr="008B74D9">
        <w:trPr>
          <w:trHeight w:val="416"/>
        </w:trPr>
        <w:tc>
          <w:tcPr>
            <w:tcW w:w="1317" w:type="dxa"/>
            <w:vAlign w:val="center"/>
          </w:tcPr>
          <w:p w14:paraId="0B821444" w14:textId="77777777" w:rsidR="00856EC7" w:rsidRDefault="00856EC7" w:rsidP="008B74D9">
            <w:pPr>
              <w:tabs>
                <w:tab w:val="clear" w:pos="1418"/>
                <w:tab w:val="clear" w:pos="4678"/>
                <w:tab w:val="clear" w:pos="5954"/>
                <w:tab w:val="left" w:pos="5103"/>
              </w:tabs>
            </w:pPr>
            <w:r>
              <w:t>First name</w:t>
            </w:r>
          </w:p>
        </w:tc>
        <w:tc>
          <w:tcPr>
            <w:tcW w:w="2931" w:type="dxa"/>
            <w:vAlign w:val="center"/>
          </w:tcPr>
          <w:p w14:paraId="18503299" w14:textId="77777777" w:rsidR="00856EC7" w:rsidRPr="007B7BD9" w:rsidRDefault="00856EC7" w:rsidP="008B74D9">
            <w:pPr>
              <w:pStyle w:val="ListParagraph"/>
              <w:rPr>
                <w:b/>
                <w:u w:val="single"/>
              </w:rPr>
            </w:pPr>
          </w:p>
        </w:tc>
        <w:tc>
          <w:tcPr>
            <w:tcW w:w="1276" w:type="dxa"/>
            <w:vAlign w:val="center"/>
          </w:tcPr>
          <w:p w14:paraId="57B1CC68" w14:textId="77777777" w:rsidR="00856EC7" w:rsidRDefault="00856EC7" w:rsidP="008B74D9">
            <w:pPr>
              <w:tabs>
                <w:tab w:val="clear" w:pos="1418"/>
                <w:tab w:val="clear" w:pos="4678"/>
                <w:tab w:val="clear" w:pos="5954"/>
                <w:tab w:val="left" w:pos="5103"/>
              </w:tabs>
            </w:pPr>
            <w:r>
              <w:t>First name</w:t>
            </w:r>
          </w:p>
        </w:tc>
        <w:tc>
          <w:tcPr>
            <w:tcW w:w="3605" w:type="dxa"/>
            <w:gridSpan w:val="2"/>
            <w:vAlign w:val="center"/>
          </w:tcPr>
          <w:p w14:paraId="5AFB8DCB" w14:textId="77777777" w:rsidR="00856EC7" w:rsidRDefault="00856EC7" w:rsidP="008B74D9">
            <w:pPr>
              <w:pStyle w:val="ListParagraph"/>
            </w:pPr>
          </w:p>
        </w:tc>
      </w:tr>
      <w:tr w:rsidR="00856EC7" w14:paraId="25623FA9" w14:textId="77777777" w:rsidTr="008B74D9">
        <w:trPr>
          <w:trHeight w:val="409"/>
        </w:trPr>
        <w:tc>
          <w:tcPr>
            <w:tcW w:w="1317" w:type="dxa"/>
            <w:vAlign w:val="center"/>
          </w:tcPr>
          <w:p w14:paraId="40048E8B" w14:textId="77777777" w:rsidR="00856EC7" w:rsidRDefault="00856EC7" w:rsidP="008B74D9">
            <w:pPr>
              <w:tabs>
                <w:tab w:val="clear" w:pos="1418"/>
                <w:tab w:val="clear" w:pos="4678"/>
                <w:tab w:val="clear" w:pos="5954"/>
                <w:tab w:val="left" w:pos="5103"/>
              </w:tabs>
            </w:pPr>
            <w:r>
              <w:t xml:space="preserve">Last name </w:t>
            </w:r>
          </w:p>
        </w:tc>
        <w:tc>
          <w:tcPr>
            <w:tcW w:w="2931" w:type="dxa"/>
            <w:vAlign w:val="center"/>
          </w:tcPr>
          <w:p w14:paraId="09DD43BD" w14:textId="77777777" w:rsidR="00856EC7" w:rsidRPr="0006333A" w:rsidRDefault="00856EC7" w:rsidP="008B74D9">
            <w:pPr>
              <w:rPr>
                <w:b/>
                <w:u w:val="single"/>
              </w:rPr>
            </w:pPr>
          </w:p>
        </w:tc>
        <w:tc>
          <w:tcPr>
            <w:tcW w:w="1276" w:type="dxa"/>
            <w:vAlign w:val="center"/>
          </w:tcPr>
          <w:p w14:paraId="087C69F4" w14:textId="77777777" w:rsidR="00856EC7" w:rsidRDefault="00856EC7" w:rsidP="008B74D9">
            <w:pPr>
              <w:tabs>
                <w:tab w:val="clear" w:pos="1418"/>
                <w:tab w:val="clear" w:pos="4678"/>
                <w:tab w:val="clear" w:pos="5954"/>
                <w:tab w:val="left" w:pos="5103"/>
              </w:tabs>
            </w:pPr>
            <w:r>
              <w:t xml:space="preserve">Last name </w:t>
            </w:r>
          </w:p>
        </w:tc>
        <w:tc>
          <w:tcPr>
            <w:tcW w:w="3605" w:type="dxa"/>
            <w:gridSpan w:val="2"/>
            <w:vAlign w:val="center"/>
          </w:tcPr>
          <w:p w14:paraId="27F96346" w14:textId="77777777" w:rsidR="00856EC7" w:rsidRDefault="00856EC7" w:rsidP="008B74D9"/>
        </w:tc>
      </w:tr>
      <w:tr w:rsidR="00856EC7" w14:paraId="3CDA3722" w14:textId="77777777" w:rsidTr="008B74D9">
        <w:trPr>
          <w:trHeight w:val="415"/>
        </w:trPr>
        <w:tc>
          <w:tcPr>
            <w:tcW w:w="1317" w:type="dxa"/>
            <w:tcBorders>
              <w:bottom w:val="single" w:sz="4" w:space="0" w:color="auto"/>
            </w:tcBorders>
            <w:vAlign w:val="center"/>
          </w:tcPr>
          <w:p w14:paraId="4530F7F5" w14:textId="77777777" w:rsidR="00856EC7" w:rsidRDefault="00856EC7" w:rsidP="008B74D9">
            <w:pPr>
              <w:tabs>
                <w:tab w:val="clear" w:pos="1418"/>
                <w:tab w:val="clear" w:pos="4678"/>
                <w:tab w:val="clear" w:pos="5954"/>
                <w:tab w:val="left" w:pos="5103"/>
              </w:tabs>
            </w:pPr>
            <w:r>
              <w:t>Role</w:t>
            </w:r>
          </w:p>
        </w:tc>
        <w:tc>
          <w:tcPr>
            <w:tcW w:w="2931" w:type="dxa"/>
            <w:tcBorders>
              <w:bottom w:val="single" w:sz="4" w:space="0" w:color="auto"/>
            </w:tcBorders>
            <w:vAlign w:val="center"/>
          </w:tcPr>
          <w:p w14:paraId="02A54960" w14:textId="77777777" w:rsidR="00856EC7" w:rsidRPr="0006333A" w:rsidRDefault="00856EC7" w:rsidP="008B74D9">
            <w:pPr>
              <w:rPr>
                <w:b/>
                <w:u w:val="single"/>
              </w:rPr>
            </w:pPr>
          </w:p>
        </w:tc>
        <w:tc>
          <w:tcPr>
            <w:tcW w:w="1276" w:type="dxa"/>
            <w:tcBorders>
              <w:bottom w:val="single" w:sz="4" w:space="0" w:color="auto"/>
            </w:tcBorders>
            <w:vAlign w:val="center"/>
          </w:tcPr>
          <w:p w14:paraId="19FC9369" w14:textId="77777777" w:rsidR="00856EC7" w:rsidRDefault="00856EC7" w:rsidP="008B74D9">
            <w:pPr>
              <w:tabs>
                <w:tab w:val="clear" w:pos="1418"/>
                <w:tab w:val="clear" w:pos="4678"/>
                <w:tab w:val="clear" w:pos="5954"/>
                <w:tab w:val="left" w:pos="5103"/>
              </w:tabs>
            </w:pPr>
            <w:r>
              <w:t>Role</w:t>
            </w:r>
          </w:p>
        </w:tc>
        <w:tc>
          <w:tcPr>
            <w:tcW w:w="3605" w:type="dxa"/>
            <w:gridSpan w:val="2"/>
            <w:tcBorders>
              <w:bottom w:val="single" w:sz="4" w:space="0" w:color="auto"/>
            </w:tcBorders>
            <w:vAlign w:val="center"/>
          </w:tcPr>
          <w:p w14:paraId="09AFEB15" w14:textId="77777777" w:rsidR="00856EC7" w:rsidRDefault="00856EC7" w:rsidP="008B74D9"/>
        </w:tc>
      </w:tr>
      <w:tr w:rsidR="00856EC7" w14:paraId="44BE6B38" w14:textId="77777777" w:rsidTr="008B74D9">
        <w:trPr>
          <w:trHeight w:val="406"/>
        </w:trPr>
        <w:tc>
          <w:tcPr>
            <w:tcW w:w="1317" w:type="dxa"/>
            <w:tcBorders>
              <w:bottom w:val="single" w:sz="4" w:space="0" w:color="auto"/>
            </w:tcBorders>
            <w:vAlign w:val="center"/>
          </w:tcPr>
          <w:p w14:paraId="1A81D72A" w14:textId="77777777" w:rsidR="00856EC7" w:rsidRDefault="00856EC7" w:rsidP="008B74D9">
            <w:pPr>
              <w:tabs>
                <w:tab w:val="clear" w:pos="1418"/>
                <w:tab w:val="clear" w:pos="4678"/>
                <w:tab w:val="clear" w:pos="5954"/>
                <w:tab w:val="left" w:pos="5103"/>
              </w:tabs>
            </w:pPr>
            <w:r>
              <w:t>e-mail</w:t>
            </w:r>
          </w:p>
        </w:tc>
        <w:tc>
          <w:tcPr>
            <w:tcW w:w="2931" w:type="dxa"/>
            <w:tcBorders>
              <w:bottom w:val="single" w:sz="4" w:space="0" w:color="auto"/>
            </w:tcBorders>
            <w:vAlign w:val="center"/>
          </w:tcPr>
          <w:p w14:paraId="02282880" w14:textId="77777777" w:rsidR="00856EC7" w:rsidRPr="007B7BD9" w:rsidRDefault="00856EC7" w:rsidP="008B74D9">
            <w:pPr>
              <w:pStyle w:val="ListParagraph"/>
              <w:rPr>
                <w:b/>
                <w:u w:val="single"/>
              </w:rPr>
            </w:pPr>
          </w:p>
        </w:tc>
        <w:tc>
          <w:tcPr>
            <w:tcW w:w="1276" w:type="dxa"/>
            <w:tcBorders>
              <w:bottom w:val="single" w:sz="4" w:space="0" w:color="auto"/>
            </w:tcBorders>
            <w:vAlign w:val="center"/>
          </w:tcPr>
          <w:p w14:paraId="59A6597E" w14:textId="77777777" w:rsidR="00856EC7" w:rsidRDefault="00856EC7" w:rsidP="008B74D9">
            <w:pPr>
              <w:tabs>
                <w:tab w:val="clear" w:pos="1418"/>
                <w:tab w:val="clear" w:pos="4678"/>
                <w:tab w:val="clear" w:pos="5954"/>
                <w:tab w:val="left" w:pos="5103"/>
              </w:tabs>
            </w:pPr>
            <w:r>
              <w:t>e-mail</w:t>
            </w:r>
          </w:p>
        </w:tc>
        <w:tc>
          <w:tcPr>
            <w:tcW w:w="3605" w:type="dxa"/>
            <w:gridSpan w:val="2"/>
            <w:tcBorders>
              <w:bottom w:val="single" w:sz="4" w:space="0" w:color="auto"/>
            </w:tcBorders>
            <w:vAlign w:val="center"/>
          </w:tcPr>
          <w:p w14:paraId="5DC409F2" w14:textId="77777777" w:rsidR="00856EC7" w:rsidRDefault="00856EC7" w:rsidP="008B74D9">
            <w:pPr>
              <w:pStyle w:val="ListParagraph"/>
            </w:pPr>
          </w:p>
        </w:tc>
      </w:tr>
      <w:tr w:rsidR="00856EC7" w14:paraId="677785FA" w14:textId="77777777" w:rsidTr="008B74D9">
        <w:trPr>
          <w:trHeight w:val="427"/>
        </w:trPr>
        <w:tc>
          <w:tcPr>
            <w:tcW w:w="1317" w:type="dxa"/>
            <w:tcBorders>
              <w:bottom w:val="single" w:sz="4" w:space="0" w:color="auto"/>
            </w:tcBorders>
            <w:vAlign w:val="center"/>
          </w:tcPr>
          <w:p w14:paraId="5824292C" w14:textId="77777777" w:rsidR="00856EC7" w:rsidRDefault="00856EC7" w:rsidP="008B74D9">
            <w:pPr>
              <w:tabs>
                <w:tab w:val="clear" w:pos="1418"/>
                <w:tab w:val="clear" w:pos="4678"/>
                <w:tab w:val="clear" w:pos="5954"/>
                <w:tab w:val="left" w:pos="5103"/>
              </w:tabs>
            </w:pPr>
            <w:r>
              <w:t>Phone</w:t>
            </w:r>
          </w:p>
        </w:tc>
        <w:tc>
          <w:tcPr>
            <w:tcW w:w="2931" w:type="dxa"/>
            <w:tcBorders>
              <w:bottom w:val="single" w:sz="4" w:space="0" w:color="auto"/>
            </w:tcBorders>
            <w:vAlign w:val="center"/>
          </w:tcPr>
          <w:p w14:paraId="7E4C510D" w14:textId="77777777" w:rsidR="00856EC7" w:rsidRPr="007B7BD9" w:rsidRDefault="00856EC7" w:rsidP="008B74D9">
            <w:pPr>
              <w:pStyle w:val="ListParagraph"/>
              <w:rPr>
                <w:b/>
                <w:u w:val="single"/>
              </w:rPr>
            </w:pPr>
          </w:p>
        </w:tc>
        <w:tc>
          <w:tcPr>
            <w:tcW w:w="1276" w:type="dxa"/>
            <w:tcBorders>
              <w:bottom w:val="single" w:sz="4" w:space="0" w:color="auto"/>
            </w:tcBorders>
            <w:vAlign w:val="center"/>
          </w:tcPr>
          <w:p w14:paraId="50CE5848" w14:textId="77777777" w:rsidR="00856EC7" w:rsidRDefault="00856EC7" w:rsidP="008B74D9">
            <w:pPr>
              <w:tabs>
                <w:tab w:val="clear" w:pos="1418"/>
                <w:tab w:val="clear" w:pos="4678"/>
                <w:tab w:val="clear" w:pos="5954"/>
                <w:tab w:val="left" w:pos="5103"/>
              </w:tabs>
            </w:pPr>
            <w:r>
              <w:t>Phone</w:t>
            </w:r>
          </w:p>
        </w:tc>
        <w:tc>
          <w:tcPr>
            <w:tcW w:w="3605" w:type="dxa"/>
            <w:gridSpan w:val="2"/>
            <w:tcBorders>
              <w:bottom w:val="single" w:sz="4" w:space="0" w:color="auto"/>
            </w:tcBorders>
            <w:vAlign w:val="center"/>
          </w:tcPr>
          <w:p w14:paraId="171DA60A" w14:textId="77777777" w:rsidR="00856EC7" w:rsidRDefault="00856EC7" w:rsidP="008B74D9">
            <w:pPr>
              <w:pStyle w:val="ListParagraph"/>
            </w:pPr>
          </w:p>
        </w:tc>
      </w:tr>
      <w:tr w:rsidR="00856EC7" w14:paraId="2CBF7AC1" w14:textId="77777777" w:rsidTr="008B74D9">
        <w:trPr>
          <w:trHeight w:val="77"/>
        </w:trPr>
        <w:tc>
          <w:tcPr>
            <w:tcW w:w="9129" w:type="dxa"/>
            <w:gridSpan w:val="5"/>
            <w:tcBorders>
              <w:top w:val="single" w:sz="4" w:space="0" w:color="auto"/>
              <w:left w:val="nil"/>
              <w:bottom w:val="nil"/>
              <w:right w:val="nil"/>
            </w:tcBorders>
            <w:vAlign w:val="center"/>
          </w:tcPr>
          <w:p w14:paraId="6F5BB86F" w14:textId="77777777" w:rsidR="00856EC7" w:rsidRDefault="00856EC7" w:rsidP="008B74D9"/>
        </w:tc>
      </w:tr>
      <w:tr w:rsidR="00856EC7" w14:paraId="09CECE6E" w14:textId="77777777" w:rsidTr="008B74D9">
        <w:trPr>
          <w:trHeight w:val="299"/>
        </w:trPr>
        <w:tc>
          <w:tcPr>
            <w:tcW w:w="4248" w:type="dxa"/>
            <w:gridSpan w:val="2"/>
            <w:tcBorders>
              <w:top w:val="nil"/>
              <w:left w:val="nil"/>
              <w:bottom w:val="single" w:sz="4" w:space="0" w:color="auto"/>
              <w:right w:val="single" w:sz="4" w:space="0" w:color="auto"/>
            </w:tcBorders>
            <w:vAlign w:val="center"/>
          </w:tcPr>
          <w:p w14:paraId="48D4FE7A" w14:textId="77777777" w:rsidR="00856EC7" w:rsidRPr="007B7BD9" w:rsidRDefault="00856EC7" w:rsidP="008B74D9">
            <w:pPr>
              <w:pStyle w:val="ListParagraph"/>
              <w:rPr>
                <w:b/>
                <w:u w:val="single"/>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2E336949" w14:textId="77777777" w:rsidR="00856EC7" w:rsidRPr="007623B1" w:rsidRDefault="00856EC7" w:rsidP="008B74D9">
            <w:pPr>
              <w:tabs>
                <w:tab w:val="clear" w:pos="1418"/>
                <w:tab w:val="clear" w:pos="4678"/>
                <w:tab w:val="clear" w:pos="5954"/>
                <w:tab w:val="left" w:pos="5103"/>
              </w:tabs>
              <w:jc w:val="center"/>
              <w:rPr>
                <w:b/>
                <w:sz w:val="14"/>
                <w:szCs w:val="18"/>
              </w:rPr>
            </w:pPr>
            <w:r w:rsidRPr="007623B1">
              <w:rPr>
                <w:b/>
                <w:sz w:val="18"/>
                <w:szCs w:val="18"/>
              </w:rPr>
              <w:t>Yes</w:t>
            </w:r>
          </w:p>
        </w:tc>
        <w:tc>
          <w:tcPr>
            <w:tcW w:w="2181" w:type="dxa"/>
            <w:tcBorders>
              <w:top w:val="single" w:sz="4" w:space="0" w:color="auto"/>
              <w:left w:val="single" w:sz="4" w:space="0" w:color="auto"/>
              <w:bottom w:val="single" w:sz="4" w:space="0" w:color="auto"/>
              <w:right w:val="single" w:sz="4" w:space="0" w:color="auto"/>
            </w:tcBorders>
            <w:vAlign w:val="center"/>
          </w:tcPr>
          <w:p w14:paraId="055ADCA1" w14:textId="77777777" w:rsidR="00856EC7" w:rsidRPr="007623B1" w:rsidRDefault="00856EC7" w:rsidP="008B74D9">
            <w:pPr>
              <w:tabs>
                <w:tab w:val="clear" w:pos="1418"/>
                <w:tab w:val="clear" w:pos="4678"/>
                <w:tab w:val="clear" w:pos="5954"/>
                <w:tab w:val="left" w:pos="5103"/>
              </w:tabs>
              <w:jc w:val="center"/>
              <w:rPr>
                <w:b/>
              </w:rPr>
            </w:pPr>
            <w:r w:rsidRPr="007623B1">
              <w:rPr>
                <w:b/>
              </w:rPr>
              <w:t>No</w:t>
            </w:r>
          </w:p>
        </w:tc>
      </w:tr>
      <w:tr w:rsidR="00856EC7" w14:paraId="4BD7B0E6" w14:textId="77777777" w:rsidTr="008B74D9">
        <w:trPr>
          <w:trHeight w:val="550"/>
        </w:trPr>
        <w:tc>
          <w:tcPr>
            <w:tcW w:w="4248" w:type="dxa"/>
            <w:gridSpan w:val="2"/>
            <w:tcBorders>
              <w:top w:val="single" w:sz="4" w:space="0" w:color="auto"/>
            </w:tcBorders>
            <w:vAlign w:val="center"/>
          </w:tcPr>
          <w:p w14:paraId="5DD1FF71" w14:textId="77777777" w:rsidR="00856EC7" w:rsidRPr="007B7BD9" w:rsidRDefault="00856EC7" w:rsidP="008B74D9">
            <w:pPr>
              <w:pStyle w:val="ListParagraph"/>
              <w:ind w:left="0"/>
              <w:rPr>
                <w:b/>
                <w:u w:val="single"/>
              </w:rPr>
            </w:pPr>
            <w:r>
              <w:t xml:space="preserve">Do you or any employee of your Company/Organization hold an elected or appointed position in the Reference Body requesting the </w:t>
            </w:r>
            <w:bookmarkStart w:id="8" w:name="ProjectInInfo"/>
            <w:bookmarkEnd w:id="8"/>
            <w:r w:rsidRPr="00337F03">
              <w:t>STF 646</w:t>
            </w:r>
            <w:r>
              <w:t xml:space="preserve"> creation?</w:t>
            </w:r>
          </w:p>
        </w:tc>
        <w:tc>
          <w:tcPr>
            <w:tcW w:w="2700" w:type="dxa"/>
            <w:gridSpan w:val="2"/>
            <w:tcBorders>
              <w:top w:val="single" w:sz="4" w:space="0" w:color="auto"/>
            </w:tcBorders>
            <w:vAlign w:val="center"/>
          </w:tcPr>
          <w:p w14:paraId="5C4175B4" w14:textId="77777777" w:rsidR="00856EC7" w:rsidRDefault="00856EC7" w:rsidP="008B74D9">
            <w:pPr>
              <w:tabs>
                <w:tab w:val="clear" w:pos="1418"/>
                <w:tab w:val="clear" w:pos="4678"/>
                <w:tab w:val="clear" w:pos="5954"/>
                <w:tab w:val="left" w:pos="5103"/>
              </w:tabs>
              <w:jc w:val="center"/>
            </w:pPr>
          </w:p>
          <w:p w14:paraId="564D6A8F" w14:textId="77777777" w:rsidR="00856EC7" w:rsidRDefault="00856EC7" w:rsidP="008B74D9">
            <w:pPr>
              <w:tabs>
                <w:tab w:val="clear" w:pos="1418"/>
                <w:tab w:val="clear" w:pos="4678"/>
                <w:tab w:val="clear" w:pos="5954"/>
                <w:tab w:val="left" w:pos="5103"/>
              </w:tabs>
              <w:jc w:val="center"/>
            </w:pPr>
          </w:p>
          <w:p w14:paraId="72FDC690" w14:textId="77777777" w:rsidR="00856EC7" w:rsidRDefault="00856EC7" w:rsidP="008B74D9">
            <w:pPr>
              <w:tabs>
                <w:tab w:val="clear" w:pos="1418"/>
                <w:tab w:val="clear" w:pos="4678"/>
                <w:tab w:val="clear" w:pos="5954"/>
                <w:tab w:val="left" w:pos="5103"/>
              </w:tabs>
              <w:jc w:val="center"/>
            </w:pPr>
            <w:r>
              <w:rPr>
                <w:rFonts w:ascii="Wingdings" w:eastAsia="Wingdings" w:hAnsi="Wingdings" w:cs="Wingdings"/>
              </w:rPr>
              <w:t>o</w:t>
            </w:r>
          </w:p>
          <w:p w14:paraId="0CB7819E" w14:textId="77777777" w:rsidR="00856EC7" w:rsidRDefault="00856EC7" w:rsidP="008B74D9">
            <w:pPr>
              <w:tabs>
                <w:tab w:val="clear" w:pos="1418"/>
                <w:tab w:val="clear" w:pos="4678"/>
                <w:tab w:val="clear" w:pos="5954"/>
                <w:tab w:val="left" w:pos="5103"/>
              </w:tabs>
              <w:jc w:val="center"/>
            </w:pPr>
          </w:p>
          <w:p w14:paraId="76F45540" w14:textId="77777777" w:rsidR="00856EC7" w:rsidRDefault="00856EC7" w:rsidP="008B74D9">
            <w:pPr>
              <w:tabs>
                <w:tab w:val="clear" w:pos="1418"/>
                <w:tab w:val="clear" w:pos="4678"/>
                <w:tab w:val="clear" w:pos="5954"/>
                <w:tab w:val="left" w:pos="5103"/>
              </w:tabs>
            </w:pPr>
            <w:r>
              <w:t>Indicate in which position:</w:t>
            </w:r>
          </w:p>
          <w:p w14:paraId="167763B3" w14:textId="77777777" w:rsidR="00856EC7" w:rsidRDefault="00856EC7" w:rsidP="008B74D9">
            <w:pPr>
              <w:tabs>
                <w:tab w:val="clear" w:pos="1418"/>
                <w:tab w:val="clear" w:pos="4678"/>
                <w:tab w:val="clear" w:pos="5954"/>
                <w:tab w:val="left" w:pos="5103"/>
              </w:tabs>
            </w:pPr>
          </w:p>
          <w:p w14:paraId="7D388FC8" w14:textId="77777777" w:rsidR="00856EC7" w:rsidRDefault="00856EC7" w:rsidP="008B74D9">
            <w:r>
              <w:t>-----------------------------------</w:t>
            </w:r>
          </w:p>
          <w:p w14:paraId="7DF0EFFA" w14:textId="77777777" w:rsidR="00856EC7" w:rsidRDefault="00856EC7" w:rsidP="008B74D9"/>
        </w:tc>
        <w:tc>
          <w:tcPr>
            <w:tcW w:w="2181" w:type="dxa"/>
            <w:tcBorders>
              <w:top w:val="single" w:sz="4" w:space="0" w:color="auto"/>
            </w:tcBorders>
          </w:tcPr>
          <w:p w14:paraId="1F3341A2" w14:textId="77777777" w:rsidR="00856EC7" w:rsidRDefault="00856EC7" w:rsidP="008B74D9">
            <w:pPr>
              <w:tabs>
                <w:tab w:val="clear" w:pos="1418"/>
                <w:tab w:val="clear" w:pos="4678"/>
                <w:tab w:val="clear" w:pos="5954"/>
                <w:tab w:val="left" w:pos="5103"/>
              </w:tabs>
              <w:jc w:val="center"/>
            </w:pPr>
          </w:p>
          <w:p w14:paraId="0C69A86A" w14:textId="77777777" w:rsidR="00856EC7" w:rsidRDefault="00856EC7" w:rsidP="008B74D9">
            <w:pPr>
              <w:tabs>
                <w:tab w:val="clear" w:pos="1418"/>
                <w:tab w:val="clear" w:pos="4678"/>
                <w:tab w:val="clear" w:pos="5954"/>
                <w:tab w:val="left" w:pos="5103"/>
              </w:tabs>
              <w:jc w:val="center"/>
            </w:pPr>
          </w:p>
          <w:p w14:paraId="4C6EA5B3" w14:textId="77777777" w:rsidR="00856EC7" w:rsidRDefault="00856EC7" w:rsidP="008B74D9">
            <w:pPr>
              <w:tabs>
                <w:tab w:val="clear" w:pos="1418"/>
                <w:tab w:val="clear" w:pos="4678"/>
                <w:tab w:val="clear" w:pos="5954"/>
                <w:tab w:val="left" w:pos="5103"/>
              </w:tabs>
              <w:jc w:val="center"/>
            </w:pPr>
            <w:r>
              <w:rPr>
                <w:rFonts w:ascii="Wingdings" w:eastAsia="Wingdings" w:hAnsi="Wingdings" w:cs="Wingdings"/>
              </w:rPr>
              <w:t>o</w:t>
            </w:r>
          </w:p>
        </w:tc>
      </w:tr>
      <w:tr w:rsidR="00856EC7" w14:paraId="12E5352A" w14:textId="77777777" w:rsidTr="008B74D9">
        <w:trPr>
          <w:trHeight w:val="550"/>
        </w:trPr>
        <w:tc>
          <w:tcPr>
            <w:tcW w:w="4248" w:type="dxa"/>
            <w:gridSpan w:val="2"/>
            <w:vAlign w:val="center"/>
          </w:tcPr>
          <w:p w14:paraId="2CAA3E79" w14:textId="77777777" w:rsidR="00856EC7" w:rsidRDefault="00856EC7" w:rsidP="008B74D9">
            <w:pPr>
              <w:tabs>
                <w:tab w:val="clear" w:pos="1418"/>
                <w:tab w:val="clear" w:pos="4678"/>
                <w:tab w:val="clear" w:pos="5954"/>
                <w:tab w:val="left" w:pos="5103"/>
              </w:tabs>
              <w:rPr>
                <w:b/>
                <w:u w:val="single"/>
              </w:rPr>
            </w:pPr>
          </w:p>
          <w:p w14:paraId="1A2B7669" w14:textId="77777777" w:rsidR="00856EC7" w:rsidRPr="00292E70" w:rsidRDefault="00856EC7" w:rsidP="008B74D9">
            <w:pPr>
              <w:tabs>
                <w:tab w:val="clear" w:pos="1418"/>
                <w:tab w:val="clear" w:pos="4678"/>
                <w:tab w:val="clear" w:pos="5954"/>
                <w:tab w:val="left" w:pos="5103"/>
              </w:tabs>
              <w:rPr>
                <w:b/>
                <w:u w:val="single"/>
              </w:rPr>
            </w:pPr>
            <w:r w:rsidRPr="00292E70">
              <w:rPr>
                <w:b/>
                <w:u w:val="single"/>
              </w:rPr>
              <w:t>If you are self-employed candidate:</w:t>
            </w:r>
          </w:p>
          <w:p w14:paraId="106A5471" w14:textId="77777777" w:rsidR="00856EC7" w:rsidRDefault="00856EC7" w:rsidP="008B74D9">
            <w:pPr>
              <w:tabs>
                <w:tab w:val="clear" w:pos="1418"/>
                <w:tab w:val="clear" w:pos="4678"/>
                <w:tab w:val="clear" w:pos="5954"/>
                <w:tab w:val="left" w:pos="5103"/>
              </w:tabs>
            </w:pPr>
            <w:r>
              <w:t>Do you currently have other contracts in progress with ETSI?</w:t>
            </w:r>
          </w:p>
          <w:p w14:paraId="5A3632AA" w14:textId="77777777" w:rsidR="00856EC7" w:rsidRPr="007623B1" w:rsidRDefault="00856EC7" w:rsidP="008B74D9">
            <w:pPr>
              <w:tabs>
                <w:tab w:val="clear" w:pos="1418"/>
                <w:tab w:val="clear" w:pos="4678"/>
                <w:tab w:val="clear" w:pos="5954"/>
                <w:tab w:val="left" w:pos="5103"/>
              </w:tabs>
            </w:pPr>
          </w:p>
        </w:tc>
        <w:tc>
          <w:tcPr>
            <w:tcW w:w="2700" w:type="dxa"/>
            <w:gridSpan w:val="2"/>
            <w:vAlign w:val="center"/>
          </w:tcPr>
          <w:p w14:paraId="6C4285C3" w14:textId="77777777" w:rsidR="00856EC7" w:rsidRDefault="00856EC7" w:rsidP="008B74D9">
            <w:pPr>
              <w:jc w:val="center"/>
            </w:pPr>
            <w:r>
              <w:rPr>
                <w:rFonts w:ascii="Wingdings" w:eastAsia="Wingdings" w:hAnsi="Wingdings" w:cs="Wingdings"/>
              </w:rPr>
              <w:t>o</w:t>
            </w:r>
          </w:p>
        </w:tc>
        <w:tc>
          <w:tcPr>
            <w:tcW w:w="2181" w:type="dxa"/>
            <w:vAlign w:val="center"/>
          </w:tcPr>
          <w:p w14:paraId="4F127A28" w14:textId="77777777" w:rsidR="00856EC7" w:rsidRDefault="00856EC7" w:rsidP="008B74D9">
            <w:pPr>
              <w:tabs>
                <w:tab w:val="clear" w:pos="1418"/>
                <w:tab w:val="clear" w:pos="4678"/>
                <w:tab w:val="clear" w:pos="5954"/>
                <w:tab w:val="left" w:pos="5103"/>
              </w:tabs>
              <w:jc w:val="center"/>
            </w:pPr>
            <w:r>
              <w:rPr>
                <w:rFonts w:ascii="Wingdings" w:eastAsia="Wingdings" w:hAnsi="Wingdings" w:cs="Wingdings"/>
              </w:rPr>
              <w:t>o</w:t>
            </w:r>
            <w:r>
              <w:t xml:space="preserve"> </w:t>
            </w:r>
          </w:p>
        </w:tc>
      </w:tr>
    </w:tbl>
    <w:p w14:paraId="7E353D8F" w14:textId="77777777" w:rsidR="00856EC7" w:rsidRDefault="00856EC7" w:rsidP="00856EC7"/>
    <w:p w14:paraId="5B8784B8" w14:textId="77777777" w:rsidR="00856EC7" w:rsidRDefault="00856EC7" w:rsidP="00856EC7">
      <w:r w:rsidRPr="00BA6B84">
        <w:rPr>
          <w:color w:val="FF0000"/>
        </w:rPr>
        <w:t xml:space="preserve">All fields marked with an </w:t>
      </w:r>
      <w:proofErr w:type="spellStart"/>
      <w:r w:rsidRPr="00BA6B84">
        <w:rPr>
          <w:color w:val="FF0000"/>
        </w:rPr>
        <w:t>asterix</w:t>
      </w:r>
      <w:proofErr w:type="spellEnd"/>
      <w:r w:rsidRPr="00BA6B84">
        <w:rPr>
          <w:color w:val="FF0000"/>
        </w:rPr>
        <w:t xml:space="preserve"> (</w:t>
      </w:r>
      <w:r w:rsidRPr="00B954A7">
        <w:t>*</w:t>
      </w:r>
      <w:r w:rsidRPr="00BA6B84">
        <w:rPr>
          <w:color w:val="FF0000"/>
        </w:rPr>
        <w:t>) are mandatory</w:t>
      </w:r>
    </w:p>
    <w:p w14:paraId="78FB64BA" w14:textId="77777777" w:rsidR="00856EC7" w:rsidRPr="00840EAC" w:rsidRDefault="00856EC7" w:rsidP="00856EC7"/>
    <w:p w14:paraId="5F542443" w14:textId="77777777" w:rsidR="00856EC7" w:rsidRDefault="00856EC7" w:rsidP="00856EC7">
      <w:pPr>
        <w:rPr>
          <w:b/>
          <w:sz w:val="24"/>
          <w:szCs w:val="24"/>
        </w:rPr>
      </w:pPr>
      <w:r>
        <w:rPr>
          <w:b/>
          <w:sz w:val="24"/>
          <w:szCs w:val="24"/>
        </w:rPr>
        <w:t>1</w:t>
      </w:r>
      <w:r w:rsidRPr="0012526C">
        <w:rPr>
          <w:b/>
          <w:sz w:val="24"/>
          <w:szCs w:val="24"/>
        </w:rPr>
        <w:t>.1</w:t>
      </w:r>
      <w:r w:rsidRPr="0012526C">
        <w:rPr>
          <w:b/>
          <w:sz w:val="24"/>
          <w:szCs w:val="24"/>
        </w:rPr>
        <w:tab/>
        <w:t>Introduction</w:t>
      </w:r>
    </w:p>
    <w:p w14:paraId="39FFFF5F" w14:textId="77777777" w:rsidR="00856EC7" w:rsidRPr="0012526C" w:rsidRDefault="00856EC7" w:rsidP="00856EC7">
      <w:pPr>
        <w:rPr>
          <w:b/>
          <w:sz w:val="24"/>
          <w:szCs w:val="24"/>
        </w:rPr>
      </w:pPr>
    </w:p>
    <w:p w14:paraId="2CF4C1F8" w14:textId="77777777" w:rsidR="00856EC7" w:rsidRPr="006749FD" w:rsidRDefault="00856EC7" w:rsidP="00856EC7">
      <w:r w:rsidRPr="006749FD">
        <w:t>A short presentation of the technical structure responsible for this activity, e.g.:</w:t>
      </w:r>
    </w:p>
    <w:p w14:paraId="44C2147F" w14:textId="77777777" w:rsidR="00856EC7" w:rsidRPr="0055626C" w:rsidRDefault="00856EC7" w:rsidP="00856EC7">
      <w:pPr>
        <w:pStyle w:val="ListParagraph"/>
        <w:numPr>
          <w:ilvl w:val="0"/>
          <w:numId w:val="29"/>
        </w:numPr>
        <w:tabs>
          <w:tab w:val="left" w:pos="851"/>
          <w:tab w:val="left" w:pos="1418"/>
          <w:tab w:val="left" w:pos="4678"/>
          <w:tab w:val="left" w:pos="5954"/>
          <w:tab w:val="left" w:pos="7088"/>
        </w:tabs>
        <w:overflowPunct w:val="0"/>
        <w:autoSpaceDE w:val="0"/>
        <w:autoSpaceDN w:val="0"/>
        <w:adjustRightInd w:val="0"/>
        <w:jc w:val="both"/>
        <w:textAlignment w:val="baseline"/>
      </w:pPr>
      <w:r w:rsidRPr="0055626C">
        <w:t>Business area, number of employees, link to WEB site</w:t>
      </w:r>
      <w:r>
        <w:t>,</w:t>
      </w:r>
    </w:p>
    <w:p w14:paraId="649917F6" w14:textId="77777777" w:rsidR="00856EC7" w:rsidRPr="0055626C" w:rsidRDefault="00856EC7" w:rsidP="00856EC7">
      <w:pPr>
        <w:pStyle w:val="ListParagraph"/>
        <w:numPr>
          <w:ilvl w:val="0"/>
          <w:numId w:val="29"/>
        </w:numPr>
        <w:tabs>
          <w:tab w:val="left" w:pos="851"/>
          <w:tab w:val="left" w:pos="1418"/>
          <w:tab w:val="left" w:pos="4678"/>
          <w:tab w:val="left" w:pos="5954"/>
          <w:tab w:val="left" w:pos="7088"/>
        </w:tabs>
        <w:overflowPunct w:val="0"/>
        <w:autoSpaceDE w:val="0"/>
        <w:autoSpaceDN w:val="0"/>
        <w:adjustRightInd w:val="0"/>
        <w:jc w:val="both"/>
        <w:textAlignment w:val="baseline"/>
      </w:pPr>
      <w:r w:rsidRPr="0055626C">
        <w:t>Department(s)/team(s)/experts in charge of the technical activities related to th</w:t>
      </w:r>
      <w:r>
        <w:t>is</w:t>
      </w:r>
      <w:r w:rsidRPr="0055626C">
        <w:t xml:space="preserve"> </w:t>
      </w:r>
      <w:r>
        <w:t>Project,</w:t>
      </w:r>
    </w:p>
    <w:p w14:paraId="603931AD" w14:textId="77777777" w:rsidR="00856EC7" w:rsidRPr="0055626C" w:rsidRDefault="00856EC7" w:rsidP="00856EC7">
      <w:pPr>
        <w:pStyle w:val="ListParagraph"/>
        <w:numPr>
          <w:ilvl w:val="0"/>
          <w:numId w:val="29"/>
        </w:numPr>
        <w:tabs>
          <w:tab w:val="left" w:pos="851"/>
          <w:tab w:val="left" w:pos="1418"/>
          <w:tab w:val="left" w:pos="4678"/>
          <w:tab w:val="left" w:pos="5954"/>
          <w:tab w:val="left" w:pos="7088"/>
        </w:tabs>
        <w:overflowPunct w:val="0"/>
        <w:autoSpaceDE w:val="0"/>
        <w:autoSpaceDN w:val="0"/>
        <w:adjustRightInd w:val="0"/>
        <w:jc w:val="both"/>
        <w:textAlignment w:val="baseline"/>
      </w:pPr>
      <w:r w:rsidRPr="0055626C">
        <w:t>Reference to products/services of your Company/Organization</w:t>
      </w:r>
      <w:r w:rsidRPr="009B21CC">
        <w:t xml:space="preserve"> </w:t>
      </w:r>
      <w:r w:rsidRPr="00D66FDE">
        <w:t>or supporting Member</w:t>
      </w:r>
      <w:r w:rsidRPr="0055626C">
        <w:t xml:space="preserve"> to which the standards developed by th</w:t>
      </w:r>
      <w:r>
        <w:t>is</w:t>
      </w:r>
      <w:r w:rsidRPr="0055626C">
        <w:t xml:space="preserve"> </w:t>
      </w:r>
      <w:r>
        <w:t>Project</w:t>
      </w:r>
      <w:r w:rsidRPr="0055626C">
        <w:t xml:space="preserve"> will apply</w:t>
      </w:r>
      <w:r>
        <w:t>,</w:t>
      </w:r>
    </w:p>
    <w:p w14:paraId="0D33969D" w14:textId="77777777" w:rsidR="00856EC7" w:rsidRPr="0055626C" w:rsidRDefault="00856EC7" w:rsidP="00856EC7">
      <w:pPr>
        <w:pStyle w:val="ListParagraph"/>
        <w:numPr>
          <w:ilvl w:val="0"/>
          <w:numId w:val="29"/>
        </w:numPr>
        <w:tabs>
          <w:tab w:val="left" w:pos="851"/>
          <w:tab w:val="left" w:pos="1418"/>
          <w:tab w:val="left" w:pos="4678"/>
          <w:tab w:val="left" w:pos="5954"/>
          <w:tab w:val="left" w:pos="7088"/>
        </w:tabs>
        <w:overflowPunct w:val="0"/>
        <w:autoSpaceDE w:val="0"/>
        <w:autoSpaceDN w:val="0"/>
        <w:adjustRightInd w:val="0"/>
        <w:jc w:val="both"/>
        <w:textAlignment w:val="baseline"/>
      </w:pPr>
      <w:r w:rsidRPr="0055626C">
        <w:t xml:space="preserve">Motivation for your Company/Organization </w:t>
      </w:r>
      <w:r w:rsidRPr="00D66FDE">
        <w:t xml:space="preserve">or supporting Member </w:t>
      </w:r>
      <w:r w:rsidRPr="0055626C">
        <w:t>to participate in th</w:t>
      </w:r>
      <w:r>
        <w:t>is</w:t>
      </w:r>
      <w:r w:rsidRPr="0055626C">
        <w:t xml:space="preserve"> </w:t>
      </w:r>
      <w:r>
        <w:t>Project.</w:t>
      </w:r>
    </w:p>
    <w:p w14:paraId="0F25B392" w14:textId="77777777" w:rsidR="00856EC7" w:rsidRPr="000E09A4" w:rsidRDefault="00856EC7" w:rsidP="00856EC7"/>
    <w:p w14:paraId="346693CC" w14:textId="77777777" w:rsidR="00856EC7" w:rsidRDefault="00856EC7" w:rsidP="00856EC7">
      <w:pPr>
        <w:rPr>
          <w:b/>
          <w:sz w:val="24"/>
          <w:szCs w:val="24"/>
        </w:rPr>
      </w:pPr>
      <w:r>
        <w:rPr>
          <w:b/>
          <w:sz w:val="24"/>
          <w:szCs w:val="24"/>
        </w:rPr>
        <w:t>1.2</w:t>
      </w:r>
      <w:r>
        <w:rPr>
          <w:b/>
          <w:sz w:val="24"/>
          <w:szCs w:val="24"/>
        </w:rPr>
        <w:tab/>
      </w:r>
      <w:r w:rsidRPr="0012526C">
        <w:rPr>
          <w:b/>
          <w:sz w:val="24"/>
          <w:szCs w:val="24"/>
        </w:rPr>
        <w:t xml:space="preserve">Proposed approach </w:t>
      </w:r>
    </w:p>
    <w:p w14:paraId="5E40D5F2" w14:textId="77777777" w:rsidR="00856EC7" w:rsidRPr="007A28E5" w:rsidRDefault="00856EC7" w:rsidP="00856EC7">
      <w:pPr>
        <w:rPr>
          <w:b/>
        </w:rPr>
      </w:pPr>
    </w:p>
    <w:p w14:paraId="785C80C6" w14:textId="77777777" w:rsidR="00856EC7" w:rsidRDefault="00856EC7" w:rsidP="00856EC7">
      <w:pPr>
        <w:rPr>
          <w:b/>
        </w:rPr>
      </w:pPr>
      <w:bookmarkStart w:id="9" w:name="_Ref434825982"/>
      <w:r w:rsidRPr="0012526C">
        <w:rPr>
          <w:b/>
        </w:rPr>
        <w:t>Proposed contribution to tasks</w:t>
      </w:r>
      <w:bookmarkEnd w:id="9"/>
      <w:r w:rsidRPr="0012526C">
        <w:rPr>
          <w:b/>
        </w:rPr>
        <w:t xml:space="preserve"> &amp; related cost</w:t>
      </w:r>
    </w:p>
    <w:p w14:paraId="0FC5204C" w14:textId="77777777" w:rsidR="00856EC7" w:rsidRDefault="00856EC7" w:rsidP="00856EC7">
      <w:r w:rsidRPr="0055626C">
        <w:t xml:space="preserve">Identify the tasks to which your Company/Organization is proposing to contribute </w:t>
      </w:r>
      <w:r>
        <w:t>by filling-in the table below:</w:t>
      </w:r>
    </w:p>
    <w:tbl>
      <w:tblPr>
        <w:tblW w:w="5000" w:type="pct"/>
        <w:tblLook w:val="04A0" w:firstRow="1" w:lastRow="0" w:firstColumn="1" w:lastColumn="0" w:noHBand="0" w:noVBand="1"/>
      </w:tblPr>
      <w:tblGrid>
        <w:gridCol w:w="795"/>
        <w:gridCol w:w="2168"/>
        <w:gridCol w:w="2086"/>
        <w:gridCol w:w="1977"/>
        <w:gridCol w:w="2045"/>
      </w:tblGrid>
      <w:tr w:rsidR="00856EC7" w14:paraId="4131A211" w14:textId="77777777" w:rsidTr="004D5C6F">
        <w:trPr>
          <w:trHeight w:val="276"/>
        </w:trPr>
        <w:tc>
          <w:tcPr>
            <w:tcW w:w="427" w:type="pct"/>
            <w:tcBorders>
              <w:top w:val="nil"/>
              <w:left w:val="nil"/>
              <w:bottom w:val="single" w:sz="12" w:space="0" w:color="FFFFFF"/>
              <w:right w:val="single" w:sz="4" w:space="0" w:color="FFFFFF"/>
            </w:tcBorders>
            <w:shd w:val="clear" w:color="000000" w:fill="000000"/>
            <w:noWrap/>
            <w:vAlign w:val="bottom"/>
            <w:hideMark/>
          </w:tcPr>
          <w:p w14:paraId="1874BA89" w14:textId="77777777" w:rsidR="00856EC7" w:rsidRDefault="00856EC7" w:rsidP="008B74D9">
            <w:pPr>
              <w:tabs>
                <w:tab w:val="clear" w:pos="1418"/>
                <w:tab w:val="clear" w:pos="4678"/>
                <w:tab w:val="clear" w:pos="5954"/>
                <w:tab w:val="clear" w:pos="7088"/>
              </w:tabs>
              <w:overflowPunct/>
              <w:autoSpaceDE/>
              <w:autoSpaceDN/>
              <w:adjustRightInd/>
              <w:jc w:val="left"/>
              <w:textAlignment w:val="auto"/>
              <w:rPr>
                <w:rFonts w:cs="Arial"/>
                <w:b/>
                <w:bCs/>
                <w:color w:val="FFFFFF"/>
                <w:sz w:val="22"/>
                <w:szCs w:val="22"/>
              </w:rPr>
            </w:pPr>
            <w:bookmarkStart w:id="10" w:name="Table_Tasks_Proposal"/>
            <w:bookmarkEnd w:id="10"/>
            <w:proofErr w:type="spellStart"/>
            <w:r>
              <w:rPr>
                <w:rFonts w:cs="Arial"/>
                <w:b/>
                <w:bCs/>
                <w:color w:val="FFFFFF"/>
                <w:sz w:val="22"/>
                <w:szCs w:val="22"/>
              </w:rPr>
              <w:t>Tasks_No</w:t>
            </w:r>
            <w:proofErr w:type="spellEnd"/>
          </w:p>
        </w:tc>
        <w:tc>
          <w:tcPr>
            <w:tcW w:w="1210" w:type="pct"/>
            <w:tcBorders>
              <w:top w:val="nil"/>
              <w:left w:val="single" w:sz="4" w:space="0" w:color="FFFFFF"/>
              <w:bottom w:val="single" w:sz="12" w:space="0" w:color="FFFFFF"/>
              <w:right w:val="single" w:sz="4" w:space="0" w:color="FFFFFF"/>
            </w:tcBorders>
            <w:shd w:val="clear" w:color="000000" w:fill="000000"/>
            <w:noWrap/>
            <w:vAlign w:val="bottom"/>
            <w:hideMark/>
          </w:tcPr>
          <w:p w14:paraId="5124D2B7" w14:textId="77777777" w:rsidR="00856EC7" w:rsidRDefault="00856EC7" w:rsidP="008B74D9">
            <w:pPr>
              <w:rPr>
                <w:rFonts w:cs="Arial"/>
                <w:b/>
                <w:bCs/>
                <w:color w:val="FFFFFF"/>
                <w:sz w:val="22"/>
                <w:szCs w:val="22"/>
              </w:rPr>
            </w:pPr>
            <w:proofErr w:type="spellStart"/>
            <w:r>
              <w:rPr>
                <w:rFonts w:cs="Arial"/>
                <w:b/>
                <w:bCs/>
                <w:color w:val="FFFFFF"/>
                <w:sz w:val="22"/>
                <w:szCs w:val="22"/>
              </w:rPr>
              <w:t>Tasks_Description</w:t>
            </w:r>
            <w:proofErr w:type="spellEnd"/>
          </w:p>
        </w:tc>
        <w:tc>
          <w:tcPr>
            <w:tcW w:w="1166" w:type="pct"/>
            <w:tcBorders>
              <w:top w:val="nil"/>
              <w:left w:val="single" w:sz="4" w:space="0" w:color="FFFFFF"/>
              <w:bottom w:val="single" w:sz="12" w:space="0" w:color="FFFFFF"/>
              <w:right w:val="single" w:sz="4" w:space="0" w:color="FFFFFF"/>
            </w:tcBorders>
            <w:shd w:val="clear" w:color="000000" w:fill="000000"/>
            <w:noWrap/>
            <w:vAlign w:val="bottom"/>
            <w:hideMark/>
          </w:tcPr>
          <w:p w14:paraId="0CB4921F" w14:textId="77777777" w:rsidR="00856EC7" w:rsidRDefault="00856EC7" w:rsidP="008B74D9">
            <w:pPr>
              <w:rPr>
                <w:rFonts w:cs="Arial"/>
                <w:b/>
                <w:bCs/>
                <w:color w:val="FFFFFF"/>
                <w:sz w:val="22"/>
                <w:szCs w:val="22"/>
              </w:rPr>
            </w:pPr>
            <w:proofErr w:type="spellStart"/>
            <w:r>
              <w:rPr>
                <w:rFonts w:cs="Arial"/>
                <w:b/>
                <w:bCs/>
                <w:color w:val="FFFFFF"/>
                <w:sz w:val="22"/>
                <w:szCs w:val="22"/>
              </w:rPr>
              <w:t>Max_Budget_Allocated_in_Euro</w:t>
            </w:r>
            <w:proofErr w:type="spellEnd"/>
          </w:p>
        </w:tc>
        <w:tc>
          <w:tcPr>
            <w:tcW w:w="1108" w:type="pct"/>
            <w:tcBorders>
              <w:top w:val="nil"/>
              <w:left w:val="single" w:sz="4" w:space="0" w:color="FFFFFF"/>
              <w:bottom w:val="single" w:sz="12" w:space="0" w:color="FFFFFF"/>
              <w:right w:val="single" w:sz="4" w:space="0" w:color="FFFFFF"/>
            </w:tcBorders>
            <w:shd w:val="clear" w:color="000000" w:fill="000000"/>
            <w:noWrap/>
            <w:vAlign w:val="bottom"/>
            <w:hideMark/>
          </w:tcPr>
          <w:p w14:paraId="0656685C" w14:textId="77777777" w:rsidR="00856EC7" w:rsidRDefault="00856EC7" w:rsidP="008B74D9">
            <w:pPr>
              <w:rPr>
                <w:rFonts w:cs="Arial"/>
                <w:b/>
                <w:bCs/>
                <w:color w:val="FFFFFF"/>
                <w:sz w:val="22"/>
                <w:szCs w:val="22"/>
              </w:rPr>
            </w:pPr>
            <w:proofErr w:type="spellStart"/>
            <w:r>
              <w:rPr>
                <w:rFonts w:cs="Arial"/>
                <w:b/>
                <w:bCs/>
                <w:color w:val="FFFFFF"/>
                <w:sz w:val="22"/>
                <w:szCs w:val="22"/>
              </w:rPr>
              <w:t>Amount_in_Euro</w:t>
            </w:r>
            <w:proofErr w:type="spellEnd"/>
            <w:r>
              <w:rPr>
                <w:rFonts w:cs="Arial"/>
                <w:b/>
                <w:bCs/>
                <w:color w:val="FFFFFF"/>
                <w:sz w:val="22"/>
                <w:szCs w:val="22"/>
              </w:rPr>
              <w:t>_(mandatory)</w:t>
            </w:r>
          </w:p>
        </w:tc>
        <w:tc>
          <w:tcPr>
            <w:tcW w:w="1089" w:type="pct"/>
            <w:tcBorders>
              <w:top w:val="nil"/>
              <w:left w:val="single" w:sz="4" w:space="0" w:color="FFFFFF"/>
              <w:bottom w:val="single" w:sz="12" w:space="0" w:color="FFFFFF"/>
              <w:right w:val="nil"/>
            </w:tcBorders>
            <w:shd w:val="clear" w:color="000000" w:fill="000000"/>
            <w:noWrap/>
            <w:vAlign w:val="bottom"/>
            <w:hideMark/>
          </w:tcPr>
          <w:p w14:paraId="3BEE54A2" w14:textId="77777777" w:rsidR="00856EC7" w:rsidRDefault="00856EC7" w:rsidP="008B74D9">
            <w:pPr>
              <w:rPr>
                <w:rFonts w:cs="Arial"/>
                <w:b/>
                <w:bCs/>
                <w:color w:val="FFFFFF"/>
                <w:sz w:val="22"/>
                <w:szCs w:val="22"/>
              </w:rPr>
            </w:pPr>
            <w:r>
              <w:rPr>
                <w:rFonts w:cs="Arial"/>
                <w:b/>
                <w:bCs/>
                <w:color w:val="FFFFFF"/>
                <w:sz w:val="22"/>
                <w:szCs w:val="22"/>
              </w:rPr>
              <w:t>%_</w:t>
            </w:r>
            <w:proofErr w:type="spellStart"/>
            <w:r>
              <w:rPr>
                <w:rFonts w:cs="Arial"/>
                <w:b/>
                <w:bCs/>
                <w:color w:val="FFFFFF"/>
                <w:sz w:val="22"/>
                <w:szCs w:val="22"/>
              </w:rPr>
              <w:t>of_whole_Task</w:t>
            </w:r>
            <w:proofErr w:type="spellEnd"/>
            <w:r>
              <w:rPr>
                <w:rFonts w:cs="Arial"/>
                <w:b/>
                <w:bCs/>
                <w:color w:val="FFFFFF"/>
                <w:sz w:val="22"/>
                <w:szCs w:val="22"/>
              </w:rPr>
              <w:t>_(mandatory)</w:t>
            </w:r>
          </w:p>
        </w:tc>
      </w:tr>
      <w:tr w:rsidR="00856EC7" w14:paraId="15E3F1F7" w14:textId="77777777" w:rsidTr="004D5C6F">
        <w:trPr>
          <w:trHeight w:val="276"/>
        </w:trPr>
        <w:tc>
          <w:tcPr>
            <w:tcW w:w="427" w:type="pct"/>
            <w:tcBorders>
              <w:top w:val="single" w:sz="4" w:space="0" w:color="FFFFFF"/>
              <w:left w:val="nil"/>
              <w:bottom w:val="single" w:sz="4" w:space="0" w:color="FFFFFF"/>
              <w:right w:val="single" w:sz="4" w:space="0" w:color="FFFFFF"/>
            </w:tcBorders>
            <w:shd w:val="clear" w:color="A6A6A6" w:fill="A6A6A6"/>
            <w:noWrap/>
            <w:vAlign w:val="bottom"/>
            <w:hideMark/>
          </w:tcPr>
          <w:p w14:paraId="28235080" w14:textId="77777777" w:rsidR="00856EC7" w:rsidRDefault="00856EC7" w:rsidP="008B74D9">
            <w:pPr>
              <w:rPr>
                <w:rFonts w:cs="Arial"/>
                <w:color w:val="000000"/>
                <w:sz w:val="22"/>
                <w:szCs w:val="22"/>
              </w:rPr>
            </w:pPr>
            <w:r>
              <w:rPr>
                <w:rFonts w:cs="Arial"/>
                <w:color w:val="000000"/>
                <w:sz w:val="22"/>
                <w:szCs w:val="22"/>
              </w:rPr>
              <w:t>00</w:t>
            </w:r>
          </w:p>
        </w:tc>
        <w:tc>
          <w:tcPr>
            <w:tcW w:w="1210"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6DD40EAC" w14:textId="77777777" w:rsidR="00856EC7" w:rsidRDefault="00856EC7" w:rsidP="008B74D9">
            <w:pPr>
              <w:rPr>
                <w:rFonts w:cs="Arial"/>
                <w:color w:val="000000"/>
                <w:sz w:val="22"/>
                <w:szCs w:val="22"/>
              </w:rPr>
            </w:pPr>
            <w:r>
              <w:rPr>
                <w:rFonts w:cs="Arial"/>
                <w:color w:val="000000"/>
                <w:sz w:val="22"/>
                <w:szCs w:val="22"/>
              </w:rPr>
              <w:t xml:space="preserve">Evaluation of the Protection Profile </w:t>
            </w:r>
          </w:p>
        </w:tc>
        <w:tc>
          <w:tcPr>
            <w:tcW w:w="1166"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7B43C3F5" w14:textId="3512C56B" w:rsidR="00856EC7" w:rsidRDefault="00856EC7" w:rsidP="008B74D9">
            <w:pPr>
              <w:jc w:val="right"/>
              <w:rPr>
                <w:rFonts w:cs="Arial"/>
                <w:color w:val="000000"/>
                <w:sz w:val="22"/>
                <w:szCs w:val="22"/>
              </w:rPr>
            </w:pPr>
            <w:r>
              <w:rPr>
                <w:rFonts w:cs="Arial"/>
                <w:color w:val="000000"/>
                <w:sz w:val="22"/>
                <w:szCs w:val="22"/>
              </w:rPr>
              <w:t>25</w:t>
            </w:r>
            <w:r w:rsidR="004D5C6F">
              <w:rPr>
                <w:rFonts w:cs="Arial"/>
                <w:color w:val="000000"/>
                <w:sz w:val="22"/>
                <w:szCs w:val="22"/>
              </w:rPr>
              <w:t xml:space="preserve"> </w:t>
            </w:r>
            <w:r>
              <w:rPr>
                <w:rFonts w:cs="Arial"/>
                <w:color w:val="000000"/>
                <w:sz w:val="22"/>
                <w:szCs w:val="22"/>
              </w:rPr>
              <w:t>000</w:t>
            </w:r>
          </w:p>
        </w:tc>
        <w:tc>
          <w:tcPr>
            <w:tcW w:w="1108"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71C1885C" w14:textId="77777777" w:rsidR="00856EC7" w:rsidRDefault="00856EC7" w:rsidP="008B74D9">
            <w:pPr>
              <w:jc w:val="left"/>
              <w:rPr>
                <w:rFonts w:cs="Arial"/>
                <w:color w:val="000000"/>
                <w:sz w:val="22"/>
                <w:szCs w:val="22"/>
              </w:rPr>
            </w:pPr>
            <w:r>
              <w:rPr>
                <w:rFonts w:cs="Arial"/>
                <w:color w:val="000000"/>
                <w:sz w:val="22"/>
                <w:szCs w:val="22"/>
              </w:rPr>
              <w:t>.</w:t>
            </w:r>
          </w:p>
        </w:tc>
        <w:tc>
          <w:tcPr>
            <w:tcW w:w="1089" w:type="pct"/>
            <w:tcBorders>
              <w:top w:val="single" w:sz="4" w:space="0" w:color="FFFFFF"/>
              <w:left w:val="single" w:sz="4" w:space="0" w:color="FFFFFF"/>
              <w:bottom w:val="single" w:sz="4" w:space="0" w:color="FFFFFF"/>
              <w:right w:val="nil"/>
            </w:tcBorders>
            <w:shd w:val="clear" w:color="A6A6A6" w:fill="A6A6A6"/>
            <w:noWrap/>
            <w:vAlign w:val="bottom"/>
            <w:hideMark/>
          </w:tcPr>
          <w:p w14:paraId="28992317" w14:textId="77777777" w:rsidR="00856EC7" w:rsidRDefault="00856EC7" w:rsidP="008B74D9">
            <w:pPr>
              <w:rPr>
                <w:rFonts w:cs="Arial"/>
                <w:color w:val="000000"/>
                <w:sz w:val="22"/>
                <w:szCs w:val="22"/>
              </w:rPr>
            </w:pPr>
            <w:r>
              <w:rPr>
                <w:rFonts w:cs="Arial"/>
                <w:color w:val="000000"/>
                <w:sz w:val="22"/>
                <w:szCs w:val="22"/>
              </w:rPr>
              <w:t>.</w:t>
            </w:r>
          </w:p>
        </w:tc>
      </w:tr>
      <w:tr w:rsidR="00856EC7" w14:paraId="7E05549A" w14:textId="77777777" w:rsidTr="004D5C6F">
        <w:trPr>
          <w:trHeight w:val="276"/>
        </w:trPr>
        <w:tc>
          <w:tcPr>
            <w:tcW w:w="427" w:type="pct"/>
            <w:tcBorders>
              <w:top w:val="single" w:sz="4" w:space="0" w:color="FFFFFF"/>
              <w:left w:val="nil"/>
              <w:bottom w:val="nil"/>
              <w:right w:val="single" w:sz="4" w:space="0" w:color="FFFFFF"/>
            </w:tcBorders>
            <w:shd w:val="clear" w:color="D9D9D9" w:fill="D9D9D9"/>
            <w:noWrap/>
            <w:vAlign w:val="bottom"/>
            <w:hideMark/>
          </w:tcPr>
          <w:p w14:paraId="64C64494" w14:textId="77777777" w:rsidR="00856EC7" w:rsidRDefault="00856EC7" w:rsidP="008B74D9">
            <w:pPr>
              <w:rPr>
                <w:rFonts w:cs="Arial"/>
                <w:color w:val="000000"/>
                <w:sz w:val="22"/>
                <w:szCs w:val="22"/>
              </w:rPr>
            </w:pPr>
            <w:r>
              <w:rPr>
                <w:rFonts w:cs="Arial"/>
                <w:color w:val="000000"/>
                <w:sz w:val="22"/>
                <w:szCs w:val="22"/>
              </w:rPr>
              <w:t>01</w:t>
            </w:r>
          </w:p>
        </w:tc>
        <w:tc>
          <w:tcPr>
            <w:tcW w:w="1210" w:type="pct"/>
            <w:tcBorders>
              <w:top w:val="single" w:sz="4" w:space="0" w:color="FFFFFF"/>
              <w:left w:val="single" w:sz="4" w:space="0" w:color="FFFFFF"/>
              <w:bottom w:val="nil"/>
              <w:right w:val="single" w:sz="4" w:space="0" w:color="FFFFFF"/>
            </w:tcBorders>
            <w:shd w:val="clear" w:color="D9D9D9" w:fill="D9D9D9"/>
            <w:noWrap/>
            <w:vAlign w:val="bottom"/>
            <w:hideMark/>
          </w:tcPr>
          <w:p w14:paraId="2541D648" w14:textId="77777777" w:rsidR="00856EC7" w:rsidRDefault="00856EC7" w:rsidP="008B74D9">
            <w:pPr>
              <w:rPr>
                <w:rFonts w:cs="Arial"/>
                <w:color w:val="000000"/>
                <w:sz w:val="22"/>
                <w:szCs w:val="22"/>
              </w:rPr>
            </w:pPr>
            <w:r>
              <w:rPr>
                <w:rFonts w:cs="Arial"/>
                <w:color w:val="000000"/>
                <w:sz w:val="22"/>
                <w:szCs w:val="22"/>
              </w:rPr>
              <w:t xml:space="preserve">Certification of the Protection Profile </w:t>
            </w:r>
          </w:p>
        </w:tc>
        <w:tc>
          <w:tcPr>
            <w:tcW w:w="1166" w:type="pct"/>
            <w:tcBorders>
              <w:top w:val="single" w:sz="4" w:space="0" w:color="FFFFFF"/>
              <w:left w:val="single" w:sz="4" w:space="0" w:color="FFFFFF"/>
              <w:bottom w:val="nil"/>
              <w:right w:val="single" w:sz="4" w:space="0" w:color="FFFFFF"/>
            </w:tcBorders>
            <w:shd w:val="clear" w:color="D9D9D9" w:fill="D9D9D9"/>
            <w:noWrap/>
            <w:vAlign w:val="bottom"/>
            <w:hideMark/>
          </w:tcPr>
          <w:p w14:paraId="69C64CF0" w14:textId="7E093C45" w:rsidR="00856EC7" w:rsidRDefault="00856EC7" w:rsidP="008B74D9">
            <w:pPr>
              <w:jc w:val="right"/>
              <w:rPr>
                <w:rFonts w:cs="Arial"/>
                <w:color w:val="000000"/>
                <w:sz w:val="22"/>
                <w:szCs w:val="22"/>
              </w:rPr>
            </w:pPr>
            <w:r>
              <w:rPr>
                <w:rFonts w:cs="Arial"/>
                <w:color w:val="000000"/>
                <w:sz w:val="22"/>
                <w:szCs w:val="22"/>
              </w:rPr>
              <w:t>10</w:t>
            </w:r>
            <w:r w:rsidR="004D5C6F">
              <w:rPr>
                <w:rFonts w:cs="Arial"/>
                <w:color w:val="000000"/>
                <w:sz w:val="22"/>
                <w:szCs w:val="22"/>
              </w:rPr>
              <w:t xml:space="preserve"> </w:t>
            </w:r>
            <w:r>
              <w:rPr>
                <w:rFonts w:cs="Arial"/>
                <w:color w:val="000000"/>
                <w:sz w:val="22"/>
                <w:szCs w:val="22"/>
              </w:rPr>
              <w:t>000</w:t>
            </w:r>
          </w:p>
        </w:tc>
        <w:tc>
          <w:tcPr>
            <w:tcW w:w="1108" w:type="pct"/>
            <w:tcBorders>
              <w:top w:val="single" w:sz="4" w:space="0" w:color="FFFFFF"/>
              <w:left w:val="single" w:sz="4" w:space="0" w:color="FFFFFF"/>
              <w:bottom w:val="nil"/>
              <w:right w:val="single" w:sz="4" w:space="0" w:color="FFFFFF"/>
            </w:tcBorders>
            <w:shd w:val="clear" w:color="D9D9D9" w:fill="D9D9D9"/>
            <w:noWrap/>
            <w:vAlign w:val="bottom"/>
            <w:hideMark/>
          </w:tcPr>
          <w:p w14:paraId="778289A5" w14:textId="77777777" w:rsidR="00856EC7" w:rsidRDefault="00856EC7" w:rsidP="008B74D9">
            <w:pPr>
              <w:jc w:val="left"/>
              <w:rPr>
                <w:rFonts w:cs="Arial"/>
                <w:color w:val="000000"/>
                <w:sz w:val="22"/>
                <w:szCs w:val="22"/>
              </w:rPr>
            </w:pPr>
            <w:r>
              <w:rPr>
                <w:rFonts w:cs="Arial"/>
                <w:color w:val="000000"/>
                <w:sz w:val="22"/>
                <w:szCs w:val="22"/>
              </w:rPr>
              <w:t>.</w:t>
            </w:r>
          </w:p>
        </w:tc>
        <w:tc>
          <w:tcPr>
            <w:tcW w:w="1089" w:type="pct"/>
            <w:tcBorders>
              <w:top w:val="single" w:sz="4" w:space="0" w:color="FFFFFF"/>
              <w:left w:val="single" w:sz="4" w:space="0" w:color="FFFFFF"/>
              <w:bottom w:val="nil"/>
              <w:right w:val="nil"/>
            </w:tcBorders>
            <w:shd w:val="clear" w:color="D9D9D9" w:fill="D9D9D9"/>
            <w:noWrap/>
            <w:vAlign w:val="bottom"/>
            <w:hideMark/>
          </w:tcPr>
          <w:p w14:paraId="65E785CF" w14:textId="77777777" w:rsidR="00856EC7" w:rsidRDefault="00856EC7" w:rsidP="008B74D9">
            <w:pPr>
              <w:rPr>
                <w:rFonts w:cs="Arial"/>
                <w:color w:val="000000"/>
                <w:sz w:val="22"/>
                <w:szCs w:val="22"/>
              </w:rPr>
            </w:pPr>
            <w:r>
              <w:rPr>
                <w:rFonts w:cs="Arial"/>
                <w:color w:val="000000"/>
                <w:sz w:val="22"/>
                <w:szCs w:val="22"/>
              </w:rPr>
              <w:t>.</w:t>
            </w:r>
          </w:p>
        </w:tc>
      </w:tr>
      <w:tr w:rsidR="004D5C6F" w:rsidRPr="004D5C6F" w14:paraId="2E9CB4D1" w14:textId="77777777" w:rsidTr="004D5C6F">
        <w:trPr>
          <w:trHeight w:val="276"/>
        </w:trPr>
        <w:tc>
          <w:tcPr>
            <w:tcW w:w="1637" w:type="pct"/>
            <w:gridSpan w:val="2"/>
            <w:tcBorders>
              <w:top w:val="single" w:sz="4" w:space="0" w:color="FFFFFF"/>
              <w:left w:val="nil"/>
              <w:bottom w:val="nil"/>
              <w:right w:val="single" w:sz="4" w:space="0" w:color="FFFFFF"/>
            </w:tcBorders>
            <w:shd w:val="clear" w:color="D9D9D9" w:fill="D9D9D9"/>
            <w:noWrap/>
            <w:vAlign w:val="bottom"/>
          </w:tcPr>
          <w:p w14:paraId="35AE91BF" w14:textId="381F84F3" w:rsidR="004D5C6F" w:rsidRPr="004D5C6F" w:rsidRDefault="004D5C6F" w:rsidP="008B74D9">
            <w:pPr>
              <w:rPr>
                <w:rFonts w:cs="Arial"/>
                <w:b/>
                <w:bCs/>
                <w:color w:val="000000"/>
                <w:sz w:val="22"/>
                <w:szCs w:val="22"/>
              </w:rPr>
            </w:pPr>
            <w:r w:rsidRPr="004D5C6F">
              <w:rPr>
                <w:rFonts w:cs="Arial"/>
                <w:b/>
                <w:bCs/>
                <w:color w:val="000000"/>
                <w:sz w:val="22"/>
                <w:szCs w:val="22"/>
              </w:rPr>
              <w:t>TOTAL</w:t>
            </w:r>
          </w:p>
        </w:tc>
        <w:tc>
          <w:tcPr>
            <w:tcW w:w="1166" w:type="pct"/>
            <w:tcBorders>
              <w:top w:val="single" w:sz="4" w:space="0" w:color="FFFFFF"/>
              <w:left w:val="single" w:sz="4" w:space="0" w:color="FFFFFF"/>
              <w:bottom w:val="nil"/>
              <w:right w:val="single" w:sz="4" w:space="0" w:color="FFFFFF"/>
            </w:tcBorders>
            <w:shd w:val="clear" w:color="D9D9D9" w:fill="D9D9D9"/>
            <w:noWrap/>
            <w:vAlign w:val="bottom"/>
          </w:tcPr>
          <w:p w14:paraId="051A1838" w14:textId="6C41E84D" w:rsidR="004D5C6F" w:rsidRPr="004D5C6F" w:rsidRDefault="004D5C6F" w:rsidP="008B74D9">
            <w:pPr>
              <w:jc w:val="right"/>
              <w:rPr>
                <w:rFonts w:cs="Arial"/>
                <w:b/>
                <w:bCs/>
                <w:color w:val="000000"/>
                <w:sz w:val="22"/>
                <w:szCs w:val="22"/>
              </w:rPr>
            </w:pPr>
            <w:r w:rsidRPr="004D5C6F">
              <w:rPr>
                <w:rFonts w:cs="Arial"/>
                <w:b/>
                <w:bCs/>
                <w:color w:val="000000"/>
                <w:sz w:val="22"/>
                <w:szCs w:val="22"/>
              </w:rPr>
              <w:t>35 000</w:t>
            </w:r>
          </w:p>
        </w:tc>
        <w:tc>
          <w:tcPr>
            <w:tcW w:w="1108" w:type="pct"/>
            <w:tcBorders>
              <w:top w:val="single" w:sz="4" w:space="0" w:color="FFFFFF"/>
              <w:left w:val="single" w:sz="4" w:space="0" w:color="FFFFFF"/>
              <w:bottom w:val="nil"/>
              <w:right w:val="single" w:sz="4" w:space="0" w:color="FFFFFF"/>
            </w:tcBorders>
            <w:shd w:val="clear" w:color="D9D9D9" w:fill="D9D9D9"/>
            <w:noWrap/>
            <w:vAlign w:val="bottom"/>
          </w:tcPr>
          <w:p w14:paraId="551FC8ED" w14:textId="77777777" w:rsidR="004D5C6F" w:rsidRPr="004D5C6F" w:rsidRDefault="004D5C6F" w:rsidP="008B74D9">
            <w:pPr>
              <w:jc w:val="left"/>
              <w:rPr>
                <w:rFonts w:cs="Arial"/>
                <w:b/>
                <w:bCs/>
                <w:color w:val="000000"/>
                <w:sz w:val="22"/>
                <w:szCs w:val="22"/>
              </w:rPr>
            </w:pPr>
          </w:p>
        </w:tc>
        <w:tc>
          <w:tcPr>
            <w:tcW w:w="1089" w:type="pct"/>
            <w:tcBorders>
              <w:top w:val="single" w:sz="4" w:space="0" w:color="FFFFFF"/>
              <w:left w:val="single" w:sz="4" w:space="0" w:color="FFFFFF"/>
              <w:bottom w:val="nil"/>
              <w:right w:val="nil"/>
            </w:tcBorders>
            <w:shd w:val="clear" w:color="D9D9D9" w:fill="D9D9D9"/>
            <w:noWrap/>
            <w:vAlign w:val="bottom"/>
          </w:tcPr>
          <w:p w14:paraId="3F6C08DC" w14:textId="77777777" w:rsidR="004D5C6F" w:rsidRPr="004D5C6F" w:rsidRDefault="004D5C6F" w:rsidP="008B74D9">
            <w:pPr>
              <w:rPr>
                <w:rFonts w:cs="Arial"/>
                <w:b/>
                <w:bCs/>
                <w:color w:val="000000"/>
                <w:sz w:val="22"/>
                <w:szCs w:val="22"/>
              </w:rPr>
            </w:pPr>
          </w:p>
        </w:tc>
      </w:tr>
    </w:tbl>
    <w:p w14:paraId="5C0E8184" w14:textId="77777777" w:rsidR="00856EC7" w:rsidRPr="00A37705" w:rsidRDefault="00856EC7" w:rsidP="00856EC7">
      <w:pPr>
        <w:pStyle w:val="GuidelineB0"/>
      </w:pPr>
      <w:r>
        <w:rPr>
          <w:b/>
        </w:rPr>
        <w:t>Amount in Euro (mandatory)</w:t>
      </w:r>
      <w:r>
        <w:rPr>
          <w:i w:val="0"/>
        </w:rPr>
        <w:t xml:space="preserve">: </w:t>
      </w:r>
      <w:r>
        <w:t>I</w:t>
      </w:r>
      <w:r w:rsidRPr="00A37705">
        <w:t xml:space="preserve">ndicate the </w:t>
      </w:r>
      <w:r>
        <w:t>price offered for your contribution to the task(s)</w:t>
      </w:r>
    </w:p>
    <w:p w14:paraId="338B9E7D" w14:textId="77777777" w:rsidR="00856EC7" w:rsidRDefault="00856EC7" w:rsidP="00856EC7">
      <w:pPr>
        <w:pStyle w:val="GuidelineB0"/>
      </w:pPr>
      <w:r w:rsidRPr="003B2E5C">
        <w:rPr>
          <w:b/>
        </w:rPr>
        <w:t xml:space="preserve">% </w:t>
      </w:r>
      <w:proofErr w:type="gramStart"/>
      <w:r w:rsidRPr="003B2E5C">
        <w:rPr>
          <w:b/>
        </w:rPr>
        <w:t>of</w:t>
      </w:r>
      <w:proofErr w:type="gramEnd"/>
      <w:r w:rsidRPr="003B2E5C">
        <w:rPr>
          <w:b/>
        </w:rPr>
        <w:t xml:space="preserve"> whole task</w:t>
      </w:r>
      <w:r>
        <w:rPr>
          <w:b/>
        </w:rPr>
        <w:t xml:space="preserve"> (mandatory)</w:t>
      </w:r>
      <w:r>
        <w:rPr>
          <w:i w:val="0"/>
        </w:rPr>
        <w:t xml:space="preserve">: </w:t>
      </w:r>
      <w:r>
        <w:t xml:space="preserve"> Indicate to which percentage of the execution of the whole task your offer corresponds</w:t>
      </w:r>
    </w:p>
    <w:p w14:paraId="0E4BECB7" w14:textId="77777777" w:rsidR="00856EC7" w:rsidRDefault="00856EC7" w:rsidP="00856EC7">
      <w:r>
        <w:t>P</w:t>
      </w:r>
      <w:r w:rsidRPr="0055626C">
        <w:t>rovide a description of the proposed approach, competences, reference to related activities</w:t>
      </w:r>
      <w:r>
        <w:t>:</w:t>
      </w:r>
    </w:p>
    <w:p w14:paraId="11C4F104" w14:textId="77777777" w:rsidR="00856EC7" w:rsidRPr="00E06E7E" w:rsidRDefault="00856EC7" w:rsidP="00856EC7">
      <w:pPr>
        <w:pStyle w:val="ListParagraph"/>
        <w:numPr>
          <w:ilvl w:val="0"/>
          <w:numId w:val="30"/>
        </w:numPr>
        <w:tabs>
          <w:tab w:val="left" w:pos="567"/>
          <w:tab w:val="left" w:pos="1418"/>
          <w:tab w:val="left" w:pos="4678"/>
          <w:tab w:val="left" w:pos="5954"/>
          <w:tab w:val="left" w:pos="7088"/>
        </w:tabs>
        <w:overflowPunct w:val="0"/>
        <w:autoSpaceDE w:val="0"/>
        <w:autoSpaceDN w:val="0"/>
        <w:adjustRightInd w:val="0"/>
        <w:jc w:val="both"/>
        <w:textAlignment w:val="baseline"/>
      </w:pPr>
      <w:r>
        <w:t xml:space="preserve">Explain which part of the task is corresponding to the requested percentage that </w:t>
      </w:r>
      <w:r w:rsidRPr="00E06E7E">
        <w:t xml:space="preserve">your </w:t>
      </w:r>
      <w:r w:rsidRPr="0055626C">
        <w:t xml:space="preserve">Company/Organization </w:t>
      </w:r>
      <w:r w:rsidRPr="00E06E7E">
        <w:t xml:space="preserve">will </w:t>
      </w:r>
      <w:r>
        <w:t>handle,</w:t>
      </w:r>
    </w:p>
    <w:p w14:paraId="4B5ED356" w14:textId="77777777" w:rsidR="00856EC7" w:rsidRDefault="00856EC7" w:rsidP="00856EC7">
      <w:pPr>
        <w:pStyle w:val="ListParagraph"/>
        <w:numPr>
          <w:ilvl w:val="0"/>
          <w:numId w:val="30"/>
        </w:numPr>
        <w:tabs>
          <w:tab w:val="left" w:pos="567"/>
          <w:tab w:val="left" w:pos="1418"/>
          <w:tab w:val="left" w:pos="4678"/>
          <w:tab w:val="left" w:pos="5954"/>
          <w:tab w:val="left" w:pos="7088"/>
        </w:tabs>
        <w:overflowPunct w:val="0"/>
        <w:autoSpaceDE w:val="0"/>
        <w:autoSpaceDN w:val="0"/>
        <w:adjustRightInd w:val="0"/>
        <w:jc w:val="both"/>
        <w:textAlignment w:val="baseline"/>
      </w:pPr>
      <w:r w:rsidRPr="00E06E7E">
        <w:t xml:space="preserve">Explain the scope that your </w:t>
      </w:r>
      <w:r w:rsidRPr="0055626C">
        <w:t xml:space="preserve">Company/Organization </w:t>
      </w:r>
      <w:r w:rsidRPr="00E06E7E">
        <w:t>will cover</w:t>
      </w:r>
      <w:r>
        <w:t>,</w:t>
      </w:r>
    </w:p>
    <w:p w14:paraId="0FDE5C84" w14:textId="77777777" w:rsidR="00856EC7" w:rsidRDefault="00856EC7" w:rsidP="00856EC7">
      <w:pPr>
        <w:pStyle w:val="ListParagraph"/>
        <w:numPr>
          <w:ilvl w:val="0"/>
          <w:numId w:val="30"/>
        </w:numPr>
        <w:tabs>
          <w:tab w:val="left" w:pos="567"/>
          <w:tab w:val="left" w:pos="1418"/>
          <w:tab w:val="left" w:pos="4678"/>
          <w:tab w:val="left" w:pos="5954"/>
          <w:tab w:val="left" w:pos="7088"/>
        </w:tabs>
        <w:overflowPunct w:val="0"/>
        <w:autoSpaceDE w:val="0"/>
        <w:autoSpaceDN w:val="0"/>
        <w:adjustRightInd w:val="0"/>
        <w:jc w:val="both"/>
        <w:textAlignment w:val="baseline"/>
      </w:pPr>
      <w:r w:rsidRPr="00E06E7E">
        <w:t>Explain your approach to the management of the quality and,</w:t>
      </w:r>
    </w:p>
    <w:p w14:paraId="608FF85C" w14:textId="77777777" w:rsidR="00856EC7" w:rsidRDefault="00856EC7" w:rsidP="00856EC7">
      <w:pPr>
        <w:pStyle w:val="ListParagraph"/>
        <w:numPr>
          <w:ilvl w:val="0"/>
          <w:numId w:val="30"/>
        </w:numPr>
        <w:tabs>
          <w:tab w:val="left" w:pos="567"/>
          <w:tab w:val="left" w:pos="1418"/>
          <w:tab w:val="left" w:pos="4678"/>
          <w:tab w:val="left" w:pos="5954"/>
          <w:tab w:val="left" w:pos="7088"/>
        </w:tabs>
        <w:overflowPunct w:val="0"/>
        <w:autoSpaceDE w:val="0"/>
        <w:autoSpaceDN w:val="0"/>
        <w:adjustRightInd w:val="0"/>
        <w:jc w:val="both"/>
        <w:textAlignment w:val="baseline"/>
      </w:pPr>
      <w:r w:rsidRPr="00E06E7E">
        <w:t>Explain your</w:t>
      </w:r>
      <w:r>
        <w:t xml:space="preserve"> approach to the management of the risks and their mitigation,</w:t>
      </w:r>
    </w:p>
    <w:p w14:paraId="0E37DB69" w14:textId="77777777" w:rsidR="00856EC7" w:rsidRPr="00E06E7E" w:rsidRDefault="00856EC7" w:rsidP="00856EC7">
      <w:pPr>
        <w:pStyle w:val="ListParagraph"/>
        <w:numPr>
          <w:ilvl w:val="0"/>
          <w:numId w:val="30"/>
        </w:numPr>
        <w:tabs>
          <w:tab w:val="left" w:pos="567"/>
          <w:tab w:val="left" w:pos="1418"/>
          <w:tab w:val="left" w:pos="4678"/>
          <w:tab w:val="left" w:pos="5954"/>
          <w:tab w:val="left" w:pos="7088"/>
        </w:tabs>
        <w:overflowPunct w:val="0"/>
        <w:autoSpaceDE w:val="0"/>
        <w:autoSpaceDN w:val="0"/>
        <w:adjustRightInd w:val="0"/>
        <w:jc w:val="both"/>
        <w:textAlignment w:val="baseline"/>
      </w:pPr>
      <w:r>
        <w:t>Describe and justify the proposed costs to achieve this project objectives.</w:t>
      </w:r>
    </w:p>
    <w:p w14:paraId="0FE8F389" w14:textId="77777777" w:rsidR="00856EC7" w:rsidRPr="0055626C" w:rsidRDefault="00856EC7" w:rsidP="00856EC7"/>
    <w:p w14:paraId="76D37E92" w14:textId="62E8C35C" w:rsidR="00856EC7" w:rsidRDefault="00856EC7" w:rsidP="00856EC7">
      <w:pPr>
        <w:pStyle w:val="Annex"/>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overflowPunct w:val="0"/>
        <w:autoSpaceDE w:val="0"/>
        <w:autoSpaceDN w:val="0"/>
        <w:adjustRightInd w:val="0"/>
        <w:textAlignment w:val="baseline"/>
      </w:pPr>
      <w:r>
        <w:br w:type="page"/>
      </w:r>
      <w:r>
        <w:lastRenderedPageBreak/>
        <w:t>Annex II</w:t>
      </w:r>
      <w:r>
        <w:tab/>
        <w:t xml:space="preserve"> Terms and Conditions</w:t>
      </w:r>
      <w:r>
        <w:br/>
      </w:r>
      <w:proofErr w:type="spellStart"/>
      <w:r w:rsidRPr="00624000">
        <w:t>CfE</w:t>
      </w:r>
      <w:proofErr w:type="spellEnd"/>
      <w:r w:rsidRPr="00624000">
        <w:t xml:space="preserve"> –</w:t>
      </w:r>
      <w:r>
        <w:t xml:space="preserve"> STF 646 (REFERENCE BODY CYBER)</w:t>
      </w:r>
      <w:r w:rsidRPr="00624000">
        <w:t xml:space="preserve"> Deadline:</w:t>
      </w:r>
      <w:r>
        <w:t xml:space="preserve"> </w:t>
      </w:r>
      <w:r w:rsidR="009D004E">
        <w:t>14/11/2022</w:t>
      </w:r>
    </w:p>
    <w:p w14:paraId="2AABA2E6" w14:textId="77777777" w:rsidR="00856EC7" w:rsidRPr="000A1537" w:rsidRDefault="00856EC7" w:rsidP="00856EC7">
      <w:pPr>
        <w:rPr>
          <w:b/>
          <w:sz w:val="24"/>
          <w:szCs w:val="24"/>
        </w:rPr>
      </w:pPr>
      <w:r>
        <w:rPr>
          <w:b/>
          <w:sz w:val="24"/>
          <w:szCs w:val="24"/>
        </w:rPr>
        <w:t>2</w:t>
      </w:r>
      <w:r w:rsidRPr="000A1537">
        <w:rPr>
          <w:b/>
          <w:sz w:val="24"/>
          <w:szCs w:val="24"/>
        </w:rPr>
        <w:t>.1</w:t>
      </w:r>
      <w:r w:rsidRPr="000A1537">
        <w:rPr>
          <w:b/>
          <w:sz w:val="24"/>
          <w:szCs w:val="24"/>
        </w:rPr>
        <w:tab/>
        <w:t>Submission of Proposals</w:t>
      </w:r>
    </w:p>
    <w:p w14:paraId="15950EC6" w14:textId="77777777" w:rsidR="00856EC7" w:rsidRDefault="00856EC7" w:rsidP="00856EC7"/>
    <w:p w14:paraId="126484C5" w14:textId="77777777" w:rsidR="00856EC7" w:rsidRDefault="00856EC7" w:rsidP="00856EC7">
      <w:r>
        <w:t xml:space="preserve">All proposals in response to this </w:t>
      </w:r>
      <w:proofErr w:type="spellStart"/>
      <w:r>
        <w:t>CfE</w:t>
      </w:r>
      <w:proofErr w:type="spellEnd"/>
      <w:r>
        <w:t xml:space="preserve"> shall be submitted </w:t>
      </w:r>
      <w:r w:rsidRPr="00CF4048">
        <w:t>before</w:t>
      </w:r>
      <w:r>
        <w:t xml:space="preserve"> </w:t>
      </w:r>
      <w:r w:rsidRPr="00286039">
        <w:t>the deadline indicated in this</w:t>
      </w:r>
      <w:r>
        <w:rPr>
          <w:b/>
        </w:rPr>
        <w:t xml:space="preserve"> </w:t>
      </w:r>
      <w:r w:rsidRPr="00286039">
        <w:t>Collective</w:t>
      </w:r>
      <w:r>
        <w:t xml:space="preserve"> Letter</w:t>
      </w:r>
      <w:r w:rsidRPr="00286039">
        <w:t xml:space="preserve">, using </w:t>
      </w:r>
      <w:r>
        <w:t xml:space="preserve">exclusively </w:t>
      </w:r>
      <w:r w:rsidRPr="00286039">
        <w:t>the WEB application on the ETSI Portal at the following address:</w:t>
      </w:r>
      <w:r w:rsidRPr="00CF4048">
        <w:t xml:space="preserve"> </w:t>
      </w:r>
      <w:hyperlink r:id="rId13" w:history="1">
        <w:r w:rsidRPr="009A3DF0">
          <w:rPr>
            <w:rStyle w:val="Hyperlink"/>
          </w:rPr>
          <w:t>https://portal.etsi.org/cfe</w:t>
        </w:r>
      </w:hyperlink>
      <w:r w:rsidRPr="00CF4048">
        <w:t>.</w:t>
      </w:r>
    </w:p>
    <w:p w14:paraId="35462DF1" w14:textId="77777777" w:rsidR="00856EC7" w:rsidRDefault="00856EC7" w:rsidP="00856EC7"/>
    <w:p w14:paraId="605D4F1D" w14:textId="77777777" w:rsidR="00856EC7" w:rsidRDefault="00856EC7" w:rsidP="00856EC7">
      <w:r>
        <w:t xml:space="preserve">Proposals shall be composed of Curriculum Vitae of the proposed service providers’ personnel and the Annex I of this </w:t>
      </w:r>
      <w:proofErr w:type="spellStart"/>
      <w:r>
        <w:t>CfE</w:t>
      </w:r>
      <w:proofErr w:type="spellEnd"/>
      <w:r>
        <w:t xml:space="preserve"> duly </w:t>
      </w:r>
      <w:proofErr w:type="gramStart"/>
      <w:r>
        <w:t>filled-out</w:t>
      </w:r>
      <w:proofErr w:type="gramEnd"/>
      <w:r>
        <w:t>.</w:t>
      </w:r>
    </w:p>
    <w:p w14:paraId="76B10032" w14:textId="77777777" w:rsidR="00856EC7" w:rsidRDefault="00856EC7" w:rsidP="00856EC7">
      <w:r>
        <w:t>Proposals that will be partial or incomplete at the deadline will not be accepted.</w:t>
      </w:r>
      <w:r w:rsidRPr="00286039">
        <w:t xml:space="preserve"> </w:t>
      </w:r>
      <w:r>
        <w:t xml:space="preserve"> </w:t>
      </w:r>
    </w:p>
    <w:p w14:paraId="7F61773F" w14:textId="77777777" w:rsidR="00856EC7" w:rsidRDefault="00856EC7" w:rsidP="00856EC7"/>
    <w:p w14:paraId="59289A1B" w14:textId="77777777" w:rsidR="00856EC7" w:rsidRDefault="00856EC7" w:rsidP="00856EC7">
      <w:r>
        <w:t>The Terms and Conditions in this Annex will apply.</w:t>
      </w:r>
    </w:p>
    <w:p w14:paraId="05ACDF25" w14:textId="77777777" w:rsidR="00856EC7" w:rsidRDefault="00856EC7" w:rsidP="00856EC7"/>
    <w:p w14:paraId="53F9400B" w14:textId="77777777" w:rsidR="00856EC7" w:rsidRDefault="00856EC7" w:rsidP="00856EC7"/>
    <w:p w14:paraId="1C1AC947" w14:textId="77777777" w:rsidR="00856EC7" w:rsidRPr="000A1537" w:rsidRDefault="00856EC7" w:rsidP="00856EC7">
      <w:pPr>
        <w:rPr>
          <w:b/>
          <w:sz w:val="24"/>
          <w:szCs w:val="24"/>
        </w:rPr>
      </w:pPr>
      <w:r>
        <w:rPr>
          <w:b/>
          <w:sz w:val="24"/>
          <w:szCs w:val="24"/>
        </w:rPr>
        <w:t>2.2</w:t>
      </w:r>
      <w:r>
        <w:rPr>
          <w:b/>
          <w:sz w:val="24"/>
          <w:szCs w:val="24"/>
        </w:rPr>
        <w:tab/>
      </w:r>
      <w:r w:rsidRPr="000A1537">
        <w:rPr>
          <w:b/>
          <w:sz w:val="24"/>
          <w:szCs w:val="24"/>
        </w:rPr>
        <w:t>Modification and Withdrawal of Proposals</w:t>
      </w:r>
    </w:p>
    <w:p w14:paraId="4AA8761E" w14:textId="77777777" w:rsidR="00856EC7" w:rsidRDefault="00856EC7" w:rsidP="00856EC7"/>
    <w:p w14:paraId="3BC8481F" w14:textId="77777777" w:rsidR="00856EC7" w:rsidRDefault="00856EC7" w:rsidP="00856EC7">
      <w:r>
        <w:t>Applicants may, without prejudice to themselves, modify or withdraw their proposal by written request, provided that the request is received by ETSI prior to the due date and time, at the address to which their proposal was submitted. The applicant may submit a new proposal provided that such new proposal is received prior to the deadline for responding which is specified in this Collective Letter.</w:t>
      </w:r>
    </w:p>
    <w:p w14:paraId="0D83A455" w14:textId="77777777" w:rsidR="00856EC7" w:rsidRDefault="00856EC7" w:rsidP="00856EC7"/>
    <w:p w14:paraId="0E4406E8" w14:textId="77777777" w:rsidR="00856EC7" w:rsidRDefault="00856EC7" w:rsidP="00856EC7"/>
    <w:p w14:paraId="62C9A455" w14:textId="77777777" w:rsidR="00856EC7" w:rsidRPr="000A1537" w:rsidRDefault="00856EC7" w:rsidP="00856EC7">
      <w:pPr>
        <w:rPr>
          <w:b/>
          <w:sz w:val="24"/>
          <w:szCs w:val="24"/>
        </w:rPr>
      </w:pPr>
      <w:bookmarkStart w:id="11" w:name="_Ref434831705"/>
      <w:r>
        <w:rPr>
          <w:b/>
          <w:sz w:val="24"/>
          <w:szCs w:val="24"/>
        </w:rPr>
        <w:t>2.3</w:t>
      </w:r>
      <w:r>
        <w:rPr>
          <w:b/>
          <w:sz w:val="24"/>
          <w:szCs w:val="24"/>
        </w:rPr>
        <w:tab/>
      </w:r>
      <w:r w:rsidRPr="000A1537">
        <w:rPr>
          <w:b/>
          <w:sz w:val="24"/>
          <w:szCs w:val="24"/>
        </w:rPr>
        <w:t xml:space="preserve">Assessment of </w:t>
      </w:r>
      <w:bookmarkEnd w:id="11"/>
      <w:r w:rsidRPr="000A1537">
        <w:rPr>
          <w:b/>
          <w:sz w:val="24"/>
          <w:szCs w:val="24"/>
        </w:rPr>
        <w:t>Proposals</w:t>
      </w:r>
    </w:p>
    <w:p w14:paraId="6CB2379A" w14:textId="77777777" w:rsidR="00856EC7" w:rsidRDefault="00856EC7" w:rsidP="00856EC7"/>
    <w:p w14:paraId="0C0C1046" w14:textId="77777777" w:rsidR="00856EC7" w:rsidRDefault="00856EC7" w:rsidP="00856EC7">
      <w:r w:rsidRPr="001D3AE0">
        <w:t xml:space="preserve">The </w:t>
      </w:r>
      <w:r>
        <w:t xml:space="preserve">ETSI </w:t>
      </w:r>
      <w:r w:rsidRPr="001D3AE0">
        <w:t>Director-General, in consultation with the Reference</w:t>
      </w:r>
      <w:r>
        <w:t xml:space="preserve"> </w:t>
      </w:r>
      <w:r w:rsidRPr="001D3AE0">
        <w:t xml:space="preserve">Body Chairman, is responsible for the selection of the </w:t>
      </w:r>
      <w:r>
        <w:t>service providers</w:t>
      </w:r>
      <w:r w:rsidRPr="001D3AE0">
        <w:t xml:space="preserve"> that will be contracted to perform th</w:t>
      </w:r>
      <w:r>
        <w:t xml:space="preserve">is </w:t>
      </w:r>
      <w:r w:rsidRPr="00AE3C2E">
        <w:t>Project</w:t>
      </w:r>
      <w:r>
        <w:t xml:space="preserve"> </w:t>
      </w:r>
      <w:r w:rsidRPr="001D3AE0">
        <w:t xml:space="preserve">work. The </w:t>
      </w:r>
      <w:r>
        <w:t xml:space="preserve">ETSI </w:t>
      </w:r>
      <w:r w:rsidRPr="001D3AE0">
        <w:t>Director-General and the Reference Body</w:t>
      </w:r>
      <w:r>
        <w:t xml:space="preserve"> </w:t>
      </w:r>
      <w:r w:rsidRPr="001D3AE0">
        <w:t>Chairman may be assisted by a Selection Panel to assess the applications received and make the final decision</w:t>
      </w:r>
      <w:r>
        <w:t>.</w:t>
      </w:r>
    </w:p>
    <w:p w14:paraId="45D914B0" w14:textId="77777777" w:rsidR="00856EC7" w:rsidRDefault="00856EC7" w:rsidP="00856EC7"/>
    <w:p w14:paraId="33FB73D0" w14:textId="77777777" w:rsidR="00856EC7" w:rsidRDefault="00856EC7" w:rsidP="00856EC7">
      <w:r>
        <w:t>As per article 1.10.4 of the ETSI Directives, the Director-General may discard proposals that could be identified as creating potential conflict of interest.</w:t>
      </w:r>
    </w:p>
    <w:p w14:paraId="5096BE2A" w14:textId="77777777" w:rsidR="00856EC7" w:rsidRDefault="00856EC7" w:rsidP="00856EC7"/>
    <w:p w14:paraId="420A35A9" w14:textId="77777777" w:rsidR="00856EC7" w:rsidRDefault="00856EC7" w:rsidP="00856EC7">
      <w:r>
        <w:t>The ETSI Secretariat will only communicate to the applicants the result of the selection (accepted or not accepted). Should applicants need more information on the rationale for the selection, they must address a formal request to the ETSI Director-General.</w:t>
      </w:r>
    </w:p>
    <w:p w14:paraId="1CB97D85" w14:textId="77777777" w:rsidR="00856EC7" w:rsidRDefault="00856EC7" w:rsidP="00856EC7"/>
    <w:p w14:paraId="13112B17" w14:textId="77777777" w:rsidR="00856EC7" w:rsidRDefault="00856EC7" w:rsidP="00856EC7">
      <w:pPr>
        <w:pStyle w:val="B0"/>
      </w:pPr>
      <w:r>
        <w:t>The following evaluation criteria will be applied to all proposals, in order of priority:</w:t>
      </w:r>
    </w:p>
    <w:p w14:paraId="14AEC7AE" w14:textId="77777777" w:rsidR="00856EC7" w:rsidRDefault="00856EC7" w:rsidP="00856EC7">
      <w:pPr>
        <w:pStyle w:val="B1"/>
        <w:numPr>
          <w:ilvl w:val="0"/>
          <w:numId w:val="28"/>
        </w:numPr>
        <w:tabs>
          <w:tab w:val="clear" w:pos="567"/>
        </w:tabs>
      </w:pPr>
      <w:r>
        <w:t xml:space="preserve">Evidence that the applicant has the necessary structure and expertise to ensure delivery </w:t>
      </w:r>
    </w:p>
    <w:p w14:paraId="102F2C24" w14:textId="77777777" w:rsidR="00856EC7" w:rsidRDefault="00856EC7" w:rsidP="00856EC7">
      <w:pPr>
        <w:pStyle w:val="B1"/>
        <w:numPr>
          <w:ilvl w:val="0"/>
          <w:numId w:val="28"/>
        </w:numPr>
        <w:tabs>
          <w:tab w:val="clear" w:pos="567"/>
        </w:tabs>
      </w:pPr>
      <w:r>
        <w:t>Reference to current or previous activities in the specific technical domain of this project</w:t>
      </w:r>
    </w:p>
    <w:p w14:paraId="7CBD10F4" w14:textId="77777777" w:rsidR="00856EC7" w:rsidRDefault="00856EC7" w:rsidP="00856EC7">
      <w:pPr>
        <w:pStyle w:val="B1"/>
        <w:numPr>
          <w:ilvl w:val="0"/>
          <w:numId w:val="28"/>
        </w:numPr>
        <w:tabs>
          <w:tab w:val="clear" w:pos="567"/>
        </w:tabs>
      </w:pPr>
      <w:r>
        <w:t xml:space="preserve">Critical review of the most efficient way to achieve the objectives in this </w:t>
      </w:r>
      <w:r w:rsidRPr="00AE3C2E">
        <w:t>Project</w:t>
      </w:r>
      <w:r w:rsidRPr="000C2158">
        <w:t xml:space="preserve"> </w:t>
      </w:r>
      <w:proofErr w:type="spellStart"/>
      <w:r>
        <w:t>ToR</w:t>
      </w:r>
      <w:proofErr w:type="spellEnd"/>
      <w:r>
        <w:t xml:space="preserve"> </w:t>
      </w:r>
    </w:p>
    <w:p w14:paraId="7C406376" w14:textId="77777777" w:rsidR="00856EC7" w:rsidRDefault="00856EC7" w:rsidP="00856EC7">
      <w:pPr>
        <w:pStyle w:val="B1"/>
        <w:numPr>
          <w:ilvl w:val="0"/>
          <w:numId w:val="28"/>
        </w:numPr>
        <w:tabs>
          <w:tab w:val="clear" w:pos="567"/>
        </w:tabs>
      </w:pPr>
      <w:r>
        <w:t>Effective proposed approach/methodology for the execution of the tasks</w:t>
      </w:r>
    </w:p>
    <w:p w14:paraId="4D34ABC3" w14:textId="77777777" w:rsidR="00856EC7" w:rsidRDefault="00856EC7" w:rsidP="00856EC7">
      <w:pPr>
        <w:pStyle w:val="B1"/>
        <w:numPr>
          <w:ilvl w:val="0"/>
          <w:numId w:val="28"/>
        </w:numPr>
        <w:tabs>
          <w:tab w:val="clear" w:pos="567"/>
        </w:tabs>
      </w:pPr>
      <w:r>
        <w:t>Implementation schedule</w:t>
      </w:r>
    </w:p>
    <w:p w14:paraId="78AE4874" w14:textId="77777777" w:rsidR="00856EC7" w:rsidRDefault="00856EC7" w:rsidP="00856EC7">
      <w:pPr>
        <w:pStyle w:val="B1"/>
        <w:numPr>
          <w:ilvl w:val="0"/>
          <w:numId w:val="28"/>
        </w:numPr>
        <w:tabs>
          <w:tab w:val="clear" w:pos="567"/>
        </w:tabs>
      </w:pPr>
      <w:r>
        <w:t>Clear pricing policy</w:t>
      </w:r>
    </w:p>
    <w:p w14:paraId="511E8A91" w14:textId="77777777" w:rsidR="00856EC7" w:rsidRPr="00E34E9E" w:rsidRDefault="00856EC7" w:rsidP="00856EC7"/>
    <w:p w14:paraId="1BB6C368" w14:textId="77777777" w:rsidR="00856EC7" w:rsidRDefault="00856EC7" w:rsidP="00856EC7">
      <w:r>
        <w:t>Compliance with the first two (2) criteria is mandatory.</w:t>
      </w:r>
    </w:p>
    <w:p w14:paraId="4D732161" w14:textId="77777777" w:rsidR="00856EC7" w:rsidRDefault="00856EC7" w:rsidP="00856EC7">
      <w:r>
        <w:t>Proposals that are not considered compliant with these criteria will be discarded.</w:t>
      </w:r>
    </w:p>
    <w:p w14:paraId="54D473B5" w14:textId="77777777" w:rsidR="00856EC7" w:rsidRDefault="00856EC7" w:rsidP="00856EC7"/>
    <w:p w14:paraId="7567CF0D" w14:textId="77777777" w:rsidR="00856EC7" w:rsidRDefault="00856EC7" w:rsidP="00856EC7">
      <w:r>
        <w:t xml:space="preserve">Priority will be given to technical quality of the proposals. Pricing considerations will be </w:t>
      </w:r>
      <w:proofErr w:type="gramStart"/>
      <w:r>
        <w:t>taken into account</w:t>
      </w:r>
      <w:proofErr w:type="gramEnd"/>
      <w:r>
        <w:t xml:space="preserve"> to ensure that the best value for money is achieved. Compatibility with the maximum budget allocated to this Project will be verified before placing a Service Contract.</w:t>
      </w:r>
    </w:p>
    <w:p w14:paraId="2A7F1FEF" w14:textId="77777777" w:rsidR="00856EC7" w:rsidRDefault="00856EC7" w:rsidP="00856EC7"/>
    <w:p w14:paraId="69F8D130" w14:textId="77777777" w:rsidR="00856EC7" w:rsidRDefault="00856EC7" w:rsidP="00856EC7">
      <w:r>
        <w:t>Following the assessment process, ETSI reserves the right to grant contracts to other than the cheapest proposals, to accept or reject any offer completely or in part, or to reject all proposals, without providing the reasons. If no offer is accepted, ETSI may decide to abandon the work or proceed in any other manner ETSI may select.</w:t>
      </w:r>
    </w:p>
    <w:p w14:paraId="097E1594" w14:textId="77777777" w:rsidR="00856EC7" w:rsidRDefault="00856EC7" w:rsidP="00856EC7"/>
    <w:p w14:paraId="450E7AE6" w14:textId="77777777" w:rsidR="00856EC7" w:rsidRDefault="00856EC7" w:rsidP="00856EC7"/>
    <w:p w14:paraId="578DA2DE" w14:textId="77777777" w:rsidR="00856EC7" w:rsidRPr="000A1537" w:rsidRDefault="00856EC7" w:rsidP="00856EC7">
      <w:pPr>
        <w:rPr>
          <w:b/>
          <w:sz w:val="24"/>
          <w:szCs w:val="24"/>
        </w:rPr>
      </w:pPr>
      <w:r>
        <w:rPr>
          <w:b/>
          <w:sz w:val="24"/>
          <w:szCs w:val="24"/>
        </w:rPr>
        <w:t>2.4</w:t>
      </w:r>
      <w:r>
        <w:rPr>
          <w:b/>
          <w:sz w:val="24"/>
          <w:szCs w:val="24"/>
        </w:rPr>
        <w:tab/>
      </w:r>
      <w:r w:rsidRPr="000A1537">
        <w:rPr>
          <w:b/>
          <w:sz w:val="24"/>
          <w:szCs w:val="24"/>
        </w:rPr>
        <w:t>IPR and confidentiality Agreements</w:t>
      </w:r>
    </w:p>
    <w:p w14:paraId="6FAE0C44" w14:textId="77777777" w:rsidR="00856EC7" w:rsidRDefault="00856EC7" w:rsidP="00856EC7"/>
    <w:p w14:paraId="031982F2" w14:textId="77777777" w:rsidR="00856EC7" w:rsidRDefault="00856EC7" w:rsidP="00856EC7">
      <w:r>
        <w:t xml:space="preserve">The information provided in this </w:t>
      </w:r>
      <w:proofErr w:type="spellStart"/>
      <w:r>
        <w:t>CfE</w:t>
      </w:r>
      <w:proofErr w:type="spellEnd"/>
      <w:r>
        <w:t xml:space="preserve">, as well as the fact that the applicant has received the </w:t>
      </w:r>
      <w:proofErr w:type="spellStart"/>
      <w:r>
        <w:t>CfE</w:t>
      </w:r>
      <w:proofErr w:type="spellEnd"/>
      <w:r>
        <w:t xml:space="preserve">, is considered confidential and protected under copyright laws. The applicant may not discuss, share, or use the information in this </w:t>
      </w:r>
      <w:proofErr w:type="spellStart"/>
      <w:r>
        <w:t>CfE</w:t>
      </w:r>
      <w:proofErr w:type="spellEnd"/>
      <w:r>
        <w:t xml:space="preserve"> for any purpose other than the response to this </w:t>
      </w:r>
      <w:proofErr w:type="spellStart"/>
      <w:r>
        <w:t>CfE</w:t>
      </w:r>
      <w:proofErr w:type="spellEnd"/>
      <w:r>
        <w:t>.</w:t>
      </w:r>
    </w:p>
    <w:p w14:paraId="04C1234F" w14:textId="77777777" w:rsidR="00856EC7" w:rsidRDefault="00856EC7" w:rsidP="00856EC7"/>
    <w:p w14:paraId="00743352" w14:textId="77777777" w:rsidR="00856EC7" w:rsidRDefault="00856EC7" w:rsidP="00856EC7">
      <w:r>
        <w:t xml:space="preserve">ETSI will not disclose the content of any proposals to other applicants or any other party, </w:t>
      </w:r>
      <w:proofErr w:type="gramStart"/>
      <w:r>
        <w:t>with the exception of</w:t>
      </w:r>
      <w:proofErr w:type="gramEnd"/>
      <w:r>
        <w:t xml:space="preserve"> the persons involved in the assessment process described in §2.3 above.</w:t>
      </w:r>
    </w:p>
    <w:p w14:paraId="04E17BF1" w14:textId="77777777" w:rsidR="00856EC7" w:rsidRDefault="00856EC7" w:rsidP="00856EC7"/>
    <w:p w14:paraId="595C88BF" w14:textId="77777777" w:rsidR="00856EC7" w:rsidRDefault="00856EC7" w:rsidP="00856EC7">
      <w:r>
        <w:t xml:space="preserve">However, ETSI reserves the right to make use of the information provided in this proposal to improve this project definition for the purpose of this </w:t>
      </w:r>
      <w:proofErr w:type="spellStart"/>
      <w:r>
        <w:t>CfE</w:t>
      </w:r>
      <w:proofErr w:type="spellEnd"/>
      <w:r>
        <w:t xml:space="preserve"> or any other </w:t>
      </w:r>
      <w:proofErr w:type="gramStart"/>
      <w:r>
        <w:t>manner in which</w:t>
      </w:r>
      <w:proofErr w:type="gramEnd"/>
      <w:r>
        <w:t xml:space="preserve"> ETSI may decide to proceed to select the service providers.</w:t>
      </w:r>
    </w:p>
    <w:p w14:paraId="4DF6EEA9" w14:textId="77777777" w:rsidR="00856EC7" w:rsidRDefault="00856EC7" w:rsidP="00856EC7"/>
    <w:p w14:paraId="152EAE8D" w14:textId="77777777" w:rsidR="00856EC7" w:rsidRDefault="00856EC7" w:rsidP="00856EC7">
      <w:r>
        <w:t xml:space="preserve">If successful, the applicant will be required to sign a Service Contract, which includes </w:t>
      </w:r>
      <w:proofErr w:type="gramStart"/>
      <w:r>
        <w:t>IPR</w:t>
      </w:r>
      <w:proofErr w:type="gramEnd"/>
      <w:r>
        <w:t xml:space="preserve"> and Confidentiality clauses aligned with the relevant policies in the ETSI Directives.</w:t>
      </w:r>
    </w:p>
    <w:p w14:paraId="3AEB12F1" w14:textId="77777777" w:rsidR="00856EC7" w:rsidRDefault="00856EC7" w:rsidP="00856EC7"/>
    <w:p w14:paraId="67427879" w14:textId="77777777" w:rsidR="00856EC7" w:rsidRDefault="00856EC7" w:rsidP="00856EC7"/>
    <w:p w14:paraId="7C149A63" w14:textId="77777777" w:rsidR="00856EC7" w:rsidRPr="000A1537" w:rsidRDefault="00856EC7" w:rsidP="00856EC7">
      <w:pPr>
        <w:rPr>
          <w:b/>
          <w:sz w:val="24"/>
          <w:szCs w:val="24"/>
        </w:rPr>
      </w:pPr>
      <w:r>
        <w:rPr>
          <w:b/>
          <w:sz w:val="24"/>
          <w:szCs w:val="24"/>
        </w:rPr>
        <w:t>2.5</w:t>
      </w:r>
      <w:r>
        <w:rPr>
          <w:b/>
          <w:sz w:val="24"/>
          <w:szCs w:val="24"/>
        </w:rPr>
        <w:tab/>
      </w:r>
      <w:r w:rsidRPr="000A1537">
        <w:rPr>
          <w:b/>
          <w:sz w:val="24"/>
          <w:szCs w:val="24"/>
        </w:rPr>
        <w:t>Preparation cost</w:t>
      </w:r>
    </w:p>
    <w:p w14:paraId="3D73BF67" w14:textId="77777777" w:rsidR="00856EC7" w:rsidRDefault="00856EC7" w:rsidP="00856EC7"/>
    <w:p w14:paraId="1C829A94" w14:textId="77777777" w:rsidR="00856EC7" w:rsidRDefault="00856EC7" w:rsidP="00856EC7">
      <w:r>
        <w:t>ETSI will not be responsible for any costs or expenses that the applicant may incur in preparing and/or submitting the proposal.</w:t>
      </w:r>
    </w:p>
    <w:p w14:paraId="5970D02B" w14:textId="77777777" w:rsidR="00856EC7" w:rsidRDefault="00856EC7" w:rsidP="00856EC7"/>
    <w:p w14:paraId="57EEE87F" w14:textId="77777777" w:rsidR="00856EC7" w:rsidRDefault="00856EC7" w:rsidP="00856EC7"/>
    <w:p w14:paraId="035A390A" w14:textId="77777777" w:rsidR="00856EC7" w:rsidRPr="000A1537" w:rsidRDefault="00856EC7" w:rsidP="00856EC7">
      <w:pPr>
        <w:rPr>
          <w:b/>
          <w:sz w:val="24"/>
          <w:szCs w:val="24"/>
        </w:rPr>
      </w:pPr>
      <w:r>
        <w:rPr>
          <w:b/>
          <w:sz w:val="24"/>
          <w:szCs w:val="24"/>
        </w:rPr>
        <w:t>2.6</w:t>
      </w:r>
      <w:r>
        <w:rPr>
          <w:b/>
          <w:sz w:val="24"/>
          <w:szCs w:val="24"/>
        </w:rPr>
        <w:tab/>
      </w:r>
      <w:r w:rsidRPr="000A1537">
        <w:rPr>
          <w:b/>
          <w:sz w:val="24"/>
          <w:szCs w:val="24"/>
        </w:rPr>
        <w:t>Service Contract</w:t>
      </w:r>
    </w:p>
    <w:p w14:paraId="374AF380" w14:textId="77777777" w:rsidR="00856EC7" w:rsidRDefault="00856EC7" w:rsidP="00856EC7"/>
    <w:p w14:paraId="516C382F" w14:textId="77777777" w:rsidR="00856EC7" w:rsidRDefault="00856EC7" w:rsidP="00856EC7">
      <w:r>
        <w:t>A Service Contract will be proposed to the applicants that will be selected to perform the work.</w:t>
      </w:r>
    </w:p>
    <w:p w14:paraId="3FB4563D" w14:textId="77777777" w:rsidR="00856EC7" w:rsidRPr="00FF43DA" w:rsidRDefault="00856EC7" w:rsidP="00856EC7">
      <w:r>
        <w:t xml:space="preserve">Details on the Terms and Conditions of this contract can be found on the ETSI Portal, at the following address: </w:t>
      </w:r>
      <w:hyperlink r:id="rId14" w:history="1">
        <w:r w:rsidRPr="001340A6">
          <w:rPr>
            <w:rStyle w:val="Hyperlink"/>
          </w:rPr>
          <w:t>https://portal.etsi.org/STF/STFs/Contracts.aspx</w:t>
        </w:r>
      </w:hyperlink>
      <w:r>
        <w:t xml:space="preserve"> </w:t>
      </w:r>
    </w:p>
    <w:p w14:paraId="045D42F9" w14:textId="77777777" w:rsidR="00856EC7" w:rsidRDefault="00856EC7" w:rsidP="00856EC7"/>
    <w:p w14:paraId="08DEF1A6" w14:textId="77777777" w:rsidR="00856EC7" w:rsidRDefault="00856EC7" w:rsidP="00856EC7"/>
    <w:p w14:paraId="6BE920B4" w14:textId="77777777" w:rsidR="00856EC7" w:rsidRPr="003C13FC" w:rsidRDefault="00856EC7" w:rsidP="00856EC7"/>
    <w:p w14:paraId="331F473E" w14:textId="77777777" w:rsidR="00645150" w:rsidRPr="00A505D4" w:rsidRDefault="00645150" w:rsidP="00A65393"/>
    <w:sectPr w:rsidR="00645150" w:rsidRPr="00A505D4" w:rsidSect="00C501C8">
      <w:headerReference w:type="even" r:id="rId15"/>
      <w:headerReference w:type="default" r:id="rId16"/>
      <w:footerReference w:type="even" r:id="rId17"/>
      <w:footerReference w:type="default" r:id="rId18"/>
      <w:headerReference w:type="first" r:id="rId19"/>
      <w:footerReference w:type="first" r:id="rId20"/>
      <w:type w:val="continuous"/>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597CA" w14:textId="77777777" w:rsidR="00911FE3" w:rsidRDefault="00911FE3">
      <w:r>
        <w:separator/>
      </w:r>
    </w:p>
  </w:endnote>
  <w:endnote w:type="continuationSeparator" w:id="0">
    <w:p w14:paraId="4B10410F" w14:textId="77777777" w:rsidR="00911FE3" w:rsidRDefault="00911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40E55" w14:textId="77777777" w:rsidR="001D41F5" w:rsidRDefault="001D41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EB0ED" w14:textId="77777777" w:rsidR="001D41F5" w:rsidRDefault="001D41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9A5D1" w14:textId="77777777" w:rsidR="001D41F5" w:rsidRDefault="001D4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C3123" w14:textId="77777777" w:rsidR="00911FE3" w:rsidRDefault="00911FE3">
      <w:r>
        <w:separator/>
      </w:r>
    </w:p>
  </w:footnote>
  <w:footnote w:type="continuationSeparator" w:id="0">
    <w:p w14:paraId="3A0671C3" w14:textId="77777777" w:rsidR="00911FE3" w:rsidRDefault="00911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00CDB" w14:textId="77777777" w:rsidR="001D41F5" w:rsidRDefault="001D41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39" w:type="dxa"/>
      <w:jc w:val="right"/>
      <w:tblLook w:val="01E0" w:firstRow="1" w:lastRow="1" w:firstColumn="1" w:lastColumn="1" w:noHBand="0" w:noVBand="0"/>
    </w:tblPr>
    <w:tblGrid>
      <w:gridCol w:w="5039"/>
    </w:tblGrid>
    <w:tr w:rsidR="002D574E" w14:paraId="01A29D6A" w14:textId="77777777">
      <w:trPr>
        <w:jc w:val="right"/>
      </w:trPr>
      <w:tc>
        <w:tcPr>
          <w:tcW w:w="5039" w:type="dxa"/>
        </w:tcPr>
        <w:p w14:paraId="46E606E0" w14:textId="63DAA2AA" w:rsidR="002D574E" w:rsidRDefault="001D41F5" w:rsidP="00851A18">
          <w:pPr>
            <w:pStyle w:val="Header"/>
          </w:pPr>
          <w:r>
            <w:t>STF 646</w:t>
          </w:r>
        </w:p>
      </w:tc>
    </w:tr>
    <w:tr w:rsidR="002D574E" w14:paraId="2C0C9DF0" w14:textId="77777777">
      <w:trPr>
        <w:jc w:val="right"/>
      </w:trPr>
      <w:tc>
        <w:tcPr>
          <w:tcW w:w="5039" w:type="dxa"/>
        </w:tcPr>
        <w:p w14:paraId="567D9D69" w14:textId="16A1D8EB" w:rsidR="002D574E" w:rsidRPr="001B5122" w:rsidRDefault="002D574E" w:rsidP="001B5122">
          <w:pPr>
            <w:jc w:val="right"/>
          </w:pPr>
          <w:r w:rsidRPr="001B5122">
            <w:t xml:space="preserve">page </w:t>
          </w:r>
          <w:r w:rsidRPr="001B5122">
            <w:fldChar w:fldCharType="begin"/>
          </w:r>
          <w:r w:rsidRPr="001B5122">
            <w:instrText xml:space="preserve"> PAGE   \* MERGEFORMAT </w:instrText>
          </w:r>
          <w:r w:rsidRPr="001B5122">
            <w:fldChar w:fldCharType="separate"/>
          </w:r>
          <w:r w:rsidR="00FD5CA9">
            <w:rPr>
              <w:noProof/>
            </w:rPr>
            <w:t>11</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sidR="00FD5CA9">
            <w:rPr>
              <w:noProof/>
            </w:rPr>
            <w:t>11</w:t>
          </w:r>
          <w:r>
            <w:rPr>
              <w:noProof/>
            </w:rPr>
            <w:fldChar w:fldCharType="end"/>
          </w:r>
        </w:p>
      </w:tc>
    </w:tr>
  </w:tbl>
  <w:p w14:paraId="7B13C87D" w14:textId="2BB8BCA7" w:rsidR="002D574E" w:rsidRPr="001B5122" w:rsidRDefault="002D574E" w:rsidP="00851A18">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A64A" w14:textId="0842CC76" w:rsidR="002D574E" w:rsidRPr="009F2D55" w:rsidRDefault="002D574E" w:rsidP="00F55BFC">
    <w:pPr>
      <w:pStyle w:val="Header"/>
      <w:ind w:right="72"/>
      <w:jc w:val="center"/>
    </w:pPr>
    <w:r>
      <w:rPr>
        <w:noProof/>
        <w:lang w:val="en-US" w:eastAsia="zh-CN"/>
      </w:rPr>
      <w:drawing>
        <wp:anchor distT="0" distB="0" distL="114300" distR="114300" simplePos="0" relativeHeight="251658240" behindDoc="0" locked="0" layoutInCell="1" allowOverlap="1" wp14:anchorId="190528FA" wp14:editId="74A20FBD">
          <wp:simplePos x="0" y="0"/>
          <wp:positionH relativeFrom="column">
            <wp:posOffset>-435610</wp:posOffset>
          </wp:positionH>
          <wp:positionV relativeFrom="paragraph">
            <wp:posOffset>-191135</wp:posOffset>
          </wp:positionV>
          <wp:extent cx="2247900" cy="723900"/>
          <wp:effectExtent l="0" t="0" r="0" b="0"/>
          <wp:wrapNone/>
          <wp:docPr id="4" name="Picture 4"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9D4311" w14:textId="25B83E5E" w:rsidR="002D574E" w:rsidRDefault="002D574E" w:rsidP="00471C0C">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32.75pt;height:32.75pt" o:bullet="t">
        <v:imagedata r:id="rId1" o:title="art23"/>
      </v:shape>
    </w:pict>
  </w:numPicBullet>
  <w:abstractNum w:abstractNumId="0" w15:restartNumberingAfterBreak="0">
    <w:nsid w:val="0372554F"/>
    <w:multiLevelType w:val="hybridMultilevel"/>
    <w:tmpl w:val="149C2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16AF6997"/>
    <w:multiLevelType w:val="hybridMultilevel"/>
    <w:tmpl w:val="069A868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AB22B0"/>
    <w:multiLevelType w:val="hybridMultilevel"/>
    <w:tmpl w:val="F1C485C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F978E9"/>
    <w:multiLevelType w:val="hybridMultilevel"/>
    <w:tmpl w:val="4EEC190C"/>
    <w:lvl w:ilvl="0" w:tplc="5978EB6E">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7" w15:restartNumberingAfterBreak="0">
    <w:nsid w:val="32203A81"/>
    <w:multiLevelType w:val="hybridMultilevel"/>
    <w:tmpl w:val="3AD8E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2" w15:restartNumberingAfterBreak="0">
    <w:nsid w:val="56566CF8"/>
    <w:multiLevelType w:val="hybridMultilevel"/>
    <w:tmpl w:val="8EF83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BC0513"/>
    <w:multiLevelType w:val="hybridMultilevel"/>
    <w:tmpl w:val="465E189C"/>
    <w:lvl w:ilvl="0" w:tplc="F7DA06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78357F"/>
    <w:multiLevelType w:val="hybridMultilevel"/>
    <w:tmpl w:val="F8F44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C29500D"/>
    <w:multiLevelType w:val="hybridMultilevel"/>
    <w:tmpl w:val="13CCE2DC"/>
    <w:lvl w:ilvl="0" w:tplc="371ED5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523523"/>
    <w:multiLevelType w:val="hybridMultilevel"/>
    <w:tmpl w:val="7C7ADC60"/>
    <w:lvl w:ilvl="0" w:tplc="0809000F">
      <w:start w:val="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C82C98"/>
    <w:multiLevelType w:val="hybridMultilevel"/>
    <w:tmpl w:val="083A1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1C67F9"/>
    <w:multiLevelType w:val="multilevel"/>
    <w:tmpl w:val="60E6D2F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843F1F"/>
    <w:multiLevelType w:val="hybridMultilevel"/>
    <w:tmpl w:val="818A1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5255591">
    <w:abstractNumId w:val="6"/>
  </w:num>
  <w:num w:numId="2" w16cid:durableId="122698304">
    <w:abstractNumId w:val="3"/>
  </w:num>
  <w:num w:numId="3" w16cid:durableId="403577071">
    <w:abstractNumId w:val="18"/>
  </w:num>
  <w:num w:numId="4" w16cid:durableId="1495104800">
    <w:abstractNumId w:val="1"/>
    <w:lvlOverride w:ilvl="0">
      <w:startOverride w:val="1"/>
    </w:lvlOverride>
  </w:num>
  <w:num w:numId="5" w16cid:durableId="2007241946">
    <w:abstractNumId w:val="9"/>
  </w:num>
  <w:num w:numId="6" w16cid:durableId="511265358">
    <w:abstractNumId w:val="8"/>
  </w:num>
  <w:num w:numId="7" w16cid:durableId="494809143">
    <w:abstractNumId w:val="11"/>
  </w:num>
  <w:num w:numId="8" w16cid:durableId="1157917205">
    <w:abstractNumId w:val="20"/>
  </w:num>
  <w:num w:numId="9" w16cid:durableId="277371335">
    <w:abstractNumId w:val="10"/>
  </w:num>
  <w:num w:numId="10" w16cid:durableId="846139387">
    <w:abstractNumId w:val="3"/>
  </w:num>
  <w:num w:numId="11" w16cid:durableId="1327781592">
    <w:abstractNumId w:val="3"/>
  </w:num>
  <w:num w:numId="12" w16cid:durableId="1164591843">
    <w:abstractNumId w:val="1"/>
  </w:num>
  <w:num w:numId="13" w16cid:durableId="1178692640">
    <w:abstractNumId w:val="5"/>
  </w:num>
  <w:num w:numId="14" w16cid:durableId="2099868533">
    <w:abstractNumId w:val="19"/>
  </w:num>
  <w:num w:numId="15" w16cid:durableId="1269388046">
    <w:abstractNumId w:val="6"/>
  </w:num>
  <w:num w:numId="16" w16cid:durableId="1372076993">
    <w:abstractNumId w:val="18"/>
  </w:num>
  <w:num w:numId="17" w16cid:durableId="1283150809">
    <w:abstractNumId w:val="15"/>
  </w:num>
  <w:num w:numId="18" w16cid:durableId="314846534">
    <w:abstractNumId w:val="16"/>
  </w:num>
  <w:num w:numId="19" w16cid:durableId="525752390">
    <w:abstractNumId w:val="18"/>
  </w:num>
  <w:num w:numId="20" w16cid:durableId="1592933381">
    <w:abstractNumId w:val="18"/>
  </w:num>
  <w:num w:numId="21" w16cid:durableId="644316222">
    <w:abstractNumId w:val="18"/>
  </w:num>
  <w:num w:numId="22" w16cid:durableId="951059330">
    <w:abstractNumId w:val="6"/>
  </w:num>
  <w:num w:numId="23" w16cid:durableId="2133549650">
    <w:abstractNumId w:val="21"/>
  </w:num>
  <w:num w:numId="24" w16cid:durableId="1621915009">
    <w:abstractNumId w:val="0"/>
  </w:num>
  <w:num w:numId="25" w16cid:durableId="1815752305">
    <w:abstractNumId w:val="2"/>
  </w:num>
  <w:num w:numId="26" w16cid:durableId="41759118">
    <w:abstractNumId w:val="12"/>
  </w:num>
  <w:num w:numId="27" w16cid:durableId="1714116734">
    <w:abstractNumId w:val="14"/>
  </w:num>
  <w:num w:numId="28" w16cid:durableId="245379516">
    <w:abstractNumId w:val="4"/>
  </w:num>
  <w:num w:numId="29" w16cid:durableId="850871973">
    <w:abstractNumId w:val="7"/>
  </w:num>
  <w:num w:numId="30" w16cid:durableId="1542403039">
    <w:abstractNumId w:val="17"/>
  </w:num>
  <w:num w:numId="31" w16cid:durableId="987132128">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AzNTU3MjM1MjE3NTZQ0lEKTi0uzszPAykwrQUAypoZHSwAAAA="/>
  </w:docVars>
  <w:rsids>
    <w:rsidRoot w:val="00AE0BDF"/>
    <w:rsid w:val="0000378B"/>
    <w:rsid w:val="000037AD"/>
    <w:rsid w:val="00003AE6"/>
    <w:rsid w:val="0000407F"/>
    <w:rsid w:val="00005BCD"/>
    <w:rsid w:val="0000653B"/>
    <w:rsid w:val="00007B38"/>
    <w:rsid w:val="000100ED"/>
    <w:rsid w:val="00010747"/>
    <w:rsid w:val="0001165D"/>
    <w:rsid w:val="00016296"/>
    <w:rsid w:val="0001779B"/>
    <w:rsid w:val="000213E8"/>
    <w:rsid w:val="00022C85"/>
    <w:rsid w:val="00034E88"/>
    <w:rsid w:val="00035796"/>
    <w:rsid w:val="00037530"/>
    <w:rsid w:val="0004344B"/>
    <w:rsid w:val="00043BF0"/>
    <w:rsid w:val="000454EE"/>
    <w:rsid w:val="0004591F"/>
    <w:rsid w:val="00050CD7"/>
    <w:rsid w:val="0005139B"/>
    <w:rsid w:val="00052950"/>
    <w:rsid w:val="000544C6"/>
    <w:rsid w:val="00056F5A"/>
    <w:rsid w:val="00057644"/>
    <w:rsid w:val="00061EB1"/>
    <w:rsid w:val="000633C1"/>
    <w:rsid w:val="0006394F"/>
    <w:rsid w:val="0006411F"/>
    <w:rsid w:val="00064399"/>
    <w:rsid w:val="00064D0E"/>
    <w:rsid w:val="00065148"/>
    <w:rsid w:val="00067A31"/>
    <w:rsid w:val="000709F9"/>
    <w:rsid w:val="0007181A"/>
    <w:rsid w:val="00071C49"/>
    <w:rsid w:val="00073E44"/>
    <w:rsid w:val="0007479B"/>
    <w:rsid w:val="000830DC"/>
    <w:rsid w:val="00083129"/>
    <w:rsid w:val="00083911"/>
    <w:rsid w:val="000911CF"/>
    <w:rsid w:val="00091EAD"/>
    <w:rsid w:val="0009258E"/>
    <w:rsid w:val="00094E3E"/>
    <w:rsid w:val="000A0C60"/>
    <w:rsid w:val="000A1222"/>
    <w:rsid w:val="000A2ECD"/>
    <w:rsid w:val="000A4FE6"/>
    <w:rsid w:val="000A5E70"/>
    <w:rsid w:val="000A7A56"/>
    <w:rsid w:val="000B13D2"/>
    <w:rsid w:val="000B1BB5"/>
    <w:rsid w:val="000B331A"/>
    <w:rsid w:val="000B5E3E"/>
    <w:rsid w:val="000B7EDA"/>
    <w:rsid w:val="000C1A2E"/>
    <w:rsid w:val="000C527B"/>
    <w:rsid w:val="000C5B6B"/>
    <w:rsid w:val="000C5F78"/>
    <w:rsid w:val="000C6889"/>
    <w:rsid w:val="000C68DB"/>
    <w:rsid w:val="000C715C"/>
    <w:rsid w:val="000D0026"/>
    <w:rsid w:val="000D1961"/>
    <w:rsid w:val="000D2BDE"/>
    <w:rsid w:val="000D3C43"/>
    <w:rsid w:val="000D4549"/>
    <w:rsid w:val="000D6B65"/>
    <w:rsid w:val="000D6CA9"/>
    <w:rsid w:val="000D7045"/>
    <w:rsid w:val="000D709D"/>
    <w:rsid w:val="000E1B3A"/>
    <w:rsid w:val="000E1F4E"/>
    <w:rsid w:val="000E3091"/>
    <w:rsid w:val="000E556A"/>
    <w:rsid w:val="000E78C8"/>
    <w:rsid w:val="000F17DD"/>
    <w:rsid w:val="000F2D9E"/>
    <w:rsid w:val="000F3382"/>
    <w:rsid w:val="000F4741"/>
    <w:rsid w:val="000F5C66"/>
    <w:rsid w:val="000F617F"/>
    <w:rsid w:val="00101434"/>
    <w:rsid w:val="00103C6F"/>
    <w:rsid w:val="00104A3F"/>
    <w:rsid w:val="00105998"/>
    <w:rsid w:val="001105BF"/>
    <w:rsid w:val="001109EF"/>
    <w:rsid w:val="001117F3"/>
    <w:rsid w:val="001120DD"/>
    <w:rsid w:val="00114477"/>
    <w:rsid w:val="0011499C"/>
    <w:rsid w:val="00121F2F"/>
    <w:rsid w:val="00123489"/>
    <w:rsid w:val="00124461"/>
    <w:rsid w:val="0012483D"/>
    <w:rsid w:val="00126E69"/>
    <w:rsid w:val="00127B6F"/>
    <w:rsid w:val="00132601"/>
    <w:rsid w:val="001330C4"/>
    <w:rsid w:val="00133C8A"/>
    <w:rsid w:val="001350FA"/>
    <w:rsid w:val="00136680"/>
    <w:rsid w:val="00136EBF"/>
    <w:rsid w:val="001435F8"/>
    <w:rsid w:val="00145623"/>
    <w:rsid w:val="0014707A"/>
    <w:rsid w:val="00147BBB"/>
    <w:rsid w:val="00151113"/>
    <w:rsid w:val="0015370B"/>
    <w:rsid w:val="0015776F"/>
    <w:rsid w:val="00157C8B"/>
    <w:rsid w:val="0016456E"/>
    <w:rsid w:val="00165767"/>
    <w:rsid w:val="00166269"/>
    <w:rsid w:val="001711F0"/>
    <w:rsid w:val="0017159C"/>
    <w:rsid w:val="00172127"/>
    <w:rsid w:val="001725DB"/>
    <w:rsid w:val="001732C1"/>
    <w:rsid w:val="00176F43"/>
    <w:rsid w:val="001812F1"/>
    <w:rsid w:val="00181E48"/>
    <w:rsid w:val="001825A9"/>
    <w:rsid w:val="00185F43"/>
    <w:rsid w:val="0018698A"/>
    <w:rsid w:val="00190FCC"/>
    <w:rsid w:val="00191B16"/>
    <w:rsid w:val="00193E04"/>
    <w:rsid w:val="001958B4"/>
    <w:rsid w:val="001961FA"/>
    <w:rsid w:val="001968B1"/>
    <w:rsid w:val="001A0490"/>
    <w:rsid w:val="001A2D3D"/>
    <w:rsid w:val="001A2E20"/>
    <w:rsid w:val="001A3BE6"/>
    <w:rsid w:val="001A577A"/>
    <w:rsid w:val="001A6259"/>
    <w:rsid w:val="001B2243"/>
    <w:rsid w:val="001B3EC2"/>
    <w:rsid w:val="001B5122"/>
    <w:rsid w:val="001B7769"/>
    <w:rsid w:val="001B7F5F"/>
    <w:rsid w:val="001C0175"/>
    <w:rsid w:val="001C067D"/>
    <w:rsid w:val="001C0CBC"/>
    <w:rsid w:val="001C0D78"/>
    <w:rsid w:val="001C26C5"/>
    <w:rsid w:val="001C311E"/>
    <w:rsid w:val="001C4F27"/>
    <w:rsid w:val="001C797F"/>
    <w:rsid w:val="001D044E"/>
    <w:rsid w:val="001D41F5"/>
    <w:rsid w:val="001D531B"/>
    <w:rsid w:val="001D7882"/>
    <w:rsid w:val="001E0DEC"/>
    <w:rsid w:val="001E1D4F"/>
    <w:rsid w:val="001E3FA4"/>
    <w:rsid w:val="001E4376"/>
    <w:rsid w:val="001E5C9D"/>
    <w:rsid w:val="001E70D8"/>
    <w:rsid w:val="001F03D6"/>
    <w:rsid w:val="001F30B3"/>
    <w:rsid w:val="001F363B"/>
    <w:rsid w:val="001F4D2B"/>
    <w:rsid w:val="001F6978"/>
    <w:rsid w:val="00203E1D"/>
    <w:rsid w:val="0020601A"/>
    <w:rsid w:val="002062A8"/>
    <w:rsid w:val="002067E4"/>
    <w:rsid w:val="002074F3"/>
    <w:rsid w:val="00207D29"/>
    <w:rsid w:val="00210466"/>
    <w:rsid w:val="0021101A"/>
    <w:rsid w:val="00211930"/>
    <w:rsid w:val="00213878"/>
    <w:rsid w:val="00213DB4"/>
    <w:rsid w:val="002146B2"/>
    <w:rsid w:val="00215C1E"/>
    <w:rsid w:val="002214FF"/>
    <w:rsid w:val="0022362B"/>
    <w:rsid w:val="00225FBC"/>
    <w:rsid w:val="00226C19"/>
    <w:rsid w:val="00227384"/>
    <w:rsid w:val="00227B86"/>
    <w:rsid w:val="00230372"/>
    <w:rsid w:val="002309AA"/>
    <w:rsid w:val="00230BD5"/>
    <w:rsid w:val="00232234"/>
    <w:rsid w:val="0023472B"/>
    <w:rsid w:val="00235703"/>
    <w:rsid w:val="00235F6E"/>
    <w:rsid w:val="00237A74"/>
    <w:rsid w:val="00240D44"/>
    <w:rsid w:val="00240DFC"/>
    <w:rsid w:val="00245DEF"/>
    <w:rsid w:val="002465C1"/>
    <w:rsid w:val="00246CCC"/>
    <w:rsid w:val="00253D97"/>
    <w:rsid w:val="00255D75"/>
    <w:rsid w:val="00255DF3"/>
    <w:rsid w:val="002562FA"/>
    <w:rsid w:val="00256BE6"/>
    <w:rsid w:val="00256D45"/>
    <w:rsid w:val="00257059"/>
    <w:rsid w:val="00257260"/>
    <w:rsid w:val="002601FB"/>
    <w:rsid w:val="00260BF9"/>
    <w:rsid w:val="00260FE0"/>
    <w:rsid w:val="00267A0A"/>
    <w:rsid w:val="00267CC5"/>
    <w:rsid w:val="002706C4"/>
    <w:rsid w:val="00270ED1"/>
    <w:rsid w:val="002718ED"/>
    <w:rsid w:val="0028288B"/>
    <w:rsid w:val="00282F63"/>
    <w:rsid w:val="00286B54"/>
    <w:rsid w:val="00290124"/>
    <w:rsid w:val="002940C9"/>
    <w:rsid w:val="0029672C"/>
    <w:rsid w:val="002967EE"/>
    <w:rsid w:val="00296D2B"/>
    <w:rsid w:val="0029704B"/>
    <w:rsid w:val="002970A3"/>
    <w:rsid w:val="002A0545"/>
    <w:rsid w:val="002A0BC8"/>
    <w:rsid w:val="002A3509"/>
    <w:rsid w:val="002A38E0"/>
    <w:rsid w:val="002A5948"/>
    <w:rsid w:val="002A5ADD"/>
    <w:rsid w:val="002B1A39"/>
    <w:rsid w:val="002B1F33"/>
    <w:rsid w:val="002B3C3B"/>
    <w:rsid w:val="002B53F4"/>
    <w:rsid w:val="002B625C"/>
    <w:rsid w:val="002C0D22"/>
    <w:rsid w:val="002C16A6"/>
    <w:rsid w:val="002C439D"/>
    <w:rsid w:val="002C4A6C"/>
    <w:rsid w:val="002C4EDB"/>
    <w:rsid w:val="002C520E"/>
    <w:rsid w:val="002D0E5E"/>
    <w:rsid w:val="002D3A00"/>
    <w:rsid w:val="002D574E"/>
    <w:rsid w:val="002D6A42"/>
    <w:rsid w:val="002D7F7F"/>
    <w:rsid w:val="002E03BA"/>
    <w:rsid w:val="002E0501"/>
    <w:rsid w:val="002E09B5"/>
    <w:rsid w:val="002E09FC"/>
    <w:rsid w:val="002E1012"/>
    <w:rsid w:val="002E2C46"/>
    <w:rsid w:val="002E51E9"/>
    <w:rsid w:val="002E7DC3"/>
    <w:rsid w:val="002F0A9F"/>
    <w:rsid w:val="002F183F"/>
    <w:rsid w:val="002F2159"/>
    <w:rsid w:val="002F6448"/>
    <w:rsid w:val="00301EAE"/>
    <w:rsid w:val="003036F7"/>
    <w:rsid w:val="00304755"/>
    <w:rsid w:val="003049DB"/>
    <w:rsid w:val="00305B1A"/>
    <w:rsid w:val="00305C26"/>
    <w:rsid w:val="00307450"/>
    <w:rsid w:val="00310F69"/>
    <w:rsid w:val="003112BC"/>
    <w:rsid w:val="00313336"/>
    <w:rsid w:val="00317D80"/>
    <w:rsid w:val="0032165A"/>
    <w:rsid w:val="003242D1"/>
    <w:rsid w:val="00325AB8"/>
    <w:rsid w:val="0032663E"/>
    <w:rsid w:val="00326B5F"/>
    <w:rsid w:val="00330F1D"/>
    <w:rsid w:val="00331A0B"/>
    <w:rsid w:val="00334B5B"/>
    <w:rsid w:val="00335A65"/>
    <w:rsid w:val="00342C1C"/>
    <w:rsid w:val="00346D37"/>
    <w:rsid w:val="00346EDC"/>
    <w:rsid w:val="00353577"/>
    <w:rsid w:val="003559B9"/>
    <w:rsid w:val="00356B16"/>
    <w:rsid w:val="003576FA"/>
    <w:rsid w:val="003619E6"/>
    <w:rsid w:val="00362313"/>
    <w:rsid w:val="003636DE"/>
    <w:rsid w:val="0036682D"/>
    <w:rsid w:val="003712C2"/>
    <w:rsid w:val="00375786"/>
    <w:rsid w:val="0037797C"/>
    <w:rsid w:val="00377C0A"/>
    <w:rsid w:val="00382D41"/>
    <w:rsid w:val="003863EB"/>
    <w:rsid w:val="00386C53"/>
    <w:rsid w:val="00387B59"/>
    <w:rsid w:val="00387CBC"/>
    <w:rsid w:val="00390858"/>
    <w:rsid w:val="00391F66"/>
    <w:rsid w:val="003930E3"/>
    <w:rsid w:val="003945BC"/>
    <w:rsid w:val="00394791"/>
    <w:rsid w:val="003962B1"/>
    <w:rsid w:val="003A031E"/>
    <w:rsid w:val="003A1AC2"/>
    <w:rsid w:val="003A1BBA"/>
    <w:rsid w:val="003A361E"/>
    <w:rsid w:val="003A3D39"/>
    <w:rsid w:val="003A7099"/>
    <w:rsid w:val="003A7A99"/>
    <w:rsid w:val="003B1329"/>
    <w:rsid w:val="003B2369"/>
    <w:rsid w:val="003B3DA1"/>
    <w:rsid w:val="003C10D0"/>
    <w:rsid w:val="003C3959"/>
    <w:rsid w:val="003C3D90"/>
    <w:rsid w:val="003C5F0C"/>
    <w:rsid w:val="003D00B7"/>
    <w:rsid w:val="003D0A69"/>
    <w:rsid w:val="003D13E0"/>
    <w:rsid w:val="003D23D0"/>
    <w:rsid w:val="003E30C4"/>
    <w:rsid w:val="003E364C"/>
    <w:rsid w:val="003E6021"/>
    <w:rsid w:val="003E79F2"/>
    <w:rsid w:val="003F0E01"/>
    <w:rsid w:val="003F17C4"/>
    <w:rsid w:val="003F2D46"/>
    <w:rsid w:val="003F4CFD"/>
    <w:rsid w:val="003F7DE2"/>
    <w:rsid w:val="003F7E9E"/>
    <w:rsid w:val="004004CA"/>
    <w:rsid w:val="00401B30"/>
    <w:rsid w:val="00403CD3"/>
    <w:rsid w:val="00403DC4"/>
    <w:rsid w:val="004044D7"/>
    <w:rsid w:val="00405DEE"/>
    <w:rsid w:val="004126CE"/>
    <w:rsid w:val="00413CCE"/>
    <w:rsid w:val="0041473D"/>
    <w:rsid w:val="004176AE"/>
    <w:rsid w:val="00421C0D"/>
    <w:rsid w:val="00425CBF"/>
    <w:rsid w:val="0042612C"/>
    <w:rsid w:val="00426E27"/>
    <w:rsid w:val="00430A4D"/>
    <w:rsid w:val="00431490"/>
    <w:rsid w:val="00431BF6"/>
    <w:rsid w:val="0043543A"/>
    <w:rsid w:val="00441A94"/>
    <w:rsid w:val="004424CA"/>
    <w:rsid w:val="004424FD"/>
    <w:rsid w:val="00443FAB"/>
    <w:rsid w:val="004441FF"/>
    <w:rsid w:val="00445B21"/>
    <w:rsid w:val="00446556"/>
    <w:rsid w:val="0044789C"/>
    <w:rsid w:val="00451A26"/>
    <w:rsid w:val="0045603E"/>
    <w:rsid w:val="0045655E"/>
    <w:rsid w:val="004622B4"/>
    <w:rsid w:val="00466814"/>
    <w:rsid w:val="00466AFD"/>
    <w:rsid w:val="00471C0C"/>
    <w:rsid w:val="00473690"/>
    <w:rsid w:val="004740AA"/>
    <w:rsid w:val="0047464C"/>
    <w:rsid w:val="00475966"/>
    <w:rsid w:val="00476FFF"/>
    <w:rsid w:val="0048227B"/>
    <w:rsid w:val="00482920"/>
    <w:rsid w:val="00483EBB"/>
    <w:rsid w:val="0048429F"/>
    <w:rsid w:val="00494EBC"/>
    <w:rsid w:val="00496282"/>
    <w:rsid w:val="004A1334"/>
    <w:rsid w:val="004A45D0"/>
    <w:rsid w:val="004A4C54"/>
    <w:rsid w:val="004A55A6"/>
    <w:rsid w:val="004A62CB"/>
    <w:rsid w:val="004B0009"/>
    <w:rsid w:val="004B0855"/>
    <w:rsid w:val="004B3FE9"/>
    <w:rsid w:val="004B46BE"/>
    <w:rsid w:val="004C477C"/>
    <w:rsid w:val="004C70B5"/>
    <w:rsid w:val="004D5C6F"/>
    <w:rsid w:val="004D607A"/>
    <w:rsid w:val="004E31EA"/>
    <w:rsid w:val="004E546F"/>
    <w:rsid w:val="004E59A2"/>
    <w:rsid w:val="004E5D8A"/>
    <w:rsid w:val="004E6B8E"/>
    <w:rsid w:val="004F0134"/>
    <w:rsid w:val="004F0E91"/>
    <w:rsid w:val="004F2968"/>
    <w:rsid w:val="004F33E5"/>
    <w:rsid w:val="004F3503"/>
    <w:rsid w:val="004F7441"/>
    <w:rsid w:val="0050025C"/>
    <w:rsid w:val="005003FE"/>
    <w:rsid w:val="0050099A"/>
    <w:rsid w:val="005035BA"/>
    <w:rsid w:val="005053FC"/>
    <w:rsid w:val="00511B8E"/>
    <w:rsid w:val="00516B1C"/>
    <w:rsid w:val="005203E7"/>
    <w:rsid w:val="00520A7D"/>
    <w:rsid w:val="005225F6"/>
    <w:rsid w:val="0052429C"/>
    <w:rsid w:val="005273C6"/>
    <w:rsid w:val="00532E77"/>
    <w:rsid w:val="00533A6B"/>
    <w:rsid w:val="0053799E"/>
    <w:rsid w:val="005401C9"/>
    <w:rsid w:val="00540715"/>
    <w:rsid w:val="00545F4E"/>
    <w:rsid w:val="00547195"/>
    <w:rsid w:val="0054748F"/>
    <w:rsid w:val="005510D7"/>
    <w:rsid w:val="00552F82"/>
    <w:rsid w:val="00553764"/>
    <w:rsid w:val="005562B1"/>
    <w:rsid w:val="005659AC"/>
    <w:rsid w:val="005672DE"/>
    <w:rsid w:val="0056799C"/>
    <w:rsid w:val="00567A5F"/>
    <w:rsid w:val="005707CF"/>
    <w:rsid w:val="00571192"/>
    <w:rsid w:val="00575C53"/>
    <w:rsid w:val="00576932"/>
    <w:rsid w:val="005814ED"/>
    <w:rsid w:val="00581AE7"/>
    <w:rsid w:val="00581C54"/>
    <w:rsid w:val="00583470"/>
    <w:rsid w:val="00583F1C"/>
    <w:rsid w:val="00585356"/>
    <w:rsid w:val="00590D14"/>
    <w:rsid w:val="00594ABF"/>
    <w:rsid w:val="005961EC"/>
    <w:rsid w:val="005A0607"/>
    <w:rsid w:val="005A7344"/>
    <w:rsid w:val="005A7DE9"/>
    <w:rsid w:val="005B0455"/>
    <w:rsid w:val="005B1A12"/>
    <w:rsid w:val="005B2629"/>
    <w:rsid w:val="005B2925"/>
    <w:rsid w:val="005B58E9"/>
    <w:rsid w:val="005C5AC0"/>
    <w:rsid w:val="005D07FE"/>
    <w:rsid w:val="005D0FB6"/>
    <w:rsid w:val="005D1F88"/>
    <w:rsid w:val="005D33AE"/>
    <w:rsid w:val="005D3535"/>
    <w:rsid w:val="005E0C03"/>
    <w:rsid w:val="005E1941"/>
    <w:rsid w:val="005E1F46"/>
    <w:rsid w:val="005E47D0"/>
    <w:rsid w:val="005E567D"/>
    <w:rsid w:val="005F1768"/>
    <w:rsid w:val="005F48C6"/>
    <w:rsid w:val="005F6C2E"/>
    <w:rsid w:val="005F7BFB"/>
    <w:rsid w:val="00600C13"/>
    <w:rsid w:val="00602316"/>
    <w:rsid w:val="00602F81"/>
    <w:rsid w:val="0060345C"/>
    <w:rsid w:val="006057E8"/>
    <w:rsid w:val="00606DD1"/>
    <w:rsid w:val="00615997"/>
    <w:rsid w:val="00616732"/>
    <w:rsid w:val="00623DEA"/>
    <w:rsid w:val="00626E24"/>
    <w:rsid w:val="0062724E"/>
    <w:rsid w:val="0063011B"/>
    <w:rsid w:val="00630284"/>
    <w:rsid w:val="006315D9"/>
    <w:rsid w:val="00631CBF"/>
    <w:rsid w:val="00632C1B"/>
    <w:rsid w:val="00632D99"/>
    <w:rsid w:val="0063448F"/>
    <w:rsid w:val="0064053F"/>
    <w:rsid w:val="00640DB1"/>
    <w:rsid w:val="00645150"/>
    <w:rsid w:val="006457EC"/>
    <w:rsid w:val="00652D4E"/>
    <w:rsid w:val="00653E1C"/>
    <w:rsid w:val="006558B3"/>
    <w:rsid w:val="00655B04"/>
    <w:rsid w:val="006562D1"/>
    <w:rsid w:val="006616AF"/>
    <w:rsid w:val="006620E7"/>
    <w:rsid w:val="0066361D"/>
    <w:rsid w:val="00663D0E"/>
    <w:rsid w:val="006673BB"/>
    <w:rsid w:val="006718B2"/>
    <w:rsid w:val="006718C2"/>
    <w:rsid w:val="006739A1"/>
    <w:rsid w:val="00675C33"/>
    <w:rsid w:val="006764EB"/>
    <w:rsid w:val="00680743"/>
    <w:rsid w:val="006846BF"/>
    <w:rsid w:val="00691601"/>
    <w:rsid w:val="00691BA1"/>
    <w:rsid w:val="006A1478"/>
    <w:rsid w:val="006A4DDE"/>
    <w:rsid w:val="006A58EA"/>
    <w:rsid w:val="006B0552"/>
    <w:rsid w:val="006B4A54"/>
    <w:rsid w:val="006B4CD5"/>
    <w:rsid w:val="006C0452"/>
    <w:rsid w:val="006C1669"/>
    <w:rsid w:val="006C2B23"/>
    <w:rsid w:val="006C30CF"/>
    <w:rsid w:val="006C73C5"/>
    <w:rsid w:val="006C77BE"/>
    <w:rsid w:val="006D498B"/>
    <w:rsid w:val="006D7A6A"/>
    <w:rsid w:val="006D7EE3"/>
    <w:rsid w:val="006E1014"/>
    <w:rsid w:val="006E13A0"/>
    <w:rsid w:val="006E55E5"/>
    <w:rsid w:val="006E7AC9"/>
    <w:rsid w:val="006F0340"/>
    <w:rsid w:val="006F04F5"/>
    <w:rsid w:val="006F3490"/>
    <w:rsid w:val="006F582B"/>
    <w:rsid w:val="006F76AD"/>
    <w:rsid w:val="007031A9"/>
    <w:rsid w:val="00705310"/>
    <w:rsid w:val="00707D3E"/>
    <w:rsid w:val="007107CA"/>
    <w:rsid w:val="007109FA"/>
    <w:rsid w:val="0071112F"/>
    <w:rsid w:val="007117F5"/>
    <w:rsid w:val="00712FB8"/>
    <w:rsid w:val="0071744E"/>
    <w:rsid w:val="00721604"/>
    <w:rsid w:val="007236E5"/>
    <w:rsid w:val="00723850"/>
    <w:rsid w:val="007255B0"/>
    <w:rsid w:val="00726B9B"/>
    <w:rsid w:val="00727EA3"/>
    <w:rsid w:val="00731126"/>
    <w:rsid w:val="00733E22"/>
    <w:rsid w:val="0073410D"/>
    <w:rsid w:val="00734495"/>
    <w:rsid w:val="007350DD"/>
    <w:rsid w:val="007366FB"/>
    <w:rsid w:val="00736DFB"/>
    <w:rsid w:val="00737527"/>
    <w:rsid w:val="00741924"/>
    <w:rsid w:val="00741AEF"/>
    <w:rsid w:val="00745403"/>
    <w:rsid w:val="007469C2"/>
    <w:rsid w:val="00755C2D"/>
    <w:rsid w:val="00757985"/>
    <w:rsid w:val="007603EA"/>
    <w:rsid w:val="007657F2"/>
    <w:rsid w:val="00766560"/>
    <w:rsid w:val="00766AD0"/>
    <w:rsid w:val="00767A4B"/>
    <w:rsid w:val="00771071"/>
    <w:rsid w:val="00771AD7"/>
    <w:rsid w:val="00771F98"/>
    <w:rsid w:val="00773364"/>
    <w:rsid w:val="00773BE4"/>
    <w:rsid w:val="0077494F"/>
    <w:rsid w:val="00774C83"/>
    <w:rsid w:val="00775B58"/>
    <w:rsid w:val="007778B6"/>
    <w:rsid w:val="00780083"/>
    <w:rsid w:val="00780131"/>
    <w:rsid w:val="00780BF7"/>
    <w:rsid w:val="007815A1"/>
    <w:rsid w:val="00782D28"/>
    <w:rsid w:val="007837E0"/>
    <w:rsid w:val="00786693"/>
    <w:rsid w:val="00790AD7"/>
    <w:rsid w:val="00792472"/>
    <w:rsid w:val="00792C05"/>
    <w:rsid w:val="0079329C"/>
    <w:rsid w:val="00795A19"/>
    <w:rsid w:val="007A20B6"/>
    <w:rsid w:val="007A2ACC"/>
    <w:rsid w:val="007A31AC"/>
    <w:rsid w:val="007A407E"/>
    <w:rsid w:val="007A52EB"/>
    <w:rsid w:val="007B0BBD"/>
    <w:rsid w:val="007B0E20"/>
    <w:rsid w:val="007B563E"/>
    <w:rsid w:val="007C0152"/>
    <w:rsid w:val="007C1DD2"/>
    <w:rsid w:val="007C4C06"/>
    <w:rsid w:val="007C7E77"/>
    <w:rsid w:val="007D0E61"/>
    <w:rsid w:val="007D4A5C"/>
    <w:rsid w:val="007D5EA6"/>
    <w:rsid w:val="007D5EAB"/>
    <w:rsid w:val="007D6BD9"/>
    <w:rsid w:val="007E2B68"/>
    <w:rsid w:val="007E467E"/>
    <w:rsid w:val="007F108E"/>
    <w:rsid w:val="007F3679"/>
    <w:rsid w:val="007F6E95"/>
    <w:rsid w:val="008032E8"/>
    <w:rsid w:val="008034D8"/>
    <w:rsid w:val="00803682"/>
    <w:rsid w:val="008065D4"/>
    <w:rsid w:val="00810203"/>
    <w:rsid w:val="008103A5"/>
    <w:rsid w:val="008153C2"/>
    <w:rsid w:val="008207B8"/>
    <w:rsid w:val="00822DC3"/>
    <w:rsid w:val="00830066"/>
    <w:rsid w:val="0083316A"/>
    <w:rsid w:val="00833902"/>
    <w:rsid w:val="00840462"/>
    <w:rsid w:val="00840577"/>
    <w:rsid w:val="00841C06"/>
    <w:rsid w:val="008447C1"/>
    <w:rsid w:val="00846054"/>
    <w:rsid w:val="00846BE0"/>
    <w:rsid w:val="00847B2F"/>
    <w:rsid w:val="00850CF5"/>
    <w:rsid w:val="00851A18"/>
    <w:rsid w:val="008555AA"/>
    <w:rsid w:val="00856EC7"/>
    <w:rsid w:val="00863FAF"/>
    <w:rsid w:val="00864035"/>
    <w:rsid w:val="00866343"/>
    <w:rsid w:val="00873FA3"/>
    <w:rsid w:val="00876F48"/>
    <w:rsid w:val="008813E5"/>
    <w:rsid w:val="008838D1"/>
    <w:rsid w:val="00883E7C"/>
    <w:rsid w:val="00885333"/>
    <w:rsid w:val="0088567D"/>
    <w:rsid w:val="0089206E"/>
    <w:rsid w:val="00892672"/>
    <w:rsid w:val="0089282C"/>
    <w:rsid w:val="00894284"/>
    <w:rsid w:val="008946B0"/>
    <w:rsid w:val="00895448"/>
    <w:rsid w:val="008964B1"/>
    <w:rsid w:val="00896CCD"/>
    <w:rsid w:val="00897CF4"/>
    <w:rsid w:val="008A092A"/>
    <w:rsid w:val="008A16A3"/>
    <w:rsid w:val="008A2A2D"/>
    <w:rsid w:val="008A5E5C"/>
    <w:rsid w:val="008B3F38"/>
    <w:rsid w:val="008C1309"/>
    <w:rsid w:val="008C398B"/>
    <w:rsid w:val="008C47D6"/>
    <w:rsid w:val="008D07E0"/>
    <w:rsid w:val="008D15D0"/>
    <w:rsid w:val="008D3977"/>
    <w:rsid w:val="008D4D51"/>
    <w:rsid w:val="008D5CDB"/>
    <w:rsid w:val="008D7805"/>
    <w:rsid w:val="008E26DA"/>
    <w:rsid w:val="008E621D"/>
    <w:rsid w:val="008F0BE2"/>
    <w:rsid w:val="008F138A"/>
    <w:rsid w:val="008F1A74"/>
    <w:rsid w:val="00903472"/>
    <w:rsid w:val="009044A5"/>
    <w:rsid w:val="00911E94"/>
    <w:rsid w:val="00911FE3"/>
    <w:rsid w:val="00912069"/>
    <w:rsid w:val="00913121"/>
    <w:rsid w:val="00913632"/>
    <w:rsid w:val="00915AB2"/>
    <w:rsid w:val="00920014"/>
    <w:rsid w:val="00923E9E"/>
    <w:rsid w:val="00923F05"/>
    <w:rsid w:val="00924E26"/>
    <w:rsid w:val="009256EB"/>
    <w:rsid w:val="0093118F"/>
    <w:rsid w:val="009342EF"/>
    <w:rsid w:val="00934D81"/>
    <w:rsid w:val="00936838"/>
    <w:rsid w:val="009374BF"/>
    <w:rsid w:val="00942022"/>
    <w:rsid w:val="009422D6"/>
    <w:rsid w:val="00943EAB"/>
    <w:rsid w:val="00944609"/>
    <w:rsid w:val="0094632F"/>
    <w:rsid w:val="009463C0"/>
    <w:rsid w:val="0094788A"/>
    <w:rsid w:val="00950A67"/>
    <w:rsid w:val="00951C7E"/>
    <w:rsid w:val="00955547"/>
    <w:rsid w:val="009602B3"/>
    <w:rsid w:val="009606D9"/>
    <w:rsid w:val="0096642B"/>
    <w:rsid w:val="009676F3"/>
    <w:rsid w:val="0097355E"/>
    <w:rsid w:val="009743FD"/>
    <w:rsid w:val="00975A23"/>
    <w:rsid w:val="00976AA0"/>
    <w:rsid w:val="00980407"/>
    <w:rsid w:val="00981281"/>
    <w:rsid w:val="0098361C"/>
    <w:rsid w:val="00985720"/>
    <w:rsid w:val="00986E6B"/>
    <w:rsid w:val="00996C1D"/>
    <w:rsid w:val="009A201A"/>
    <w:rsid w:val="009A42E7"/>
    <w:rsid w:val="009A5114"/>
    <w:rsid w:val="009A7D27"/>
    <w:rsid w:val="009B08DA"/>
    <w:rsid w:val="009B4806"/>
    <w:rsid w:val="009B67B6"/>
    <w:rsid w:val="009C0949"/>
    <w:rsid w:val="009C11F9"/>
    <w:rsid w:val="009C1A3D"/>
    <w:rsid w:val="009C28E6"/>
    <w:rsid w:val="009C296A"/>
    <w:rsid w:val="009C66B4"/>
    <w:rsid w:val="009C6A84"/>
    <w:rsid w:val="009D004E"/>
    <w:rsid w:val="009D256B"/>
    <w:rsid w:val="009D5DCE"/>
    <w:rsid w:val="009D6732"/>
    <w:rsid w:val="009D6F95"/>
    <w:rsid w:val="009D77B7"/>
    <w:rsid w:val="009E2635"/>
    <w:rsid w:val="009E2C94"/>
    <w:rsid w:val="009E53A5"/>
    <w:rsid w:val="009E62F2"/>
    <w:rsid w:val="009E6C6E"/>
    <w:rsid w:val="009E7A23"/>
    <w:rsid w:val="009F221A"/>
    <w:rsid w:val="009F25D8"/>
    <w:rsid w:val="009F2C86"/>
    <w:rsid w:val="009F2D55"/>
    <w:rsid w:val="009F319C"/>
    <w:rsid w:val="009F4C79"/>
    <w:rsid w:val="009F7714"/>
    <w:rsid w:val="00A04CE6"/>
    <w:rsid w:val="00A05987"/>
    <w:rsid w:val="00A1082F"/>
    <w:rsid w:val="00A119DF"/>
    <w:rsid w:val="00A123F6"/>
    <w:rsid w:val="00A13AA0"/>
    <w:rsid w:val="00A15EA8"/>
    <w:rsid w:val="00A22126"/>
    <w:rsid w:val="00A23B8E"/>
    <w:rsid w:val="00A30C72"/>
    <w:rsid w:val="00A31533"/>
    <w:rsid w:val="00A31CA2"/>
    <w:rsid w:val="00A34211"/>
    <w:rsid w:val="00A363C0"/>
    <w:rsid w:val="00A36459"/>
    <w:rsid w:val="00A36BA1"/>
    <w:rsid w:val="00A373A4"/>
    <w:rsid w:val="00A40D11"/>
    <w:rsid w:val="00A41E39"/>
    <w:rsid w:val="00A4262E"/>
    <w:rsid w:val="00A505D4"/>
    <w:rsid w:val="00A512CA"/>
    <w:rsid w:val="00A526B3"/>
    <w:rsid w:val="00A52D5D"/>
    <w:rsid w:val="00A54C52"/>
    <w:rsid w:val="00A5599B"/>
    <w:rsid w:val="00A60BFC"/>
    <w:rsid w:val="00A61B9C"/>
    <w:rsid w:val="00A61EAF"/>
    <w:rsid w:val="00A63AE0"/>
    <w:rsid w:val="00A640AD"/>
    <w:rsid w:val="00A6497C"/>
    <w:rsid w:val="00A65393"/>
    <w:rsid w:val="00A672C6"/>
    <w:rsid w:val="00A71138"/>
    <w:rsid w:val="00A7121B"/>
    <w:rsid w:val="00A74BA6"/>
    <w:rsid w:val="00A77295"/>
    <w:rsid w:val="00A807E2"/>
    <w:rsid w:val="00A82166"/>
    <w:rsid w:val="00A83505"/>
    <w:rsid w:val="00A8374A"/>
    <w:rsid w:val="00A83798"/>
    <w:rsid w:val="00A83FE4"/>
    <w:rsid w:val="00A84A6A"/>
    <w:rsid w:val="00A86BF7"/>
    <w:rsid w:val="00A878BE"/>
    <w:rsid w:val="00A906B1"/>
    <w:rsid w:val="00A923ED"/>
    <w:rsid w:val="00A928B4"/>
    <w:rsid w:val="00A92946"/>
    <w:rsid w:val="00A932B9"/>
    <w:rsid w:val="00A96768"/>
    <w:rsid w:val="00AA20CE"/>
    <w:rsid w:val="00AA70DC"/>
    <w:rsid w:val="00AB0CC7"/>
    <w:rsid w:val="00AB2879"/>
    <w:rsid w:val="00AB3A0A"/>
    <w:rsid w:val="00AB7002"/>
    <w:rsid w:val="00AC34E8"/>
    <w:rsid w:val="00AC6244"/>
    <w:rsid w:val="00AC7459"/>
    <w:rsid w:val="00AD2784"/>
    <w:rsid w:val="00AD4795"/>
    <w:rsid w:val="00AD7688"/>
    <w:rsid w:val="00AE0BDF"/>
    <w:rsid w:val="00AE23BD"/>
    <w:rsid w:val="00AE3A88"/>
    <w:rsid w:val="00AE3EF1"/>
    <w:rsid w:val="00AE7BDC"/>
    <w:rsid w:val="00AF1CF3"/>
    <w:rsid w:val="00AF2ACE"/>
    <w:rsid w:val="00AF2F4E"/>
    <w:rsid w:val="00AF688C"/>
    <w:rsid w:val="00AF79E2"/>
    <w:rsid w:val="00B01A85"/>
    <w:rsid w:val="00B0264B"/>
    <w:rsid w:val="00B02BE6"/>
    <w:rsid w:val="00B03518"/>
    <w:rsid w:val="00B03CBA"/>
    <w:rsid w:val="00B05649"/>
    <w:rsid w:val="00B076D5"/>
    <w:rsid w:val="00B07B88"/>
    <w:rsid w:val="00B109D2"/>
    <w:rsid w:val="00B14BBA"/>
    <w:rsid w:val="00B14C4B"/>
    <w:rsid w:val="00B15755"/>
    <w:rsid w:val="00B16261"/>
    <w:rsid w:val="00B1743C"/>
    <w:rsid w:val="00B246A7"/>
    <w:rsid w:val="00B27F1B"/>
    <w:rsid w:val="00B30853"/>
    <w:rsid w:val="00B31DDA"/>
    <w:rsid w:val="00B328ED"/>
    <w:rsid w:val="00B32E6E"/>
    <w:rsid w:val="00B33FD3"/>
    <w:rsid w:val="00B371DF"/>
    <w:rsid w:val="00B37FA6"/>
    <w:rsid w:val="00B404E6"/>
    <w:rsid w:val="00B446F0"/>
    <w:rsid w:val="00B53A53"/>
    <w:rsid w:val="00B53D4E"/>
    <w:rsid w:val="00B5426C"/>
    <w:rsid w:val="00B56B2A"/>
    <w:rsid w:val="00B60B66"/>
    <w:rsid w:val="00B638A4"/>
    <w:rsid w:val="00B63AF9"/>
    <w:rsid w:val="00B63FA3"/>
    <w:rsid w:val="00B66B2E"/>
    <w:rsid w:val="00B7194C"/>
    <w:rsid w:val="00B72D5D"/>
    <w:rsid w:val="00B7342F"/>
    <w:rsid w:val="00B75902"/>
    <w:rsid w:val="00B75AB1"/>
    <w:rsid w:val="00B802A3"/>
    <w:rsid w:val="00B8099D"/>
    <w:rsid w:val="00B81DF9"/>
    <w:rsid w:val="00B909F9"/>
    <w:rsid w:val="00B91BA6"/>
    <w:rsid w:val="00B92381"/>
    <w:rsid w:val="00B92934"/>
    <w:rsid w:val="00B93059"/>
    <w:rsid w:val="00B95033"/>
    <w:rsid w:val="00B9607E"/>
    <w:rsid w:val="00B96703"/>
    <w:rsid w:val="00BA09B4"/>
    <w:rsid w:val="00BA0A23"/>
    <w:rsid w:val="00BA0F61"/>
    <w:rsid w:val="00BA3507"/>
    <w:rsid w:val="00BA5539"/>
    <w:rsid w:val="00BB0712"/>
    <w:rsid w:val="00BB16F9"/>
    <w:rsid w:val="00BB21FB"/>
    <w:rsid w:val="00BB3DB3"/>
    <w:rsid w:val="00BB539C"/>
    <w:rsid w:val="00BB7049"/>
    <w:rsid w:val="00BC1E85"/>
    <w:rsid w:val="00BC2BA6"/>
    <w:rsid w:val="00BC7275"/>
    <w:rsid w:val="00BC77CD"/>
    <w:rsid w:val="00BD2012"/>
    <w:rsid w:val="00BD3821"/>
    <w:rsid w:val="00BD3F97"/>
    <w:rsid w:val="00BD40AD"/>
    <w:rsid w:val="00BD5E6F"/>
    <w:rsid w:val="00BD6E4D"/>
    <w:rsid w:val="00BE050B"/>
    <w:rsid w:val="00BE24C4"/>
    <w:rsid w:val="00BE396A"/>
    <w:rsid w:val="00BE3E91"/>
    <w:rsid w:val="00BE4F97"/>
    <w:rsid w:val="00BE5671"/>
    <w:rsid w:val="00BE6CB5"/>
    <w:rsid w:val="00BE7956"/>
    <w:rsid w:val="00BE7A04"/>
    <w:rsid w:val="00BE7F16"/>
    <w:rsid w:val="00BF1700"/>
    <w:rsid w:val="00BF3A6E"/>
    <w:rsid w:val="00BF550D"/>
    <w:rsid w:val="00BF7A48"/>
    <w:rsid w:val="00C10918"/>
    <w:rsid w:val="00C1124E"/>
    <w:rsid w:val="00C123DB"/>
    <w:rsid w:val="00C138BC"/>
    <w:rsid w:val="00C17E84"/>
    <w:rsid w:val="00C24898"/>
    <w:rsid w:val="00C27E1F"/>
    <w:rsid w:val="00C309ED"/>
    <w:rsid w:val="00C31D6C"/>
    <w:rsid w:val="00C337F4"/>
    <w:rsid w:val="00C3503C"/>
    <w:rsid w:val="00C35B8E"/>
    <w:rsid w:val="00C36E34"/>
    <w:rsid w:val="00C36FBE"/>
    <w:rsid w:val="00C374FE"/>
    <w:rsid w:val="00C37744"/>
    <w:rsid w:val="00C410CB"/>
    <w:rsid w:val="00C435B8"/>
    <w:rsid w:val="00C43A8E"/>
    <w:rsid w:val="00C44CEA"/>
    <w:rsid w:val="00C45E35"/>
    <w:rsid w:val="00C467FE"/>
    <w:rsid w:val="00C501C8"/>
    <w:rsid w:val="00C5185F"/>
    <w:rsid w:val="00C5515A"/>
    <w:rsid w:val="00C56456"/>
    <w:rsid w:val="00C579B5"/>
    <w:rsid w:val="00C637BD"/>
    <w:rsid w:val="00C65BA6"/>
    <w:rsid w:val="00C66329"/>
    <w:rsid w:val="00C663B2"/>
    <w:rsid w:val="00C70ED2"/>
    <w:rsid w:val="00C71CA7"/>
    <w:rsid w:val="00C72B75"/>
    <w:rsid w:val="00C72DEB"/>
    <w:rsid w:val="00C72E73"/>
    <w:rsid w:val="00C756D3"/>
    <w:rsid w:val="00C801F2"/>
    <w:rsid w:val="00C83CC4"/>
    <w:rsid w:val="00C93DDE"/>
    <w:rsid w:val="00C942DC"/>
    <w:rsid w:val="00C9695C"/>
    <w:rsid w:val="00CA1D99"/>
    <w:rsid w:val="00CA214A"/>
    <w:rsid w:val="00CA3D76"/>
    <w:rsid w:val="00CA441B"/>
    <w:rsid w:val="00CB23BD"/>
    <w:rsid w:val="00CB5DC0"/>
    <w:rsid w:val="00CC2455"/>
    <w:rsid w:val="00CC5F77"/>
    <w:rsid w:val="00CC7898"/>
    <w:rsid w:val="00CD5DA7"/>
    <w:rsid w:val="00CD6DAD"/>
    <w:rsid w:val="00CD7731"/>
    <w:rsid w:val="00CD7F46"/>
    <w:rsid w:val="00CE22ED"/>
    <w:rsid w:val="00CE2506"/>
    <w:rsid w:val="00CE34E2"/>
    <w:rsid w:val="00CE45A9"/>
    <w:rsid w:val="00CE5AD4"/>
    <w:rsid w:val="00CE68DC"/>
    <w:rsid w:val="00CE772F"/>
    <w:rsid w:val="00CF1589"/>
    <w:rsid w:val="00CF1DEE"/>
    <w:rsid w:val="00CF6809"/>
    <w:rsid w:val="00CF6BF4"/>
    <w:rsid w:val="00D02296"/>
    <w:rsid w:val="00D04355"/>
    <w:rsid w:val="00D05D9E"/>
    <w:rsid w:val="00D10600"/>
    <w:rsid w:val="00D111B9"/>
    <w:rsid w:val="00D1217A"/>
    <w:rsid w:val="00D12219"/>
    <w:rsid w:val="00D12690"/>
    <w:rsid w:val="00D13D86"/>
    <w:rsid w:val="00D14337"/>
    <w:rsid w:val="00D15421"/>
    <w:rsid w:val="00D16BC8"/>
    <w:rsid w:val="00D17B08"/>
    <w:rsid w:val="00D22096"/>
    <w:rsid w:val="00D258B4"/>
    <w:rsid w:val="00D33B07"/>
    <w:rsid w:val="00D358EB"/>
    <w:rsid w:val="00D35F02"/>
    <w:rsid w:val="00D371D7"/>
    <w:rsid w:val="00D3731A"/>
    <w:rsid w:val="00D43029"/>
    <w:rsid w:val="00D469D3"/>
    <w:rsid w:val="00D50FFB"/>
    <w:rsid w:val="00D517C9"/>
    <w:rsid w:val="00D530C7"/>
    <w:rsid w:val="00D5378E"/>
    <w:rsid w:val="00D6402E"/>
    <w:rsid w:val="00D67504"/>
    <w:rsid w:val="00D67B19"/>
    <w:rsid w:val="00D720CB"/>
    <w:rsid w:val="00D72800"/>
    <w:rsid w:val="00D72906"/>
    <w:rsid w:val="00D73124"/>
    <w:rsid w:val="00D731EB"/>
    <w:rsid w:val="00D737A8"/>
    <w:rsid w:val="00D74894"/>
    <w:rsid w:val="00D74DB1"/>
    <w:rsid w:val="00D75474"/>
    <w:rsid w:val="00D75EA0"/>
    <w:rsid w:val="00D765AC"/>
    <w:rsid w:val="00D83A13"/>
    <w:rsid w:val="00D84AD5"/>
    <w:rsid w:val="00D8666A"/>
    <w:rsid w:val="00D86A1A"/>
    <w:rsid w:val="00D93F4C"/>
    <w:rsid w:val="00DA05C5"/>
    <w:rsid w:val="00DA0747"/>
    <w:rsid w:val="00DA156A"/>
    <w:rsid w:val="00DA5572"/>
    <w:rsid w:val="00DB0074"/>
    <w:rsid w:val="00DB05B5"/>
    <w:rsid w:val="00DB47D3"/>
    <w:rsid w:val="00DB7A01"/>
    <w:rsid w:val="00DB7C41"/>
    <w:rsid w:val="00DC098B"/>
    <w:rsid w:val="00DC227C"/>
    <w:rsid w:val="00DC38FD"/>
    <w:rsid w:val="00DC4706"/>
    <w:rsid w:val="00DC6324"/>
    <w:rsid w:val="00DD231E"/>
    <w:rsid w:val="00DD2743"/>
    <w:rsid w:val="00DD34AF"/>
    <w:rsid w:val="00DD4114"/>
    <w:rsid w:val="00DD532F"/>
    <w:rsid w:val="00DD580B"/>
    <w:rsid w:val="00DD5F40"/>
    <w:rsid w:val="00DD5F64"/>
    <w:rsid w:val="00DD6879"/>
    <w:rsid w:val="00DE29FD"/>
    <w:rsid w:val="00DE2D85"/>
    <w:rsid w:val="00DE33B6"/>
    <w:rsid w:val="00DE3A7D"/>
    <w:rsid w:val="00DE402C"/>
    <w:rsid w:val="00DE6347"/>
    <w:rsid w:val="00DE70C3"/>
    <w:rsid w:val="00DE7CB2"/>
    <w:rsid w:val="00DF38C8"/>
    <w:rsid w:val="00DF3DD4"/>
    <w:rsid w:val="00E01025"/>
    <w:rsid w:val="00E031CD"/>
    <w:rsid w:val="00E0398A"/>
    <w:rsid w:val="00E03D5C"/>
    <w:rsid w:val="00E06897"/>
    <w:rsid w:val="00E13026"/>
    <w:rsid w:val="00E21193"/>
    <w:rsid w:val="00E21FF3"/>
    <w:rsid w:val="00E240A4"/>
    <w:rsid w:val="00E262F1"/>
    <w:rsid w:val="00E33BB4"/>
    <w:rsid w:val="00E41D46"/>
    <w:rsid w:val="00E43CD0"/>
    <w:rsid w:val="00E45EBC"/>
    <w:rsid w:val="00E54622"/>
    <w:rsid w:val="00E57D3B"/>
    <w:rsid w:val="00E6005E"/>
    <w:rsid w:val="00E62A59"/>
    <w:rsid w:val="00E6356E"/>
    <w:rsid w:val="00E63973"/>
    <w:rsid w:val="00E643BE"/>
    <w:rsid w:val="00E64D4E"/>
    <w:rsid w:val="00E65119"/>
    <w:rsid w:val="00E66023"/>
    <w:rsid w:val="00E6635A"/>
    <w:rsid w:val="00E73F1D"/>
    <w:rsid w:val="00E74B4D"/>
    <w:rsid w:val="00E74DD0"/>
    <w:rsid w:val="00E753B7"/>
    <w:rsid w:val="00E77396"/>
    <w:rsid w:val="00E77774"/>
    <w:rsid w:val="00E81658"/>
    <w:rsid w:val="00E82775"/>
    <w:rsid w:val="00E83D0B"/>
    <w:rsid w:val="00E926DD"/>
    <w:rsid w:val="00E9285F"/>
    <w:rsid w:val="00E9459E"/>
    <w:rsid w:val="00E947EF"/>
    <w:rsid w:val="00E94D2F"/>
    <w:rsid w:val="00E96875"/>
    <w:rsid w:val="00E9732A"/>
    <w:rsid w:val="00EA4B83"/>
    <w:rsid w:val="00EB031D"/>
    <w:rsid w:val="00EB322D"/>
    <w:rsid w:val="00EB4CE4"/>
    <w:rsid w:val="00EB731F"/>
    <w:rsid w:val="00EB737E"/>
    <w:rsid w:val="00EC17F8"/>
    <w:rsid w:val="00EC1FBF"/>
    <w:rsid w:val="00EC2B49"/>
    <w:rsid w:val="00EC3AB4"/>
    <w:rsid w:val="00EC5149"/>
    <w:rsid w:val="00EC742F"/>
    <w:rsid w:val="00ED0495"/>
    <w:rsid w:val="00ED0EEB"/>
    <w:rsid w:val="00ED13F3"/>
    <w:rsid w:val="00ED1965"/>
    <w:rsid w:val="00ED653B"/>
    <w:rsid w:val="00EE41B3"/>
    <w:rsid w:val="00EE696D"/>
    <w:rsid w:val="00EF6EE6"/>
    <w:rsid w:val="00EF771B"/>
    <w:rsid w:val="00F002AE"/>
    <w:rsid w:val="00F0137C"/>
    <w:rsid w:val="00F03A4F"/>
    <w:rsid w:val="00F06B07"/>
    <w:rsid w:val="00F10DBD"/>
    <w:rsid w:val="00F12F49"/>
    <w:rsid w:val="00F14966"/>
    <w:rsid w:val="00F1596D"/>
    <w:rsid w:val="00F17965"/>
    <w:rsid w:val="00F20B43"/>
    <w:rsid w:val="00F254CF"/>
    <w:rsid w:val="00F27814"/>
    <w:rsid w:val="00F2785A"/>
    <w:rsid w:val="00F32120"/>
    <w:rsid w:val="00F4050E"/>
    <w:rsid w:val="00F413B9"/>
    <w:rsid w:val="00F41BD4"/>
    <w:rsid w:val="00F41C52"/>
    <w:rsid w:val="00F42756"/>
    <w:rsid w:val="00F4450D"/>
    <w:rsid w:val="00F44B4E"/>
    <w:rsid w:val="00F44BA2"/>
    <w:rsid w:val="00F44DD9"/>
    <w:rsid w:val="00F461C7"/>
    <w:rsid w:val="00F46956"/>
    <w:rsid w:val="00F507CD"/>
    <w:rsid w:val="00F5281A"/>
    <w:rsid w:val="00F544FA"/>
    <w:rsid w:val="00F5507F"/>
    <w:rsid w:val="00F55BFC"/>
    <w:rsid w:val="00F56D7F"/>
    <w:rsid w:val="00F57DCA"/>
    <w:rsid w:val="00F658BC"/>
    <w:rsid w:val="00F67995"/>
    <w:rsid w:val="00F714DA"/>
    <w:rsid w:val="00F720A5"/>
    <w:rsid w:val="00F726CE"/>
    <w:rsid w:val="00F728BA"/>
    <w:rsid w:val="00F72B63"/>
    <w:rsid w:val="00F73935"/>
    <w:rsid w:val="00F739CE"/>
    <w:rsid w:val="00F73F29"/>
    <w:rsid w:val="00F74754"/>
    <w:rsid w:val="00F75BF6"/>
    <w:rsid w:val="00F800F9"/>
    <w:rsid w:val="00F80CC8"/>
    <w:rsid w:val="00F82665"/>
    <w:rsid w:val="00F830B6"/>
    <w:rsid w:val="00F8544A"/>
    <w:rsid w:val="00F87247"/>
    <w:rsid w:val="00F8740E"/>
    <w:rsid w:val="00F87ECC"/>
    <w:rsid w:val="00F91495"/>
    <w:rsid w:val="00F91E41"/>
    <w:rsid w:val="00F94344"/>
    <w:rsid w:val="00F958FE"/>
    <w:rsid w:val="00F95EAC"/>
    <w:rsid w:val="00FA00A9"/>
    <w:rsid w:val="00FA2965"/>
    <w:rsid w:val="00FA4589"/>
    <w:rsid w:val="00FA5064"/>
    <w:rsid w:val="00FA6E29"/>
    <w:rsid w:val="00FB152C"/>
    <w:rsid w:val="00FB532A"/>
    <w:rsid w:val="00FC0003"/>
    <w:rsid w:val="00FC06A1"/>
    <w:rsid w:val="00FC2EA9"/>
    <w:rsid w:val="00FC2EE2"/>
    <w:rsid w:val="00FC754E"/>
    <w:rsid w:val="00FD00F7"/>
    <w:rsid w:val="00FD292C"/>
    <w:rsid w:val="00FD4F93"/>
    <w:rsid w:val="00FD5785"/>
    <w:rsid w:val="00FD5CA9"/>
    <w:rsid w:val="00FD6896"/>
    <w:rsid w:val="00FD722B"/>
    <w:rsid w:val="00FD7CB9"/>
    <w:rsid w:val="00FE34A6"/>
    <w:rsid w:val="00FE4733"/>
    <w:rsid w:val="00FE637E"/>
    <w:rsid w:val="00FF23D0"/>
    <w:rsid w:val="00FF3C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F50145"/>
  <w15:chartTrackingRefBased/>
  <w15:docId w15:val="{DD3BE33B-2BDF-47CA-95FB-DBDA3D7F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9" w:semiHidden="1"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Hyperlink" w:uiPriority="99"/>
    <w:lsdException w:name="Strong" w:uiPriority="99"/>
    <w:lsdException w:name="Emphasis" w:uiPriority="99"/>
    <w:lsdException w:name="Plain Text" w:uiPriority="99"/>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7F46"/>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next w:val="Normal"/>
    <w:link w:val="Heading1Char"/>
    <w:qFormat/>
    <w:rsid w:val="00AB0CC7"/>
    <w:pPr>
      <w:keepNext/>
      <w:keepLines/>
      <w:numPr>
        <w:numId w:val="3"/>
      </w:numPr>
      <w:tabs>
        <w:tab w:val="left" w:pos="1418"/>
      </w:tabs>
      <w:overflowPunct w:val="0"/>
      <w:autoSpaceDE w:val="0"/>
      <w:autoSpaceDN w:val="0"/>
      <w:adjustRightInd w:val="0"/>
      <w:spacing w:after="240"/>
      <w:textAlignment w:val="baseline"/>
      <w:outlineLvl w:val="0"/>
    </w:pPr>
    <w:rPr>
      <w:rFonts w:ascii="Arial" w:hAnsi="Arial"/>
      <w:b/>
      <w:sz w:val="24"/>
      <w:lang w:eastAsia="en-US"/>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jc w:val="left"/>
      <w:outlineLvl w:val="1"/>
    </w:pPr>
    <w:rPr>
      <w:b/>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Heading4">
    <w:name w:val="heading 4"/>
    <w:next w:val="Normal"/>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rFonts w:ascii="Arial" w:hAnsi="Arial"/>
      <w:b/>
      <w:sz w:val="24"/>
      <w:lang w:val="en-GB" w:eastAsia="en-US" w:bidi="ar-SA"/>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val="en-GB" w:eastAsia="en-US" w:bidi="ar-SA"/>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1"/>
      </w:numPr>
      <w:tabs>
        <w:tab w:val="clear" w:pos="1418"/>
        <w:tab w:val="clear" w:pos="4678"/>
        <w:tab w:val="clear" w:pos="5954"/>
        <w:tab w:val="clear" w:pos="7088"/>
        <w:tab w:val="left" w:pos="567"/>
      </w:tabs>
      <w:jc w:val="left"/>
    </w:pPr>
  </w:style>
  <w:style w:type="character" w:customStyle="1" w:styleId="B1Char">
    <w:name w:val="B1 Char"/>
    <w:link w:val="B1"/>
    <w:rsid w:val="00A526B3"/>
    <w:rPr>
      <w:rFonts w:ascii="Arial" w:hAnsi="Arial"/>
      <w:lang w:eastAsia="en-US"/>
    </w:r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3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99"/>
    <w:qFormat/>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BalloonText">
    <w:name w:val="Balloon Text"/>
    <w:basedOn w:val="Normal"/>
    <w:link w:val="BalloonTextChar"/>
    <w:uiPriority w:val="99"/>
    <w:rsid w:val="0094632F"/>
    <w:rPr>
      <w:rFonts w:ascii="Segoe UI" w:hAnsi="Segoe UI" w:cs="Segoe UI"/>
      <w:sz w:val="18"/>
      <w:szCs w:val="18"/>
    </w:rPr>
  </w:style>
  <w:style w:type="character" w:customStyle="1" w:styleId="BalloonTextChar">
    <w:name w:val="Balloon Text Char"/>
    <w:link w:val="BalloonText"/>
    <w:uiPriority w:val="99"/>
    <w:rsid w:val="0094632F"/>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rsid w:val="002309AA"/>
    <w:rPr>
      <w:b/>
      <w:bCs/>
    </w:rPr>
  </w:style>
  <w:style w:type="character" w:customStyle="1" w:styleId="CommentSubjectChar">
    <w:name w:val="Comment Subject Char"/>
    <w:basedOn w:val="CommentTextChar"/>
    <w:link w:val="CommentSubject"/>
    <w:uiPriority w:val="99"/>
    <w:rsid w:val="002309AA"/>
    <w:rPr>
      <w:rFonts w:ascii="Arial" w:hAnsi="Arial"/>
      <w:b/>
      <w:bCs/>
      <w:lang w:eastAsia="en-US"/>
    </w:rPr>
  </w:style>
  <w:style w:type="paragraph" w:styleId="Title">
    <w:name w:val="Title"/>
    <w:basedOn w:val="Normal"/>
    <w:next w:val="Normal"/>
    <w:link w:val="TitleChar"/>
    <w:qFormat/>
    <w:rsid w:val="00426E2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26E27"/>
    <w:rPr>
      <w:rFonts w:asciiTheme="majorHAnsi" w:eastAsiaTheme="majorEastAsia" w:hAnsiTheme="majorHAnsi" w:cstheme="majorBidi"/>
      <w:spacing w:val="-10"/>
      <w:kern w:val="28"/>
      <w:sz w:val="56"/>
      <w:szCs w:val="56"/>
      <w:lang w:eastAsia="en-US"/>
    </w:rPr>
  </w:style>
  <w:style w:type="character" w:styleId="FollowedHyperlink">
    <w:name w:val="FollowedHyperlink"/>
    <w:basedOn w:val="DefaultParagraphFont"/>
    <w:rsid w:val="003B3DA1"/>
    <w:rPr>
      <w:color w:val="954F72" w:themeColor="followedHyperlink"/>
      <w:u w:val="single"/>
    </w:rPr>
  </w:style>
  <w:style w:type="paragraph" w:styleId="List3">
    <w:name w:val="List 3"/>
    <w:basedOn w:val="Normal"/>
    <w:rsid w:val="008C47D6"/>
    <w:pPr>
      <w:ind w:left="849" w:hanging="283"/>
      <w:contextualSpacing/>
    </w:pPr>
  </w:style>
  <w:style w:type="paragraph" w:customStyle="1" w:styleId="Annex">
    <w:name w:val="Annex"/>
    <w:basedOn w:val="Normal"/>
    <w:next w:val="Normal"/>
    <w:qFormat/>
    <w:rsid w:val="00856EC7"/>
    <w:pPr>
      <w:overflowPunct/>
      <w:autoSpaceDE/>
      <w:autoSpaceDN/>
      <w:adjustRightInd/>
      <w:spacing w:after="240"/>
      <w:jc w:val="center"/>
      <w:textAlignment w:val="auto"/>
    </w:pPr>
    <w:rPr>
      <w:rFonts w:eastAsia="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455635706">
      <w:bodyDiv w:val="1"/>
      <w:marLeft w:val="0"/>
      <w:marRight w:val="0"/>
      <w:marTop w:val="0"/>
      <w:marBottom w:val="0"/>
      <w:divBdr>
        <w:top w:val="none" w:sz="0" w:space="0" w:color="auto"/>
        <w:left w:val="none" w:sz="0" w:space="0" w:color="auto"/>
        <w:bottom w:val="none" w:sz="0" w:space="0" w:color="auto"/>
        <w:right w:val="none" w:sz="0" w:space="0" w:color="auto"/>
      </w:divBdr>
    </w:div>
    <w:div w:id="558782735">
      <w:bodyDiv w:val="1"/>
      <w:marLeft w:val="0"/>
      <w:marRight w:val="0"/>
      <w:marTop w:val="0"/>
      <w:marBottom w:val="0"/>
      <w:divBdr>
        <w:top w:val="none" w:sz="0" w:space="0" w:color="auto"/>
        <w:left w:val="none" w:sz="0" w:space="0" w:color="auto"/>
        <w:bottom w:val="none" w:sz="0" w:space="0" w:color="auto"/>
        <w:right w:val="none" w:sz="0" w:space="0" w:color="auto"/>
      </w:divBdr>
    </w:div>
    <w:div w:id="653605450">
      <w:bodyDiv w:val="1"/>
      <w:marLeft w:val="0"/>
      <w:marRight w:val="0"/>
      <w:marTop w:val="0"/>
      <w:marBottom w:val="0"/>
      <w:divBdr>
        <w:top w:val="none" w:sz="0" w:space="0" w:color="auto"/>
        <w:left w:val="none" w:sz="0" w:space="0" w:color="auto"/>
        <w:bottom w:val="none" w:sz="0" w:space="0" w:color="auto"/>
        <w:right w:val="none" w:sz="0" w:space="0" w:color="auto"/>
      </w:divBdr>
    </w:div>
    <w:div w:id="1076440123">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 w:id="209258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rtal.etsi.org/cf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ortal.etsi.org/webapp/TelDir/QueryOrgaInfo.asp?OrgaId=268"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etsi.org/STF/STFs/Funding/ETSIbudget.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etsi.org/STF/STFs/Contracts.aspx"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DATABASE\STF\STF_Templates\ToR_ETS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1D1C281D4C5B43AC69AE84EB7773E2" ma:contentTypeVersion="2" ma:contentTypeDescription="Create a new document." ma:contentTypeScope="" ma:versionID="a43aabdb08f1c6c9b0006584d88c043d">
  <xsd:schema xmlns:xsd="http://www.w3.org/2001/XMLSchema" xmlns:xs="http://www.w3.org/2001/XMLSchema" xmlns:p="http://schemas.microsoft.com/office/2006/metadata/properties" xmlns:ns2="2e55dfea-0f89-4e07-a40a-994111dfe4ca" targetNamespace="http://schemas.microsoft.com/office/2006/metadata/properties" ma:root="true" ma:fieldsID="38505d22469907b29b42cb063f9accd1" ns2:_="">
    <xsd:import namespace="2e55dfea-0f89-4e07-a40a-994111dfe4c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5dfea-0f89-4e07-a40a-994111dfe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0E32A2-BA1B-4E94-A6B1-722A38D47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5dfea-0f89-4e07-a40a-994111dfe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341948-552F-4475-928E-60B9CBB639AC}">
  <ds:schemaRefs>
    <ds:schemaRef ds:uri="http://schemas.openxmlformats.org/officeDocument/2006/bibliography"/>
  </ds:schemaRefs>
</ds:datastoreItem>
</file>

<file path=customXml/itemProps3.xml><?xml version="1.0" encoding="utf-8"?>
<ds:datastoreItem xmlns:ds="http://schemas.openxmlformats.org/officeDocument/2006/customXml" ds:itemID="{0167C9CB-F54D-41EE-9836-77225D56C309}">
  <ds:schemaRefs>
    <ds:schemaRef ds:uri="http://schemas.microsoft.com/sharepoint/v3/contenttype/forms"/>
  </ds:schemaRefs>
</ds:datastoreItem>
</file>

<file path=customXml/itemProps4.xml><?xml version="1.0" encoding="utf-8"?>
<ds:datastoreItem xmlns:ds="http://schemas.openxmlformats.org/officeDocument/2006/customXml" ds:itemID="{A890ABAB-6B03-4518-9A35-954A63F445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ToR_ETSI.dot</Template>
  <TotalTime>85</TotalTime>
  <Pages>17</Pages>
  <Words>4595</Words>
  <Characters>26197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ToR_ETSI</vt:lpstr>
    </vt:vector>
  </TitlesOfParts>
  <Company>ETSI secretariat</Company>
  <LinksUpToDate>false</LinksUpToDate>
  <CharactersWithSpaces>30731</CharactersWithSpaces>
  <SharedDoc>false</SharedDoc>
  <HLinks>
    <vt:vector size="18" baseType="variant">
      <vt:variant>
        <vt:i4>852051</vt:i4>
      </vt:variant>
      <vt:variant>
        <vt:i4>12</vt:i4>
      </vt:variant>
      <vt:variant>
        <vt:i4>0</vt:i4>
      </vt:variant>
      <vt:variant>
        <vt:i4>5</vt:i4>
      </vt:variant>
      <vt:variant>
        <vt:lpwstr>http://docbox.etsi.org/Board/2012_Board/BOARD(12)88_030r1_Review_of_ETSI_STF_funding_criteria.doc</vt:lpwstr>
      </vt:variant>
      <vt:variant>
        <vt:lpwstr/>
      </vt:variant>
      <vt:variant>
        <vt:i4>4653154</vt:i4>
      </vt:variant>
      <vt:variant>
        <vt:i4>9</vt:i4>
      </vt:variant>
      <vt:variant>
        <vt:i4>0</vt:i4>
      </vt:variant>
      <vt:variant>
        <vt:i4>5</vt:i4>
      </vt:variant>
      <vt:variant>
        <vt:lpwstr>mailto:STFManager@etsi.org</vt:lpwstr>
      </vt:variant>
      <vt:variant>
        <vt:lpwstr/>
      </vt:variant>
      <vt:variant>
        <vt:i4>589837</vt:i4>
      </vt:variant>
      <vt:variant>
        <vt:i4>6</vt:i4>
      </vt:variant>
      <vt:variant>
        <vt:i4>0</vt:i4>
      </vt:variant>
      <vt:variant>
        <vt:i4>5</vt:i4>
      </vt:variant>
      <vt:variant>
        <vt:lpwstr>https://portal.etsi.org/STF/STFs/Funding/ETSIbudget.aspx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Alberto Berrini</dc:creator>
  <cp:keywords/>
  <dc:description>Version 4.0 - 24 July 2012</dc:description>
  <cp:lastModifiedBy>Nathalie Diaz</cp:lastModifiedBy>
  <cp:revision>20</cp:revision>
  <cp:lastPrinted>2012-05-11T08:51:00Z</cp:lastPrinted>
  <dcterms:created xsi:type="dcterms:W3CDTF">2022-10-12T13:12:00Z</dcterms:created>
  <dcterms:modified xsi:type="dcterms:W3CDTF">2022-10-17T07:57:00Z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0x010100041D1C281D4C5B43AC69AE84EB7773E2</vt:lpwstr>
  </property>
  <property fmtid="{D5CDD505-2E9C-101B-9397-08002B2CF9AE}" pid="3" name="_dlc_DocIdItemGuid">
    <vt:lpwstr>29cbb6aa-1d26-40e1-a6f1-536419bb8db1</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1658847243</vt:lpwstr>
  </property>
  <property fmtid="{D5CDD505-2E9C-101B-9397-08002B2CF9AE}" pid="8" name="GrammarlyDocumentId">
    <vt:lpwstr>6c8f30ecb48ef631c417ce909e6386c44c676b6114f65ae9715f8c730185b074</vt:lpwstr>
  </property>
</Properties>
</file>