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5F84" w14:textId="77777777" w:rsidR="0007181A" w:rsidRPr="0054091A" w:rsidRDefault="0007181A" w:rsidP="007345B1">
      <w:pPr>
        <w:rPr>
          <w:rFonts w:cs="Arial"/>
        </w:rPr>
      </w:pPr>
    </w:p>
    <w:p w14:paraId="5FEF10DC" w14:textId="77777777" w:rsidR="007D5EA6" w:rsidRPr="0054091A" w:rsidRDefault="007D5EA6">
      <w:pPr>
        <w:rPr>
          <w:rFonts w:cs="Arial"/>
        </w:rPr>
      </w:pPr>
    </w:p>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7F0D9C" w:rsidRPr="0054091A" w14:paraId="1AAB20F0" w14:textId="77777777" w:rsidTr="17B5E757">
        <w:trPr>
          <w:jc w:val="right"/>
        </w:trPr>
        <w:tc>
          <w:tcPr>
            <w:tcW w:w="5585" w:type="dxa"/>
            <w:vAlign w:val="center"/>
          </w:tcPr>
          <w:p w14:paraId="6ED273A3" w14:textId="5510E199" w:rsidR="007F0D9C" w:rsidRPr="0054091A" w:rsidRDefault="007F0D9C">
            <w:pPr>
              <w:pStyle w:val="Header"/>
              <w:rPr>
                <w:rFonts w:cs="Arial"/>
              </w:rPr>
            </w:pPr>
            <w:proofErr w:type="spellStart"/>
            <w:r w:rsidRPr="0054091A">
              <w:rPr>
                <w:rFonts w:cs="Arial"/>
              </w:rPr>
              <w:t>ToR</w:t>
            </w:r>
            <w:proofErr w:type="spellEnd"/>
            <w:r w:rsidRPr="0054091A">
              <w:rPr>
                <w:rFonts w:cs="Arial"/>
              </w:rPr>
              <w:t xml:space="preserve"> SPLU </w:t>
            </w:r>
            <w:r w:rsidR="00DF151F" w:rsidRPr="0054091A">
              <w:rPr>
                <w:rFonts w:cs="Arial"/>
              </w:rPr>
              <w:t>201</w:t>
            </w:r>
            <w:r w:rsidR="00A74C9E" w:rsidRPr="0054091A">
              <w:rPr>
                <w:rFonts w:cs="Arial"/>
              </w:rPr>
              <w:t xml:space="preserve"> </w:t>
            </w:r>
            <w:r w:rsidRPr="0054091A">
              <w:rPr>
                <w:rFonts w:cs="Arial"/>
              </w:rPr>
              <w:t xml:space="preserve">(Ref. Body </w:t>
            </w:r>
            <w:r w:rsidR="00750FAF" w:rsidRPr="0054091A">
              <w:rPr>
                <w:rFonts w:cs="Arial"/>
              </w:rPr>
              <w:t>TC MSG</w:t>
            </w:r>
            <w:r w:rsidRPr="0054091A">
              <w:rPr>
                <w:rFonts w:cs="Arial"/>
              </w:rPr>
              <w:t>)</w:t>
            </w:r>
          </w:p>
        </w:tc>
      </w:tr>
      <w:tr w:rsidR="007F0D9C" w:rsidRPr="0054091A" w14:paraId="5F48082F" w14:textId="77777777" w:rsidTr="17B5E757">
        <w:trPr>
          <w:jc w:val="right"/>
        </w:trPr>
        <w:tc>
          <w:tcPr>
            <w:tcW w:w="5585" w:type="dxa"/>
            <w:vAlign w:val="center"/>
          </w:tcPr>
          <w:p w14:paraId="321B603E" w14:textId="06E27E77" w:rsidR="007F0D9C" w:rsidRPr="0054091A" w:rsidRDefault="007F0D9C">
            <w:pPr>
              <w:jc w:val="right"/>
              <w:rPr>
                <w:rFonts w:cs="Arial"/>
              </w:rPr>
            </w:pPr>
            <w:r w:rsidRPr="0054091A">
              <w:rPr>
                <w:rFonts w:cs="Arial"/>
              </w:rPr>
              <w:t xml:space="preserve">Version: </w:t>
            </w:r>
            <w:r w:rsidR="001F1322" w:rsidRPr="0054091A">
              <w:rPr>
                <w:rFonts w:cs="Arial"/>
              </w:rPr>
              <w:t>0</w:t>
            </w:r>
            <w:r w:rsidR="00E63FDD" w:rsidRPr="0054091A">
              <w:rPr>
                <w:rFonts w:cs="Arial"/>
              </w:rPr>
              <w:t>.</w:t>
            </w:r>
            <w:r w:rsidR="001F1322" w:rsidRPr="0054091A">
              <w:rPr>
                <w:rFonts w:cs="Arial"/>
              </w:rPr>
              <w:t>2</w:t>
            </w:r>
          </w:p>
        </w:tc>
      </w:tr>
      <w:tr w:rsidR="007F0D9C" w:rsidRPr="0054091A" w14:paraId="5B02BB51" w14:textId="77777777" w:rsidTr="17B5E757">
        <w:trPr>
          <w:jc w:val="right"/>
        </w:trPr>
        <w:tc>
          <w:tcPr>
            <w:tcW w:w="5585" w:type="dxa"/>
            <w:vAlign w:val="center"/>
          </w:tcPr>
          <w:p w14:paraId="696ECEDC" w14:textId="673E23EE" w:rsidR="007F0D9C" w:rsidRPr="0054091A" w:rsidRDefault="007F0D9C">
            <w:pPr>
              <w:jc w:val="right"/>
              <w:rPr>
                <w:rFonts w:cs="Arial"/>
              </w:rPr>
            </w:pPr>
            <w:r w:rsidRPr="0054091A">
              <w:rPr>
                <w:rFonts w:cs="Arial"/>
              </w:rPr>
              <w:t xml:space="preserve">Author: </w:t>
            </w:r>
            <w:r w:rsidR="00750FAF" w:rsidRPr="0054091A">
              <w:rPr>
                <w:rFonts w:cs="Arial"/>
              </w:rPr>
              <w:t>Denis Filatov</w:t>
            </w:r>
            <w:r w:rsidRPr="0054091A">
              <w:rPr>
                <w:rFonts w:cs="Arial"/>
              </w:rPr>
              <w:t xml:space="preserve"> – Date: 20</w:t>
            </w:r>
            <w:r w:rsidR="00750FAF" w:rsidRPr="0054091A">
              <w:rPr>
                <w:rFonts w:cs="Arial"/>
              </w:rPr>
              <w:t>2</w:t>
            </w:r>
            <w:r w:rsidR="00EF71C6" w:rsidRPr="0054091A">
              <w:rPr>
                <w:rFonts w:cs="Arial"/>
              </w:rPr>
              <w:t>6</w:t>
            </w:r>
            <w:r w:rsidRPr="0054091A">
              <w:rPr>
                <w:rFonts w:cs="Arial"/>
              </w:rPr>
              <w:t>-</w:t>
            </w:r>
            <w:r w:rsidR="00750FAF" w:rsidRPr="0054091A">
              <w:rPr>
                <w:rFonts w:cs="Arial"/>
              </w:rPr>
              <w:t>0</w:t>
            </w:r>
            <w:r w:rsidR="00291F6A" w:rsidRPr="0054091A">
              <w:rPr>
                <w:rFonts w:cs="Arial"/>
              </w:rPr>
              <w:t>1</w:t>
            </w:r>
            <w:r w:rsidRPr="0054091A">
              <w:rPr>
                <w:rFonts w:cs="Arial"/>
              </w:rPr>
              <w:t>-</w:t>
            </w:r>
            <w:r w:rsidR="00EF71C6" w:rsidRPr="0054091A">
              <w:rPr>
                <w:rFonts w:cs="Arial"/>
              </w:rPr>
              <w:t>19</w:t>
            </w:r>
          </w:p>
        </w:tc>
      </w:tr>
      <w:tr w:rsidR="007F0D9C" w:rsidRPr="0054091A" w14:paraId="280C3172" w14:textId="77777777" w:rsidTr="17B5E757">
        <w:trPr>
          <w:jc w:val="right"/>
        </w:trPr>
        <w:tc>
          <w:tcPr>
            <w:tcW w:w="5585" w:type="dxa"/>
            <w:vAlign w:val="center"/>
          </w:tcPr>
          <w:p w14:paraId="12D8F3C3" w14:textId="695296B2" w:rsidR="007F0D9C" w:rsidRPr="0054091A" w:rsidRDefault="55D7FD66">
            <w:pPr>
              <w:jc w:val="right"/>
              <w:rPr>
                <w:rFonts w:cs="Arial"/>
              </w:rPr>
            </w:pPr>
            <w:r w:rsidRPr="0054091A">
              <w:rPr>
                <w:rFonts w:cs="Arial"/>
              </w:rPr>
              <w:t>Last updated by:</w:t>
            </w:r>
            <w:r w:rsidR="691926E4" w:rsidRPr="0054091A">
              <w:rPr>
                <w:rFonts w:cs="Arial"/>
              </w:rPr>
              <w:t xml:space="preserve"> </w:t>
            </w:r>
            <w:r w:rsidR="00CF0A6F" w:rsidRPr="0054091A">
              <w:rPr>
                <w:rFonts w:cs="Arial"/>
              </w:rPr>
              <w:t>ETSI Secretariat</w:t>
            </w:r>
            <w:r w:rsidR="00462042" w:rsidRPr="0054091A">
              <w:rPr>
                <w:rFonts w:cs="Arial"/>
              </w:rPr>
              <w:t xml:space="preserve"> – Date: 2026-01-23</w:t>
            </w:r>
            <w:r w:rsidRPr="0054091A">
              <w:rPr>
                <w:rFonts w:cs="Arial"/>
              </w:rPr>
              <w:t xml:space="preserve"> </w:t>
            </w:r>
          </w:p>
        </w:tc>
      </w:tr>
      <w:tr w:rsidR="007F0D9C" w:rsidRPr="0054091A" w14:paraId="62DA4D34" w14:textId="77777777" w:rsidTr="17B5E757">
        <w:trPr>
          <w:jc w:val="right"/>
        </w:trPr>
        <w:tc>
          <w:tcPr>
            <w:tcW w:w="5585" w:type="dxa"/>
            <w:vAlign w:val="center"/>
          </w:tcPr>
          <w:p w14:paraId="76D19F54" w14:textId="77777777" w:rsidR="007F0D9C" w:rsidRPr="0054091A" w:rsidRDefault="007F0D9C">
            <w:pPr>
              <w:jc w:val="right"/>
              <w:rPr>
                <w:rFonts w:cs="Arial"/>
              </w:rPr>
            </w:pPr>
            <w:r w:rsidRPr="0054091A">
              <w:rPr>
                <w:rFonts w:cs="Arial"/>
              </w:rPr>
              <w:t xml:space="preserve">page </w:t>
            </w:r>
            <w:r w:rsidRPr="0054091A">
              <w:rPr>
                <w:rFonts w:cs="Arial"/>
              </w:rPr>
              <w:fldChar w:fldCharType="begin"/>
            </w:r>
            <w:r w:rsidRPr="0054091A">
              <w:rPr>
                <w:rFonts w:cs="Arial"/>
              </w:rPr>
              <w:instrText xml:space="preserve"> PAGE   \* MERGEFORMAT </w:instrText>
            </w:r>
            <w:r w:rsidRPr="0054091A">
              <w:rPr>
                <w:rFonts w:cs="Arial"/>
              </w:rPr>
              <w:fldChar w:fldCharType="separate"/>
            </w:r>
            <w:r w:rsidRPr="0054091A">
              <w:rPr>
                <w:rFonts w:cs="Arial"/>
              </w:rPr>
              <w:t>1</w:t>
            </w:r>
            <w:r w:rsidRPr="0054091A">
              <w:rPr>
                <w:rFonts w:cs="Arial"/>
              </w:rPr>
              <w:fldChar w:fldCharType="end"/>
            </w:r>
            <w:r w:rsidRPr="0054091A">
              <w:rPr>
                <w:rFonts w:cs="Arial"/>
              </w:rPr>
              <w:t xml:space="preserve"> of </w:t>
            </w:r>
            <w:r w:rsidRPr="0054091A">
              <w:rPr>
                <w:rFonts w:cs="Arial"/>
                <w:noProof/>
              </w:rPr>
              <w:fldChar w:fldCharType="begin"/>
            </w:r>
            <w:r w:rsidRPr="0054091A">
              <w:rPr>
                <w:rFonts w:cs="Arial"/>
                <w:noProof/>
              </w:rPr>
              <w:instrText xml:space="preserve"> NUMPAGES   \* MERGEFORMAT </w:instrText>
            </w:r>
            <w:r w:rsidRPr="0054091A">
              <w:rPr>
                <w:rFonts w:cs="Arial"/>
                <w:noProof/>
              </w:rPr>
              <w:fldChar w:fldCharType="separate"/>
            </w:r>
            <w:r w:rsidRPr="0054091A">
              <w:rPr>
                <w:rFonts w:cs="Arial"/>
                <w:noProof/>
              </w:rPr>
              <w:t>4</w:t>
            </w:r>
            <w:r w:rsidRPr="0054091A">
              <w:rPr>
                <w:rFonts w:cs="Arial"/>
                <w:noProof/>
              </w:rPr>
              <w:fldChar w:fldCharType="end"/>
            </w:r>
          </w:p>
        </w:tc>
      </w:tr>
    </w:tbl>
    <w:p w14:paraId="0DC4FDDE" w14:textId="77777777" w:rsidR="007D5EA6" w:rsidRPr="0054091A" w:rsidRDefault="007D5EA6" w:rsidP="007345B1">
      <w:pPr>
        <w:rPr>
          <w:rFonts w:cs="Arial"/>
        </w:rPr>
      </w:pPr>
    </w:p>
    <w:p w14:paraId="6E557A59" w14:textId="77777777" w:rsidR="00E63FDD" w:rsidRPr="0054091A" w:rsidRDefault="00E63FDD" w:rsidP="007345B1">
      <w:pPr>
        <w:rPr>
          <w:rFonts w:cs="Arial"/>
        </w:rPr>
      </w:pPr>
    </w:p>
    <w:p w14:paraId="1940CD68" w14:textId="77777777" w:rsidR="0054091A" w:rsidRPr="0054091A" w:rsidRDefault="0054091A" w:rsidP="007345B1">
      <w:pPr>
        <w:rPr>
          <w:rFonts w:cs="Arial"/>
        </w:rPr>
      </w:pPr>
    </w:p>
    <w:p w14:paraId="06B450CA" w14:textId="28BA08AE" w:rsidR="00906A06" w:rsidRPr="0054091A" w:rsidRDefault="00906A06" w:rsidP="007345B1">
      <w:pPr>
        <w:jc w:val="center"/>
        <w:rPr>
          <w:rFonts w:cs="Arial"/>
          <w:b/>
          <w:bCs/>
          <w:sz w:val="32"/>
          <w:szCs w:val="32"/>
        </w:rPr>
      </w:pPr>
      <w:r w:rsidRPr="0054091A">
        <w:rPr>
          <w:rFonts w:cs="Arial"/>
          <w:b/>
          <w:bCs/>
          <w:sz w:val="32"/>
          <w:szCs w:val="32"/>
        </w:rPr>
        <w:t>Terms of Reference –</w:t>
      </w:r>
      <w:r w:rsidR="68B6C66F" w:rsidRPr="0054091A">
        <w:rPr>
          <w:rFonts w:cs="Arial"/>
          <w:b/>
          <w:bCs/>
          <w:sz w:val="32"/>
          <w:szCs w:val="32"/>
        </w:rPr>
        <w:t xml:space="preserve"> </w:t>
      </w:r>
      <w:r w:rsidR="000F2038" w:rsidRPr="0054091A">
        <w:rPr>
          <w:rFonts w:cs="Arial"/>
          <w:b/>
          <w:bCs/>
          <w:sz w:val="32"/>
          <w:szCs w:val="32"/>
        </w:rPr>
        <w:t>PLUGTESTS</w:t>
      </w:r>
      <w:r w:rsidR="000F2038" w:rsidRPr="0054091A">
        <w:rPr>
          <w:rFonts w:cs="Arial"/>
          <w:b/>
          <w:bCs/>
          <w:sz w:val="32"/>
          <w:szCs w:val="32"/>
          <w:vertAlign w:val="superscript"/>
        </w:rPr>
        <w:t>TM</w:t>
      </w:r>
      <w:r w:rsidR="00123B51" w:rsidRPr="0054091A">
        <w:rPr>
          <w:rFonts w:cs="Arial"/>
          <w:b/>
          <w:bCs/>
          <w:sz w:val="32"/>
          <w:szCs w:val="32"/>
        </w:rPr>
        <w:t xml:space="preserve"> </w:t>
      </w:r>
      <w:r w:rsidRPr="0054091A">
        <w:rPr>
          <w:rFonts w:cs="Arial"/>
          <w:b/>
          <w:bCs/>
          <w:sz w:val="32"/>
          <w:szCs w:val="32"/>
        </w:rPr>
        <w:t>Technical Proposal</w:t>
      </w:r>
    </w:p>
    <w:p w14:paraId="4E8C1838" w14:textId="46FBF80A" w:rsidR="00906A06" w:rsidRPr="0054091A" w:rsidRDefault="00906A06" w:rsidP="007345B1">
      <w:pPr>
        <w:jc w:val="center"/>
        <w:rPr>
          <w:rFonts w:cs="Arial"/>
          <w:b/>
          <w:bCs/>
          <w:sz w:val="32"/>
          <w:szCs w:val="32"/>
        </w:rPr>
      </w:pPr>
      <w:r w:rsidRPr="0054091A">
        <w:rPr>
          <w:rFonts w:cs="Arial"/>
          <w:b/>
          <w:bCs/>
          <w:sz w:val="32"/>
          <w:szCs w:val="32"/>
        </w:rPr>
        <w:t xml:space="preserve">SPLU </w:t>
      </w:r>
      <w:r w:rsidR="00EF71C6" w:rsidRPr="0054091A">
        <w:rPr>
          <w:rFonts w:cs="Arial"/>
          <w:b/>
          <w:bCs/>
          <w:sz w:val="32"/>
          <w:szCs w:val="32"/>
        </w:rPr>
        <w:t>201</w:t>
      </w:r>
      <w:r w:rsidR="006106F4" w:rsidRPr="0054091A">
        <w:rPr>
          <w:rFonts w:cs="Arial"/>
          <w:b/>
          <w:bCs/>
          <w:sz w:val="32"/>
          <w:szCs w:val="32"/>
        </w:rPr>
        <w:t xml:space="preserve"> </w:t>
      </w:r>
      <w:r w:rsidRPr="0054091A">
        <w:rPr>
          <w:rFonts w:cs="Arial"/>
          <w:b/>
          <w:bCs/>
          <w:sz w:val="32"/>
          <w:szCs w:val="32"/>
        </w:rPr>
        <w:t xml:space="preserve">(Ref. Body </w:t>
      </w:r>
      <w:r w:rsidR="00750FAF" w:rsidRPr="0054091A">
        <w:rPr>
          <w:rFonts w:cs="Arial"/>
          <w:b/>
          <w:bCs/>
          <w:sz w:val="32"/>
          <w:szCs w:val="32"/>
        </w:rPr>
        <w:t>TC MSG</w:t>
      </w:r>
      <w:r w:rsidRPr="0054091A">
        <w:rPr>
          <w:rFonts w:cs="Arial"/>
          <w:b/>
          <w:bCs/>
          <w:sz w:val="32"/>
          <w:szCs w:val="32"/>
        </w:rPr>
        <w:t>)</w:t>
      </w:r>
    </w:p>
    <w:p w14:paraId="6F89F714" w14:textId="35409ABD" w:rsidR="00906A06" w:rsidRPr="0054091A" w:rsidRDefault="00750FAF" w:rsidP="007345B1">
      <w:pPr>
        <w:jc w:val="center"/>
        <w:rPr>
          <w:rFonts w:cs="Arial"/>
          <w:b/>
          <w:bCs/>
          <w:sz w:val="32"/>
          <w:szCs w:val="32"/>
        </w:rPr>
      </w:pPr>
      <w:r w:rsidRPr="0054091A">
        <w:rPr>
          <w:rFonts w:cs="Arial"/>
          <w:b/>
          <w:bCs/>
          <w:sz w:val="32"/>
          <w:szCs w:val="32"/>
        </w:rPr>
        <w:t xml:space="preserve">NG </w:t>
      </w:r>
      <w:proofErr w:type="spellStart"/>
      <w:r w:rsidRPr="0054091A">
        <w:rPr>
          <w:rFonts w:cs="Arial"/>
          <w:b/>
          <w:bCs/>
          <w:sz w:val="32"/>
          <w:szCs w:val="32"/>
        </w:rPr>
        <w:t>eCall</w:t>
      </w:r>
      <w:proofErr w:type="spellEnd"/>
      <w:r w:rsidRPr="0054091A">
        <w:rPr>
          <w:rFonts w:cs="Arial"/>
          <w:b/>
          <w:bCs/>
          <w:sz w:val="32"/>
          <w:szCs w:val="32"/>
        </w:rPr>
        <w:t xml:space="preserve"> Plugtests 2</w:t>
      </w:r>
      <w:r w:rsidR="38F76044" w:rsidRPr="0054091A">
        <w:rPr>
          <w:rFonts w:cs="Arial"/>
          <w:b/>
          <w:bCs/>
          <w:sz w:val="32"/>
          <w:szCs w:val="32"/>
        </w:rPr>
        <w:t>02</w:t>
      </w:r>
      <w:r w:rsidR="00EF71C6" w:rsidRPr="0054091A">
        <w:rPr>
          <w:rFonts w:cs="Arial"/>
          <w:b/>
          <w:bCs/>
          <w:sz w:val="32"/>
          <w:szCs w:val="32"/>
        </w:rPr>
        <w:t>6</w:t>
      </w:r>
    </w:p>
    <w:p w14:paraId="1AD8B932" w14:textId="77777777" w:rsidR="00906A06" w:rsidRPr="0054091A" w:rsidRDefault="00906A06" w:rsidP="00906A06">
      <w:pPr>
        <w:rPr>
          <w:rFonts w:cs="Arial"/>
        </w:rPr>
      </w:pPr>
    </w:p>
    <w:p w14:paraId="6095C133" w14:textId="77777777" w:rsidR="007D5EA6" w:rsidRPr="0054091A" w:rsidRDefault="007D5EA6" w:rsidP="00094E3E">
      <w:pPr>
        <w:rPr>
          <w:rFonts w:cs="Arial"/>
        </w:rPr>
      </w:pPr>
    </w:p>
    <w:p w14:paraId="64460F16" w14:textId="77777777" w:rsidR="00906A06" w:rsidRPr="0054091A" w:rsidRDefault="00906A06" w:rsidP="007345B1">
      <w:pPr>
        <w:spacing w:after="120"/>
        <w:rPr>
          <w:rFonts w:cs="Arial"/>
          <w:b/>
          <w:bCs/>
        </w:rPr>
      </w:pPr>
      <w:r w:rsidRPr="0054091A">
        <w:rPr>
          <w:rFonts w:cs="Arial"/>
          <w:b/>
          <w:bCs/>
        </w:rP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6223"/>
      </w:tblGrid>
      <w:tr w:rsidR="00906A06" w:rsidRPr="0054091A" w14:paraId="24CD27E2" w14:textId="77777777" w:rsidTr="5F8A49EB">
        <w:tc>
          <w:tcPr>
            <w:tcW w:w="2547" w:type="dxa"/>
            <w:tcMar>
              <w:top w:w="28" w:type="dxa"/>
              <w:bottom w:w="28" w:type="dxa"/>
            </w:tcMar>
          </w:tcPr>
          <w:p w14:paraId="0346987A" w14:textId="55F4BCBE" w:rsidR="00906A06" w:rsidRPr="0054091A" w:rsidRDefault="00906A06" w:rsidP="004F35B0">
            <w:pPr>
              <w:jc w:val="left"/>
              <w:rPr>
                <w:rFonts w:cs="Arial"/>
              </w:rPr>
            </w:pPr>
            <w:r w:rsidRPr="0054091A">
              <w:rPr>
                <w:rFonts w:cs="Arial"/>
              </w:rPr>
              <w:t>Event Name</w:t>
            </w:r>
          </w:p>
        </w:tc>
        <w:tc>
          <w:tcPr>
            <w:tcW w:w="7073" w:type="dxa"/>
            <w:gridSpan w:val="2"/>
            <w:tcMar>
              <w:top w:w="28" w:type="dxa"/>
              <w:bottom w:w="28" w:type="dxa"/>
            </w:tcMar>
          </w:tcPr>
          <w:p w14:paraId="465422F0" w14:textId="7B1DEC46" w:rsidR="00906A06" w:rsidRPr="0054091A" w:rsidRDefault="00750FAF" w:rsidP="00906A06">
            <w:pPr>
              <w:tabs>
                <w:tab w:val="clear" w:pos="1418"/>
                <w:tab w:val="clear" w:pos="4678"/>
                <w:tab w:val="clear" w:pos="5954"/>
                <w:tab w:val="clear" w:pos="7088"/>
              </w:tabs>
              <w:overflowPunct/>
              <w:jc w:val="left"/>
              <w:textAlignment w:val="auto"/>
              <w:rPr>
                <w:rFonts w:cs="Arial"/>
              </w:rPr>
            </w:pPr>
            <w:r w:rsidRPr="0054091A">
              <w:rPr>
                <w:rFonts w:cs="Arial"/>
              </w:rPr>
              <w:t xml:space="preserve">NG </w:t>
            </w:r>
            <w:proofErr w:type="spellStart"/>
            <w:r w:rsidRPr="0054091A">
              <w:rPr>
                <w:rFonts w:cs="Arial"/>
              </w:rPr>
              <w:t>eCall</w:t>
            </w:r>
            <w:proofErr w:type="spellEnd"/>
            <w:r w:rsidRPr="0054091A">
              <w:rPr>
                <w:rFonts w:cs="Arial"/>
              </w:rPr>
              <w:t xml:space="preserve"> Plugtests 2</w:t>
            </w:r>
            <w:r w:rsidR="2E7B3E6B" w:rsidRPr="0054091A">
              <w:rPr>
                <w:rFonts w:cs="Arial"/>
              </w:rPr>
              <w:t>02</w:t>
            </w:r>
            <w:r w:rsidR="00EF71C6" w:rsidRPr="0054091A">
              <w:rPr>
                <w:rFonts w:cs="Arial"/>
              </w:rPr>
              <w:t>6</w:t>
            </w:r>
          </w:p>
        </w:tc>
      </w:tr>
      <w:tr w:rsidR="00632344" w:rsidRPr="0054091A" w14:paraId="4DCBE52C" w14:textId="77777777" w:rsidTr="5F8A49EB">
        <w:tc>
          <w:tcPr>
            <w:tcW w:w="2547" w:type="dxa"/>
            <w:tcMar>
              <w:top w:w="28" w:type="dxa"/>
              <w:bottom w:w="28" w:type="dxa"/>
            </w:tcMar>
          </w:tcPr>
          <w:p w14:paraId="41A23A6A" w14:textId="468C6CC0" w:rsidR="00632344" w:rsidRPr="0054091A" w:rsidRDefault="00B814E2" w:rsidP="004F35B0">
            <w:pPr>
              <w:jc w:val="left"/>
              <w:rPr>
                <w:rFonts w:cs="Arial"/>
              </w:rPr>
            </w:pPr>
            <w:r w:rsidRPr="0054091A">
              <w:rPr>
                <w:rFonts w:cs="Arial"/>
              </w:rPr>
              <w:t>Event start date</w:t>
            </w:r>
          </w:p>
        </w:tc>
        <w:tc>
          <w:tcPr>
            <w:tcW w:w="7073" w:type="dxa"/>
            <w:gridSpan w:val="2"/>
            <w:tcMar>
              <w:top w:w="28" w:type="dxa"/>
              <w:bottom w:w="28" w:type="dxa"/>
            </w:tcMar>
          </w:tcPr>
          <w:p w14:paraId="07A7DCBD" w14:textId="3F1D30CD" w:rsidR="00632344" w:rsidRPr="0054091A" w:rsidRDefault="00750FAF" w:rsidP="00906A06">
            <w:pPr>
              <w:tabs>
                <w:tab w:val="clear" w:pos="1418"/>
                <w:tab w:val="clear" w:pos="4678"/>
                <w:tab w:val="clear" w:pos="5954"/>
                <w:tab w:val="clear" w:pos="7088"/>
              </w:tabs>
              <w:overflowPunct/>
              <w:jc w:val="left"/>
              <w:textAlignment w:val="auto"/>
              <w:rPr>
                <w:rFonts w:cs="Arial"/>
              </w:rPr>
            </w:pPr>
            <w:r w:rsidRPr="0054091A">
              <w:rPr>
                <w:rFonts w:cs="Arial"/>
              </w:rPr>
              <w:t>202</w:t>
            </w:r>
            <w:r w:rsidR="00EF71C6" w:rsidRPr="0054091A">
              <w:rPr>
                <w:rFonts w:cs="Arial"/>
              </w:rPr>
              <w:t>6</w:t>
            </w:r>
            <w:r w:rsidRPr="0054091A">
              <w:rPr>
                <w:rFonts w:cs="Arial"/>
              </w:rPr>
              <w:t>-</w:t>
            </w:r>
            <w:r w:rsidR="00813C55" w:rsidRPr="0054091A">
              <w:rPr>
                <w:rFonts w:cs="Arial"/>
              </w:rPr>
              <w:t>0</w:t>
            </w:r>
            <w:r w:rsidR="001F1322" w:rsidRPr="0054091A">
              <w:rPr>
                <w:rFonts w:cs="Arial"/>
              </w:rPr>
              <w:t>6</w:t>
            </w:r>
            <w:r w:rsidRPr="0054091A">
              <w:rPr>
                <w:rFonts w:cs="Arial"/>
              </w:rPr>
              <w:t>-</w:t>
            </w:r>
            <w:r w:rsidR="001F1322" w:rsidRPr="0054091A">
              <w:rPr>
                <w:rFonts w:cs="Arial"/>
              </w:rPr>
              <w:t>01</w:t>
            </w:r>
          </w:p>
        </w:tc>
      </w:tr>
      <w:tr w:rsidR="00632344" w:rsidRPr="0054091A" w14:paraId="209B6965" w14:textId="77777777" w:rsidTr="5F8A49EB">
        <w:trPr>
          <w:trHeight w:val="300"/>
        </w:trPr>
        <w:tc>
          <w:tcPr>
            <w:tcW w:w="2547" w:type="dxa"/>
            <w:tcMar>
              <w:top w:w="28" w:type="dxa"/>
              <w:bottom w:w="28" w:type="dxa"/>
            </w:tcMar>
          </w:tcPr>
          <w:p w14:paraId="6504B24B" w14:textId="2EFB2DFC" w:rsidR="00632344" w:rsidRPr="0054091A" w:rsidRDefault="00B814E2" w:rsidP="004F35B0">
            <w:pPr>
              <w:jc w:val="left"/>
              <w:rPr>
                <w:rFonts w:cs="Arial"/>
              </w:rPr>
            </w:pPr>
            <w:r w:rsidRPr="0054091A">
              <w:rPr>
                <w:rFonts w:cs="Arial"/>
              </w:rPr>
              <w:t>Event end date</w:t>
            </w:r>
          </w:p>
        </w:tc>
        <w:tc>
          <w:tcPr>
            <w:tcW w:w="7073" w:type="dxa"/>
            <w:gridSpan w:val="2"/>
            <w:tcMar>
              <w:top w:w="28" w:type="dxa"/>
              <w:bottom w:w="28" w:type="dxa"/>
            </w:tcMar>
          </w:tcPr>
          <w:p w14:paraId="0038DDA3" w14:textId="4C247034" w:rsidR="00632344" w:rsidRPr="0054091A" w:rsidRDefault="00750FAF" w:rsidP="00906A06">
            <w:pPr>
              <w:tabs>
                <w:tab w:val="clear" w:pos="1418"/>
                <w:tab w:val="clear" w:pos="4678"/>
                <w:tab w:val="clear" w:pos="5954"/>
                <w:tab w:val="clear" w:pos="7088"/>
              </w:tabs>
              <w:overflowPunct/>
              <w:jc w:val="left"/>
              <w:textAlignment w:val="auto"/>
              <w:rPr>
                <w:rFonts w:cs="Arial"/>
              </w:rPr>
            </w:pPr>
            <w:r w:rsidRPr="0054091A">
              <w:rPr>
                <w:rFonts w:cs="Arial"/>
              </w:rPr>
              <w:t>202</w:t>
            </w:r>
            <w:r w:rsidR="00EF71C6" w:rsidRPr="0054091A">
              <w:rPr>
                <w:rFonts w:cs="Arial"/>
              </w:rPr>
              <w:t>6</w:t>
            </w:r>
            <w:r w:rsidR="00813C55" w:rsidRPr="0054091A">
              <w:rPr>
                <w:rFonts w:cs="Arial"/>
              </w:rPr>
              <w:t>-0</w:t>
            </w:r>
            <w:r w:rsidR="001F1322" w:rsidRPr="0054091A">
              <w:rPr>
                <w:rFonts w:cs="Arial"/>
              </w:rPr>
              <w:t>6</w:t>
            </w:r>
            <w:r w:rsidRPr="0054091A">
              <w:rPr>
                <w:rFonts w:cs="Arial"/>
              </w:rPr>
              <w:t>-</w:t>
            </w:r>
            <w:r w:rsidR="001F1322" w:rsidRPr="0054091A">
              <w:rPr>
                <w:rFonts w:cs="Arial"/>
              </w:rPr>
              <w:t>05</w:t>
            </w:r>
          </w:p>
        </w:tc>
      </w:tr>
      <w:tr w:rsidR="00C16614" w:rsidRPr="0054091A" w14:paraId="6BFAFD75" w14:textId="77777777" w:rsidTr="5F8A49EB">
        <w:tc>
          <w:tcPr>
            <w:tcW w:w="2547" w:type="dxa"/>
            <w:tcMar>
              <w:top w:w="28" w:type="dxa"/>
              <w:bottom w:w="28" w:type="dxa"/>
            </w:tcMar>
          </w:tcPr>
          <w:p w14:paraId="5EB1936D" w14:textId="3F569B4D" w:rsidR="00C16614" w:rsidRPr="0054091A" w:rsidRDefault="00C16614" w:rsidP="00C16614">
            <w:pPr>
              <w:jc w:val="left"/>
              <w:rPr>
                <w:rFonts w:cs="Arial"/>
              </w:rPr>
            </w:pPr>
            <w:r w:rsidRPr="0054091A">
              <w:rPr>
                <w:rFonts w:cs="Arial"/>
                <w:lang w:val="en"/>
              </w:rPr>
              <w:t>Format of the event</w:t>
            </w:r>
          </w:p>
        </w:tc>
        <w:tc>
          <w:tcPr>
            <w:tcW w:w="7073" w:type="dxa"/>
            <w:gridSpan w:val="2"/>
            <w:tcMar>
              <w:top w:w="28" w:type="dxa"/>
              <w:bottom w:w="28" w:type="dxa"/>
            </w:tcMar>
          </w:tcPr>
          <w:p w14:paraId="5D71A605" w14:textId="047AA1E8" w:rsidR="00C16614" w:rsidRPr="0054091A" w:rsidRDefault="00750FAF" w:rsidP="00C16614">
            <w:pPr>
              <w:tabs>
                <w:tab w:val="clear" w:pos="1418"/>
                <w:tab w:val="clear" w:pos="4678"/>
                <w:tab w:val="clear" w:pos="5954"/>
                <w:tab w:val="clear" w:pos="7088"/>
              </w:tabs>
              <w:spacing w:line="259" w:lineRule="auto"/>
              <w:jc w:val="left"/>
              <w:rPr>
                <w:rFonts w:cs="Arial"/>
                <w:lang w:val="en"/>
              </w:rPr>
            </w:pPr>
            <w:r w:rsidRPr="0054091A">
              <w:rPr>
                <w:rFonts w:cs="Arial"/>
                <w:lang w:val="en"/>
              </w:rPr>
              <w:t>O</w:t>
            </w:r>
            <w:r w:rsidR="00C16614" w:rsidRPr="0054091A">
              <w:rPr>
                <w:rFonts w:cs="Arial"/>
                <w:lang w:val="en"/>
              </w:rPr>
              <w:t>nsite live testing</w:t>
            </w:r>
          </w:p>
        </w:tc>
      </w:tr>
      <w:tr w:rsidR="00C16614" w:rsidRPr="0054091A" w14:paraId="2C2B780E" w14:textId="77777777" w:rsidTr="5F8A49EB">
        <w:tc>
          <w:tcPr>
            <w:tcW w:w="2547" w:type="dxa"/>
            <w:tcMar>
              <w:top w:w="28" w:type="dxa"/>
              <w:bottom w:w="28" w:type="dxa"/>
            </w:tcMar>
          </w:tcPr>
          <w:p w14:paraId="4581465D" w14:textId="34DEF3B3" w:rsidR="00C16614" w:rsidRPr="0054091A" w:rsidRDefault="00C16614" w:rsidP="00C16614">
            <w:pPr>
              <w:jc w:val="left"/>
              <w:rPr>
                <w:rFonts w:cs="Arial"/>
                <w:lang w:val="en"/>
              </w:rPr>
            </w:pPr>
            <w:r w:rsidRPr="0054091A">
              <w:rPr>
                <w:rFonts w:cs="Arial"/>
                <w:lang w:val="en"/>
              </w:rPr>
              <w:t>Type of event</w:t>
            </w:r>
          </w:p>
        </w:tc>
        <w:tc>
          <w:tcPr>
            <w:tcW w:w="7073" w:type="dxa"/>
            <w:gridSpan w:val="2"/>
            <w:tcMar>
              <w:top w:w="28" w:type="dxa"/>
              <w:bottom w:w="28" w:type="dxa"/>
            </w:tcMar>
          </w:tcPr>
          <w:p w14:paraId="0B75402B" w14:textId="61BC96F5" w:rsidR="00C16614" w:rsidRPr="0054091A" w:rsidRDefault="00750FAF" w:rsidP="00C16614">
            <w:pPr>
              <w:tabs>
                <w:tab w:val="clear" w:pos="1418"/>
                <w:tab w:val="clear" w:pos="4678"/>
                <w:tab w:val="clear" w:pos="5954"/>
                <w:tab w:val="clear" w:pos="7088"/>
              </w:tabs>
              <w:spacing w:line="259" w:lineRule="auto"/>
              <w:jc w:val="left"/>
              <w:rPr>
                <w:rFonts w:cs="Arial"/>
                <w:i/>
                <w:iCs/>
                <w:lang w:val="en"/>
              </w:rPr>
            </w:pPr>
            <w:r w:rsidRPr="0054091A">
              <w:rPr>
                <w:rFonts w:cs="Arial"/>
                <w:lang w:val="en"/>
              </w:rPr>
              <w:t>Fa</w:t>
            </w:r>
            <w:r w:rsidR="00C16614" w:rsidRPr="0054091A">
              <w:rPr>
                <w:rFonts w:cs="Arial"/>
                <w:lang w:val="en"/>
              </w:rPr>
              <w:t>ce-to-face</w:t>
            </w:r>
          </w:p>
        </w:tc>
      </w:tr>
      <w:tr w:rsidR="007D6479" w:rsidRPr="0054091A" w14:paraId="2BED1A35" w14:textId="77777777" w:rsidTr="5F8A49EB">
        <w:tc>
          <w:tcPr>
            <w:tcW w:w="2547" w:type="dxa"/>
            <w:tcMar>
              <w:top w:w="28" w:type="dxa"/>
              <w:bottom w:w="28" w:type="dxa"/>
            </w:tcMar>
          </w:tcPr>
          <w:p w14:paraId="76A47AE8" w14:textId="4BE8ADF0" w:rsidR="007D6479" w:rsidRPr="0054091A" w:rsidRDefault="007D6479" w:rsidP="004F35B0">
            <w:pPr>
              <w:jc w:val="left"/>
              <w:rPr>
                <w:rFonts w:cs="Arial"/>
                <w:lang w:val="en"/>
              </w:rPr>
            </w:pPr>
            <w:r w:rsidRPr="0054091A">
              <w:rPr>
                <w:rFonts w:cs="Arial"/>
                <w:lang w:val="en"/>
              </w:rPr>
              <w:t xml:space="preserve">Place of the Event (if </w:t>
            </w:r>
            <w:r w:rsidR="0061575B" w:rsidRPr="0054091A">
              <w:rPr>
                <w:rFonts w:cs="Arial"/>
                <w:lang w:val="en"/>
              </w:rPr>
              <w:t>so)</w:t>
            </w:r>
          </w:p>
        </w:tc>
        <w:tc>
          <w:tcPr>
            <w:tcW w:w="7073" w:type="dxa"/>
            <w:gridSpan w:val="2"/>
            <w:tcMar>
              <w:top w:w="28" w:type="dxa"/>
              <w:bottom w:w="28" w:type="dxa"/>
            </w:tcMar>
          </w:tcPr>
          <w:p w14:paraId="1F0C0A1F" w14:textId="6B5CAD92" w:rsidR="007D6479" w:rsidRPr="0054091A" w:rsidRDefault="3B5DDAAE" w:rsidP="00906A06">
            <w:pPr>
              <w:tabs>
                <w:tab w:val="clear" w:pos="1418"/>
                <w:tab w:val="clear" w:pos="4678"/>
                <w:tab w:val="clear" w:pos="5954"/>
                <w:tab w:val="clear" w:pos="7088"/>
              </w:tabs>
              <w:overflowPunct/>
              <w:jc w:val="left"/>
              <w:textAlignment w:val="auto"/>
              <w:rPr>
                <w:rFonts w:cs="Arial"/>
              </w:rPr>
            </w:pPr>
            <w:r w:rsidRPr="0054091A">
              <w:rPr>
                <w:rFonts w:cs="Arial"/>
                <w:lang w:val="en"/>
              </w:rPr>
              <w:t>Europe</w:t>
            </w:r>
          </w:p>
        </w:tc>
      </w:tr>
      <w:tr w:rsidR="007709D2" w:rsidRPr="0054091A" w14:paraId="37472E98" w14:textId="77777777" w:rsidTr="5F8A49EB">
        <w:tc>
          <w:tcPr>
            <w:tcW w:w="2547" w:type="dxa"/>
            <w:tcMar>
              <w:top w:w="28" w:type="dxa"/>
              <w:bottom w:w="28" w:type="dxa"/>
            </w:tcMar>
          </w:tcPr>
          <w:p w14:paraId="56C8EC67" w14:textId="060CAF37" w:rsidR="007709D2" w:rsidRPr="0054091A" w:rsidRDefault="007709D2" w:rsidP="007709D2">
            <w:pPr>
              <w:jc w:val="left"/>
              <w:rPr>
                <w:rFonts w:cs="Arial"/>
                <w:lang w:val="en"/>
              </w:rPr>
            </w:pPr>
            <w:r w:rsidRPr="0054091A">
              <w:rPr>
                <w:rFonts w:cs="Arial"/>
              </w:rPr>
              <w:t>Reference Body /ISG involved</w:t>
            </w:r>
          </w:p>
        </w:tc>
        <w:tc>
          <w:tcPr>
            <w:tcW w:w="7073" w:type="dxa"/>
            <w:gridSpan w:val="2"/>
            <w:tcMar>
              <w:top w:w="28" w:type="dxa"/>
              <w:bottom w:w="28" w:type="dxa"/>
            </w:tcMar>
          </w:tcPr>
          <w:p w14:paraId="2FAA79E5" w14:textId="7B9DF13E" w:rsidR="007709D2" w:rsidRPr="0054091A" w:rsidRDefault="007709D2" w:rsidP="007709D2">
            <w:pPr>
              <w:rPr>
                <w:rFonts w:cs="Arial"/>
              </w:rPr>
            </w:pPr>
            <w:r w:rsidRPr="0054091A">
              <w:rPr>
                <w:rFonts w:cs="Arial"/>
              </w:rPr>
              <w:t xml:space="preserve">Ref. Body </w:t>
            </w:r>
            <w:r w:rsidR="00750FAF" w:rsidRPr="0054091A">
              <w:rPr>
                <w:rFonts w:cs="Arial"/>
              </w:rPr>
              <w:t>TC MSG</w:t>
            </w:r>
          </w:p>
          <w:p w14:paraId="75221331" w14:textId="753CE24A" w:rsidR="007709D2" w:rsidRPr="0054091A" w:rsidRDefault="007709D2" w:rsidP="007709D2">
            <w:pPr>
              <w:tabs>
                <w:tab w:val="clear" w:pos="1418"/>
                <w:tab w:val="clear" w:pos="4678"/>
                <w:tab w:val="clear" w:pos="5954"/>
                <w:tab w:val="clear" w:pos="7088"/>
              </w:tabs>
              <w:overflowPunct/>
              <w:jc w:val="left"/>
              <w:textAlignment w:val="auto"/>
              <w:rPr>
                <w:rFonts w:cs="Arial"/>
                <w:i/>
                <w:iCs/>
                <w:lang w:val="en"/>
              </w:rPr>
            </w:pPr>
          </w:p>
        </w:tc>
      </w:tr>
      <w:tr w:rsidR="007709D2" w:rsidRPr="0054091A" w14:paraId="0A4593E0" w14:textId="77777777" w:rsidTr="5F8A49EB">
        <w:tc>
          <w:tcPr>
            <w:tcW w:w="2547" w:type="dxa"/>
            <w:tcMar>
              <w:top w:w="28" w:type="dxa"/>
              <w:bottom w:w="28" w:type="dxa"/>
            </w:tcMar>
          </w:tcPr>
          <w:p w14:paraId="5E7E4E72" w14:textId="163B8DBC" w:rsidR="007709D2" w:rsidRPr="0054091A" w:rsidRDefault="007709D2" w:rsidP="007709D2">
            <w:pPr>
              <w:jc w:val="left"/>
              <w:rPr>
                <w:rFonts w:cs="Arial"/>
              </w:rPr>
            </w:pPr>
            <w:r w:rsidRPr="0054091A">
              <w:rPr>
                <w:rFonts w:cs="Arial"/>
              </w:rPr>
              <w:t>In collaboration with/with the support of</w:t>
            </w:r>
          </w:p>
        </w:tc>
        <w:tc>
          <w:tcPr>
            <w:tcW w:w="7073" w:type="dxa"/>
            <w:gridSpan w:val="2"/>
            <w:tcMar>
              <w:top w:w="28" w:type="dxa"/>
              <w:bottom w:w="28" w:type="dxa"/>
            </w:tcMar>
          </w:tcPr>
          <w:p w14:paraId="2E944C73" w14:textId="7D866F98" w:rsidR="007709D2" w:rsidRPr="0054091A" w:rsidRDefault="00ED304F" w:rsidP="00750FAF">
            <w:pPr>
              <w:rPr>
                <w:rFonts w:cs="Arial"/>
              </w:rPr>
            </w:pPr>
            <w:r w:rsidRPr="0054091A">
              <w:rPr>
                <w:rFonts w:cs="Arial"/>
              </w:rPr>
              <w:t xml:space="preserve">EU, </w:t>
            </w:r>
            <w:r w:rsidR="7E17C1C5" w:rsidRPr="0054091A">
              <w:rPr>
                <w:rFonts w:cs="Arial"/>
              </w:rPr>
              <w:t xml:space="preserve">EFTA, and </w:t>
            </w:r>
            <w:r w:rsidR="00750FAF" w:rsidRPr="0054091A">
              <w:rPr>
                <w:rFonts w:cs="Arial"/>
              </w:rPr>
              <w:t>EENA</w:t>
            </w:r>
          </w:p>
        </w:tc>
      </w:tr>
      <w:tr w:rsidR="007709D2" w:rsidRPr="0054091A" w14:paraId="67578F23" w14:textId="77777777" w:rsidTr="5F8A49EB">
        <w:tc>
          <w:tcPr>
            <w:tcW w:w="2547" w:type="dxa"/>
            <w:tcMar>
              <w:top w:w="28" w:type="dxa"/>
              <w:bottom w:w="28" w:type="dxa"/>
            </w:tcMar>
          </w:tcPr>
          <w:p w14:paraId="376A4DCE" w14:textId="306CD749" w:rsidR="007709D2" w:rsidRPr="0054091A" w:rsidRDefault="007709D2" w:rsidP="007709D2">
            <w:pPr>
              <w:jc w:val="left"/>
              <w:rPr>
                <w:rFonts w:cs="Arial"/>
              </w:rPr>
            </w:pPr>
            <w:r w:rsidRPr="0054091A">
              <w:rPr>
                <w:rFonts w:cs="Arial"/>
                <w:lang w:eastAsia="en-GB"/>
              </w:rPr>
              <w:t>Standardised methodologies, techniques and best practices used:</w:t>
            </w:r>
          </w:p>
        </w:tc>
        <w:tc>
          <w:tcPr>
            <w:tcW w:w="7073" w:type="dxa"/>
            <w:gridSpan w:val="2"/>
            <w:tcMar>
              <w:top w:w="28" w:type="dxa"/>
              <w:bottom w:w="28" w:type="dxa"/>
            </w:tcMar>
          </w:tcPr>
          <w:p w14:paraId="0437AF95" w14:textId="2B7E16D8" w:rsidR="007709D2" w:rsidRPr="0054091A" w:rsidRDefault="007709D2" w:rsidP="007709D2">
            <w:pPr>
              <w:tabs>
                <w:tab w:val="clear" w:pos="1418"/>
                <w:tab w:val="clear" w:pos="4678"/>
                <w:tab w:val="clear" w:pos="5954"/>
                <w:tab w:val="clear" w:pos="7088"/>
              </w:tabs>
              <w:overflowPunct/>
              <w:jc w:val="left"/>
              <w:textAlignment w:val="auto"/>
              <w:rPr>
                <w:rFonts w:cs="Arial"/>
              </w:rPr>
            </w:pPr>
            <w:r w:rsidRPr="0054091A">
              <w:rPr>
                <w:rFonts w:cs="Arial"/>
              </w:rPr>
              <w:t>• EG 202 237: Generic Methodology for Interoperability Testing</w:t>
            </w:r>
          </w:p>
        </w:tc>
      </w:tr>
      <w:tr w:rsidR="007709D2" w:rsidRPr="0054091A" w14:paraId="2C2EC330" w14:textId="77777777" w:rsidTr="5F8A49EB">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2A469F6A" w14:textId="77777777" w:rsidR="007709D2" w:rsidRPr="0054091A" w:rsidRDefault="007709D2" w:rsidP="007709D2">
            <w:pPr>
              <w:jc w:val="left"/>
              <w:rPr>
                <w:rFonts w:cs="Arial"/>
              </w:rPr>
            </w:pPr>
            <w:r w:rsidRPr="0054091A">
              <w:rPr>
                <w:rFonts w:cs="Arial"/>
              </w:rPr>
              <w:t>ETSI Funding</w:t>
            </w:r>
          </w:p>
        </w:tc>
        <w:tc>
          <w:tcPr>
            <w:tcW w:w="7073"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725E7155" w14:textId="2DFF4423" w:rsidR="007709D2" w:rsidRPr="0054091A" w:rsidRDefault="007709D2" w:rsidP="007709D2">
            <w:pPr>
              <w:tabs>
                <w:tab w:val="clear" w:pos="1418"/>
                <w:tab w:val="clear" w:pos="4678"/>
                <w:tab w:val="clear" w:pos="5954"/>
                <w:tab w:val="clear" w:pos="7088"/>
                <w:tab w:val="left" w:pos="3435"/>
                <w:tab w:val="left" w:pos="4995"/>
              </w:tabs>
              <w:jc w:val="left"/>
              <w:rPr>
                <w:rFonts w:cs="Arial"/>
                <w:lang w:val="fr-FR"/>
              </w:rPr>
            </w:pPr>
            <w:r w:rsidRPr="0054091A">
              <w:rPr>
                <w:rFonts w:cs="Arial"/>
                <w:b/>
                <w:lang w:val="fr-FR"/>
              </w:rPr>
              <w:t xml:space="preserve">Maximum budget : </w:t>
            </w:r>
            <w:r w:rsidR="00EF71C6" w:rsidRPr="0054091A">
              <w:rPr>
                <w:rFonts w:cs="Arial"/>
                <w:b/>
                <w:lang w:val="fr-FR"/>
              </w:rPr>
              <w:t>16</w:t>
            </w:r>
            <w:r w:rsidR="00995E83" w:rsidRPr="0054091A">
              <w:rPr>
                <w:rFonts w:cs="Arial"/>
                <w:b/>
                <w:lang w:val="fr-FR"/>
              </w:rPr>
              <w:t xml:space="preserve"> </w:t>
            </w:r>
            <w:r w:rsidR="00750FAF" w:rsidRPr="0054091A">
              <w:rPr>
                <w:rFonts w:cs="Arial"/>
                <w:b/>
                <w:lang w:val="fr-FR"/>
              </w:rPr>
              <w:t>000</w:t>
            </w:r>
            <w:r w:rsidRPr="0054091A">
              <w:rPr>
                <w:rFonts w:cs="Arial"/>
                <w:b/>
                <w:lang w:val="fr-FR"/>
              </w:rPr>
              <w:t> EUR</w:t>
            </w:r>
          </w:p>
        </w:tc>
      </w:tr>
      <w:tr w:rsidR="007709D2" w:rsidRPr="0054091A" w14:paraId="5318B73A" w14:textId="77777777" w:rsidTr="5F8A49EB">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6C74A718" w14:textId="77777777" w:rsidR="007709D2" w:rsidRPr="0054091A" w:rsidRDefault="007709D2" w:rsidP="007709D2">
            <w:pPr>
              <w:jc w:val="left"/>
              <w:rPr>
                <w:rFonts w:cs="Arial"/>
              </w:rPr>
            </w:pPr>
            <w:r w:rsidRPr="0054091A">
              <w:rPr>
                <w:rFonts w:cs="Arial"/>
              </w:rPr>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523B426C" w14:textId="77777777" w:rsidR="007709D2" w:rsidRPr="0054091A" w:rsidRDefault="007709D2" w:rsidP="007709D2">
            <w:pPr>
              <w:rPr>
                <w:rFonts w:cs="Arial"/>
                <w:b/>
              </w:rPr>
            </w:pPr>
            <w:r w:rsidRPr="0054091A">
              <w:rPr>
                <w:rFonts w:cs="Arial"/>
                <w:b/>
              </w:rPr>
              <w:t>From</w:t>
            </w:r>
          </w:p>
        </w:tc>
        <w:tc>
          <w:tcPr>
            <w:tcW w:w="6223" w:type="dxa"/>
            <w:tcBorders>
              <w:top w:val="single" w:sz="4" w:space="0" w:color="auto"/>
              <w:left w:val="single" w:sz="4" w:space="0" w:color="auto"/>
              <w:bottom w:val="single" w:sz="4" w:space="0" w:color="auto"/>
              <w:right w:val="single" w:sz="4" w:space="0" w:color="auto"/>
            </w:tcBorders>
          </w:tcPr>
          <w:p w14:paraId="46700911" w14:textId="424DFAB9" w:rsidR="007709D2" w:rsidRPr="0054091A" w:rsidRDefault="007709D2" w:rsidP="007709D2">
            <w:pPr>
              <w:rPr>
                <w:rFonts w:cs="Arial"/>
              </w:rPr>
            </w:pPr>
            <w:r w:rsidRPr="0054091A">
              <w:rPr>
                <w:rFonts w:cs="Arial"/>
              </w:rPr>
              <w:t>20</w:t>
            </w:r>
            <w:r w:rsidR="00F4640F" w:rsidRPr="0054091A">
              <w:rPr>
                <w:rFonts w:cs="Arial"/>
              </w:rPr>
              <w:t>2</w:t>
            </w:r>
            <w:r w:rsidR="00EF71C6" w:rsidRPr="0054091A">
              <w:rPr>
                <w:rFonts w:cs="Arial"/>
              </w:rPr>
              <w:t>6</w:t>
            </w:r>
            <w:r w:rsidRPr="0054091A">
              <w:rPr>
                <w:rFonts w:cs="Arial"/>
              </w:rPr>
              <w:t>-</w:t>
            </w:r>
            <w:r w:rsidR="00995E83" w:rsidRPr="0054091A">
              <w:rPr>
                <w:rFonts w:cs="Arial"/>
              </w:rPr>
              <w:t>0</w:t>
            </w:r>
            <w:r w:rsidR="00EF71C6" w:rsidRPr="0054091A">
              <w:rPr>
                <w:rFonts w:cs="Arial"/>
              </w:rPr>
              <w:t>2</w:t>
            </w:r>
            <w:r w:rsidRPr="0054091A">
              <w:rPr>
                <w:rFonts w:cs="Arial"/>
              </w:rPr>
              <w:t>-</w:t>
            </w:r>
            <w:r w:rsidR="61BA5ABC" w:rsidRPr="0054091A">
              <w:rPr>
                <w:rFonts w:cs="Arial"/>
              </w:rPr>
              <w:t>16</w:t>
            </w:r>
          </w:p>
        </w:tc>
      </w:tr>
      <w:tr w:rsidR="007709D2" w:rsidRPr="0054091A" w14:paraId="5F2FAA1C" w14:textId="77777777" w:rsidTr="5F8A49EB">
        <w:tc>
          <w:tcPr>
            <w:tcW w:w="2547" w:type="dxa"/>
            <w:vMerge/>
            <w:tcMar>
              <w:top w:w="28" w:type="dxa"/>
              <w:bottom w:w="28" w:type="dxa"/>
            </w:tcMar>
          </w:tcPr>
          <w:p w14:paraId="763A150B" w14:textId="77777777" w:rsidR="007709D2" w:rsidRPr="0054091A" w:rsidRDefault="007709D2" w:rsidP="007709D2">
            <w:pPr>
              <w:jc w:val="left"/>
              <w:rPr>
                <w:rFonts w:cs="Arial"/>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2D463332" w14:textId="77777777" w:rsidR="007709D2" w:rsidRPr="0054091A" w:rsidRDefault="007709D2" w:rsidP="007709D2">
            <w:pPr>
              <w:rPr>
                <w:rFonts w:cs="Arial"/>
                <w:b/>
              </w:rPr>
            </w:pPr>
            <w:r w:rsidRPr="0054091A">
              <w:rPr>
                <w:rFonts w:cs="Arial"/>
                <w:b/>
              </w:rPr>
              <w:t>To</w:t>
            </w:r>
          </w:p>
        </w:tc>
        <w:tc>
          <w:tcPr>
            <w:tcW w:w="6223" w:type="dxa"/>
            <w:tcBorders>
              <w:top w:val="single" w:sz="4" w:space="0" w:color="auto"/>
              <w:left w:val="single" w:sz="4" w:space="0" w:color="auto"/>
              <w:bottom w:val="single" w:sz="4" w:space="0" w:color="auto"/>
              <w:right w:val="single" w:sz="4" w:space="0" w:color="auto"/>
            </w:tcBorders>
          </w:tcPr>
          <w:p w14:paraId="7926C3BA" w14:textId="745E0153" w:rsidR="007709D2" w:rsidRPr="0054091A" w:rsidDel="005D0FB6" w:rsidRDefault="007709D2" w:rsidP="007709D2">
            <w:pPr>
              <w:rPr>
                <w:rFonts w:cs="Arial"/>
                <w:lang w:val="ru-RU"/>
              </w:rPr>
            </w:pPr>
            <w:r w:rsidRPr="0054091A">
              <w:rPr>
                <w:rFonts w:cs="Arial"/>
              </w:rPr>
              <w:t>20</w:t>
            </w:r>
            <w:r w:rsidR="00F4640F" w:rsidRPr="0054091A">
              <w:rPr>
                <w:rFonts w:cs="Arial"/>
              </w:rPr>
              <w:t>2</w:t>
            </w:r>
            <w:r w:rsidR="00EF71C6" w:rsidRPr="0054091A">
              <w:rPr>
                <w:rFonts w:cs="Arial"/>
              </w:rPr>
              <w:t>6</w:t>
            </w:r>
            <w:r w:rsidRPr="0054091A">
              <w:rPr>
                <w:rFonts w:cs="Arial"/>
              </w:rPr>
              <w:t>-</w:t>
            </w:r>
            <w:r w:rsidR="004061A1" w:rsidRPr="0054091A">
              <w:rPr>
                <w:rFonts w:cs="Arial"/>
              </w:rPr>
              <w:t>0</w:t>
            </w:r>
            <w:r w:rsidR="00EF71C6" w:rsidRPr="0054091A">
              <w:rPr>
                <w:rFonts w:cs="Arial"/>
              </w:rPr>
              <w:t>7</w:t>
            </w:r>
            <w:r w:rsidRPr="0054091A">
              <w:rPr>
                <w:rFonts w:cs="Arial"/>
              </w:rPr>
              <w:t>-</w:t>
            </w:r>
            <w:r w:rsidR="004061A1" w:rsidRPr="0054091A">
              <w:rPr>
                <w:rFonts w:cs="Arial"/>
              </w:rPr>
              <w:t>3</w:t>
            </w:r>
            <w:r w:rsidR="00EF71C6" w:rsidRPr="0054091A">
              <w:rPr>
                <w:rFonts w:cs="Arial"/>
              </w:rPr>
              <w:t>1</w:t>
            </w:r>
          </w:p>
        </w:tc>
      </w:tr>
    </w:tbl>
    <w:p w14:paraId="6126ED40" w14:textId="43E34693" w:rsidR="00615997" w:rsidRPr="0054091A" w:rsidRDefault="00615997" w:rsidP="00B95033">
      <w:pPr>
        <w:rPr>
          <w:rFonts w:cs="Arial"/>
        </w:rPr>
      </w:pPr>
    </w:p>
    <w:p w14:paraId="01173D43" w14:textId="7395EE3B" w:rsidR="00414A25" w:rsidRPr="0054091A" w:rsidRDefault="00414A25" w:rsidP="00B95033">
      <w:pPr>
        <w:rPr>
          <w:rFonts w:cs="Arial"/>
        </w:rPr>
      </w:pPr>
    </w:p>
    <w:p w14:paraId="4379217F" w14:textId="7C5D0F9D" w:rsidR="006F6EE9" w:rsidRPr="0054091A" w:rsidRDefault="006F6EE9">
      <w:pPr>
        <w:tabs>
          <w:tab w:val="clear" w:pos="1418"/>
          <w:tab w:val="clear" w:pos="4678"/>
          <w:tab w:val="clear" w:pos="5954"/>
          <w:tab w:val="clear" w:pos="7088"/>
        </w:tabs>
        <w:overflowPunct/>
        <w:autoSpaceDE/>
        <w:autoSpaceDN/>
        <w:adjustRightInd/>
        <w:jc w:val="left"/>
        <w:textAlignment w:val="auto"/>
        <w:rPr>
          <w:rFonts w:cs="Arial"/>
        </w:rPr>
      </w:pPr>
      <w:r w:rsidRPr="0054091A">
        <w:rPr>
          <w:rFonts w:cs="Arial"/>
        </w:rPr>
        <w:br w:type="page"/>
      </w:r>
    </w:p>
    <w:p w14:paraId="110870EF" w14:textId="58FC1844" w:rsidR="00D737A8" w:rsidRPr="0054091A" w:rsidRDefault="00D737A8" w:rsidP="00A526B3">
      <w:pPr>
        <w:pStyle w:val="Part"/>
        <w:rPr>
          <w:rFonts w:cs="Arial"/>
        </w:rPr>
      </w:pPr>
      <w:r w:rsidRPr="0054091A">
        <w:rPr>
          <w:rFonts w:cs="Arial"/>
        </w:rPr>
        <w:lastRenderedPageBreak/>
        <w:t>Part I –</w:t>
      </w:r>
      <w:r w:rsidR="002309AA" w:rsidRPr="0054091A">
        <w:rPr>
          <w:rFonts w:cs="Arial"/>
        </w:rPr>
        <w:t>Technical Proposal</w:t>
      </w:r>
      <w:r w:rsidR="00A52D5D" w:rsidRPr="0054091A">
        <w:rPr>
          <w:rFonts w:cs="Arial"/>
        </w:rPr>
        <w:t xml:space="preserve"> </w:t>
      </w:r>
    </w:p>
    <w:p w14:paraId="0BE14A08" w14:textId="77777777" w:rsidR="00FC2EE2" w:rsidRPr="0054091A" w:rsidRDefault="00FC2EE2" w:rsidP="00FC2EE2">
      <w:pPr>
        <w:rPr>
          <w:rFonts w:cs="Arial"/>
        </w:rPr>
      </w:pPr>
    </w:p>
    <w:p w14:paraId="5CE1DA23" w14:textId="4B1FF258" w:rsidR="00FC2EE2" w:rsidRPr="0054091A" w:rsidRDefault="0017159C">
      <w:pPr>
        <w:pStyle w:val="Heading1"/>
        <w:ind w:left="567" w:hanging="567"/>
        <w:rPr>
          <w:rFonts w:cs="Arial"/>
        </w:rPr>
      </w:pPr>
      <w:r w:rsidRPr="0054091A">
        <w:rPr>
          <w:rFonts w:cs="Arial"/>
        </w:rPr>
        <w:t>Rationale &amp; Objectives</w:t>
      </w:r>
    </w:p>
    <w:p w14:paraId="66D282FD" w14:textId="77777777" w:rsidR="001261F7" w:rsidRPr="0054091A" w:rsidRDefault="001261F7" w:rsidP="001261F7">
      <w:pPr>
        <w:spacing w:before="100" w:beforeAutospacing="1" w:after="100" w:afterAutospacing="1"/>
        <w:rPr>
          <w:rFonts w:cs="Arial"/>
          <w:sz w:val="18"/>
          <w:szCs w:val="18"/>
        </w:rPr>
      </w:pPr>
      <w:r w:rsidRPr="0054091A">
        <w:rPr>
          <w:rStyle w:val="normaltextrun"/>
          <w:rFonts w:cs="Arial"/>
          <w:color w:val="000000"/>
          <w:shd w:val="clear" w:color="auto" w:fill="FFFFFF"/>
        </w:rPr>
        <w:t>Emergency communications primarily refer to the use of communication services between an end-user and the Public Safety Answering Point (PSAP) with the objective of requesting and receiving emergency assistance. These communications must be designed to guarantee efficient access to emergency services for everyone.  Presently, the primary means of accessing emergency services is through traditional voice telephone calls. However, as the public increasingly anticipates the ability to connect with emergency services using modern ways</w:t>
      </w:r>
      <w:r w:rsidRPr="0054091A">
        <w:rPr>
          <w:rFonts w:cs="Arial"/>
          <w:sz w:val="18"/>
          <w:szCs w:val="18"/>
        </w:rPr>
        <w:t xml:space="preserve"> of communication. </w:t>
      </w:r>
    </w:p>
    <w:p w14:paraId="34F81773" w14:textId="22C47964" w:rsidR="001261F7" w:rsidRPr="0054091A" w:rsidRDefault="001261F7" w:rsidP="42E8F35F">
      <w:pPr>
        <w:spacing w:before="100" w:beforeAutospacing="1" w:after="100" w:afterAutospacing="1"/>
        <w:rPr>
          <w:rStyle w:val="normaltextrun"/>
          <w:rFonts w:cs="Arial"/>
          <w:color w:val="000000"/>
          <w:shd w:val="clear" w:color="auto" w:fill="FFFFFF"/>
        </w:rPr>
      </w:pPr>
      <w:r w:rsidRPr="0054091A">
        <w:rPr>
          <w:rStyle w:val="normaltextrun"/>
          <w:rFonts w:cs="Arial"/>
          <w:color w:val="000000"/>
          <w:shd w:val="clear" w:color="auto" w:fill="FFFFFF"/>
        </w:rPr>
        <w:t xml:space="preserve">As part of the big framework of the European Emergency Service Framework, </w:t>
      </w:r>
      <w:proofErr w:type="spellStart"/>
      <w:r w:rsidRPr="0054091A">
        <w:rPr>
          <w:rStyle w:val="normaltextrun"/>
          <w:rFonts w:cs="Arial"/>
          <w:color w:val="000000"/>
          <w:shd w:val="clear" w:color="auto" w:fill="FFFFFF"/>
        </w:rPr>
        <w:t>eCall</w:t>
      </w:r>
      <w:proofErr w:type="spellEnd"/>
      <w:r w:rsidRPr="0054091A">
        <w:rPr>
          <w:rStyle w:val="normaltextrun"/>
          <w:rFonts w:cs="Arial"/>
          <w:color w:val="000000"/>
          <w:shd w:val="clear" w:color="auto" w:fill="FFFFFF"/>
        </w:rPr>
        <w:t xml:space="preserve"> is an emergency service that utili</w:t>
      </w:r>
      <w:r w:rsidR="022734E7" w:rsidRPr="0054091A">
        <w:rPr>
          <w:rStyle w:val="normaltextrun"/>
          <w:rFonts w:cs="Arial"/>
          <w:color w:val="000000"/>
          <w:shd w:val="clear" w:color="auto" w:fill="FFFFFF"/>
        </w:rPr>
        <w:t>s</w:t>
      </w:r>
      <w:r w:rsidRPr="0054091A">
        <w:rPr>
          <w:rStyle w:val="normaltextrun"/>
          <w:rFonts w:cs="Arial"/>
          <w:color w:val="000000"/>
          <w:shd w:val="clear" w:color="auto" w:fill="FFFFFF"/>
        </w:rPr>
        <w:t xml:space="preserve">es in-vehicle technology to automatically notify emergency services in the event of a road accident. The Next Generation </w:t>
      </w:r>
      <w:proofErr w:type="spellStart"/>
      <w:r w:rsidRPr="0054091A">
        <w:rPr>
          <w:rStyle w:val="normaltextrun"/>
          <w:rFonts w:cs="Arial"/>
          <w:color w:val="000000"/>
          <w:shd w:val="clear" w:color="auto" w:fill="FFFFFF"/>
        </w:rPr>
        <w:t>eCall</w:t>
      </w:r>
      <w:proofErr w:type="spellEnd"/>
      <w:r w:rsidRPr="0054091A">
        <w:rPr>
          <w:rStyle w:val="normaltextrun"/>
          <w:rFonts w:cs="Arial"/>
          <w:color w:val="000000"/>
          <w:shd w:val="clear" w:color="auto" w:fill="FFFFFF"/>
        </w:rPr>
        <w:t xml:space="preserve"> (NG </w:t>
      </w:r>
      <w:proofErr w:type="spellStart"/>
      <w:r w:rsidRPr="0054091A">
        <w:rPr>
          <w:rStyle w:val="normaltextrun"/>
          <w:rFonts w:cs="Arial"/>
          <w:color w:val="000000"/>
          <w:shd w:val="clear" w:color="auto" w:fill="FFFFFF"/>
        </w:rPr>
        <w:t>eCall</w:t>
      </w:r>
      <w:proofErr w:type="spellEnd"/>
      <w:r w:rsidRPr="0054091A">
        <w:rPr>
          <w:rStyle w:val="normaltextrun"/>
          <w:rFonts w:cs="Arial"/>
          <w:color w:val="000000"/>
          <w:shd w:val="clear" w:color="auto" w:fill="FFFFFF"/>
        </w:rPr>
        <w:t xml:space="preserve">) is an advanced technology for emergency communication and vehicle safety. It builds upon the original </w:t>
      </w:r>
      <w:proofErr w:type="spellStart"/>
      <w:r w:rsidRPr="0054091A">
        <w:rPr>
          <w:rStyle w:val="normaltextrun"/>
          <w:rFonts w:cs="Arial"/>
          <w:color w:val="000000"/>
          <w:shd w:val="clear" w:color="auto" w:fill="FFFFFF"/>
        </w:rPr>
        <w:t>eCall</w:t>
      </w:r>
      <w:proofErr w:type="spellEnd"/>
      <w:r w:rsidRPr="0054091A">
        <w:rPr>
          <w:rStyle w:val="normaltextrun"/>
          <w:rFonts w:cs="Arial"/>
          <w:color w:val="000000"/>
          <w:shd w:val="clear" w:color="auto" w:fill="FFFFFF"/>
        </w:rPr>
        <w:t xml:space="preserve"> system, but it goes beyond basic crash notification and introduces additional features and improvements.</w:t>
      </w:r>
    </w:p>
    <w:p w14:paraId="2CA87411" w14:textId="0BFFCC35" w:rsidR="001261F7" w:rsidRPr="0054091A" w:rsidRDefault="001261F7" w:rsidP="37172F4A">
      <w:pPr>
        <w:spacing w:before="100" w:beforeAutospacing="1" w:after="100" w:afterAutospacing="1"/>
        <w:rPr>
          <w:rStyle w:val="normaltextrun"/>
          <w:rFonts w:cs="Arial"/>
          <w:color w:val="000000"/>
          <w:shd w:val="clear" w:color="auto" w:fill="FFFFFF"/>
        </w:rPr>
      </w:pPr>
      <w:r w:rsidRPr="0054091A">
        <w:rPr>
          <w:rStyle w:val="normaltextrun"/>
          <w:rFonts w:cs="Arial"/>
          <w:color w:val="000000"/>
          <w:shd w:val="clear" w:color="auto" w:fill="FFFFFF"/>
        </w:rPr>
        <w:t xml:space="preserve">ETSI and 3GPP have worked for years on providing Standardisation support to the Emergency Services.  ETSI TC MSG has produced interoperability and conformance testing specifications for the </w:t>
      </w:r>
      <w:proofErr w:type="spellStart"/>
      <w:r w:rsidRPr="0054091A">
        <w:rPr>
          <w:rStyle w:val="normaltextrun"/>
          <w:rFonts w:cs="Arial"/>
          <w:color w:val="000000"/>
          <w:shd w:val="clear" w:color="auto" w:fill="FFFFFF"/>
        </w:rPr>
        <w:t>eCall</w:t>
      </w:r>
      <w:proofErr w:type="spellEnd"/>
      <w:r w:rsidRPr="0054091A">
        <w:rPr>
          <w:rStyle w:val="normaltextrun"/>
          <w:rFonts w:cs="Arial"/>
          <w:color w:val="000000"/>
          <w:shd w:val="clear" w:color="auto" w:fill="FFFFFF"/>
        </w:rPr>
        <w:t xml:space="preserve"> High-Level Application Protocol (HLAP) and in-band modem and is developing guidelines for </w:t>
      </w:r>
      <w:proofErr w:type="spellStart"/>
      <w:r w:rsidRPr="0054091A">
        <w:rPr>
          <w:rStyle w:val="normaltextrun"/>
          <w:rFonts w:cs="Arial"/>
          <w:color w:val="000000"/>
          <w:shd w:val="clear" w:color="auto" w:fill="FFFFFF"/>
        </w:rPr>
        <w:t>eCall</w:t>
      </w:r>
      <w:proofErr w:type="spellEnd"/>
      <w:r w:rsidRPr="0054091A">
        <w:rPr>
          <w:rStyle w:val="normaltextrun"/>
          <w:rFonts w:cs="Arial"/>
          <w:color w:val="000000"/>
          <w:shd w:val="clear" w:color="auto" w:fill="FFFFFF"/>
        </w:rPr>
        <w:t xml:space="preserve"> In-Vehicle Systems (IVS) conformity assessment.</w:t>
      </w:r>
    </w:p>
    <w:p w14:paraId="3B4C10BF" w14:textId="3AECBD94" w:rsidR="001261F7" w:rsidRPr="0054091A" w:rsidRDefault="001261F7" w:rsidP="00503412">
      <w:pPr>
        <w:rPr>
          <w:rStyle w:val="normaltextrun"/>
          <w:rFonts w:cs="Arial"/>
          <w:color w:val="000000"/>
          <w:shd w:val="clear" w:color="auto" w:fill="FFFFFF"/>
        </w:rPr>
      </w:pPr>
      <w:r w:rsidRPr="0054091A">
        <w:rPr>
          <w:rStyle w:val="normaltextrun"/>
          <w:rFonts w:cs="Arial"/>
          <w:color w:val="000000"/>
          <w:shd w:val="clear" w:color="auto" w:fill="FFFFFF"/>
        </w:rPr>
        <w:t xml:space="preserve">ETSI and the EENA (European Emergency Number Association) have co-organised a series of NG </w:t>
      </w:r>
      <w:proofErr w:type="spellStart"/>
      <w:r w:rsidRPr="0054091A">
        <w:rPr>
          <w:rStyle w:val="normaltextrun"/>
          <w:rFonts w:cs="Arial"/>
          <w:color w:val="000000"/>
          <w:shd w:val="clear" w:color="auto" w:fill="FFFFFF"/>
        </w:rPr>
        <w:t>eCall</w:t>
      </w:r>
      <w:proofErr w:type="spellEnd"/>
      <w:r w:rsidRPr="0054091A">
        <w:rPr>
          <w:rStyle w:val="normaltextrun"/>
          <w:rFonts w:cs="Arial"/>
          <w:color w:val="000000"/>
          <w:shd w:val="clear" w:color="auto" w:fill="FFFFFF"/>
        </w:rPr>
        <w:t xml:space="preserve"> Plugtests events</w:t>
      </w:r>
      <w:r w:rsidR="659090C9" w:rsidRPr="0054091A">
        <w:rPr>
          <w:rStyle w:val="normaltextrun"/>
          <w:rFonts w:cs="Arial"/>
          <w:color w:val="000000"/>
          <w:shd w:val="clear" w:color="auto" w:fill="FFFFFF"/>
        </w:rPr>
        <w:t>.</w:t>
      </w:r>
    </w:p>
    <w:p w14:paraId="4D5CC71B" w14:textId="77777777" w:rsidR="00503412" w:rsidRPr="0054091A" w:rsidRDefault="00503412" w:rsidP="00503412">
      <w:pPr>
        <w:rPr>
          <w:rStyle w:val="normaltextrun"/>
          <w:rFonts w:cs="Arial"/>
          <w:color w:val="000000"/>
          <w:shd w:val="clear" w:color="auto" w:fill="FFFFFF"/>
        </w:rPr>
      </w:pPr>
    </w:p>
    <w:p w14:paraId="396752D0" w14:textId="171EAADE" w:rsidR="00E62A8A" w:rsidRPr="0054091A" w:rsidRDefault="00EF71C6" w:rsidP="00E62A8A">
      <w:pPr>
        <w:rPr>
          <w:rStyle w:val="normaltextrun"/>
          <w:rFonts w:cs="Arial"/>
          <w:color w:val="000000"/>
          <w:shd w:val="clear" w:color="auto" w:fill="FFFFFF"/>
        </w:rPr>
      </w:pPr>
      <w:r w:rsidRPr="0054091A">
        <w:rPr>
          <w:rStyle w:val="normaltextrun"/>
          <w:rFonts w:cs="Arial"/>
          <w:color w:val="000000"/>
          <w:shd w:val="clear" w:color="auto" w:fill="FFFFFF"/>
        </w:rPr>
        <w:t xml:space="preserve">After the success of the </w:t>
      </w:r>
      <w:r w:rsidRPr="0054091A">
        <w:rPr>
          <w:rStyle w:val="normaltextrun"/>
          <w:rFonts w:cs="Arial"/>
          <w:color w:val="000000" w:themeColor="text1"/>
        </w:rPr>
        <w:t xml:space="preserve">previous NG </w:t>
      </w:r>
      <w:proofErr w:type="spellStart"/>
      <w:r w:rsidRPr="0054091A">
        <w:rPr>
          <w:rStyle w:val="normaltextrun"/>
          <w:rFonts w:cs="Arial"/>
          <w:color w:val="000000" w:themeColor="text1"/>
        </w:rPr>
        <w:t>eCall</w:t>
      </w:r>
      <w:proofErr w:type="spellEnd"/>
      <w:r w:rsidRPr="0054091A">
        <w:rPr>
          <w:rStyle w:val="normaltextrun"/>
          <w:rFonts w:cs="Arial"/>
          <w:color w:val="000000" w:themeColor="text1"/>
        </w:rPr>
        <w:t xml:space="preserve"> Plugtests event in June 2025 in Bonn, </w:t>
      </w:r>
      <w:r w:rsidR="00B642D2" w:rsidRPr="0054091A">
        <w:rPr>
          <w:rStyle w:val="normaltextrun"/>
          <w:rFonts w:cs="Arial"/>
          <w:color w:val="000000"/>
          <w:shd w:val="clear" w:color="auto" w:fill="FFFFFF"/>
        </w:rPr>
        <w:t>ETSI is organi</w:t>
      </w:r>
      <w:r w:rsidR="6D450F0B" w:rsidRPr="0054091A">
        <w:rPr>
          <w:rStyle w:val="normaltextrun"/>
          <w:rFonts w:cs="Arial"/>
          <w:color w:val="000000"/>
          <w:shd w:val="clear" w:color="auto" w:fill="FFFFFF"/>
        </w:rPr>
        <w:t>s</w:t>
      </w:r>
      <w:r w:rsidR="00B642D2" w:rsidRPr="0054091A">
        <w:rPr>
          <w:rStyle w:val="normaltextrun"/>
          <w:rFonts w:cs="Arial"/>
          <w:color w:val="000000"/>
          <w:shd w:val="clear" w:color="auto" w:fill="FFFFFF"/>
        </w:rPr>
        <w:t xml:space="preserve">ing </w:t>
      </w:r>
      <w:r w:rsidR="00775D98" w:rsidRPr="0054091A">
        <w:rPr>
          <w:rStyle w:val="normaltextrun"/>
          <w:rFonts w:cs="Arial"/>
          <w:color w:val="000000"/>
          <w:shd w:val="clear" w:color="auto" w:fill="FFFFFF"/>
        </w:rPr>
        <w:t xml:space="preserve">the </w:t>
      </w:r>
      <w:r w:rsidR="00CF3003" w:rsidRPr="0054091A">
        <w:rPr>
          <w:rStyle w:val="normaltextrun"/>
          <w:rFonts w:cs="Arial"/>
          <w:color w:val="000000"/>
          <w:shd w:val="clear" w:color="auto" w:fill="FFFFFF"/>
        </w:rPr>
        <w:t>new</w:t>
      </w:r>
      <w:r w:rsidR="00E62A8A" w:rsidRPr="0054091A">
        <w:rPr>
          <w:rStyle w:val="normaltextrun"/>
          <w:rFonts w:cs="Arial"/>
          <w:color w:val="000000"/>
          <w:shd w:val="clear" w:color="auto" w:fill="FFFFFF"/>
        </w:rPr>
        <w:t xml:space="preserve"> NG </w:t>
      </w:r>
      <w:proofErr w:type="spellStart"/>
      <w:r w:rsidR="00E62A8A" w:rsidRPr="0054091A">
        <w:rPr>
          <w:rStyle w:val="normaltextrun"/>
          <w:rFonts w:cs="Arial"/>
          <w:color w:val="000000" w:themeColor="text1"/>
        </w:rPr>
        <w:t>eCall</w:t>
      </w:r>
      <w:proofErr w:type="spellEnd"/>
      <w:r w:rsidR="00E62A8A" w:rsidRPr="0054091A">
        <w:rPr>
          <w:rStyle w:val="normaltextrun"/>
          <w:rFonts w:cs="Arial"/>
          <w:color w:val="000000" w:themeColor="text1"/>
        </w:rPr>
        <w:t xml:space="preserve"> Plugtests event</w:t>
      </w:r>
      <w:r w:rsidR="00EB3F2B" w:rsidRPr="0054091A">
        <w:rPr>
          <w:rStyle w:val="normaltextrun"/>
          <w:rFonts w:cs="Arial"/>
          <w:color w:val="000000"/>
          <w:shd w:val="clear" w:color="auto" w:fill="FFFFFF"/>
        </w:rPr>
        <w:t xml:space="preserve"> in </w:t>
      </w:r>
      <w:r w:rsidR="4FFEE068" w:rsidRPr="0054091A">
        <w:rPr>
          <w:rStyle w:val="normaltextrun"/>
          <w:rFonts w:cs="Arial"/>
          <w:color w:val="000000"/>
          <w:shd w:val="clear" w:color="auto" w:fill="FFFFFF"/>
        </w:rPr>
        <w:t>Europe</w:t>
      </w:r>
      <w:r w:rsidRPr="0054091A">
        <w:rPr>
          <w:rStyle w:val="normaltextrun"/>
          <w:rFonts w:cs="Arial"/>
          <w:color w:val="000000" w:themeColor="text1"/>
        </w:rPr>
        <w:t xml:space="preserve"> </w:t>
      </w:r>
      <w:r w:rsidR="00EB3F2B" w:rsidRPr="0054091A">
        <w:rPr>
          <w:rStyle w:val="normaltextrun"/>
          <w:rFonts w:cs="Arial"/>
          <w:color w:val="000000" w:themeColor="text1"/>
        </w:rPr>
        <w:t xml:space="preserve">from </w:t>
      </w:r>
      <w:r w:rsidR="001F1322" w:rsidRPr="0054091A">
        <w:rPr>
          <w:rStyle w:val="normaltextrun"/>
          <w:rFonts w:cs="Arial"/>
          <w:color w:val="000000" w:themeColor="text1"/>
        </w:rPr>
        <w:t>01</w:t>
      </w:r>
      <w:r w:rsidR="00EB3F2B" w:rsidRPr="0054091A">
        <w:rPr>
          <w:rStyle w:val="normaltextrun"/>
          <w:rFonts w:cs="Arial"/>
          <w:color w:val="000000" w:themeColor="text1"/>
        </w:rPr>
        <w:t xml:space="preserve"> to </w:t>
      </w:r>
      <w:r w:rsidR="001F1322" w:rsidRPr="0054091A">
        <w:rPr>
          <w:rStyle w:val="normaltextrun"/>
          <w:rFonts w:cs="Arial"/>
          <w:color w:val="000000" w:themeColor="text1"/>
        </w:rPr>
        <w:t>05</w:t>
      </w:r>
      <w:r w:rsidR="00EB3F2B" w:rsidRPr="0054091A">
        <w:rPr>
          <w:rStyle w:val="normaltextrun"/>
          <w:rFonts w:cs="Arial"/>
          <w:color w:val="000000" w:themeColor="text1"/>
        </w:rPr>
        <w:t xml:space="preserve"> </w:t>
      </w:r>
      <w:r w:rsidR="001F1322" w:rsidRPr="0054091A">
        <w:rPr>
          <w:rStyle w:val="normaltextrun"/>
          <w:rFonts w:cs="Arial"/>
          <w:color w:val="000000" w:themeColor="text1"/>
        </w:rPr>
        <w:t>of June</w:t>
      </w:r>
      <w:r w:rsidR="00EB3F2B" w:rsidRPr="0054091A">
        <w:rPr>
          <w:rStyle w:val="normaltextrun"/>
          <w:rFonts w:cs="Arial"/>
          <w:color w:val="000000" w:themeColor="text1"/>
        </w:rPr>
        <w:t xml:space="preserve"> 202</w:t>
      </w:r>
      <w:r w:rsidRPr="0054091A">
        <w:rPr>
          <w:rStyle w:val="normaltextrun"/>
          <w:rFonts w:cs="Arial"/>
          <w:color w:val="000000" w:themeColor="text1"/>
        </w:rPr>
        <w:t>6</w:t>
      </w:r>
      <w:r w:rsidR="00EB3F2B" w:rsidRPr="0054091A">
        <w:rPr>
          <w:rStyle w:val="normaltextrun"/>
          <w:rFonts w:cs="Arial"/>
          <w:color w:val="000000" w:themeColor="text1"/>
        </w:rPr>
        <w:t>. This event</w:t>
      </w:r>
      <w:r w:rsidR="00E62A8A" w:rsidRPr="0054091A">
        <w:rPr>
          <w:rStyle w:val="normaltextrun"/>
          <w:rFonts w:cs="Arial"/>
          <w:color w:val="000000" w:themeColor="text1"/>
        </w:rPr>
        <w:t xml:space="preserve"> will allow to verify the interoperability of the different components that constitute the European Next Generation Emergency Communication architecture.  </w:t>
      </w:r>
    </w:p>
    <w:p w14:paraId="343F5015" w14:textId="77777777" w:rsidR="003E7C20" w:rsidRPr="0054091A" w:rsidRDefault="003E7C20" w:rsidP="00E62A8A">
      <w:pPr>
        <w:rPr>
          <w:rStyle w:val="normaltextrun"/>
          <w:rFonts w:cs="Arial"/>
          <w:color w:val="000000"/>
          <w:shd w:val="clear" w:color="auto" w:fill="FFFFFF"/>
        </w:rPr>
      </w:pPr>
    </w:p>
    <w:p w14:paraId="727E2616" w14:textId="77777777" w:rsidR="003E7C20" w:rsidRPr="0054091A" w:rsidRDefault="003E7C20" w:rsidP="003E7C20">
      <w:pPr>
        <w:rPr>
          <w:rFonts w:cs="Arial"/>
        </w:rPr>
      </w:pPr>
      <w:r w:rsidRPr="0054091A">
        <w:rPr>
          <w:rFonts w:cs="Arial"/>
        </w:rPr>
        <w:t xml:space="preserve">The NG </w:t>
      </w:r>
      <w:proofErr w:type="spellStart"/>
      <w:r w:rsidRPr="0054091A">
        <w:rPr>
          <w:rFonts w:cs="Arial"/>
        </w:rPr>
        <w:t>eCall</w:t>
      </w:r>
      <w:proofErr w:type="spellEnd"/>
      <w:r w:rsidRPr="0054091A">
        <w:rPr>
          <w:rFonts w:cs="Arial"/>
        </w:rPr>
        <w:t xml:space="preserve"> testing event must increase the level of interoperability between IVS (In-Vehicle System) and PSAP (Public Service Answering Point) to provide the NG </w:t>
      </w:r>
      <w:proofErr w:type="spellStart"/>
      <w:r w:rsidRPr="0054091A">
        <w:rPr>
          <w:rFonts w:cs="Arial"/>
        </w:rPr>
        <w:t>eCall</w:t>
      </w:r>
      <w:proofErr w:type="spellEnd"/>
      <w:r w:rsidRPr="0054091A">
        <w:rPr>
          <w:rFonts w:cs="Arial"/>
        </w:rPr>
        <w:t xml:space="preserve"> service via a packet switched wireless communications network using IMS (Internet protocol Multimedia System) and 4</w:t>
      </w:r>
      <w:r w:rsidRPr="0054091A">
        <w:rPr>
          <w:rFonts w:cs="Arial"/>
          <w:lang w:val="ru-RU"/>
        </w:rPr>
        <w:t>/5</w:t>
      </w:r>
      <w:r w:rsidRPr="0054091A">
        <w:rPr>
          <w:rFonts w:cs="Arial"/>
        </w:rPr>
        <w:t>G wireless access.</w:t>
      </w:r>
    </w:p>
    <w:p w14:paraId="43C4DDCF" w14:textId="77777777" w:rsidR="003E7C20" w:rsidRPr="0054091A" w:rsidRDefault="003E7C20" w:rsidP="00E62A8A">
      <w:pPr>
        <w:rPr>
          <w:rStyle w:val="normaltextrun"/>
          <w:rFonts w:cs="Arial"/>
          <w:color w:val="000000"/>
          <w:shd w:val="clear" w:color="auto" w:fill="FFFFFF"/>
        </w:rPr>
      </w:pPr>
    </w:p>
    <w:p w14:paraId="0728DAA2" w14:textId="6AB05AC1" w:rsidR="00E62A8A" w:rsidRPr="0054091A" w:rsidRDefault="00E62A8A" w:rsidP="00E62A8A">
      <w:pPr>
        <w:spacing w:before="100" w:beforeAutospacing="1" w:after="100" w:afterAutospacing="1"/>
        <w:rPr>
          <w:rStyle w:val="normaltextrun"/>
          <w:rFonts w:cs="Arial"/>
          <w:color w:val="000000"/>
          <w:shd w:val="clear" w:color="auto" w:fill="FFFFFF"/>
        </w:rPr>
      </w:pPr>
      <w:r w:rsidRPr="0054091A">
        <w:rPr>
          <w:rStyle w:val="normaltextrun"/>
          <w:rFonts w:cs="Arial"/>
          <w:color w:val="000000"/>
          <w:shd w:val="clear" w:color="auto" w:fill="FFFFFF"/>
        </w:rPr>
        <w:t xml:space="preserve">The testing will be based on the </w:t>
      </w:r>
      <w:r w:rsidR="00EF71C6" w:rsidRPr="0054091A">
        <w:rPr>
          <w:rStyle w:val="normaltextrun"/>
          <w:rFonts w:cs="Arial"/>
          <w:color w:val="000000"/>
          <w:shd w:val="clear" w:color="auto" w:fill="FFFFFF"/>
        </w:rPr>
        <w:t xml:space="preserve">updated version of </w:t>
      </w:r>
      <w:r w:rsidRPr="0054091A">
        <w:rPr>
          <w:rStyle w:val="normaltextrun"/>
          <w:rFonts w:cs="Arial"/>
          <w:color w:val="000000"/>
          <w:shd w:val="clear" w:color="auto" w:fill="FFFFFF"/>
        </w:rPr>
        <w:t xml:space="preserve">ETSI TS 103 683 (NG </w:t>
      </w:r>
      <w:proofErr w:type="spellStart"/>
      <w:r w:rsidRPr="0054091A">
        <w:rPr>
          <w:rStyle w:val="normaltextrun"/>
          <w:rFonts w:cs="Arial"/>
          <w:color w:val="000000"/>
          <w:shd w:val="clear" w:color="auto" w:fill="FFFFFF"/>
        </w:rPr>
        <w:t>eCall</w:t>
      </w:r>
      <w:proofErr w:type="spellEnd"/>
      <w:r w:rsidRPr="0054091A">
        <w:rPr>
          <w:rStyle w:val="normaltextrun"/>
          <w:rFonts w:cs="Arial"/>
          <w:color w:val="000000"/>
          <w:shd w:val="clear" w:color="auto" w:fill="FFFFFF"/>
        </w:rPr>
        <w:t>: HLAP Interoperability Testing).</w:t>
      </w:r>
    </w:p>
    <w:p w14:paraId="2C145283" w14:textId="6FC709BF" w:rsidR="00E63FDD" w:rsidRPr="0054091A" w:rsidRDefault="00E62A8A">
      <w:pPr>
        <w:tabs>
          <w:tab w:val="clear" w:pos="1418"/>
          <w:tab w:val="clear" w:pos="4678"/>
          <w:tab w:val="clear" w:pos="5954"/>
          <w:tab w:val="clear" w:pos="7088"/>
        </w:tabs>
        <w:overflowPunct/>
        <w:autoSpaceDE/>
        <w:autoSpaceDN/>
        <w:adjustRightInd/>
        <w:jc w:val="left"/>
        <w:textAlignment w:val="auto"/>
        <w:rPr>
          <w:rFonts w:cs="Arial"/>
        </w:rPr>
      </w:pPr>
      <w:r w:rsidRPr="0054091A">
        <w:rPr>
          <w:rStyle w:val="normaltextrun"/>
          <w:rFonts w:cs="Arial"/>
          <w:color w:val="000000"/>
          <w:shd w:val="clear" w:color="auto" w:fill="FFFFFF"/>
        </w:rPr>
        <w:t xml:space="preserve">The event will allow to run interoperability testing for advanced emergency services scenarios, giving the priority to provide ‘real’ infrastructure from European MNO, especially a real 4G LTE network and not simulated one. It would help to enrich the testing by bringing real use case scenario and move on to the next steps for vendors to deploy the next generation of a European Emergency Services network. </w:t>
      </w:r>
      <w:r w:rsidR="00E63FDD" w:rsidRPr="0054091A">
        <w:rPr>
          <w:rFonts w:cs="Arial"/>
          <w:i/>
        </w:rPr>
        <w:br w:type="page"/>
      </w:r>
    </w:p>
    <w:p w14:paraId="584E64A5" w14:textId="77777777" w:rsidR="00A057FC" w:rsidRPr="0054091A" w:rsidRDefault="00A057FC" w:rsidP="00211930">
      <w:pPr>
        <w:pStyle w:val="Guideline"/>
        <w:rPr>
          <w:rFonts w:cs="Arial"/>
          <w:i w:val="0"/>
        </w:rPr>
      </w:pPr>
    </w:p>
    <w:p w14:paraId="4BC19F72" w14:textId="495301A2" w:rsidR="002F183F" w:rsidRPr="0054091A" w:rsidRDefault="00387AEA" w:rsidP="005F7A60">
      <w:pPr>
        <w:pStyle w:val="Heading1"/>
        <w:rPr>
          <w:rFonts w:cs="Arial"/>
        </w:rPr>
      </w:pPr>
      <w:bookmarkStart w:id="0" w:name="_Toc229392238"/>
      <w:r w:rsidRPr="0054091A">
        <w:rPr>
          <w:rFonts w:cs="Arial"/>
        </w:rPr>
        <w:t>Expertise</w:t>
      </w:r>
      <w:r w:rsidR="005A63A3" w:rsidRPr="0054091A">
        <w:rPr>
          <w:rFonts w:cs="Arial"/>
        </w:rPr>
        <w:t xml:space="preserve"> required </w:t>
      </w:r>
      <w:r w:rsidR="006D7719" w:rsidRPr="0054091A">
        <w:rPr>
          <w:rFonts w:cs="Arial"/>
        </w:rPr>
        <w:t xml:space="preserve">/ </w:t>
      </w:r>
      <w:r w:rsidR="004B53BD" w:rsidRPr="0054091A">
        <w:rPr>
          <w:rFonts w:cs="Arial"/>
        </w:rPr>
        <w:t>B</w:t>
      </w:r>
      <w:r w:rsidR="002F183F" w:rsidRPr="0054091A">
        <w:rPr>
          <w:rFonts w:cs="Arial"/>
        </w:rPr>
        <w:t>udget</w:t>
      </w:r>
      <w:r w:rsidR="004B53BD" w:rsidRPr="0054091A">
        <w:rPr>
          <w:rFonts w:cs="Arial"/>
        </w:rPr>
        <w:t xml:space="preserve"> allocated</w:t>
      </w:r>
    </w:p>
    <w:p w14:paraId="63AAE3DE" w14:textId="7B964C13" w:rsidR="00B92934" w:rsidRPr="0054091A" w:rsidRDefault="00B92934" w:rsidP="00B92934">
      <w:pPr>
        <w:pStyle w:val="Heading2"/>
        <w:rPr>
          <w:rFonts w:cs="Arial"/>
        </w:rPr>
      </w:pPr>
      <w:r w:rsidRPr="0054091A">
        <w:rPr>
          <w:rFonts w:cs="Arial"/>
        </w:rPr>
        <w:t>Task summary</w:t>
      </w:r>
    </w:p>
    <w:p w14:paraId="0D680B47" w14:textId="37617005" w:rsidR="004F35B0" w:rsidRPr="0054091A" w:rsidRDefault="001957B9" w:rsidP="004F35B0">
      <w:pPr>
        <w:rPr>
          <w:rFonts w:cs="Arial"/>
          <w:b/>
          <w:bCs/>
          <w:u w:val="single"/>
        </w:rPr>
      </w:pPr>
      <w:r w:rsidRPr="0054091A">
        <w:rPr>
          <w:rFonts w:cs="Arial"/>
          <w:b/>
          <w:bCs/>
          <w:u w:val="single"/>
        </w:rPr>
        <w:t>Task description</w:t>
      </w:r>
      <w:r w:rsidR="00374FAF" w:rsidRPr="0054091A">
        <w:rPr>
          <w:rFonts w:cs="Arial"/>
          <w:b/>
          <w:bCs/>
          <w:u w:val="single"/>
        </w:rPr>
        <w:t>:</w:t>
      </w:r>
    </w:p>
    <w:p w14:paraId="3E7CB6FE" w14:textId="6D1B44F7" w:rsidR="00374FAF" w:rsidRPr="0054091A" w:rsidRDefault="00374FAF" w:rsidP="004F35B0">
      <w:pPr>
        <w:rPr>
          <w:rFonts w:cs="Arial"/>
        </w:rPr>
      </w:pPr>
    </w:p>
    <w:tbl>
      <w:tblPr>
        <w:tblpPr w:leftFromText="180" w:rightFromText="180" w:vertAnchor="text" w:horzAnchor="margin" w:tblpY="10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tblGrid>
      <w:tr w:rsidR="00393AC0" w:rsidRPr="0054091A" w14:paraId="6D83217C" w14:textId="77777777" w:rsidTr="00B72F75">
        <w:trPr>
          <w:trHeight w:val="460"/>
        </w:trPr>
        <w:tc>
          <w:tcPr>
            <w:tcW w:w="704" w:type="dxa"/>
            <w:shd w:val="clear" w:color="auto" w:fill="B4C6E7" w:themeFill="accent1" w:themeFillTint="66"/>
            <w:vAlign w:val="center"/>
          </w:tcPr>
          <w:p w14:paraId="1D01C578" w14:textId="77777777" w:rsidR="00393AC0" w:rsidRPr="0054091A" w:rsidRDefault="00393AC0" w:rsidP="00A70820">
            <w:pPr>
              <w:rPr>
                <w:rFonts w:cs="Arial"/>
                <w:b/>
                <w:bCs/>
              </w:rPr>
            </w:pPr>
            <w:bookmarkStart w:id="1" w:name="_Hlk219719412"/>
            <w:r w:rsidRPr="0054091A">
              <w:rPr>
                <w:rFonts w:cs="Arial"/>
                <w:b/>
                <w:bCs/>
              </w:rPr>
              <w:t>Task</w:t>
            </w:r>
          </w:p>
          <w:p w14:paraId="6299C260" w14:textId="4762F1D5" w:rsidR="00393AC0" w:rsidRPr="0054091A" w:rsidRDefault="00330BF8" w:rsidP="00A70820">
            <w:pPr>
              <w:rPr>
                <w:rFonts w:cs="Arial"/>
                <w:b/>
                <w:bCs/>
              </w:rPr>
            </w:pPr>
            <w:r w:rsidRPr="0054091A">
              <w:rPr>
                <w:rFonts w:cs="Arial"/>
                <w:b/>
                <w:bCs/>
              </w:rPr>
              <w:t>No.</w:t>
            </w:r>
          </w:p>
        </w:tc>
        <w:tc>
          <w:tcPr>
            <w:tcW w:w="7371" w:type="dxa"/>
            <w:shd w:val="clear" w:color="auto" w:fill="B4C6E7" w:themeFill="accent1" w:themeFillTint="66"/>
            <w:vAlign w:val="center"/>
          </w:tcPr>
          <w:p w14:paraId="3A5BC436" w14:textId="10950CAA" w:rsidR="00393AC0" w:rsidRPr="0054091A" w:rsidRDefault="00393AC0" w:rsidP="00A70820">
            <w:pPr>
              <w:rPr>
                <w:rFonts w:cs="Arial"/>
                <w:b/>
                <w:bCs/>
              </w:rPr>
            </w:pPr>
            <w:r w:rsidRPr="0054091A">
              <w:rPr>
                <w:rFonts w:cs="Arial"/>
                <w:b/>
                <w:bCs/>
              </w:rPr>
              <w:t>Task description</w:t>
            </w:r>
          </w:p>
        </w:tc>
      </w:tr>
      <w:tr w:rsidR="00A166ED" w:rsidRPr="0054091A" w14:paraId="7149C9B6" w14:textId="77777777" w:rsidTr="00B72F75">
        <w:trPr>
          <w:trHeight w:val="460"/>
        </w:trPr>
        <w:tc>
          <w:tcPr>
            <w:tcW w:w="704" w:type="dxa"/>
            <w:vAlign w:val="center"/>
          </w:tcPr>
          <w:p w14:paraId="01562C5F" w14:textId="114AA742" w:rsidR="00A166ED" w:rsidRPr="0054091A" w:rsidRDefault="00A166ED" w:rsidP="00A70820">
            <w:pPr>
              <w:rPr>
                <w:rFonts w:cs="Arial"/>
              </w:rPr>
            </w:pPr>
            <w:r w:rsidRPr="0054091A">
              <w:rPr>
                <w:rFonts w:cs="Arial"/>
              </w:rPr>
              <w:t>T0</w:t>
            </w:r>
          </w:p>
        </w:tc>
        <w:tc>
          <w:tcPr>
            <w:tcW w:w="7371" w:type="dxa"/>
            <w:vAlign w:val="center"/>
          </w:tcPr>
          <w:p w14:paraId="61F0E338" w14:textId="4463ED81" w:rsidR="00A166ED" w:rsidRPr="0054091A" w:rsidRDefault="00FC10E9" w:rsidP="00A70820">
            <w:pPr>
              <w:rPr>
                <w:rFonts w:cs="Arial"/>
              </w:rPr>
            </w:pPr>
            <w:r w:rsidRPr="0054091A">
              <w:rPr>
                <w:rFonts w:cs="Arial"/>
              </w:rPr>
              <w:t>Technical Project Management</w:t>
            </w:r>
          </w:p>
        </w:tc>
      </w:tr>
      <w:tr w:rsidR="00393AC0" w:rsidRPr="0054091A" w14:paraId="0B2B6A9C" w14:textId="77777777" w:rsidTr="00B72F75">
        <w:tc>
          <w:tcPr>
            <w:tcW w:w="704" w:type="dxa"/>
            <w:vAlign w:val="center"/>
          </w:tcPr>
          <w:p w14:paraId="2F74B349" w14:textId="0B2EA349" w:rsidR="00393AC0" w:rsidRPr="0054091A" w:rsidRDefault="002E66A6" w:rsidP="00A70820">
            <w:pPr>
              <w:rPr>
                <w:rFonts w:cs="Arial"/>
              </w:rPr>
            </w:pPr>
            <w:r w:rsidRPr="0054091A">
              <w:rPr>
                <w:rFonts w:cs="Arial"/>
              </w:rPr>
              <w:t>T1</w:t>
            </w:r>
          </w:p>
        </w:tc>
        <w:tc>
          <w:tcPr>
            <w:tcW w:w="7371" w:type="dxa"/>
            <w:vAlign w:val="center"/>
          </w:tcPr>
          <w:p w14:paraId="5AA87207" w14:textId="7F1D7945" w:rsidR="00393AC0" w:rsidRPr="0054091A" w:rsidRDefault="0094081D" w:rsidP="00393AC0">
            <w:pPr>
              <w:tabs>
                <w:tab w:val="left" w:pos="8566"/>
              </w:tabs>
              <w:rPr>
                <w:rFonts w:cs="Arial"/>
              </w:rPr>
            </w:pPr>
            <w:r w:rsidRPr="0054091A">
              <w:rPr>
                <w:rFonts w:cs="Arial"/>
              </w:rPr>
              <w:t>R</w:t>
            </w:r>
            <w:r w:rsidR="00393AC0" w:rsidRPr="0054091A">
              <w:rPr>
                <w:rFonts w:cs="Arial"/>
              </w:rPr>
              <w:t xml:space="preserve">unning test sessions, answering participants’ </w:t>
            </w:r>
            <w:r w:rsidR="00402AE7" w:rsidRPr="0054091A">
              <w:rPr>
                <w:rFonts w:cs="Arial"/>
              </w:rPr>
              <w:t>questions</w:t>
            </w:r>
            <w:r w:rsidR="0035094F" w:rsidRPr="0054091A">
              <w:rPr>
                <w:rFonts w:cs="Arial"/>
              </w:rPr>
              <w:t>, c</w:t>
            </w:r>
            <w:r w:rsidR="0035094F" w:rsidRPr="0054091A">
              <w:rPr>
                <w:rStyle w:val="normaltextrun"/>
                <w:rFonts w:cs="Arial"/>
                <w:color w:val="000000"/>
                <w:shd w:val="clear" w:color="auto" w:fill="FFFFFF"/>
              </w:rPr>
              <w:t>ollecting observations and issues in technical specifications;</w:t>
            </w:r>
            <w:r w:rsidR="0035094F" w:rsidRPr="0054091A">
              <w:rPr>
                <w:rStyle w:val="eop"/>
                <w:rFonts w:cs="Arial"/>
                <w:color w:val="000000"/>
                <w:shd w:val="clear" w:color="auto" w:fill="FFFFFF"/>
              </w:rPr>
              <w:t> </w:t>
            </w:r>
          </w:p>
        </w:tc>
      </w:tr>
      <w:tr w:rsidR="00393AC0" w:rsidRPr="0054091A" w14:paraId="292ECFDB" w14:textId="77777777" w:rsidTr="00B72F75">
        <w:tc>
          <w:tcPr>
            <w:tcW w:w="704" w:type="dxa"/>
            <w:vAlign w:val="center"/>
          </w:tcPr>
          <w:p w14:paraId="686A16EE" w14:textId="4A2960B4" w:rsidR="00393AC0" w:rsidRPr="0054091A" w:rsidRDefault="00AC1D84" w:rsidP="00A70820">
            <w:pPr>
              <w:rPr>
                <w:rFonts w:cs="Arial"/>
              </w:rPr>
            </w:pPr>
            <w:r w:rsidRPr="0054091A">
              <w:rPr>
                <w:rFonts w:cs="Arial"/>
              </w:rPr>
              <w:t>T2</w:t>
            </w:r>
          </w:p>
        </w:tc>
        <w:tc>
          <w:tcPr>
            <w:tcW w:w="7371" w:type="dxa"/>
            <w:vAlign w:val="center"/>
          </w:tcPr>
          <w:p w14:paraId="3FEE047C" w14:textId="22448EEF" w:rsidR="00393AC0" w:rsidRPr="0054091A" w:rsidRDefault="00402AE7" w:rsidP="00A70820">
            <w:pPr>
              <w:rPr>
                <w:rFonts w:cs="Arial"/>
              </w:rPr>
            </w:pPr>
            <w:r w:rsidRPr="0054091A">
              <w:rPr>
                <w:rStyle w:val="normaltextrun"/>
                <w:rFonts w:cs="Arial"/>
                <w:color w:val="000000"/>
                <w:shd w:val="clear" w:color="auto" w:fill="FFFFFF"/>
              </w:rPr>
              <w:t>Supporting the preparation and integration phases, including participation to regular conference-calls;</w:t>
            </w:r>
          </w:p>
        </w:tc>
      </w:tr>
      <w:tr w:rsidR="00393AC0" w:rsidRPr="0054091A" w14:paraId="1F2F2F4D" w14:textId="77777777" w:rsidTr="00B72F75">
        <w:tc>
          <w:tcPr>
            <w:tcW w:w="704" w:type="dxa"/>
            <w:vAlign w:val="center"/>
          </w:tcPr>
          <w:p w14:paraId="58BC71A1" w14:textId="0E5662EB" w:rsidR="00393AC0" w:rsidRPr="0054091A" w:rsidRDefault="00393AC0" w:rsidP="00A70820">
            <w:pPr>
              <w:rPr>
                <w:rFonts w:cs="Arial"/>
              </w:rPr>
            </w:pPr>
            <w:r w:rsidRPr="0054091A">
              <w:rPr>
                <w:rFonts w:cs="Arial"/>
              </w:rPr>
              <w:t>T</w:t>
            </w:r>
            <w:r w:rsidR="003046CE" w:rsidRPr="0054091A">
              <w:rPr>
                <w:rFonts w:cs="Arial"/>
              </w:rPr>
              <w:t>3</w:t>
            </w:r>
          </w:p>
        </w:tc>
        <w:tc>
          <w:tcPr>
            <w:tcW w:w="7371" w:type="dxa"/>
            <w:vAlign w:val="center"/>
          </w:tcPr>
          <w:p w14:paraId="24BA6E88" w14:textId="4F845345" w:rsidR="00393AC0" w:rsidRPr="0054091A" w:rsidRDefault="00F243FA" w:rsidP="00A70820">
            <w:pPr>
              <w:rPr>
                <w:rFonts w:cs="Arial"/>
              </w:rPr>
            </w:pPr>
            <w:r w:rsidRPr="0054091A">
              <w:rPr>
                <w:rStyle w:val="normaltextrun"/>
                <w:rFonts w:cs="Arial"/>
                <w:color w:val="000000"/>
                <w:shd w:val="clear" w:color="auto" w:fill="FFFFFF"/>
                <w:lang w:val="en-US"/>
              </w:rPr>
              <w:t>Assisting with the production of the report of the test execution and the production of the event Report.</w:t>
            </w:r>
            <w:r w:rsidRPr="0054091A">
              <w:rPr>
                <w:rStyle w:val="eop"/>
                <w:rFonts w:cs="Arial"/>
                <w:color w:val="000000"/>
                <w:shd w:val="clear" w:color="auto" w:fill="FFFFFF"/>
              </w:rPr>
              <w:t> </w:t>
            </w:r>
          </w:p>
        </w:tc>
      </w:tr>
      <w:bookmarkEnd w:id="1"/>
    </w:tbl>
    <w:p w14:paraId="4A31977D" w14:textId="6B8D75A4" w:rsidR="00A70820" w:rsidRPr="0054091A" w:rsidRDefault="00A70820" w:rsidP="004F35B0">
      <w:pPr>
        <w:rPr>
          <w:rFonts w:cs="Arial"/>
        </w:rPr>
      </w:pPr>
    </w:p>
    <w:p w14:paraId="2CE70F9D" w14:textId="05BF44A3" w:rsidR="00A70820" w:rsidRPr="0054091A" w:rsidRDefault="00A70820" w:rsidP="004F35B0">
      <w:pPr>
        <w:rPr>
          <w:rFonts w:cs="Arial"/>
        </w:rPr>
      </w:pPr>
    </w:p>
    <w:p w14:paraId="15B8DC7C" w14:textId="19D74039" w:rsidR="00A70820" w:rsidRPr="0054091A" w:rsidRDefault="00A70820" w:rsidP="004F35B0">
      <w:pPr>
        <w:rPr>
          <w:rFonts w:cs="Arial"/>
        </w:rPr>
      </w:pPr>
    </w:p>
    <w:p w14:paraId="71C78872" w14:textId="0ECA7108" w:rsidR="00A70820" w:rsidRPr="0054091A" w:rsidRDefault="00A70820" w:rsidP="004F35B0">
      <w:pPr>
        <w:rPr>
          <w:rFonts w:cs="Arial"/>
        </w:rPr>
      </w:pPr>
    </w:p>
    <w:p w14:paraId="075EFDE0" w14:textId="623E362B" w:rsidR="00A70820" w:rsidRPr="0054091A" w:rsidRDefault="00A70820" w:rsidP="004F35B0">
      <w:pPr>
        <w:rPr>
          <w:rFonts w:cs="Arial"/>
        </w:rPr>
      </w:pPr>
    </w:p>
    <w:p w14:paraId="07B0E784" w14:textId="28AE68E7" w:rsidR="00A70820" w:rsidRPr="0054091A" w:rsidRDefault="00A70820" w:rsidP="004F35B0">
      <w:pPr>
        <w:rPr>
          <w:rFonts w:cs="Arial"/>
        </w:rPr>
      </w:pPr>
    </w:p>
    <w:p w14:paraId="45FB375D" w14:textId="5187D5A2" w:rsidR="00A70820" w:rsidRPr="0054091A" w:rsidRDefault="00A70820" w:rsidP="004F35B0">
      <w:pPr>
        <w:rPr>
          <w:rFonts w:cs="Arial"/>
        </w:rPr>
      </w:pPr>
    </w:p>
    <w:p w14:paraId="631B8270" w14:textId="3167F3AE" w:rsidR="00A70820" w:rsidRPr="0054091A" w:rsidRDefault="00A70820" w:rsidP="004F35B0">
      <w:pPr>
        <w:rPr>
          <w:rFonts w:cs="Arial"/>
        </w:rPr>
      </w:pPr>
    </w:p>
    <w:p w14:paraId="7BFC30C0" w14:textId="14E72E16" w:rsidR="00A70820" w:rsidRPr="0054091A" w:rsidRDefault="00A70820" w:rsidP="004F35B0">
      <w:pPr>
        <w:rPr>
          <w:rFonts w:cs="Arial"/>
        </w:rPr>
      </w:pPr>
    </w:p>
    <w:p w14:paraId="03DFD10C" w14:textId="3C635EAD" w:rsidR="00A70820" w:rsidRPr="0054091A" w:rsidRDefault="00A70820" w:rsidP="004F35B0">
      <w:pPr>
        <w:rPr>
          <w:rFonts w:cs="Arial"/>
        </w:rPr>
      </w:pPr>
    </w:p>
    <w:p w14:paraId="4B33D7DB" w14:textId="1EECD190" w:rsidR="00A70820" w:rsidRPr="0054091A" w:rsidRDefault="00A70820" w:rsidP="004F35B0">
      <w:pPr>
        <w:rPr>
          <w:rFonts w:cs="Arial"/>
        </w:rPr>
      </w:pPr>
    </w:p>
    <w:p w14:paraId="7E305574" w14:textId="1F4B42AC" w:rsidR="00A70820" w:rsidRPr="0054091A" w:rsidRDefault="00A70820" w:rsidP="004F35B0">
      <w:pPr>
        <w:rPr>
          <w:rFonts w:cs="Arial"/>
        </w:rPr>
      </w:pPr>
    </w:p>
    <w:p w14:paraId="3B8147A0" w14:textId="77777777" w:rsidR="00A70820" w:rsidRPr="0054091A" w:rsidRDefault="00A70820" w:rsidP="004F35B0">
      <w:pPr>
        <w:rPr>
          <w:rFonts w:cs="Arial"/>
        </w:rPr>
      </w:pPr>
    </w:p>
    <w:p w14:paraId="366DF24E" w14:textId="3FC1FF9A" w:rsidR="00B72007" w:rsidRPr="0054091A" w:rsidRDefault="00B72007" w:rsidP="00A70820">
      <w:pPr>
        <w:pStyle w:val="Heading2"/>
        <w:rPr>
          <w:rFonts w:cs="Arial"/>
        </w:rPr>
      </w:pPr>
      <w:r w:rsidRPr="0054091A">
        <w:rPr>
          <w:rFonts w:cs="Arial"/>
        </w:rPr>
        <w:t>Expertise required</w:t>
      </w:r>
      <w:r w:rsidR="00A70820" w:rsidRPr="0054091A">
        <w:rPr>
          <w:rFonts w:cs="Arial"/>
        </w:rPr>
        <w:t xml:space="preserve"> / Team structure</w:t>
      </w:r>
    </w:p>
    <w:p w14:paraId="58BAB7CC" w14:textId="41CDD59B" w:rsidR="00B72007" w:rsidRPr="0054091A" w:rsidRDefault="00F243FA" w:rsidP="00B72007">
      <w:pPr>
        <w:spacing w:after="240"/>
        <w:rPr>
          <w:rFonts w:cs="Arial"/>
        </w:rPr>
      </w:pPr>
      <w:r w:rsidRPr="0054091A">
        <w:rPr>
          <w:rFonts w:cs="Arial"/>
        </w:rPr>
        <w:t xml:space="preserve">Up to 2 </w:t>
      </w:r>
      <w:r w:rsidR="23DCBCBF" w:rsidRPr="0054091A">
        <w:rPr>
          <w:rFonts w:cs="Arial"/>
        </w:rPr>
        <w:t xml:space="preserve">experts </w:t>
      </w:r>
      <w:r w:rsidR="00B72007" w:rsidRPr="0054091A">
        <w:rPr>
          <w:rFonts w:cs="Arial"/>
        </w:rPr>
        <w:t>to ensure the following mix of competences:</w:t>
      </w:r>
    </w:p>
    <w:tbl>
      <w:tblPr>
        <w:tblStyle w:val="TableGrid"/>
        <w:tblW w:w="8494" w:type="dxa"/>
        <w:tblInd w:w="-5" w:type="dxa"/>
        <w:tblLook w:val="04A0" w:firstRow="1" w:lastRow="0" w:firstColumn="1" w:lastColumn="0" w:noHBand="0" w:noVBand="1"/>
      </w:tblPr>
      <w:tblGrid>
        <w:gridCol w:w="1275"/>
        <w:gridCol w:w="7219"/>
      </w:tblGrid>
      <w:tr w:rsidR="00B72007" w:rsidRPr="0054091A" w14:paraId="6CB57F5E" w14:textId="77777777" w:rsidTr="0054091A">
        <w:tc>
          <w:tcPr>
            <w:tcW w:w="1275" w:type="dxa"/>
            <w:shd w:val="clear" w:color="auto" w:fill="B4C6E7" w:themeFill="accent1" w:themeFillTint="66"/>
            <w:vAlign w:val="center"/>
          </w:tcPr>
          <w:p w14:paraId="0E29E3BB" w14:textId="77777777" w:rsidR="00B72007" w:rsidRPr="0054091A" w:rsidRDefault="00B72007">
            <w:pPr>
              <w:rPr>
                <w:rFonts w:cs="Arial"/>
                <w:b/>
                <w:bCs/>
              </w:rPr>
            </w:pPr>
            <w:r w:rsidRPr="0054091A">
              <w:rPr>
                <w:rFonts w:cs="Arial"/>
                <w:b/>
                <w:bCs/>
              </w:rPr>
              <w:t>Priority</w:t>
            </w:r>
          </w:p>
        </w:tc>
        <w:tc>
          <w:tcPr>
            <w:tcW w:w="7219" w:type="dxa"/>
            <w:shd w:val="clear" w:color="auto" w:fill="B4C6E7" w:themeFill="accent1" w:themeFillTint="66"/>
            <w:vAlign w:val="center"/>
          </w:tcPr>
          <w:p w14:paraId="78122F82" w14:textId="00DDA8D9" w:rsidR="00B72007" w:rsidRPr="0054091A" w:rsidRDefault="00B72007">
            <w:pPr>
              <w:pStyle w:val="B1"/>
              <w:numPr>
                <w:ilvl w:val="0"/>
                <w:numId w:val="0"/>
              </w:numPr>
              <w:jc w:val="center"/>
              <w:rPr>
                <w:rFonts w:cs="Arial"/>
                <w:b/>
              </w:rPr>
            </w:pPr>
            <w:r w:rsidRPr="0054091A">
              <w:rPr>
                <w:rFonts w:cs="Arial"/>
                <w:b/>
              </w:rPr>
              <w:t>Qualifications and competences</w:t>
            </w:r>
          </w:p>
        </w:tc>
      </w:tr>
      <w:tr w:rsidR="00B72007" w:rsidRPr="0054091A" w14:paraId="0231C9A2" w14:textId="77777777" w:rsidTr="0054091A">
        <w:tc>
          <w:tcPr>
            <w:tcW w:w="1275" w:type="dxa"/>
            <w:vAlign w:val="center"/>
          </w:tcPr>
          <w:p w14:paraId="09E41DC8" w14:textId="52A32F86" w:rsidR="00B72007" w:rsidRPr="0054091A" w:rsidRDefault="00B72007">
            <w:pPr>
              <w:rPr>
                <w:rFonts w:cs="Arial"/>
              </w:rPr>
            </w:pPr>
            <w:r w:rsidRPr="0054091A">
              <w:rPr>
                <w:rFonts w:cs="Arial"/>
              </w:rPr>
              <w:t>High</w:t>
            </w:r>
          </w:p>
        </w:tc>
        <w:tc>
          <w:tcPr>
            <w:tcW w:w="7219" w:type="dxa"/>
            <w:vAlign w:val="center"/>
          </w:tcPr>
          <w:p w14:paraId="1F4DAEA6" w14:textId="6982A817" w:rsidR="00B72007" w:rsidRPr="0054091A" w:rsidRDefault="00F243FA">
            <w:pPr>
              <w:tabs>
                <w:tab w:val="clear" w:pos="1418"/>
                <w:tab w:val="left" w:pos="709"/>
              </w:tabs>
              <w:rPr>
                <w:rFonts w:cs="Arial"/>
                <w:i/>
                <w:iCs/>
              </w:rPr>
            </w:pPr>
            <w:r w:rsidRPr="0054091A">
              <w:rPr>
                <w:rStyle w:val="normaltextrun"/>
                <w:rFonts w:cs="Arial"/>
                <w:color w:val="000000"/>
                <w:shd w:val="clear" w:color="auto" w:fill="FFFFFF"/>
              </w:rPr>
              <w:t xml:space="preserve">Practical experience in writing interoperability test scenarios for the NG </w:t>
            </w:r>
            <w:proofErr w:type="spellStart"/>
            <w:r w:rsidRPr="0054091A">
              <w:rPr>
                <w:rStyle w:val="normaltextrun"/>
                <w:rFonts w:cs="Arial"/>
                <w:color w:val="000000"/>
                <w:shd w:val="clear" w:color="auto" w:fill="FFFFFF"/>
              </w:rPr>
              <w:t>eCall</w:t>
            </w:r>
            <w:proofErr w:type="spellEnd"/>
            <w:r w:rsidRPr="0054091A">
              <w:rPr>
                <w:rStyle w:val="normaltextrun"/>
                <w:rFonts w:cs="Arial"/>
                <w:color w:val="000000"/>
                <w:shd w:val="clear" w:color="auto" w:fill="FFFFFF"/>
              </w:rPr>
              <w:t xml:space="preserve"> technology,</w:t>
            </w:r>
            <w:r w:rsidRPr="0054091A">
              <w:rPr>
                <w:rStyle w:val="normaltextrun"/>
                <w:rFonts w:cs="Arial"/>
              </w:rPr>
              <w:t xml:space="preserve"> described in ETSI TS 103 683</w:t>
            </w:r>
          </w:p>
        </w:tc>
      </w:tr>
      <w:tr w:rsidR="00B72007" w:rsidRPr="0054091A" w14:paraId="465A4C8A" w14:textId="77777777" w:rsidTr="0054091A">
        <w:tc>
          <w:tcPr>
            <w:tcW w:w="1275" w:type="dxa"/>
            <w:vAlign w:val="center"/>
          </w:tcPr>
          <w:p w14:paraId="4B110F96" w14:textId="54775CA9" w:rsidR="00B72007" w:rsidRPr="0054091A" w:rsidRDefault="00B72007">
            <w:pPr>
              <w:rPr>
                <w:rFonts w:cs="Arial"/>
              </w:rPr>
            </w:pPr>
            <w:r w:rsidRPr="0054091A">
              <w:rPr>
                <w:rFonts w:cs="Arial"/>
              </w:rPr>
              <w:t>High</w:t>
            </w:r>
          </w:p>
        </w:tc>
        <w:tc>
          <w:tcPr>
            <w:tcW w:w="7219" w:type="dxa"/>
            <w:vAlign w:val="center"/>
          </w:tcPr>
          <w:p w14:paraId="7009E31A" w14:textId="56C2609E" w:rsidR="00F243FA" w:rsidRPr="0054091A" w:rsidRDefault="00F243FA" w:rsidP="00F243FA">
            <w:pPr>
              <w:tabs>
                <w:tab w:val="clear" w:pos="1418"/>
                <w:tab w:val="left" w:pos="709"/>
              </w:tabs>
              <w:spacing w:after="40"/>
              <w:rPr>
                <w:rFonts w:cs="Arial"/>
              </w:rPr>
            </w:pPr>
            <w:r w:rsidRPr="0054091A">
              <w:rPr>
                <w:rFonts w:cs="Arial"/>
              </w:rPr>
              <w:t xml:space="preserve">Expert knowledge of </w:t>
            </w:r>
            <w:r w:rsidR="00050D9D" w:rsidRPr="0054091A">
              <w:rPr>
                <w:rFonts w:cs="Arial"/>
              </w:rPr>
              <w:t xml:space="preserve">3GPP and </w:t>
            </w:r>
            <w:proofErr w:type="spellStart"/>
            <w:r w:rsidRPr="0054091A">
              <w:rPr>
                <w:rFonts w:cs="Arial"/>
              </w:rPr>
              <w:t>eCall</w:t>
            </w:r>
            <w:proofErr w:type="spellEnd"/>
            <w:r w:rsidRPr="0054091A">
              <w:rPr>
                <w:rFonts w:cs="Arial"/>
              </w:rPr>
              <w:t xml:space="preserve"> specifications:</w:t>
            </w:r>
            <w:r w:rsidR="00050D9D" w:rsidRPr="0054091A">
              <w:rPr>
                <w:rFonts w:cs="Arial"/>
              </w:rPr>
              <w:t>3GPP TS 23.167, CEN TS 17184:2018, CEN EN 16072:2015, 3GPP TS 24.229, IETF RFC 8147, ETSI TS 103 428</w:t>
            </w:r>
          </w:p>
        </w:tc>
      </w:tr>
      <w:tr w:rsidR="00B72007" w:rsidRPr="0054091A" w14:paraId="56072CDB" w14:textId="77777777" w:rsidTr="0054091A">
        <w:tc>
          <w:tcPr>
            <w:tcW w:w="1275" w:type="dxa"/>
            <w:vAlign w:val="center"/>
          </w:tcPr>
          <w:p w14:paraId="26F4DE86" w14:textId="5C314360" w:rsidR="00B72007" w:rsidRPr="0054091A" w:rsidRDefault="00B72007">
            <w:pPr>
              <w:rPr>
                <w:rFonts w:cs="Arial"/>
              </w:rPr>
            </w:pPr>
            <w:r w:rsidRPr="0054091A">
              <w:rPr>
                <w:rFonts w:cs="Arial"/>
              </w:rPr>
              <w:t>High</w:t>
            </w:r>
          </w:p>
        </w:tc>
        <w:tc>
          <w:tcPr>
            <w:tcW w:w="7219" w:type="dxa"/>
            <w:vAlign w:val="center"/>
          </w:tcPr>
          <w:p w14:paraId="1B097CD8" w14:textId="77777777" w:rsidR="00B72007" w:rsidRPr="0054091A" w:rsidRDefault="00B72007">
            <w:pPr>
              <w:tabs>
                <w:tab w:val="clear" w:pos="1418"/>
                <w:tab w:val="left" w:pos="709"/>
              </w:tabs>
              <w:rPr>
                <w:rFonts w:cs="Arial"/>
              </w:rPr>
            </w:pPr>
            <w:r w:rsidRPr="0054091A">
              <w:rPr>
                <w:rFonts w:cs="Arial"/>
              </w:rPr>
              <w:t>Previous experience in interoperability events. F</w:t>
            </w:r>
            <w:r w:rsidRPr="0054091A">
              <w:rPr>
                <w:rFonts w:cs="Arial"/>
                <w:color w:val="000000"/>
              </w:rPr>
              <w:t>amiliar with the ETSI interoperability testing methodology.</w:t>
            </w:r>
          </w:p>
        </w:tc>
      </w:tr>
    </w:tbl>
    <w:p w14:paraId="6C50A4D9" w14:textId="77777777" w:rsidR="00B72007" w:rsidRPr="0054091A" w:rsidRDefault="00B72007" w:rsidP="00B72007">
      <w:pPr>
        <w:rPr>
          <w:rFonts w:cs="Arial"/>
        </w:rPr>
      </w:pPr>
    </w:p>
    <w:p w14:paraId="2212F38E" w14:textId="77777777" w:rsidR="006D7719" w:rsidRPr="0054091A" w:rsidRDefault="006D7719" w:rsidP="006D7719">
      <w:pPr>
        <w:rPr>
          <w:rFonts w:cs="Arial"/>
        </w:rPr>
      </w:pPr>
    </w:p>
    <w:p w14:paraId="032AA580" w14:textId="6CA7C59A" w:rsidR="00B72007" w:rsidRPr="0054091A" w:rsidRDefault="006D7719" w:rsidP="009166F8">
      <w:pPr>
        <w:pStyle w:val="Heading2"/>
        <w:rPr>
          <w:rFonts w:cs="Arial"/>
        </w:rPr>
      </w:pPr>
      <w:r w:rsidRPr="0054091A">
        <w:rPr>
          <w:rFonts w:cs="Arial"/>
        </w:rPr>
        <w:t>Budget</w:t>
      </w:r>
      <w:r w:rsidR="006231C9" w:rsidRPr="0054091A">
        <w:rPr>
          <w:rFonts w:cs="Arial"/>
        </w:rPr>
        <w:t xml:space="preserve"> allocated</w:t>
      </w:r>
      <w:r w:rsidR="00E76A83" w:rsidRPr="0054091A">
        <w:rPr>
          <w:rFonts w:cs="Arial"/>
        </w:rPr>
        <w:t>:</w:t>
      </w:r>
    </w:p>
    <w:p w14:paraId="333417CE" w14:textId="77777777" w:rsidR="009166F8" w:rsidRPr="0054091A" w:rsidRDefault="009166F8" w:rsidP="004F35B0">
      <w:pPr>
        <w:rPr>
          <w:rFonts w:cs="Arial"/>
        </w:rPr>
      </w:pPr>
    </w:p>
    <w:p w14:paraId="77EE2E32" w14:textId="52160E6C" w:rsidR="00374FAF" w:rsidRPr="0054091A" w:rsidRDefault="00374FAF" w:rsidP="004F35B0">
      <w:pPr>
        <w:rPr>
          <w:rFonts w:cs="Arial"/>
          <w:b/>
          <w:bCs/>
          <w:u w:val="single"/>
        </w:rPr>
      </w:pPr>
      <w:r w:rsidRPr="0054091A">
        <w:rPr>
          <w:rFonts w:cs="Arial"/>
          <w:b/>
          <w:bCs/>
          <w:u w:val="single"/>
        </w:rPr>
        <w:t>Budget table:</w:t>
      </w:r>
    </w:p>
    <w:p w14:paraId="4E41C274" w14:textId="77777777" w:rsidR="00374FAF" w:rsidRPr="0054091A" w:rsidRDefault="00374FAF" w:rsidP="004F35B0">
      <w:pPr>
        <w:rPr>
          <w:rFonts w:cs="Arial"/>
        </w:rPr>
      </w:pPr>
    </w:p>
    <w:tbl>
      <w:tblPr>
        <w:tblpPr w:leftFromText="180" w:rightFromText="180" w:vertAnchor="text" w:horzAnchor="margin" w:tblpY="108"/>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95"/>
        <w:gridCol w:w="1418"/>
        <w:gridCol w:w="1418"/>
      </w:tblGrid>
      <w:tr w:rsidR="008D2B3A" w:rsidRPr="0054091A" w14:paraId="361A4B1B" w14:textId="3CF17334" w:rsidTr="0054091A">
        <w:trPr>
          <w:trHeight w:val="460"/>
        </w:trPr>
        <w:tc>
          <w:tcPr>
            <w:tcW w:w="846" w:type="dxa"/>
            <w:shd w:val="clear" w:color="auto" w:fill="B4C6E7" w:themeFill="accent1" w:themeFillTint="66"/>
            <w:vAlign w:val="center"/>
          </w:tcPr>
          <w:p w14:paraId="115C759C" w14:textId="77777777" w:rsidR="008D2B3A" w:rsidRPr="0054091A" w:rsidRDefault="008D2B3A" w:rsidP="00330BF8">
            <w:pPr>
              <w:rPr>
                <w:rFonts w:cs="Arial"/>
                <w:b/>
                <w:bCs/>
              </w:rPr>
            </w:pPr>
            <w:bookmarkStart w:id="2" w:name="_Hlk219719496"/>
            <w:r w:rsidRPr="0054091A">
              <w:rPr>
                <w:rFonts w:cs="Arial"/>
                <w:b/>
                <w:bCs/>
              </w:rPr>
              <w:t>Task</w:t>
            </w:r>
          </w:p>
          <w:p w14:paraId="779AC74C" w14:textId="231895F9" w:rsidR="008D2B3A" w:rsidRPr="0054091A" w:rsidRDefault="008D2B3A" w:rsidP="00330BF8">
            <w:pPr>
              <w:rPr>
                <w:rFonts w:cs="Arial"/>
                <w:b/>
                <w:bCs/>
              </w:rPr>
            </w:pPr>
            <w:r w:rsidRPr="0054091A">
              <w:rPr>
                <w:rFonts w:cs="Arial"/>
                <w:b/>
                <w:bCs/>
              </w:rPr>
              <w:t>No.</w:t>
            </w:r>
          </w:p>
        </w:tc>
        <w:tc>
          <w:tcPr>
            <w:tcW w:w="6095" w:type="dxa"/>
            <w:shd w:val="clear" w:color="auto" w:fill="B4C6E7" w:themeFill="accent1" w:themeFillTint="66"/>
            <w:vAlign w:val="center"/>
          </w:tcPr>
          <w:p w14:paraId="07DCA107" w14:textId="64D226BE" w:rsidR="008D2B3A" w:rsidRPr="0054091A" w:rsidRDefault="008D2B3A" w:rsidP="00330BF8">
            <w:pPr>
              <w:rPr>
                <w:rFonts w:cs="Arial"/>
                <w:b/>
                <w:bCs/>
              </w:rPr>
            </w:pPr>
            <w:r w:rsidRPr="0054091A">
              <w:rPr>
                <w:rFonts w:cs="Arial"/>
                <w:b/>
                <w:bCs/>
              </w:rPr>
              <w:t>Task description</w:t>
            </w:r>
          </w:p>
        </w:tc>
        <w:tc>
          <w:tcPr>
            <w:tcW w:w="1418" w:type="dxa"/>
            <w:shd w:val="clear" w:color="auto" w:fill="B4C6E7" w:themeFill="accent1" w:themeFillTint="66"/>
            <w:vAlign w:val="center"/>
          </w:tcPr>
          <w:p w14:paraId="7403B5F1" w14:textId="3E4B5DE7" w:rsidR="008D2B3A" w:rsidRPr="0054091A" w:rsidRDefault="008D2B3A" w:rsidP="00330BF8">
            <w:pPr>
              <w:jc w:val="center"/>
              <w:rPr>
                <w:rFonts w:cs="Arial"/>
                <w:b/>
                <w:bCs/>
              </w:rPr>
            </w:pPr>
            <w:r w:rsidRPr="0054091A">
              <w:rPr>
                <w:rFonts w:cs="Arial"/>
                <w:b/>
                <w:bCs/>
              </w:rPr>
              <w:t>Total in EUR</w:t>
            </w:r>
          </w:p>
        </w:tc>
        <w:tc>
          <w:tcPr>
            <w:tcW w:w="1418" w:type="dxa"/>
            <w:shd w:val="clear" w:color="auto" w:fill="B4C6E7" w:themeFill="accent1" w:themeFillTint="66"/>
            <w:vAlign w:val="center"/>
          </w:tcPr>
          <w:p w14:paraId="15DD5A80" w14:textId="6BEED6CA" w:rsidR="008D2B3A" w:rsidRPr="0054091A" w:rsidRDefault="008D2B3A" w:rsidP="00330BF8">
            <w:pPr>
              <w:jc w:val="center"/>
              <w:rPr>
                <w:rFonts w:cs="Arial"/>
                <w:b/>
                <w:bCs/>
              </w:rPr>
            </w:pPr>
            <w:r w:rsidRPr="0054091A">
              <w:rPr>
                <w:rFonts w:cs="Arial"/>
                <w:b/>
                <w:bCs/>
              </w:rPr>
              <w:t>Cut-off date</w:t>
            </w:r>
          </w:p>
        </w:tc>
      </w:tr>
      <w:tr w:rsidR="008D2B3A" w:rsidRPr="0054091A" w14:paraId="7A53DCD6" w14:textId="583B5F9D" w:rsidTr="0054091A">
        <w:trPr>
          <w:trHeight w:val="460"/>
        </w:trPr>
        <w:tc>
          <w:tcPr>
            <w:tcW w:w="846" w:type="dxa"/>
            <w:vAlign w:val="center"/>
          </w:tcPr>
          <w:p w14:paraId="3AE33050" w14:textId="35045C60" w:rsidR="008D2B3A" w:rsidRPr="0054091A" w:rsidRDefault="008D2B3A" w:rsidP="00330BF8">
            <w:pPr>
              <w:rPr>
                <w:rFonts w:cs="Arial"/>
              </w:rPr>
            </w:pPr>
            <w:r w:rsidRPr="0054091A">
              <w:rPr>
                <w:rFonts w:cs="Arial"/>
              </w:rPr>
              <w:t>T0</w:t>
            </w:r>
          </w:p>
        </w:tc>
        <w:tc>
          <w:tcPr>
            <w:tcW w:w="6095" w:type="dxa"/>
            <w:vAlign w:val="center"/>
          </w:tcPr>
          <w:p w14:paraId="38C1488D" w14:textId="470F6BA1" w:rsidR="008D2B3A" w:rsidRPr="0054091A" w:rsidRDefault="008D2B3A" w:rsidP="00330BF8">
            <w:pPr>
              <w:rPr>
                <w:rFonts w:cs="Arial"/>
              </w:rPr>
            </w:pPr>
            <w:r w:rsidRPr="0054091A">
              <w:rPr>
                <w:rFonts w:cs="Arial"/>
              </w:rPr>
              <w:t xml:space="preserve">Technical Project Management </w:t>
            </w:r>
          </w:p>
        </w:tc>
        <w:tc>
          <w:tcPr>
            <w:tcW w:w="1418" w:type="dxa"/>
            <w:vAlign w:val="center"/>
          </w:tcPr>
          <w:p w14:paraId="6A091ABE" w14:textId="7BCD59C7" w:rsidR="008D2B3A" w:rsidRPr="0054091A" w:rsidRDefault="008D2B3A" w:rsidP="00330BF8">
            <w:pPr>
              <w:jc w:val="center"/>
              <w:rPr>
                <w:rFonts w:cs="Arial"/>
              </w:rPr>
            </w:pPr>
            <w:r w:rsidRPr="0054091A">
              <w:rPr>
                <w:rFonts w:cs="Arial"/>
              </w:rPr>
              <w:t>CTI</w:t>
            </w:r>
          </w:p>
        </w:tc>
        <w:tc>
          <w:tcPr>
            <w:tcW w:w="1418" w:type="dxa"/>
            <w:vAlign w:val="center"/>
          </w:tcPr>
          <w:p w14:paraId="78D000A5" w14:textId="77777777" w:rsidR="008D2B3A" w:rsidRPr="0054091A" w:rsidRDefault="008D2B3A" w:rsidP="00330BF8">
            <w:pPr>
              <w:jc w:val="center"/>
              <w:rPr>
                <w:rFonts w:cs="Arial"/>
              </w:rPr>
            </w:pPr>
          </w:p>
        </w:tc>
      </w:tr>
      <w:tr w:rsidR="008D2B3A" w:rsidRPr="0054091A" w14:paraId="57863AD1" w14:textId="6061BC94" w:rsidTr="0054091A">
        <w:tc>
          <w:tcPr>
            <w:tcW w:w="846" w:type="dxa"/>
            <w:vAlign w:val="center"/>
          </w:tcPr>
          <w:p w14:paraId="29C0222D" w14:textId="231D9110" w:rsidR="008D2B3A" w:rsidRPr="0054091A" w:rsidRDefault="008D2B3A" w:rsidP="00050D9D">
            <w:pPr>
              <w:rPr>
                <w:rFonts w:cs="Arial"/>
              </w:rPr>
            </w:pPr>
            <w:r w:rsidRPr="0054091A">
              <w:rPr>
                <w:rFonts w:cs="Arial"/>
              </w:rPr>
              <w:t>T1</w:t>
            </w:r>
          </w:p>
        </w:tc>
        <w:tc>
          <w:tcPr>
            <w:tcW w:w="6095" w:type="dxa"/>
            <w:vAlign w:val="center"/>
          </w:tcPr>
          <w:p w14:paraId="4AEBEA3E" w14:textId="58D5C684" w:rsidR="008D2B3A" w:rsidRPr="0054091A" w:rsidRDefault="008D2B3A" w:rsidP="00050D9D">
            <w:pPr>
              <w:tabs>
                <w:tab w:val="left" w:pos="8566"/>
              </w:tabs>
              <w:rPr>
                <w:rFonts w:cs="Arial"/>
              </w:rPr>
            </w:pPr>
            <w:r w:rsidRPr="0054091A">
              <w:rPr>
                <w:rFonts w:cs="Arial"/>
              </w:rPr>
              <w:t>Scheduling and running test sessions, answering participants’ questions, c</w:t>
            </w:r>
            <w:r w:rsidRPr="0054091A">
              <w:rPr>
                <w:rStyle w:val="normaltextrun"/>
                <w:rFonts w:cs="Arial"/>
                <w:color w:val="000000"/>
                <w:shd w:val="clear" w:color="auto" w:fill="FFFFFF"/>
              </w:rPr>
              <w:t>ollecting observations and issues in technical specifications;</w:t>
            </w:r>
            <w:r w:rsidRPr="0054091A">
              <w:rPr>
                <w:rStyle w:val="eop"/>
                <w:rFonts w:cs="Arial"/>
                <w:color w:val="000000"/>
                <w:shd w:val="clear" w:color="auto" w:fill="FFFFFF"/>
              </w:rPr>
              <w:t> </w:t>
            </w:r>
          </w:p>
        </w:tc>
        <w:tc>
          <w:tcPr>
            <w:tcW w:w="1418" w:type="dxa"/>
            <w:vAlign w:val="center"/>
          </w:tcPr>
          <w:p w14:paraId="24ED8308" w14:textId="487F87DF" w:rsidR="008D2B3A" w:rsidRPr="0054091A" w:rsidRDefault="00246189" w:rsidP="00050D9D">
            <w:pPr>
              <w:tabs>
                <w:tab w:val="left" w:pos="8566"/>
              </w:tabs>
              <w:jc w:val="center"/>
              <w:rPr>
                <w:rFonts w:cs="Arial"/>
              </w:rPr>
            </w:pPr>
            <w:r w:rsidRPr="0054091A">
              <w:rPr>
                <w:rFonts w:cs="Arial"/>
              </w:rPr>
              <w:t>6</w:t>
            </w:r>
            <w:r w:rsidR="008D2B3A" w:rsidRPr="0054091A">
              <w:rPr>
                <w:rFonts w:cs="Arial"/>
              </w:rPr>
              <w:t xml:space="preserve"> 000</w:t>
            </w:r>
          </w:p>
        </w:tc>
        <w:tc>
          <w:tcPr>
            <w:tcW w:w="1418" w:type="dxa"/>
            <w:vAlign w:val="center"/>
          </w:tcPr>
          <w:p w14:paraId="208C5A33" w14:textId="77777777" w:rsidR="008D2B3A" w:rsidRPr="0054091A" w:rsidDel="00751542" w:rsidRDefault="008D2B3A" w:rsidP="00050D9D">
            <w:pPr>
              <w:tabs>
                <w:tab w:val="left" w:pos="8566"/>
              </w:tabs>
              <w:jc w:val="center"/>
              <w:rPr>
                <w:rFonts w:cs="Arial"/>
              </w:rPr>
            </w:pPr>
          </w:p>
        </w:tc>
      </w:tr>
      <w:tr w:rsidR="008D2B3A" w:rsidRPr="0054091A" w14:paraId="028A4180" w14:textId="69388778" w:rsidTr="0054091A">
        <w:tc>
          <w:tcPr>
            <w:tcW w:w="846" w:type="dxa"/>
            <w:vAlign w:val="center"/>
          </w:tcPr>
          <w:p w14:paraId="51EEB75C" w14:textId="59FC6CE3" w:rsidR="008D2B3A" w:rsidRPr="0054091A" w:rsidRDefault="008D2B3A" w:rsidP="00050D9D">
            <w:pPr>
              <w:rPr>
                <w:rFonts w:cs="Arial"/>
              </w:rPr>
            </w:pPr>
            <w:r w:rsidRPr="0054091A">
              <w:rPr>
                <w:rFonts w:cs="Arial"/>
              </w:rPr>
              <w:t>T2</w:t>
            </w:r>
          </w:p>
        </w:tc>
        <w:tc>
          <w:tcPr>
            <w:tcW w:w="6095" w:type="dxa"/>
            <w:vAlign w:val="center"/>
          </w:tcPr>
          <w:p w14:paraId="4DFD1E8F" w14:textId="1621EA8C" w:rsidR="008D2B3A" w:rsidRPr="0054091A" w:rsidRDefault="008D2B3A" w:rsidP="00050D9D">
            <w:pPr>
              <w:rPr>
                <w:rFonts w:cs="Arial"/>
              </w:rPr>
            </w:pPr>
            <w:r w:rsidRPr="0054091A">
              <w:rPr>
                <w:rStyle w:val="normaltextrun"/>
                <w:rFonts w:cs="Arial"/>
                <w:color w:val="000000"/>
                <w:shd w:val="clear" w:color="auto" w:fill="FFFFFF"/>
              </w:rPr>
              <w:t>Supporting the preparation and integration phases, including participation to regular conference-calls</w:t>
            </w:r>
            <w:r w:rsidRPr="0054091A">
              <w:rPr>
                <w:rStyle w:val="Heading1Char"/>
                <w:rFonts w:cs="Arial"/>
              </w:rPr>
              <w:t xml:space="preserve">, </w:t>
            </w:r>
            <w:r w:rsidRPr="0054091A">
              <w:rPr>
                <w:rStyle w:val="normaltextrun"/>
                <w:rFonts w:cs="Arial"/>
                <w:color w:val="000000"/>
                <w:shd w:val="clear" w:color="auto" w:fill="FFFFFF"/>
              </w:rPr>
              <w:t>definition of use-cases and test configurations;</w:t>
            </w:r>
          </w:p>
        </w:tc>
        <w:tc>
          <w:tcPr>
            <w:tcW w:w="1418" w:type="dxa"/>
            <w:vAlign w:val="center"/>
          </w:tcPr>
          <w:p w14:paraId="3E566CC4" w14:textId="18E79FDE" w:rsidR="008D2B3A" w:rsidRPr="0054091A" w:rsidRDefault="00EF71C6" w:rsidP="00050D9D">
            <w:pPr>
              <w:jc w:val="center"/>
              <w:rPr>
                <w:rFonts w:cs="Arial"/>
              </w:rPr>
            </w:pPr>
            <w:r w:rsidRPr="0054091A">
              <w:rPr>
                <w:rFonts w:cs="Arial"/>
              </w:rPr>
              <w:t>6</w:t>
            </w:r>
            <w:r w:rsidR="008D2B3A" w:rsidRPr="0054091A">
              <w:rPr>
                <w:rFonts w:cs="Arial"/>
              </w:rPr>
              <w:t xml:space="preserve"> 000</w:t>
            </w:r>
          </w:p>
        </w:tc>
        <w:tc>
          <w:tcPr>
            <w:tcW w:w="1418" w:type="dxa"/>
            <w:vAlign w:val="center"/>
          </w:tcPr>
          <w:p w14:paraId="38B1F5B7" w14:textId="77777777" w:rsidR="008D2B3A" w:rsidRPr="0054091A" w:rsidDel="00751542" w:rsidRDefault="008D2B3A" w:rsidP="00050D9D">
            <w:pPr>
              <w:jc w:val="center"/>
              <w:rPr>
                <w:rFonts w:cs="Arial"/>
              </w:rPr>
            </w:pPr>
          </w:p>
        </w:tc>
      </w:tr>
      <w:tr w:rsidR="008D2B3A" w:rsidRPr="0054091A" w14:paraId="5F8C25FA" w14:textId="41234F5B" w:rsidTr="0054091A">
        <w:tc>
          <w:tcPr>
            <w:tcW w:w="846" w:type="dxa"/>
            <w:vAlign w:val="center"/>
          </w:tcPr>
          <w:p w14:paraId="2C7F54F2" w14:textId="05AB34B6" w:rsidR="008D2B3A" w:rsidRPr="0054091A" w:rsidRDefault="008D2B3A" w:rsidP="00050D9D">
            <w:pPr>
              <w:rPr>
                <w:rFonts w:cs="Arial"/>
              </w:rPr>
            </w:pPr>
            <w:r w:rsidRPr="0054091A">
              <w:rPr>
                <w:rFonts w:cs="Arial"/>
              </w:rPr>
              <w:t>T3</w:t>
            </w:r>
          </w:p>
        </w:tc>
        <w:tc>
          <w:tcPr>
            <w:tcW w:w="6095" w:type="dxa"/>
            <w:vAlign w:val="center"/>
          </w:tcPr>
          <w:p w14:paraId="2BEA88BB" w14:textId="74194942" w:rsidR="008D2B3A" w:rsidRPr="0054091A" w:rsidRDefault="008D2B3A" w:rsidP="00050D9D">
            <w:pPr>
              <w:rPr>
                <w:rFonts w:cs="Arial"/>
              </w:rPr>
            </w:pPr>
            <w:r w:rsidRPr="0054091A">
              <w:rPr>
                <w:rStyle w:val="normaltextrun"/>
                <w:rFonts w:cs="Arial"/>
                <w:color w:val="000000"/>
                <w:shd w:val="clear" w:color="auto" w:fill="FFFFFF"/>
                <w:lang w:val="en-US"/>
              </w:rPr>
              <w:t xml:space="preserve">Assisting with the production of the report of the test execution and the production of the event Report; assisting in the preparation of the NG </w:t>
            </w:r>
            <w:proofErr w:type="spellStart"/>
            <w:r w:rsidRPr="0054091A">
              <w:rPr>
                <w:rStyle w:val="normaltextrun"/>
                <w:rFonts w:cs="Arial"/>
                <w:color w:val="000000"/>
                <w:shd w:val="clear" w:color="auto" w:fill="FFFFFF"/>
                <w:lang w:val="en-US"/>
              </w:rPr>
              <w:t>eCall</w:t>
            </w:r>
            <w:proofErr w:type="spellEnd"/>
            <w:r w:rsidRPr="0054091A">
              <w:rPr>
                <w:rStyle w:val="normaltextrun"/>
                <w:rFonts w:cs="Arial"/>
                <w:color w:val="000000"/>
                <w:shd w:val="clear" w:color="auto" w:fill="FFFFFF"/>
                <w:lang w:val="en-US"/>
              </w:rPr>
              <w:t xml:space="preserve"> implementation guide.</w:t>
            </w:r>
          </w:p>
        </w:tc>
        <w:tc>
          <w:tcPr>
            <w:tcW w:w="1418" w:type="dxa"/>
            <w:vAlign w:val="center"/>
          </w:tcPr>
          <w:p w14:paraId="6DE013D6" w14:textId="50E56BE3" w:rsidR="008D2B3A" w:rsidRPr="0054091A" w:rsidRDefault="0C7FF102" w:rsidP="00050D9D">
            <w:pPr>
              <w:jc w:val="center"/>
              <w:rPr>
                <w:rFonts w:cs="Arial"/>
              </w:rPr>
            </w:pPr>
            <w:r w:rsidRPr="0054091A">
              <w:rPr>
                <w:rFonts w:cs="Arial"/>
              </w:rPr>
              <w:t xml:space="preserve">4 </w:t>
            </w:r>
            <w:r w:rsidR="09EC6663" w:rsidRPr="0054091A">
              <w:rPr>
                <w:rFonts w:cs="Arial"/>
              </w:rPr>
              <w:t>000</w:t>
            </w:r>
          </w:p>
        </w:tc>
        <w:tc>
          <w:tcPr>
            <w:tcW w:w="1418" w:type="dxa"/>
            <w:vAlign w:val="center"/>
          </w:tcPr>
          <w:p w14:paraId="02A81F1E" w14:textId="77777777" w:rsidR="008D2B3A" w:rsidRPr="0054091A" w:rsidDel="00751542" w:rsidRDefault="008D2B3A" w:rsidP="00050D9D">
            <w:pPr>
              <w:jc w:val="center"/>
              <w:rPr>
                <w:rFonts w:cs="Arial"/>
              </w:rPr>
            </w:pPr>
          </w:p>
        </w:tc>
      </w:tr>
      <w:tr w:rsidR="008D2B3A" w:rsidRPr="0054091A" w14:paraId="7680D475" w14:textId="28ADC4AB" w:rsidTr="0054091A">
        <w:trPr>
          <w:trHeight w:val="311"/>
        </w:trPr>
        <w:tc>
          <w:tcPr>
            <w:tcW w:w="846" w:type="dxa"/>
            <w:vAlign w:val="center"/>
          </w:tcPr>
          <w:p w14:paraId="7EE5E30C" w14:textId="6953768B" w:rsidR="008D2B3A" w:rsidRPr="0054091A" w:rsidRDefault="008D2B3A" w:rsidP="00050D9D">
            <w:pPr>
              <w:rPr>
                <w:rFonts w:cs="Arial"/>
              </w:rPr>
            </w:pPr>
            <w:r w:rsidRPr="0054091A">
              <w:rPr>
                <w:rFonts w:cs="Arial"/>
              </w:rPr>
              <w:t>MIL A</w:t>
            </w:r>
          </w:p>
        </w:tc>
        <w:tc>
          <w:tcPr>
            <w:tcW w:w="6095" w:type="dxa"/>
            <w:vAlign w:val="center"/>
          </w:tcPr>
          <w:p w14:paraId="54443E51" w14:textId="36E34774" w:rsidR="008D2B3A" w:rsidRPr="0054091A" w:rsidRDefault="00427495" w:rsidP="00050D9D">
            <w:pPr>
              <w:rPr>
                <w:rStyle w:val="normaltextrun"/>
                <w:rFonts w:cs="Arial"/>
                <w:color w:val="000000"/>
                <w:shd w:val="clear" w:color="auto" w:fill="FFFFFF"/>
                <w:lang w:val="en-US"/>
              </w:rPr>
            </w:pPr>
            <w:r w:rsidRPr="0054091A">
              <w:rPr>
                <w:rFonts w:cs="Arial"/>
                <w:color w:val="000000"/>
                <w:shd w:val="clear" w:color="auto" w:fill="FFFFFF"/>
              </w:rPr>
              <w:t xml:space="preserve">All tasks completed; event </w:t>
            </w:r>
            <w:r w:rsidR="0073676F" w:rsidRPr="0054091A">
              <w:rPr>
                <w:rFonts w:cs="Arial"/>
                <w:color w:val="000000"/>
                <w:shd w:val="clear" w:color="auto" w:fill="FFFFFF"/>
              </w:rPr>
              <w:t xml:space="preserve">report published, event </w:t>
            </w:r>
            <w:r w:rsidRPr="0054091A">
              <w:rPr>
                <w:rFonts w:cs="Arial"/>
                <w:color w:val="000000"/>
                <w:shd w:val="clear" w:color="auto" w:fill="FFFFFF"/>
              </w:rPr>
              <w:t>closed</w:t>
            </w:r>
          </w:p>
        </w:tc>
        <w:tc>
          <w:tcPr>
            <w:tcW w:w="1418" w:type="dxa"/>
            <w:vAlign w:val="center"/>
          </w:tcPr>
          <w:p w14:paraId="5917861C" w14:textId="77777777" w:rsidR="008D2B3A" w:rsidRPr="0054091A" w:rsidDel="00751542" w:rsidRDefault="008D2B3A" w:rsidP="00050D9D">
            <w:pPr>
              <w:jc w:val="center"/>
              <w:rPr>
                <w:rFonts w:cs="Arial"/>
              </w:rPr>
            </w:pPr>
          </w:p>
        </w:tc>
        <w:tc>
          <w:tcPr>
            <w:tcW w:w="1418" w:type="dxa"/>
            <w:vAlign w:val="center"/>
          </w:tcPr>
          <w:p w14:paraId="2D5E9D1A" w14:textId="46A0401A" w:rsidR="008D2B3A" w:rsidRPr="0054091A" w:rsidDel="00751542" w:rsidRDefault="00427495" w:rsidP="00050D9D">
            <w:pPr>
              <w:jc w:val="center"/>
              <w:rPr>
                <w:rFonts w:cs="Arial"/>
              </w:rPr>
            </w:pPr>
            <w:r w:rsidRPr="0054091A">
              <w:rPr>
                <w:rFonts w:cs="Arial"/>
              </w:rPr>
              <w:t>3</w:t>
            </w:r>
            <w:r w:rsidR="0094081D" w:rsidRPr="0054091A">
              <w:rPr>
                <w:rFonts w:cs="Arial"/>
              </w:rPr>
              <w:t>1</w:t>
            </w:r>
            <w:r w:rsidRPr="0054091A">
              <w:rPr>
                <w:rFonts w:cs="Arial"/>
              </w:rPr>
              <w:t>/0</w:t>
            </w:r>
            <w:r w:rsidR="00EF71C6" w:rsidRPr="0054091A">
              <w:rPr>
                <w:rFonts w:cs="Arial"/>
              </w:rPr>
              <w:t>7</w:t>
            </w:r>
            <w:r w:rsidRPr="0054091A">
              <w:rPr>
                <w:rFonts w:cs="Arial"/>
              </w:rPr>
              <w:t>/202</w:t>
            </w:r>
            <w:r w:rsidR="00EF71C6" w:rsidRPr="0054091A">
              <w:rPr>
                <w:rFonts w:cs="Arial"/>
              </w:rPr>
              <w:t>6</w:t>
            </w:r>
          </w:p>
        </w:tc>
      </w:tr>
      <w:tr w:rsidR="008D2B3A" w:rsidRPr="0054091A" w14:paraId="1BDC622E" w14:textId="349E53C9" w:rsidTr="0054091A">
        <w:trPr>
          <w:trHeight w:val="404"/>
        </w:trPr>
        <w:tc>
          <w:tcPr>
            <w:tcW w:w="6941" w:type="dxa"/>
            <w:gridSpan w:val="2"/>
            <w:vAlign w:val="center"/>
          </w:tcPr>
          <w:p w14:paraId="4776E003" w14:textId="77EF983F" w:rsidR="008D2B3A" w:rsidRPr="0054091A" w:rsidRDefault="008D2B3A" w:rsidP="00393AC0">
            <w:pPr>
              <w:jc w:val="right"/>
              <w:rPr>
                <w:rFonts w:cs="Arial"/>
                <w:b/>
                <w:bCs/>
                <w:sz w:val="22"/>
                <w:szCs w:val="22"/>
              </w:rPr>
            </w:pPr>
            <w:r w:rsidRPr="0054091A">
              <w:rPr>
                <w:rFonts w:cs="Arial"/>
                <w:b/>
                <w:bCs/>
                <w:sz w:val="22"/>
                <w:szCs w:val="22"/>
              </w:rPr>
              <w:t>TOTAL</w:t>
            </w:r>
          </w:p>
        </w:tc>
        <w:tc>
          <w:tcPr>
            <w:tcW w:w="1418" w:type="dxa"/>
            <w:vAlign w:val="center"/>
          </w:tcPr>
          <w:p w14:paraId="367CACA1" w14:textId="1EE9A8FB" w:rsidR="008D2B3A" w:rsidRPr="0054091A" w:rsidRDefault="008D2B3A" w:rsidP="00393AC0">
            <w:pPr>
              <w:jc w:val="center"/>
              <w:rPr>
                <w:rFonts w:cs="Arial"/>
                <w:b/>
                <w:bCs/>
                <w:sz w:val="22"/>
                <w:szCs w:val="22"/>
              </w:rPr>
            </w:pPr>
            <w:r w:rsidRPr="0054091A">
              <w:rPr>
                <w:rFonts w:cs="Arial"/>
                <w:b/>
                <w:bCs/>
                <w:sz w:val="22"/>
                <w:szCs w:val="22"/>
              </w:rPr>
              <w:t>1</w:t>
            </w:r>
            <w:r w:rsidR="00EF71C6" w:rsidRPr="0054091A">
              <w:rPr>
                <w:rFonts w:cs="Arial"/>
                <w:b/>
                <w:bCs/>
                <w:sz w:val="22"/>
                <w:szCs w:val="22"/>
              </w:rPr>
              <w:t>6</w:t>
            </w:r>
            <w:r w:rsidRPr="0054091A">
              <w:rPr>
                <w:rFonts w:cs="Arial"/>
                <w:b/>
                <w:bCs/>
                <w:sz w:val="22"/>
                <w:szCs w:val="22"/>
              </w:rPr>
              <w:t xml:space="preserve"> 000</w:t>
            </w:r>
          </w:p>
        </w:tc>
        <w:tc>
          <w:tcPr>
            <w:tcW w:w="1418" w:type="dxa"/>
            <w:vAlign w:val="center"/>
          </w:tcPr>
          <w:p w14:paraId="39010483" w14:textId="77777777" w:rsidR="008D2B3A" w:rsidRPr="0054091A" w:rsidRDefault="008D2B3A" w:rsidP="00393AC0">
            <w:pPr>
              <w:jc w:val="center"/>
              <w:rPr>
                <w:rFonts w:cs="Arial"/>
                <w:b/>
                <w:bCs/>
                <w:sz w:val="22"/>
                <w:szCs w:val="22"/>
              </w:rPr>
            </w:pPr>
          </w:p>
        </w:tc>
      </w:tr>
      <w:bookmarkEnd w:id="2"/>
    </w:tbl>
    <w:p w14:paraId="25075240" w14:textId="77777777" w:rsidR="006616AF" w:rsidRPr="0054091A" w:rsidRDefault="006616AF" w:rsidP="00471C0C">
      <w:pPr>
        <w:rPr>
          <w:rFonts w:cs="Arial"/>
        </w:rPr>
      </w:pPr>
    </w:p>
    <w:p w14:paraId="0EA2D62A" w14:textId="2679BF1D" w:rsidR="00CF0A6F" w:rsidRPr="0054091A" w:rsidRDefault="009D6671" w:rsidP="00CF0A6F">
      <w:pPr>
        <w:rPr>
          <w:rFonts w:cs="Arial"/>
        </w:rPr>
      </w:pPr>
      <w:r w:rsidRPr="0054091A">
        <w:rPr>
          <w:rFonts w:cs="Arial"/>
          <w:b/>
          <w:bCs/>
        </w:rPr>
        <w:t>Note:</w:t>
      </w:r>
      <w:r w:rsidRPr="0054091A">
        <w:rPr>
          <w:rFonts w:cs="Arial"/>
        </w:rPr>
        <w:t xml:space="preserve"> </w:t>
      </w:r>
      <w:r w:rsidR="00CF0A6F" w:rsidRPr="0054091A">
        <w:rPr>
          <w:rFonts w:cs="Arial"/>
        </w:rPr>
        <w:t xml:space="preserve">The experts shall be present on site in </w:t>
      </w:r>
      <w:r w:rsidR="2AF6827F" w:rsidRPr="0054091A">
        <w:rPr>
          <w:rFonts w:cs="Arial"/>
        </w:rPr>
        <w:t>Europe</w:t>
      </w:r>
      <w:r w:rsidR="00CF0A6F" w:rsidRPr="0054091A">
        <w:rPr>
          <w:rFonts w:cs="Arial"/>
        </w:rPr>
        <w:t xml:space="preserve"> from 26 to 29 May 2026 for the NG112 Plugtests and from 1 to 5 June 2026 for the NG </w:t>
      </w:r>
      <w:proofErr w:type="spellStart"/>
      <w:r w:rsidR="00CF0A6F" w:rsidRPr="0054091A">
        <w:rPr>
          <w:rFonts w:cs="Arial"/>
        </w:rPr>
        <w:t>eCall</w:t>
      </w:r>
      <w:proofErr w:type="spellEnd"/>
      <w:r w:rsidR="00CF0A6F" w:rsidRPr="0054091A">
        <w:rPr>
          <w:rFonts w:cs="Arial"/>
        </w:rPr>
        <w:t xml:space="preserve"> Plugtests 2026.</w:t>
      </w:r>
    </w:p>
    <w:p w14:paraId="40F01B0F" w14:textId="77777777" w:rsidR="002F183F" w:rsidRDefault="002F183F" w:rsidP="002F183F">
      <w:pPr>
        <w:rPr>
          <w:rFonts w:cs="Arial"/>
        </w:rPr>
      </w:pPr>
    </w:p>
    <w:p w14:paraId="1F0041FA" w14:textId="77777777" w:rsidR="0054091A" w:rsidRDefault="0054091A" w:rsidP="002F183F">
      <w:pPr>
        <w:rPr>
          <w:rFonts w:cs="Arial"/>
        </w:rPr>
      </w:pPr>
    </w:p>
    <w:p w14:paraId="1052CCF3" w14:textId="77777777" w:rsidR="0054091A" w:rsidRDefault="0054091A" w:rsidP="002F183F">
      <w:pPr>
        <w:rPr>
          <w:rFonts w:cs="Arial"/>
        </w:rPr>
      </w:pPr>
    </w:p>
    <w:p w14:paraId="5B05E8B7" w14:textId="77777777" w:rsidR="0054091A" w:rsidRDefault="0054091A" w:rsidP="002F183F">
      <w:pPr>
        <w:rPr>
          <w:rFonts w:cs="Arial"/>
        </w:rPr>
      </w:pPr>
    </w:p>
    <w:p w14:paraId="19B42747" w14:textId="77777777" w:rsidR="0054091A" w:rsidRPr="0054091A" w:rsidRDefault="0054091A" w:rsidP="002F183F">
      <w:pPr>
        <w:rPr>
          <w:rFonts w:cs="Arial"/>
        </w:rPr>
      </w:pPr>
    </w:p>
    <w:bookmarkEnd w:id="0"/>
    <w:p w14:paraId="7DA255A6" w14:textId="77777777" w:rsidR="0007181A" w:rsidRPr="0054091A" w:rsidRDefault="0007181A" w:rsidP="00AB0CC7">
      <w:pPr>
        <w:pStyle w:val="Heading1"/>
        <w:rPr>
          <w:rFonts w:cs="Arial"/>
        </w:rPr>
      </w:pPr>
      <w:r w:rsidRPr="0054091A">
        <w:rPr>
          <w:rFonts w:cs="Arial"/>
        </w:rPr>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1304"/>
        <w:gridCol w:w="851"/>
        <w:gridCol w:w="4790"/>
      </w:tblGrid>
      <w:tr w:rsidR="0007181A" w:rsidRPr="0054091A" w14:paraId="6EBD077D" w14:textId="77777777" w:rsidTr="0054091A">
        <w:tc>
          <w:tcPr>
            <w:tcW w:w="606" w:type="dxa"/>
            <w:vAlign w:val="center"/>
          </w:tcPr>
          <w:p w14:paraId="57BCAE79" w14:textId="77777777" w:rsidR="0007181A" w:rsidRPr="0054091A" w:rsidRDefault="0007181A" w:rsidP="00B95033">
            <w:pPr>
              <w:keepNext/>
              <w:rPr>
                <w:rFonts w:cs="Arial"/>
                <w:b/>
                <w:bCs/>
                <w:lang w:val="fr-FR"/>
              </w:rPr>
            </w:pPr>
          </w:p>
        </w:tc>
        <w:tc>
          <w:tcPr>
            <w:tcW w:w="1629" w:type="dxa"/>
            <w:vAlign w:val="center"/>
          </w:tcPr>
          <w:p w14:paraId="7C7E4AD2" w14:textId="77777777" w:rsidR="0007181A" w:rsidRPr="0054091A" w:rsidRDefault="0007181A" w:rsidP="00B95033">
            <w:pPr>
              <w:keepNext/>
              <w:keepLines/>
              <w:jc w:val="center"/>
              <w:rPr>
                <w:rFonts w:cs="Arial"/>
                <w:b/>
                <w:bCs/>
              </w:rPr>
            </w:pPr>
            <w:r w:rsidRPr="0054091A">
              <w:rPr>
                <w:rFonts w:cs="Arial"/>
                <w:b/>
                <w:bCs/>
              </w:rPr>
              <w:t>Date</w:t>
            </w:r>
          </w:p>
        </w:tc>
        <w:tc>
          <w:tcPr>
            <w:tcW w:w="1304" w:type="dxa"/>
            <w:vAlign w:val="center"/>
          </w:tcPr>
          <w:p w14:paraId="14094597" w14:textId="77777777" w:rsidR="0007181A" w:rsidRPr="0054091A" w:rsidRDefault="0007181A" w:rsidP="00B95033">
            <w:pPr>
              <w:keepNext/>
              <w:keepLines/>
              <w:jc w:val="center"/>
              <w:rPr>
                <w:rFonts w:cs="Arial"/>
                <w:b/>
                <w:bCs/>
              </w:rPr>
            </w:pPr>
            <w:r w:rsidRPr="0054091A">
              <w:rPr>
                <w:rFonts w:cs="Arial"/>
                <w:b/>
                <w:bCs/>
              </w:rPr>
              <w:t>Author</w:t>
            </w:r>
          </w:p>
        </w:tc>
        <w:tc>
          <w:tcPr>
            <w:tcW w:w="851" w:type="dxa"/>
            <w:vAlign w:val="center"/>
          </w:tcPr>
          <w:p w14:paraId="42BF6987" w14:textId="77777777" w:rsidR="0007181A" w:rsidRPr="0054091A" w:rsidRDefault="0007181A" w:rsidP="00B95033">
            <w:pPr>
              <w:keepNext/>
              <w:keepLines/>
              <w:jc w:val="center"/>
              <w:rPr>
                <w:rFonts w:cs="Arial"/>
                <w:b/>
                <w:bCs/>
              </w:rPr>
            </w:pPr>
            <w:r w:rsidRPr="0054091A">
              <w:rPr>
                <w:rFonts w:cs="Arial"/>
                <w:b/>
                <w:bCs/>
              </w:rPr>
              <w:t>Status</w:t>
            </w:r>
          </w:p>
        </w:tc>
        <w:tc>
          <w:tcPr>
            <w:tcW w:w="4790" w:type="dxa"/>
          </w:tcPr>
          <w:p w14:paraId="4440384F" w14:textId="77777777" w:rsidR="0007181A" w:rsidRPr="0054091A" w:rsidRDefault="0007181A" w:rsidP="00B95033">
            <w:pPr>
              <w:keepNext/>
              <w:keepLines/>
              <w:rPr>
                <w:rFonts w:cs="Arial"/>
                <w:b/>
                <w:bCs/>
              </w:rPr>
            </w:pPr>
            <w:r w:rsidRPr="0054091A">
              <w:rPr>
                <w:rFonts w:cs="Arial"/>
                <w:b/>
                <w:bCs/>
              </w:rPr>
              <w:t>Comments</w:t>
            </w:r>
          </w:p>
        </w:tc>
      </w:tr>
      <w:tr w:rsidR="000C5B6B" w:rsidRPr="0054091A" w14:paraId="3FC8928F" w14:textId="77777777" w:rsidTr="0054091A">
        <w:tc>
          <w:tcPr>
            <w:tcW w:w="606" w:type="dxa"/>
          </w:tcPr>
          <w:p w14:paraId="64D5299D" w14:textId="19F9CB01" w:rsidR="000C5B6B" w:rsidRPr="0054091A" w:rsidRDefault="00330BF8" w:rsidP="00211930">
            <w:pPr>
              <w:jc w:val="center"/>
              <w:rPr>
                <w:rFonts w:cs="Arial"/>
              </w:rPr>
            </w:pPr>
            <w:r w:rsidRPr="0054091A">
              <w:rPr>
                <w:rFonts w:cs="Arial"/>
              </w:rPr>
              <w:t>1</w:t>
            </w:r>
            <w:r w:rsidR="000C5B6B" w:rsidRPr="0054091A">
              <w:rPr>
                <w:rFonts w:cs="Arial"/>
              </w:rPr>
              <w:t>.0</w:t>
            </w:r>
          </w:p>
        </w:tc>
        <w:tc>
          <w:tcPr>
            <w:tcW w:w="1629" w:type="dxa"/>
          </w:tcPr>
          <w:p w14:paraId="60AA58C1" w14:textId="5706299C" w:rsidR="000C5B6B" w:rsidRPr="0054091A" w:rsidRDefault="003F7DE2" w:rsidP="00211930">
            <w:pPr>
              <w:jc w:val="center"/>
              <w:rPr>
                <w:rFonts w:cs="Arial"/>
              </w:rPr>
            </w:pPr>
            <w:r w:rsidRPr="0054091A">
              <w:rPr>
                <w:rFonts w:cs="Arial"/>
              </w:rPr>
              <w:t>20</w:t>
            </w:r>
            <w:r w:rsidR="00A73B41" w:rsidRPr="0054091A">
              <w:rPr>
                <w:rFonts w:cs="Arial"/>
              </w:rPr>
              <w:t>2</w:t>
            </w:r>
            <w:r w:rsidR="00EF71C6" w:rsidRPr="0054091A">
              <w:rPr>
                <w:rFonts w:cs="Arial"/>
              </w:rPr>
              <w:t>6</w:t>
            </w:r>
            <w:r w:rsidRPr="0054091A">
              <w:rPr>
                <w:rFonts w:cs="Arial"/>
              </w:rPr>
              <w:t>-</w:t>
            </w:r>
            <w:r w:rsidR="0035094F" w:rsidRPr="0054091A">
              <w:rPr>
                <w:rFonts w:cs="Arial"/>
              </w:rPr>
              <w:t>0</w:t>
            </w:r>
            <w:r w:rsidR="00A73B41" w:rsidRPr="0054091A">
              <w:rPr>
                <w:rFonts w:cs="Arial"/>
              </w:rPr>
              <w:t>1</w:t>
            </w:r>
            <w:r w:rsidRPr="0054091A">
              <w:rPr>
                <w:rFonts w:cs="Arial"/>
              </w:rPr>
              <w:t>-</w:t>
            </w:r>
            <w:r w:rsidR="00EF71C6" w:rsidRPr="0054091A">
              <w:rPr>
                <w:rFonts w:cs="Arial"/>
              </w:rPr>
              <w:t>19</w:t>
            </w:r>
          </w:p>
        </w:tc>
        <w:tc>
          <w:tcPr>
            <w:tcW w:w="1304" w:type="dxa"/>
          </w:tcPr>
          <w:p w14:paraId="021BD376" w14:textId="7000E9F4" w:rsidR="000C5B6B" w:rsidRPr="0054091A" w:rsidRDefault="0035094F" w:rsidP="0032165A">
            <w:pPr>
              <w:keepNext/>
              <w:keepLines/>
              <w:jc w:val="center"/>
              <w:rPr>
                <w:rFonts w:cs="Arial"/>
              </w:rPr>
            </w:pPr>
            <w:r w:rsidRPr="0054091A">
              <w:rPr>
                <w:rFonts w:cs="Arial"/>
              </w:rPr>
              <w:t>Denis Filatov</w:t>
            </w:r>
          </w:p>
        </w:tc>
        <w:tc>
          <w:tcPr>
            <w:tcW w:w="851" w:type="dxa"/>
          </w:tcPr>
          <w:p w14:paraId="008C0633" w14:textId="0568C11F" w:rsidR="000C5B6B" w:rsidRPr="0054091A" w:rsidRDefault="0035094F" w:rsidP="0032165A">
            <w:pPr>
              <w:keepNext/>
              <w:keepLines/>
              <w:jc w:val="center"/>
              <w:rPr>
                <w:rFonts w:cs="Arial"/>
              </w:rPr>
            </w:pPr>
            <w:r w:rsidRPr="0054091A">
              <w:rPr>
                <w:rFonts w:cs="Arial"/>
              </w:rPr>
              <w:t>Initial</w:t>
            </w:r>
          </w:p>
        </w:tc>
        <w:tc>
          <w:tcPr>
            <w:tcW w:w="4790" w:type="dxa"/>
          </w:tcPr>
          <w:p w14:paraId="16D68C14" w14:textId="77777777" w:rsidR="000C5B6B" w:rsidRPr="0054091A" w:rsidRDefault="000C5B6B" w:rsidP="000C5B6B">
            <w:pPr>
              <w:keepNext/>
              <w:keepLines/>
              <w:rPr>
                <w:rFonts w:cs="Arial"/>
              </w:rPr>
            </w:pPr>
          </w:p>
        </w:tc>
      </w:tr>
      <w:tr w:rsidR="00462042" w:rsidRPr="0054091A" w14:paraId="5D54E4EF" w14:textId="77777777" w:rsidTr="0054091A">
        <w:tc>
          <w:tcPr>
            <w:tcW w:w="606" w:type="dxa"/>
          </w:tcPr>
          <w:p w14:paraId="631C94F7" w14:textId="01707ADF" w:rsidR="00462042" w:rsidRPr="0054091A" w:rsidRDefault="00462042" w:rsidP="00211930">
            <w:pPr>
              <w:jc w:val="center"/>
              <w:rPr>
                <w:rFonts w:cs="Arial"/>
              </w:rPr>
            </w:pPr>
            <w:r w:rsidRPr="0054091A">
              <w:rPr>
                <w:rFonts w:cs="Arial"/>
              </w:rPr>
              <w:t>2.0</w:t>
            </w:r>
          </w:p>
        </w:tc>
        <w:tc>
          <w:tcPr>
            <w:tcW w:w="1629" w:type="dxa"/>
          </w:tcPr>
          <w:p w14:paraId="5A8BA743" w14:textId="37C7B6B3" w:rsidR="00462042" w:rsidRPr="0054091A" w:rsidRDefault="00462042" w:rsidP="00211930">
            <w:pPr>
              <w:jc w:val="center"/>
              <w:rPr>
                <w:rFonts w:cs="Arial"/>
              </w:rPr>
            </w:pPr>
            <w:r w:rsidRPr="0054091A">
              <w:rPr>
                <w:rFonts w:cs="Arial"/>
              </w:rPr>
              <w:t>2026-0</w:t>
            </w:r>
            <w:r w:rsidR="009773FD" w:rsidRPr="0054091A">
              <w:rPr>
                <w:rFonts w:cs="Arial"/>
              </w:rPr>
              <w:t>1-23</w:t>
            </w:r>
          </w:p>
        </w:tc>
        <w:tc>
          <w:tcPr>
            <w:tcW w:w="1304" w:type="dxa"/>
          </w:tcPr>
          <w:p w14:paraId="3A9CA5E2" w14:textId="7CE9A35D" w:rsidR="00462042" w:rsidRPr="0054091A" w:rsidRDefault="009773FD" w:rsidP="0032165A">
            <w:pPr>
              <w:keepNext/>
              <w:keepLines/>
              <w:jc w:val="center"/>
              <w:rPr>
                <w:rFonts w:cs="Arial"/>
              </w:rPr>
            </w:pPr>
            <w:r w:rsidRPr="0054091A">
              <w:rPr>
                <w:rFonts w:cs="Arial"/>
              </w:rPr>
              <w:t>ETSI Secretariat</w:t>
            </w:r>
          </w:p>
        </w:tc>
        <w:tc>
          <w:tcPr>
            <w:tcW w:w="851" w:type="dxa"/>
          </w:tcPr>
          <w:p w14:paraId="2694A233" w14:textId="50E10C65" w:rsidR="00462042" w:rsidRPr="0054091A" w:rsidRDefault="009773FD" w:rsidP="0032165A">
            <w:pPr>
              <w:keepNext/>
              <w:keepLines/>
              <w:jc w:val="center"/>
              <w:rPr>
                <w:rFonts w:cs="Arial"/>
              </w:rPr>
            </w:pPr>
            <w:r w:rsidRPr="0054091A">
              <w:rPr>
                <w:rFonts w:cs="Arial"/>
              </w:rPr>
              <w:t>Final</w:t>
            </w:r>
          </w:p>
        </w:tc>
        <w:tc>
          <w:tcPr>
            <w:tcW w:w="4790" w:type="dxa"/>
          </w:tcPr>
          <w:p w14:paraId="2F1F42DD" w14:textId="36C4EC02" w:rsidR="00462042" w:rsidRPr="0054091A" w:rsidRDefault="009773FD" w:rsidP="000C5B6B">
            <w:pPr>
              <w:keepNext/>
              <w:keepLines/>
              <w:rPr>
                <w:rFonts w:cs="Arial"/>
              </w:rPr>
            </w:pPr>
            <w:r w:rsidRPr="0054091A">
              <w:rPr>
                <w:rFonts w:cs="Arial"/>
              </w:rPr>
              <w:t>Update before CL publication</w:t>
            </w:r>
          </w:p>
        </w:tc>
      </w:tr>
    </w:tbl>
    <w:p w14:paraId="0CAB409D" w14:textId="2CBA715B" w:rsidR="00645150" w:rsidRPr="0054091A" w:rsidRDefault="00645150" w:rsidP="00A65393">
      <w:pPr>
        <w:rPr>
          <w:rFonts w:cs="Arial"/>
        </w:rPr>
      </w:pPr>
    </w:p>
    <w:p w14:paraId="22589BA8" w14:textId="3C584AC8" w:rsidR="00B447F4" w:rsidRPr="0054091A" w:rsidRDefault="00B447F4">
      <w:pPr>
        <w:tabs>
          <w:tab w:val="clear" w:pos="1418"/>
          <w:tab w:val="clear" w:pos="4678"/>
          <w:tab w:val="clear" w:pos="5954"/>
          <w:tab w:val="clear" w:pos="7088"/>
        </w:tabs>
        <w:overflowPunct/>
        <w:autoSpaceDE/>
        <w:autoSpaceDN/>
        <w:adjustRightInd/>
        <w:jc w:val="left"/>
        <w:textAlignment w:val="auto"/>
        <w:rPr>
          <w:rFonts w:cs="Arial"/>
        </w:rPr>
      </w:pPr>
      <w:r w:rsidRPr="0054091A">
        <w:rPr>
          <w:rFonts w:cs="Arial"/>
        </w:rPr>
        <w:br w:type="page"/>
      </w:r>
    </w:p>
    <w:p w14:paraId="2239B0D3" w14:textId="77777777" w:rsidR="00B447F4" w:rsidRPr="0054091A" w:rsidRDefault="00B447F4" w:rsidP="00A65393">
      <w:pPr>
        <w:rPr>
          <w:rFonts w:cs="Arial"/>
        </w:rPr>
      </w:pPr>
    </w:p>
    <w:p w14:paraId="2D62A026" w14:textId="77777777" w:rsidR="00B447F4" w:rsidRPr="0054091A" w:rsidRDefault="00B447F4" w:rsidP="00B447F4">
      <w:pPr>
        <w:rPr>
          <w:rFonts w:cs="Arial"/>
        </w:rPr>
      </w:pPr>
    </w:p>
    <w:p w14:paraId="3BA68A4D" w14:textId="77777777" w:rsidR="00B447F4" w:rsidRPr="0054091A" w:rsidRDefault="00B447F4" w:rsidP="00B447F4">
      <w:pPr>
        <w:rPr>
          <w:rFonts w:cs="Arial"/>
        </w:rPr>
      </w:pPr>
    </w:p>
    <w:p w14:paraId="7F148429" w14:textId="77777777" w:rsidR="00B447F4" w:rsidRPr="0054091A" w:rsidRDefault="00B447F4" w:rsidP="00B447F4">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rPr>
          <w:rFonts w:cs="Arial"/>
        </w:rPr>
      </w:pPr>
      <w:bookmarkStart w:id="3" w:name="Annex_I"/>
      <w:r w:rsidRPr="0054091A">
        <w:rPr>
          <w:rFonts w:cs="Arial"/>
        </w:rPr>
        <w:t>Annex I</w:t>
      </w:r>
      <w:bookmarkEnd w:id="3"/>
      <w:r w:rsidRPr="0054091A">
        <w:rPr>
          <w:rFonts w:cs="Arial"/>
        </w:rPr>
        <w:tab/>
        <w:t>Response to the request for proposals</w:t>
      </w:r>
      <w:r w:rsidRPr="0054091A">
        <w:rPr>
          <w:rFonts w:cs="Arial"/>
        </w:rPr>
        <w:br/>
      </w:r>
      <w:proofErr w:type="spellStart"/>
      <w:r w:rsidRPr="0054091A">
        <w:rPr>
          <w:rFonts w:cs="Arial"/>
        </w:rPr>
        <w:t>CfE</w:t>
      </w:r>
      <w:proofErr w:type="spellEnd"/>
      <w:r w:rsidRPr="0054091A">
        <w:rPr>
          <w:rFonts w:cs="Arial"/>
        </w:rPr>
        <w:t xml:space="preserve"> – SPLU 201(TC MSG) </w:t>
      </w:r>
    </w:p>
    <w:p w14:paraId="511F1114" w14:textId="77777777" w:rsidR="00B447F4" w:rsidRPr="0054091A" w:rsidRDefault="00B447F4" w:rsidP="00B447F4">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rPr>
          <w:rFonts w:cs="Arial"/>
        </w:rPr>
      </w:pPr>
      <w:r w:rsidRPr="0054091A">
        <w:rPr>
          <w:rFonts w:cs="Arial"/>
        </w:rPr>
        <w:t>Deadline: 12-February-2026</w:t>
      </w:r>
    </w:p>
    <w:p w14:paraId="72D49628" w14:textId="77777777" w:rsidR="00B447F4" w:rsidRPr="0054091A" w:rsidRDefault="00B447F4" w:rsidP="00B447F4">
      <w:pPr>
        <w:rPr>
          <w:rFonts w:cs="Arial"/>
        </w:rPr>
      </w:pPr>
    </w:p>
    <w:tbl>
      <w:tblPr>
        <w:tblStyle w:val="TableGrid"/>
        <w:tblW w:w="9129" w:type="dxa"/>
        <w:tblLook w:val="04A0" w:firstRow="1" w:lastRow="0" w:firstColumn="1" w:lastColumn="0" w:noHBand="0" w:noVBand="1"/>
      </w:tblPr>
      <w:tblGrid>
        <w:gridCol w:w="4531"/>
        <w:gridCol w:w="4598"/>
      </w:tblGrid>
      <w:tr w:rsidR="0054091A" w:rsidRPr="0054091A" w14:paraId="31AD4534" w14:textId="77777777" w:rsidTr="0054091A">
        <w:trPr>
          <w:trHeight w:val="641"/>
        </w:trPr>
        <w:tc>
          <w:tcPr>
            <w:tcW w:w="4531" w:type="dxa"/>
            <w:vAlign w:val="center"/>
          </w:tcPr>
          <w:p w14:paraId="5DE0014A" w14:textId="77777777" w:rsidR="0054091A" w:rsidRPr="0054091A" w:rsidRDefault="0054091A" w:rsidP="008A3B81">
            <w:pPr>
              <w:rPr>
                <w:rFonts w:cs="Arial"/>
                <w:i/>
              </w:rPr>
            </w:pPr>
            <w:r w:rsidRPr="0054091A">
              <w:rPr>
                <w:rFonts w:cs="Arial"/>
                <w:b/>
              </w:rPr>
              <w:t xml:space="preserve">Contractor name </w:t>
            </w:r>
            <w:r w:rsidRPr="0054091A">
              <w:rPr>
                <w:rFonts w:cs="Arial"/>
                <w:b/>
                <w:color w:val="FF0000"/>
              </w:rPr>
              <w:t>*</w:t>
            </w:r>
            <w:r w:rsidRPr="0054091A">
              <w:rPr>
                <w:rFonts w:cs="Arial"/>
                <w:i/>
                <w:color w:val="FF0000"/>
              </w:rPr>
              <w:t xml:space="preserve"> </w:t>
            </w:r>
          </w:p>
          <w:p w14:paraId="759E69D1" w14:textId="77777777" w:rsidR="0054091A" w:rsidRPr="0054091A" w:rsidRDefault="0054091A" w:rsidP="008A3B81">
            <w:pPr>
              <w:rPr>
                <w:rFonts w:cs="Arial"/>
              </w:rPr>
            </w:pPr>
            <w:r w:rsidRPr="0054091A">
              <w:rPr>
                <w:rFonts w:cs="Arial"/>
                <w:i/>
              </w:rPr>
              <w:t>Indicate the company/organisation name</w:t>
            </w:r>
          </w:p>
        </w:tc>
        <w:tc>
          <w:tcPr>
            <w:tcW w:w="4598" w:type="dxa"/>
            <w:vAlign w:val="center"/>
          </w:tcPr>
          <w:p w14:paraId="594E7361" w14:textId="77777777" w:rsidR="0054091A" w:rsidRPr="0054091A" w:rsidRDefault="0054091A" w:rsidP="008A3B81">
            <w:pPr>
              <w:rPr>
                <w:rFonts w:cs="Arial"/>
                <w:i/>
              </w:rPr>
            </w:pPr>
          </w:p>
        </w:tc>
      </w:tr>
    </w:tbl>
    <w:p w14:paraId="7AB47086" w14:textId="77777777" w:rsidR="0054091A" w:rsidRPr="0054091A" w:rsidRDefault="0054091A" w:rsidP="00B447F4">
      <w:pPr>
        <w:rPr>
          <w:rFonts w:cs="Arial"/>
        </w:rPr>
      </w:pPr>
    </w:p>
    <w:tbl>
      <w:tblPr>
        <w:tblStyle w:val="TableGrid"/>
        <w:tblW w:w="9129" w:type="dxa"/>
        <w:tblLook w:val="04A0" w:firstRow="1" w:lastRow="0" w:firstColumn="1" w:lastColumn="0" w:noHBand="0" w:noVBand="1"/>
      </w:tblPr>
      <w:tblGrid>
        <w:gridCol w:w="1317"/>
        <w:gridCol w:w="3214"/>
        <w:gridCol w:w="1276"/>
        <w:gridCol w:w="1141"/>
        <w:gridCol w:w="2181"/>
      </w:tblGrid>
      <w:tr w:rsidR="00B447F4" w:rsidRPr="0054091A" w14:paraId="482EACD6" w14:textId="77777777" w:rsidTr="008A3B81">
        <w:trPr>
          <w:trHeight w:val="550"/>
        </w:trPr>
        <w:tc>
          <w:tcPr>
            <w:tcW w:w="9129" w:type="dxa"/>
            <w:gridSpan w:val="5"/>
            <w:tcBorders>
              <w:top w:val="single" w:sz="4" w:space="0" w:color="auto"/>
            </w:tcBorders>
            <w:shd w:val="clear" w:color="auto" w:fill="D9D9D9" w:themeFill="background1" w:themeFillShade="D9"/>
            <w:vAlign w:val="center"/>
          </w:tcPr>
          <w:p w14:paraId="60917B29" w14:textId="77777777" w:rsidR="00B447F4" w:rsidRPr="0054091A" w:rsidRDefault="00B447F4" w:rsidP="008A3B81">
            <w:pPr>
              <w:jc w:val="center"/>
              <w:rPr>
                <w:rFonts w:cs="Arial"/>
              </w:rPr>
            </w:pPr>
            <w:r w:rsidRPr="0054091A">
              <w:rPr>
                <w:rFonts w:cs="Arial"/>
                <w:b/>
              </w:rPr>
              <w:t xml:space="preserve">Contractor information </w:t>
            </w:r>
            <w:r w:rsidRPr="0054091A">
              <w:rPr>
                <w:rFonts w:cs="Arial"/>
                <w:b/>
                <w:color w:val="FF0000"/>
              </w:rPr>
              <w:t>*</w:t>
            </w:r>
          </w:p>
        </w:tc>
      </w:tr>
      <w:tr w:rsidR="00B447F4" w:rsidRPr="0054091A" w14:paraId="1131BDD8" w14:textId="77777777" w:rsidTr="0054091A">
        <w:trPr>
          <w:trHeight w:val="325"/>
        </w:trPr>
        <w:tc>
          <w:tcPr>
            <w:tcW w:w="4531" w:type="dxa"/>
            <w:gridSpan w:val="2"/>
            <w:shd w:val="clear" w:color="auto" w:fill="D9E2F3" w:themeFill="accent1" w:themeFillTint="33"/>
            <w:vAlign w:val="center"/>
          </w:tcPr>
          <w:p w14:paraId="41A95885" w14:textId="77777777" w:rsidR="00B447F4" w:rsidRPr="0054091A" w:rsidRDefault="00B447F4" w:rsidP="008A3B81">
            <w:pPr>
              <w:pStyle w:val="ListParagraph"/>
              <w:ind w:left="0"/>
              <w:rPr>
                <w:rFonts w:ascii="Arial" w:hAnsi="Arial" w:cs="Arial"/>
                <w:b/>
                <w:u w:val="single"/>
              </w:rPr>
            </w:pPr>
            <w:r w:rsidRPr="0054091A">
              <w:rPr>
                <w:rFonts w:ascii="Arial" w:hAnsi="Arial" w:cs="Arial"/>
                <w:b/>
              </w:rPr>
              <w:t>Contact person for the technical aspects</w:t>
            </w:r>
          </w:p>
        </w:tc>
        <w:tc>
          <w:tcPr>
            <w:tcW w:w="4598" w:type="dxa"/>
            <w:gridSpan w:val="3"/>
            <w:shd w:val="clear" w:color="auto" w:fill="D9E2F3" w:themeFill="accent1" w:themeFillTint="33"/>
            <w:vAlign w:val="center"/>
          </w:tcPr>
          <w:p w14:paraId="18B5CACC" w14:textId="77777777" w:rsidR="00B447F4" w:rsidRPr="0054091A" w:rsidRDefault="00B447F4" w:rsidP="008A3B81">
            <w:pPr>
              <w:rPr>
                <w:rFonts w:cs="Arial"/>
              </w:rPr>
            </w:pPr>
            <w:r w:rsidRPr="0054091A">
              <w:rPr>
                <w:rFonts w:cs="Arial"/>
                <w:b/>
              </w:rPr>
              <w:t>Contact person for decision on ETSI financial offer to this project (if any)</w:t>
            </w:r>
          </w:p>
        </w:tc>
      </w:tr>
      <w:tr w:rsidR="00B447F4" w:rsidRPr="0054091A" w14:paraId="3BFDE216" w14:textId="77777777" w:rsidTr="0054091A">
        <w:trPr>
          <w:trHeight w:val="424"/>
        </w:trPr>
        <w:tc>
          <w:tcPr>
            <w:tcW w:w="1317" w:type="dxa"/>
            <w:vAlign w:val="center"/>
          </w:tcPr>
          <w:p w14:paraId="3C4CB0C1" w14:textId="77777777" w:rsidR="00B447F4" w:rsidRPr="0054091A" w:rsidRDefault="00B447F4" w:rsidP="008A3B81">
            <w:pPr>
              <w:pStyle w:val="ListParagraph"/>
              <w:ind w:left="0"/>
              <w:rPr>
                <w:rFonts w:ascii="Arial" w:hAnsi="Arial" w:cs="Arial"/>
              </w:rPr>
            </w:pPr>
            <w:r w:rsidRPr="0054091A">
              <w:rPr>
                <w:rFonts w:ascii="Arial" w:hAnsi="Arial" w:cs="Arial"/>
              </w:rPr>
              <w:t>Title</w:t>
            </w:r>
          </w:p>
        </w:tc>
        <w:tc>
          <w:tcPr>
            <w:tcW w:w="3214" w:type="dxa"/>
            <w:vAlign w:val="center"/>
          </w:tcPr>
          <w:p w14:paraId="6525B92C" w14:textId="77777777" w:rsidR="00B447F4" w:rsidRPr="0054091A" w:rsidRDefault="00B447F4" w:rsidP="008A3B81">
            <w:pPr>
              <w:pStyle w:val="ListParagraph"/>
              <w:ind w:left="0"/>
              <w:rPr>
                <w:rFonts w:ascii="Arial" w:hAnsi="Arial" w:cs="Arial"/>
                <w:b/>
                <w:u w:val="single"/>
              </w:rPr>
            </w:pPr>
          </w:p>
        </w:tc>
        <w:tc>
          <w:tcPr>
            <w:tcW w:w="1276" w:type="dxa"/>
            <w:vAlign w:val="center"/>
          </w:tcPr>
          <w:p w14:paraId="733DBDC0" w14:textId="77777777" w:rsidR="00B447F4" w:rsidRPr="0054091A" w:rsidRDefault="00B447F4" w:rsidP="008A3B81">
            <w:pPr>
              <w:pStyle w:val="ListParagraph"/>
              <w:ind w:left="0"/>
              <w:rPr>
                <w:rFonts w:ascii="Arial" w:hAnsi="Arial" w:cs="Arial"/>
              </w:rPr>
            </w:pPr>
            <w:r w:rsidRPr="0054091A">
              <w:rPr>
                <w:rFonts w:ascii="Arial" w:hAnsi="Arial" w:cs="Arial"/>
              </w:rPr>
              <w:t>Title</w:t>
            </w:r>
          </w:p>
        </w:tc>
        <w:tc>
          <w:tcPr>
            <w:tcW w:w="3322" w:type="dxa"/>
            <w:gridSpan w:val="2"/>
            <w:vAlign w:val="center"/>
          </w:tcPr>
          <w:p w14:paraId="22A556C1" w14:textId="77777777" w:rsidR="00B447F4" w:rsidRPr="0054091A" w:rsidRDefault="00B447F4" w:rsidP="008A3B81">
            <w:pPr>
              <w:pStyle w:val="ListParagraph"/>
              <w:rPr>
                <w:rFonts w:ascii="Arial" w:hAnsi="Arial" w:cs="Arial"/>
              </w:rPr>
            </w:pPr>
          </w:p>
        </w:tc>
      </w:tr>
      <w:tr w:rsidR="00B447F4" w:rsidRPr="0054091A" w14:paraId="41B6AC2F" w14:textId="77777777" w:rsidTr="0054091A">
        <w:trPr>
          <w:trHeight w:val="416"/>
        </w:trPr>
        <w:tc>
          <w:tcPr>
            <w:tcW w:w="1317" w:type="dxa"/>
            <w:vAlign w:val="center"/>
          </w:tcPr>
          <w:p w14:paraId="15D733C5"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First name</w:t>
            </w:r>
          </w:p>
        </w:tc>
        <w:tc>
          <w:tcPr>
            <w:tcW w:w="3214" w:type="dxa"/>
            <w:vAlign w:val="center"/>
          </w:tcPr>
          <w:p w14:paraId="7BE9D4DE" w14:textId="77777777" w:rsidR="00B447F4" w:rsidRPr="0054091A" w:rsidRDefault="00B447F4" w:rsidP="008A3B81">
            <w:pPr>
              <w:pStyle w:val="ListParagraph"/>
              <w:rPr>
                <w:rFonts w:ascii="Arial" w:hAnsi="Arial" w:cs="Arial"/>
                <w:b/>
                <w:u w:val="single"/>
              </w:rPr>
            </w:pPr>
          </w:p>
        </w:tc>
        <w:tc>
          <w:tcPr>
            <w:tcW w:w="1276" w:type="dxa"/>
            <w:vAlign w:val="center"/>
          </w:tcPr>
          <w:p w14:paraId="549853B7"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First name</w:t>
            </w:r>
          </w:p>
        </w:tc>
        <w:tc>
          <w:tcPr>
            <w:tcW w:w="3322" w:type="dxa"/>
            <w:gridSpan w:val="2"/>
            <w:vAlign w:val="center"/>
          </w:tcPr>
          <w:p w14:paraId="72D0721D" w14:textId="77777777" w:rsidR="00B447F4" w:rsidRPr="0054091A" w:rsidRDefault="00B447F4" w:rsidP="008A3B81">
            <w:pPr>
              <w:pStyle w:val="ListParagraph"/>
              <w:rPr>
                <w:rFonts w:ascii="Arial" w:hAnsi="Arial" w:cs="Arial"/>
              </w:rPr>
            </w:pPr>
          </w:p>
        </w:tc>
      </w:tr>
      <w:tr w:rsidR="00B447F4" w:rsidRPr="0054091A" w14:paraId="310C0DE1" w14:textId="77777777" w:rsidTr="0054091A">
        <w:trPr>
          <w:trHeight w:val="409"/>
        </w:trPr>
        <w:tc>
          <w:tcPr>
            <w:tcW w:w="1317" w:type="dxa"/>
            <w:vAlign w:val="center"/>
          </w:tcPr>
          <w:p w14:paraId="17F86569"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 xml:space="preserve">Last name </w:t>
            </w:r>
          </w:p>
        </w:tc>
        <w:tc>
          <w:tcPr>
            <w:tcW w:w="3214" w:type="dxa"/>
            <w:vAlign w:val="center"/>
          </w:tcPr>
          <w:p w14:paraId="2F573AEC" w14:textId="77777777" w:rsidR="00B447F4" w:rsidRPr="0054091A" w:rsidRDefault="00B447F4" w:rsidP="008A3B81">
            <w:pPr>
              <w:rPr>
                <w:rFonts w:cs="Arial"/>
                <w:b/>
                <w:u w:val="single"/>
              </w:rPr>
            </w:pPr>
          </w:p>
        </w:tc>
        <w:tc>
          <w:tcPr>
            <w:tcW w:w="1276" w:type="dxa"/>
            <w:vAlign w:val="center"/>
          </w:tcPr>
          <w:p w14:paraId="407C380A"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 xml:space="preserve">Last name </w:t>
            </w:r>
          </w:p>
        </w:tc>
        <w:tc>
          <w:tcPr>
            <w:tcW w:w="3322" w:type="dxa"/>
            <w:gridSpan w:val="2"/>
            <w:vAlign w:val="center"/>
          </w:tcPr>
          <w:p w14:paraId="787EBC55" w14:textId="77777777" w:rsidR="00B447F4" w:rsidRPr="0054091A" w:rsidRDefault="00B447F4" w:rsidP="008A3B81">
            <w:pPr>
              <w:rPr>
                <w:rFonts w:cs="Arial"/>
              </w:rPr>
            </w:pPr>
          </w:p>
        </w:tc>
      </w:tr>
      <w:tr w:rsidR="00B447F4" w:rsidRPr="0054091A" w14:paraId="3DA63AC6" w14:textId="77777777" w:rsidTr="0054091A">
        <w:trPr>
          <w:trHeight w:val="415"/>
        </w:trPr>
        <w:tc>
          <w:tcPr>
            <w:tcW w:w="1317" w:type="dxa"/>
            <w:tcBorders>
              <w:bottom w:val="single" w:sz="4" w:space="0" w:color="auto"/>
            </w:tcBorders>
            <w:vAlign w:val="center"/>
          </w:tcPr>
          <w:p w14:paraId="367D341A"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Role</w:t>
            </w:r>
          </w:p>
        </w:tc>
        <w:tc>
          <w:tcPr>
            <w:tcW w:w="3214" w:type="dxa"/>
            <w:tcBorders>
              <w:bottom w:val="single" w:sz="4" w:space="0" w:color="auto"/>
            </w:tcBorders>
            <w:vAlign w:val="center"/>
          </w:tcPr>
          <w:p w14:paraId="7C44883B" w14:textId="77777777" w:rsidR="00B447F4" w:rsidRPr="0054091A" w:rsidRDefault="00B447F4" w:rsidP="008A3B81">
            <w:pPr>
              <w:rPr>
                <w:rFonts w:cs="Arial"/>
                <w:b/>
                <w:u w:val="single"/>
              </w:rPr>
            </w:pPr>
          </w:p>
        </w:tc>
        <w:tc>
          <w:tcPr>
            <w:tcW w:w="1276" w:type="dxa"/>
            <w:tcBorders>
              <w:bottom w:val="single" w:sz="4" w:space="0" w:color="auto"/>
            </w:tcBorders>
            <w:vAlign w:val="center"/>
          </w:tcPr>
          <w:p w14:paraId="6C2B47E0"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Role</w:t>
            </w:r>
          </w:p>
        </w:tc>
        <w:tc>
          <w:tcPr>
            <w:tcW w:w="3322" w:type="dxa"/>
            <w:gridSpan w:val="2"/>
            <w:tcBorders>
              <w:bottom w:val="single" w:sz="4" w:space="0" w:color="auto"/>
            </w:tcBorders>
            <w:vAlign w:val="center"/>
          </w:tcPr>
          <w:p w14:paraId="537153BC" w14:textId="77777777" w:rsidR="00B447F4" w:rsidRPr="0054091A" w:rsidRDefault="00B447F4" w:rsidP="008A3B81">
            <w:pPr>
              <w:rPr>
                <w:rFonts w:cs="Arial"/>
              </w:rPr>
            </w:pPr>
          </w:p>
        </w:tc>
      </w:tr>
      <w:tr w:rsidR="00B447F4" w:rsidRPr="0054091A" w14:paraId="02D70362" w14:textId="77777777" w:rsidTr="0054091A">
        <w:trPr>
          <w:trHeight w:val="406"/>
        </w:trPr>
        <w:tc>
          <w:tcPr>
            <w:tcW w:w="1317" w:type="dxa"/>
            <w:tcBorders>
              <w:bottom w:val="single" w:sz="4" w:space="0" w:color="auto"/>
            </w:tcBorders>
            <w:vAlign w:val="center"/>
          </w:tcPr>
          <w:p w14:paraId="2D2991DA"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e-mail</w:t>
            </w:r>
          </w:p>
        </w:tc>
        <w:tc>
          <w:tcPr>
            <w:tcW w:w="3214" w:type="dxa"/>
            <w:tcBorders>
              <w:bottom w:val="single" w:sz="4" w:space="0" w:color="auto"/>
            </w:tcBorders>
            <w:vAlign w:val="center"/>
          </w:tcPr>
          <w:p w14:paraId="2ECD1C75" w14:textId="77777777" w:rsidR="00B447F4" w:rsidRPr="0054091A" w:rsidRDefault="00B447F4" w:rsidP="008A3B81">
            <w:pPr>
              <w:pStyle w:val="ListParagraph"/>
              <w:rPr>
                <w:rFonts w:ascii="Arial" w:hAnsi="Arial" w:cs="Arial"/>
                <w:b/>
                <w:u w:val="single"/>
              </w:rPr>
            </w:pPr>
          </w:p>
        </w:tc>
        <w:tc>
          <w:tcPr>
            <w:tcW w:w="1276" w:type="dxa"/>
            <w:tcBorders>
              <w:bottom w:val="single" w:sz="4" w:space="0" w:color="auto"/>
            </w:tcBorders>
            <w:vAlign w:val="center"/>
          </w:tcPr>
          <w:p w14:paraId="0DC97A31"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e-mail</w:t>
            </w:r>
          </w:p>
        </w:tc>
        <w:tc>
          <w:tcPr>
            <w:tcW w:w="3322" w:type="dxa"/>
            <w:gridSpan w:val="2"/>
            <w:tcBorders>
              <w:bottom w:val="single" w:sz="4" w:space="0" w:color="auto"/>
            </w:tcBorders>
            <w:vAlign w:val="center"/>
          </w:tcPr>
          <w:p w14:paraId="05615A6F" w14:textId="77777777" w:rsidR="00B447F4" w:rsidRPr="0054091A" w:rsidRDefault="00B447F4" w:rsidP="008A3B81">
            <w:pPr>
              <w:pStyle w:val="ListParagraph"/>
              <w:rPr>
                <w:rFonts w:ascii="Arial" w:hAnsi="Arial" w:cs="Arial"/>
              </w:rPr>
            </w:pPr>
          </w:p>
        </w:tc>
      </w:tr>
      <w:tr w:rsidR="00B447F4" w:rsidRPr="0054091A" w14:paraId="515E4ABE" w14:textId="77777777" w:rsidTr="0054091A">
        <w:trPr>
          <w:trHeight w:val="427"/>
        </w:trPr>
        <w:tc>
          <w:tcPr>
            <w:tcW w:w="1317" w:type="dxa"/>
            <w:tcBorders>
              <w:bottom w:val="single" w:sz="4" w:space="0" w:color="auto"/>
            </w:tcBorders>
            <w:vAlign w:val="center"/>
          </w:tcPr>
          <w:p w14:paraId="0DA97CC7"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Phone</w:t>
            </w:r>
          </w:p>
        </w:tc>
        <w:tc>
          <w:tcPr>
            <w:tcW w:w="3214" w:type="dxa"/>
            <w:tcBorders>
              <w:bottom w:val="single" w:sz="4" w:space="0" w:color="auto"/>
            </w:tcBorders>
            <w:vAlign w:val="center"/>
          </w:tcPr>
          <w:p w14:paraId="3A249E49" w14:textId="77777777" w:rsidR="00B447F4" w:rsidRPr="0054091A" w:rsidRDefault="00B447F4" w:rsidP="008A3B81">
            <w:pPr>
              <w:pStyle w:val="ListParagraph"/>
              <w:rPr>
                <w:rFonts w:ascii="Arial" w:hAnsi="Arial" w:cs="Arial"/>
                <w:b/>
                <w:u w:val="single"/>
              </w:rPr>
            </w:pPr>
          </w:p>
        </w:tc>
        <w:tc>
          <w:tcPr>
            <w:tcW w:w="1276" w:type="dxa"/>
            <w:tcBorders>
              <w:bottom w:val="single" w:sz="4" w:space="0" w:color="auto"/>
            </w:tcBorders>
            <w:vAlign w:val="center"/>
          </w:tcPr>
          <w:p w14:paraId="29D925A5"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Phone</w:t>
            </w:r>
          </w:p>
        </w:tc>
        <w:tc>
          <w:tcPr>
            <w:tcW w:w="3322" w:type="dxa"/>
            <w:gridSpan w:val="2"/>
            <w:tcBorders>
              <w:bottom w:val="single" w:sz="4" w:space="0" w:color="auto"/>
            </w:tcBorders>
            <w:vAlign w:val="center"/>
          </w:tcPr>
          <w:p w14:paraId="0A85FD97" w14:textId="77777777" w:rsidR="00B447F4" w:rsidRPr="0054091A" w:rsidRDefault="00B447F4" w:rsidP="008A3B81">
            <w:pPr>
              <w:pStyle w:val="ListParagraph"/>
              <w:rPr>
                <w:rFonts w:ascii="Arial" w:hAnsi="Arial" w:cs="Arial"/>
              </w:rPr>
            </w:pPr>
          </w:p>
        </w:tc>
      </w:tr>
      <w:tr w:rsidR="00B447F4" w:rsidRPr="0054091A" w14:paraId="52C1800A" w14:textId="77777777" w:rsidTr="008A3B81">
        <w:trPr>
          <w:trHeight w:val="77"/>
        </w:trPr>
        <w:tc>
          <w:tcPr>
            <w:tcW w:w="9129" w:type="dxa"/>
            <w:gridSpan w:val="5"/>
            <w:tcBorders>
              <w:top w:val="single" w:sz="4" w:space="0" w:color="auto"/>
              <w:left w:val="nil"/>
              <w:bottom w:val="nil"/>
              <w:right w:val="nil"/>
            </w:tcBorders>
            <w:vAlign w:val="center"/>
          </w:tcPr>
          <w:p w14:paraId="29664067" w14:textId="77777777" w:rsidR="00B447F4" w:rsidRPr="0054091A" w:rsidRDefault="00B447F4" w:rsidP="008A3B81">
            <w:pPr>
              <w:rPr>
                <w:rFonts w:cs="Arial"/>
              </w:rPr>
            </w:pPr>
          </w:p>
        </w:tc>
      </w:tr>
      <w:tr w:rsidR="00B447F4" w:rsidRPr="0054091A" w14:paraId="58877131" w14:textId="77777777" w:rsidTr="0054091A">
        <w:trPr>
          <w:trHeight w:val="299"/>
        </w:trPr>
        <w:tc>
          <w:tcPr>
            <w:tcW w:w="4531" w:type="dxa"/>
            <w:gridSpan w:val="2"/>
            <w:tcBorders>
              <w:top w:val="nil"/>
              <w:left w:val="nil"/>
              <w:bottom w:val="single" w:sz="4" w:space="0" w:color="auto"/>
              <w:right w:val="single" w:sz="4" w:space="0" w:color="auto"/>
            </w:tcBorders>
            <w:vAlign w:val="center"/>
          </w:tcPr>
          <w:p w14:paraId="6459EA8E" w14:textId="77777777" w:rsidR="00B447F4" w:rsidRPr="0054091A" w:rsidRDefault="00B447F4" w:rsidP="008A3B81">
            <w:pPr>
              <w:pStyle w:val="ListParagraph"/>
              <w:rPr>
                <w:rFonts w:ascii="Arial" w:hAnsi="Arial" w:cs="Arial"/>
                <w:b/>
                <w:u w:val="single"/>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14:paraId="68882B24" w14:textId="77777777" w:rsidR="00B447F4" w:rsidRPr="0054091A" w:rsidRDefault="00B447F4" w:rsidP="008A3B81">
            <w:pPr>
              <w:tabs>
                <w:tab w:val="clear" w:pos="1418"/>
                <w:tab w:val="clear" w:pos="4678"/>
                <w:tab w:val="clear" w:pos="5954"/>
                <w:tab w:val="left" w:pos="5103"/>
              </w:tabs>
              <w:jc w:val="center"/>
              <w:rPr>
                <w:rFonts w:cs="Arial"/>
                <w:b/>
                <w:sz w:val="14"/>
                <w:szCs w:val="18"/>
              </w:rPr>
            </w:pPr>
            <w:r w:rsidRPr="0054091A">
              <w:rPr>
                <w:rFonts w:cs="Arial"/>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4AEBF0F3" w14:textId="77777777" w:rsidR="00B447F4" w:rsidRPr="0054091A" w:rsidRDefault="00B447F4" w:rsidP="008A3B81">
            <w:pPr>
              <w:tabs>
                <w:tab w:val="clear" w:pos="1418"/>
                <w:tab w:val="clear" w:pos="4678"/>
                <w:tab w:val="clear" w:pos="5954"/>
                <w:tab w:val="left" w:pos="5103"/>
              </w:tabs>
              <w:jc w:val="center"/>
              <w:rPr>
                <w:rFonts w:cs="Arial"/>
                <w:b/>
              </w:rPr>
            </w:pPr>
            <w:r w:rsidRPr="0054091A">
              <w:rPr>
                <w:rFonts w:cs="Arial"/>
                <w:b/>
              </w:rPr>
              <w:t>No</w:t>
            </w:r>
          </w:p>
        </w:tc>
      </w:tr>
      <w:tr w:rsidR="00B447F4" w:rsidRPr="0054091A" w14:paraId="53096499" w14:textId="77777777" w:rsidTr="0054091A">
        <w:trPr>
          <w:trHeight w:val="550"/>
        </w:trPr>
        <w:tc>
          <w:tcPr>
            <w:tcW w:w="4531" w:type="dxa"/>
            <w:gridSpan w:val="2"/>
            <w:tcBorders>
              <w:top w:val="single" w:sz="4" w:space="0" w:color="auto"/>
            </w:tcBorders>
            <w:vAlign w:val="center"/>
          </w:tcPr>
          <w:p w14:paraId="5F0E599D" w14:textId="77777777" w:rsidR="00B447F4" w:rsidRPr="00E93F0E" w:rsidRDefault="00B447F4" w:rsidP="008A3B81">
            <w:pPr>
              <w:pStyle w:val="ListParagraph"/>
              <w:ind w:left="0"/>
              <w:rPr>
                <w:rFonts w:ascii="Arial" w:hAnsi="Arial" w:cs="Arial"/>
                <w:b/>
                <w:sz w:val="20"/>
                <w:u w:val="single"/>
              </w:rPr>
            </w:pPr>
            <w:r w:rsidRPr="00E93F0E">
              <w:rPr>
                <w:rFonts w:ascii="Arial" w:hAnsi="Arial" w:cs="Arial"/>
                <w:sz w:val="20"/>
              </w:rPr>
              <w:t>Do you or any employee of your company/organisation hold an elected or appointed position in the Reference Body requesting the SPLU 201 creation?</w:t>
            </w:r>
          </w:p>
        </w:tc>
        <w:tc>
          <w:tcPr>
            <w:tcW w:w="2417" w:type="dxa"/>
            <w:gridSpan w:val="2"/>
            <w:tcBorders>
              <w:top w:val="single" w:sz="4" w:space="0" w:color="auto"/>
            </w:tcBorders>
            <w:vAlign w:val="center"/>
          </w:tcPr>
          <w:p w14:paraId="4490BCB1" w14:textId="77777777" w:rsidR="00B447F4" w:rsidRPr="0054091A" w:rsidRDefault="00B447F4" w:rsidP="008A3B81">
            <w:pPr>
              <w:tabs>
                <w:tab w:val="clear" w:pos="1418"/>
                <w:tab w:val="clear" w:pos="4678"/>
                <w:tab w:val="clear" w:pos="5954"/>
                <w:tab w:val="left" w:pos="5103"/>
              </w:tabs>
              <w:jc w:val="center"/>
              <w:rPr>
                <w:rFonts w:cs="Arial"/>
              </w:rPr>
            </w:pPr>
          </w:p>
          <w:p w14:paraId="7FA3B846" w14:textId="77777777" w:rsidR="00B447F4" w:rsidRPr="0054091A" w:rsidRDefault="00B447F4" w:rsidP="008A3B81">
            <w:pPr>
              <w:tabs>
                <w:tab w:val="clear" w:pos="1418"/>
                <w:tab w:val="clear" w:pos="4678"/>
                <w:tab w:val="clear" w:pos="5954"/>
                <w:tab w:val="left" w:pos="5103"/>
              </w:tabs>
              <w:jc w:val="center"/>
              <w:rPr>
                <w:rFonts w:cs="Arial"/>
              </w:rPr>
            </w:pPr>
          </w:p>
          <w:p w14:paraId="46E15DCD" w14:textId="77777777" w:rsidR="00B447F4" w:rsidRPr="0054091A" w:rsidRDefault="00B447F4" w:rsidP="008A3B81">
            <w:pPr>
              <w:tabs>
                <w:tab w:val="clear" w:pos="1418"/>
                <w:tab w:val="clear" w:pos="4678"/>
                <w:tab w:val="clear" w:pos="5954"/>
                <w:tab w:val="left" w:pos="5103"/>
              </w:tabs>
              <w:jc w:val="center"/>
              <w:rPr>
                <w:rFonts w:cs="Arial"/>
              </w:rPr>
            </w:pPr>
            <w:r w:rsidRPr="0054091A">
              <w:rPr>
                <w:rFonts w:eastAsia="Wingdings" w:cs="Arial"/>
              </w:rPr>
              <w:t>o</w:t>
            </w:r>
          </w:p>
          <w:p w14:paraId="4ED84B6D" w14:textId="77777777" w:rsidR="00B447F4" w:rsidRPr="0054091A" w:rsidRDefault="00B447F4" w:rsidP="008A3B81">
            <w:pPr>
              <w:tabs>
                <w:tab w:val="clear" w:pos="1418"/>
                <w:tab w:val="clear" w:pos="4678"/>
                <w:tab w:val="clear" w:pos="5954"/>
                <w:tab w:val="left" w:pos="5103"/>
              </w:tabs>
              <w:jc w:val="center"/>
              <w:rPr>
                <w:rFonts w:cs="Arial"/>
              </w:rPr>
            </w:pPr>
          </w:p>
          <w:p w14:paraId="5AD27926"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Indicate in which position:</w:t>
            </w:r>
          </w:p>
          <w:p w14:paraId="577E9DDD" w14:textId="77777777" w:rsidR="00B447F4" w:rsidRPr="0054091A" w:rsidRDefault="00B447F4" w:rsidP="008A3B81">
            <w:pPr>
              <w:tabs>
                <w:tab w:val="clear" w:pos="1418"/>
                <w:tab w:val="clear" w:pos="4678"/>
                <w:tab w:val="clear" w:pos="5954"/>
                <w:tab w:val="left" w:pos="5103"/>
              </w:tabs>
              <w:rPr>
                <w:rFonts w:cs="Arial"/>
              </w:rPr>
            </w:pPr>
          </w:p>
          <w:p w14:paraId="2F7B192D" w14:textId="77777777" w:rsidR="00B447F4" w:rsidRPr="0054091A" w:rsidRDefault="00B447F4" w:rsidP="008A3B81">
            <w:pPr>
              <w:rPr>
                <w:rFonts w:cs="Arial"/>
              </w:rPr>
            </w:pPr>
            <w:r w:rsidRPr="0054091A">
              <w:rPr>
                <w:rFonts w:cs="Arial"/>
              </w:rPr>
              <w:t>-----------------------------------</w:t>
            </w:r>
          </w:p>
          <w:p w14:paraId="2081B0C9" w14:textId="77777777" w:rsidR="00B447F4" w:rsidRPr="0054091A" w:rsidRDefault="00B447F4" w:rsidP="008A3B81">
            <w:pPr>
              <w:rPr>
                <w:rFonts w:cs="Arial"/>
              </w:rPr>
            </w:pPr>
          </w:p>
        </w:tc>
        <w:tc>
          <w:tcPr>
            <w:tcW w:w="2181" w:type="dxa"/>
            <w:tcBorders>
              <w:top w:val="single" w:sz="4" w:space="0" w:color="auto"/>
            </w:tcBorders>
          </w:tcPr>
          <w:p w14:paraId="2A67D5E7" w14:textId="77777777" w:rsidR="00B447F4" w:rsidRPr="0054091A" w:rsidRDefault="00B447F4" w:rsidP="008A3B81">
            <w:pPr>
              <w:tabs>
                <w:tab w:val="clear" w:pos="1418"/>
                <w:tab w:val="clear" w:pos="4678"/>
                <w:tab w:val="clear" w:pos="5954"/>
                <w:tab w:val="left" w:pos="5103"/>
              </w:tabs>
              <w:jc w:val="center"/>
              <w:rPr>
                <w:rFonts w:cs="Arial"/>
              </w:rPr>
            </w:pPr>
          </w:p>
          <w:p w14:paraId="6C85D250" w14:textId="77777777" w:rsidR="00B447F4" w:rsidRPr="0054091A" w:rsidRDefault="00B447F4" w:rsidP="008A3B81">
            <w:pPr>
              <w:tabs>
                <w:tab w:val="clear" w:pos="1418"/>
                <w:tab w:val="clear" w:pos="4678"/>
                <w:tab w:val="clear" w:pos="5954"/>
                <w:tab w:val="left" w:pos="5103"/>
              </w:tabs>
              <w:jc w:val="center"/>
              <w:rPr>
                <w:rFonts w:cs="Arial"/>
              </w:rPr>
            </w:pPr>
          </w:p>
          <w:p w14:paraId="64E22745" w14:textId="77777777" w:rsidR="00B447F4" w:rsidRPr="0054091A" w:rsidRDefault="00B447F4" w:rsidP="008A3B81">
            <w:pPr>
              <w:tabs>
                <w:tab w:val="clear" w:pos="1418"/>
                <w:tab w:val="clear" w:pos="4678"/>
                <w:tab w:val="clear" w:pos="5954"/>
                <w:tab w:val="left" w:pos="5103"/>
              </w:tabs>
              <w:jc w:val="center"/>
              <w:rPr>
                <w:rFonts w:cs="Arial"/>
              </w:rPr>
            </w:pPr>
            <w:r w:rsidRPr="0054091A">
              <w:rPr>
                <w:rFonts w:eastAsia="Wingdings" w:cs="Arial"/>
              </w:rPr>
              <w:t>o</w:t>
            </w:r>
          </w:p>
        </w:tc>
      </w:tr>
      <w:tr w:rsidR="00B447F4" w:rsidRPr="0054091A" w14:paraId="6A9CA6F3" w14:textId="77777777" w:rsidTr="0054091A">
        <w:trPr>
          <w:trHeight w:val="550"/>
        </w:trPr>
        <w:tc>
          <w:tcPr>
            <w:tcW w:w="4531" w:type="dxa"/>
            <w:gridSpan w:val="2"/>
            <w:vAlign w:val="center"/>
          </w:tcPr>
          <w:p w14:paraId="2A6515F4" w14:textId="77777777" w:rsidR="00B447F4" w:rsidRPr="0054091A" w:rsidRDefault="00B447F4" w:rsidP="008A3B81">
            <w:pPr>
              <w:tabs>
                <w:tab w:val="clear" w:pos="1418"/>
                <w:tab w:val="clear" w:pos="4678"/>
                <w:tab w:val="clear" w:pos="5954"/>
                <w:tab w:val="left" w:pos="5103"/>
              </w:tabs>
              <w:rPr>
                <w:rFonts w:cs="Arial"/>
                <w:b/>
                <w:u w:val="single"/>
              </w:rPr>
            </w:pPr>
          </w:p>
          <w:p w14:paraId="0307F95A" w14:textId="77777777" w:rsidR="00B447F4" w:rsidRPr="0054091A" w:rsidRDefault="00B447F4" w:rsidP="008A3B81">
            <w:pPr>
              <w:tabs>
                <w:tab w:val="clear" w:pos="1418"/>
                <w:tab w:val="clear" w:pos="4678"/>
                <w:tab w:val="clear" w:pos="5954"/>
                <w:tab w:val="left" w:pos="5103"/>
              </w:tabs>
              <w:rPr>
                <w:rFonts w:cs="Arial"/>
                <w:b/>
                <w:u w:val="single"/>
              </w:rPr>
            </w:pPr>
            <w:r w:rsidRPr="0054091A">
              <w:rPr>
                <w:rFonts w:cs="Arial"/>
                <w:b/>
                <w:u w:val="single"/>
              </w:rPr>
              <w:t>If you are a self-employed candidate:</w:t>
            </w:r>
          </w:p>
          <w:p w14:paraId="63F59EA7" w14:textId="77777777" w:rsidR="00B447F4" w:rsidRPr="0054091A" w:rsidRDefault="00B447F4" w:rsidP="008A3B81">
            <w:pPr>
              <w:tabs>
                <w:tab w:val="clear" w:pos="1418"/>
                <w:tab w:val="clear" w:pos="4678"/>
                <w:tab w:val="clear" w:pos="5954"/>
                <w:tab w:val="left" w:pos="5103"/>
              </w:tabs>
              <w:rPr>
                <w:rFonts w:cs="Arial"/>
              </w:rPr>
            </w:pPr>
            <w:r w:rsidRPr="0054091A">
              <w:rPr>
                <w:rFonts w:cs="Arial"/>
              </w:rPr>
              <w:t>Do you currently have other contracts in progress with ETSI?</w:t>
            </w:r>
          </w:p>
          <w:p w14:paraId="60D445E9" w14:textId="77777777" w:rsidR="00B447F4" w:rsidRPr="0054091A" w:rsidRDefault="00B447F4" w:rsidP="008A3B81">
            <w:pPr>
              <w:tabs>
                <w:tab w:val="clear" w:pos="1418"/>
                <w:tab w:val="clear" w:pos="4678"/>
                <w:tab w:val="clear" w:pos="5954"/>
                <w:tab w:val="left" w:pos="5103"/>
              </w:tabs>
              <w:rPr>
                <w:rFonts w:cs="Arial"/>
              </w:rPr>
            </w:pPr>
          </w:p>
        </w:tc>
        <w:tc>
          <w:tcPr>
            <w:tcW w:w="2417" w:type="dxa"/>
            <w:gridSpan w:val="2"/>
            <w:vAlign w:val="center"/>
          </w:tcPr>
          <w:p w14:paraId="4A8AD2F0" w14:textId="77777777" w:rsidR="00B447F4" w:rsidRPr="0054091A" w:rsidRDefault="00B447F4" w:rsidP="008A3B81">
            <w:pPr>
              <w:jc w:val="center"/>
              <w:rPr>
                <w:rFonts w:cs="Arial"/>
              </w:rPr>
            </w:pPr>
            <w:r w:rsidRPr="0054091A">
              <w:rPr>
                <w:rFonts w:eastAsia="Wingdings" w:cs="Arial"/>
              </w:rPr>
              <w:t>o</w:t>
            </w:r>
          </w:p>
        </w:tc>
        <w:tc>
          <w:tcPr>
            <w:tcW w:w="2181" w:type="dxa"/>
            <w:vAlign w:val="center"/>
          </w:tcPr>
          <w:p w14:paraId="4ACB0C1E" w14:textId="77777777" w:rsidR="00B447F4" w:rsidRPr="0054091A" w:rsidRDefault="00B447F4" w:rsidP="008A3B81">
            <w:pPr>
              <w:tabs>
                <w:tab w:val="clear" w:pos="1418"/>
                <w:tab w:val="clear" w:pos="4678"/>
                <w:tab w:val="clear" w:pos="5954"/>
                <w:tab w:val="left" w:pos="5103"/>
              </w:tabs>
              <w:jc w:val="center"/>
              <w:rPr>
                <w:rFonts w:cs="Arial"/>
              </w:rPr>
            </w:pPr>
            <w:r w:rsidRPr="0054091A">
              <w:rPr>
                <w:rFonts w:eastAsia="Wingdings" w:cs="Arial"/>
              </w:rPr>
              <w:t>o</w:t>
            </w:r>
            <w:r w:rsidRPr="0054091A">
              <w:rPr>
                <w:rFonts w:cs="Arial"/>
              </w:rPr>
              <w:t xml:space="preserve"> </w:t>
            </w:r>
          </w:p>
        </w:tc>
      </w:tr>
    </w:tbl>
    <w:p w14:paraId="16BDA021" w14:textId="77777777" w:rsidR="00B447F4" w:rsidRPr="0054091A" w:rsidRDefault="00B447F4" w:rsidP="00B447F4">
      <w:pPr>
        <w:rPr>
          <w:rFonts w:cs="Arial"/>
        </w:rPr>
      </w:pPr>
    </w:p>
    <w:p w14:paraId="03B4E264" w14:textId="77777777" w:rsidR="00B447F4" w:rsidRPr="0054091A" w:rsidRDefault="00B447F4" w:rsidP="00B447F4">
      <w:pPr>
        <w:rPr>
          <w:rFonts w:cs="Arial"/>
        </w:rPr>
      </w:pPr>
    </w:p>
    <w:p w14:paraId="4D5DC5FB" w14:textId="77777777" w:rsidR="00B447F4" w:rsidRPr="0054091A" w:rsidRDefault="00B447F4" w:rsidP="00B447F4">
      <w:pPr>
        <w:rPr>
          <w:rFonts w:cs="Arial"/>
        </w:rPr>
      </w:pPr>
    </w:p>
    <w:p w14:paraId="21811C1B" w14:textId="77777777" w:rsidR="00B447F4" w:rsidRPr="0054091A" w:rsidRDefault="00B447F4" w:rsidP="00B447F4">
      <w:pPr>
        <w:rPr>
          <w:rFonts w:cs="Arial"/>
          <w:b/>
          <w:sz w:val="24"/>
          <w:szCs w:val="24"/>
        </w:rPr>
      </w:pPr>
      <w:r w:rsidRPr="0054091A">
        <w:rPr>
          <w:rFonts w:cs="Arial"/>
          <w:b/>
          <w:sz w:val="24"/>
          <w:szCs w:val="24"/>
        </w:rPr>
        <w:t>1.1</w:t>
      </w:r>
      <w:r w:rsidRPr="0054091A">
        <w:rPr>
          <w:rFonts w:cs="Arial"/>
          <w:b/>
          <w:sz w:val="24"/>
          <w:szCs w:val="24"/>
        </w:rPr>
        <w:tab/>
        <w:t>Introduction</w:t>
      </w:r>
    </w:p>
    <w:p w14:paraId="711FFD31" w14:textId="77777777" w:rsidR="00B447F4" w:rsidRPr="0054091A" w:rsidRDefault="00B447F4" w:rsidP="00B447F4">
      <w:pPr>
        <w:rPr>
          <w:rFonts w:cs="Arial"/>
          <w:b/>
          <w:sz w:val="24"/>
          <w:szCs w:val="24"/>
        </w:rPr>
      </w:pPr>
    </w:p>
    <w:p w14:paraId="73412248" w14:textId="77777777" w:rsidR="00B447F4" w:rsidRPr="0054091A" w:rsidRDefault="00B447F4" w:rsidP="00B447F4">
      <w:pPr>
        <w:rPr>
          <w:rFonts w:cs="Arial"/>
        </w:rPr>
      </w:pPr>
      <w:r w:rsidRPr="0054091A">
        <w:rPr>
          <w:rFonts w:cs="Arial"/>
        </w:rPr>
        <w:t>A short presentation of the technical structure responsible for this activity, e.g.:</w:t>
      </w:r>
    </w:p>
    <w:p w14:paraId="24CD0A23" w14:textId="77777777" w:rsidR="00B447F4" w:rsidRPr="00E93F0E" w:rsidRDefault="00B447F4" w:rsidP="00B447F4">
      <w:pPr>
        <w:pStyle w:val="ListParagraph"/>
        <w:numPr>
          <w:ilvl w:val="0"/>
          <w:numId w:val="31"/>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Business area, number of employees, link to website.</w:t>
      </w:r>
    </w:p>
    <w:p w14:paraId="690A9C6E" w14:textId="77777777" w:rsidR="00B447F4" w:rsidRPr="00E93F0E" w:rsidRDefault="00B447F4" w:rsidP="00B447F4">
      <w:pPr>
        <w:pStyle w:val="ListParagraph"/>
        <w:numPr>
          <w:ilvl w:val="0"/>
          <w:numId w:val="31"/>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Department(s)/team(s)/experts in charge of the technical activities related to this project.</w:t>
      </w:r>
    </w:p>
    <w:p w14:paraId="57201F3F" w14:textId="77777777" w:rsidR="00B447F4" w:rsidRPr="00E93F0E" w:rsidRDefault="00B447F4" w:rsidP="00B447F4">
      <w:pPr>
        <w:pStyle w:val="ListParagraph"/>
        <w:numPr>
          <w:ilvl w:val="0"/>
          <w:numId w:val="31"/>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Motivation for your company/organisation or supporting Member to participate in the project.</w:t>
      </w:r>
    </w:p>
    <w:p w14:paraId="065B9453" w14:textId="77777777" w:rsidR="00B447F4" w:rsidRPr="0054091A" w:rsidRDefault="00B447F4" w:rsidP="00B447F4">
      <w:pPr>
        <w:tabs>
          <w:tab w:val="left" w:pos="851"/>
        </w:tabs>
        <w:rPr>
          <w:rFonts w:cs="Arial"/>
        </w:rPr>
      </w:pPr>
    </w:p>
    <w:p w14:paraId="0255DEDE" w14:textId="77777777" w:rsidR="00B447F4" w:rsidRPr="0054091A" w:rsidRDefault="00B447F4" w:rsidP="00B447F4">
      <w:pPr>
        <w:tabs>
          <w:tab w:val="left" w:pos="851"/>
        </w:tabs>
        <w:rPr>
          <w:rFonts w:cs="Arial"/>
        </w:rPr>
      </w:pPr>
    </w:p>
    <w:p w14:paraId="33538C4B" w14:textId="77777777" w:rsidR="00B447F4" w:rsidRPr="0054091A" w:rsidRDefault="00B447F4" w:rsidP="00B447F4">
      <w:pPr>
        <w:tabs>
          <w:tab w:val="left" w:pos="851"/>
        </w:tabs>
        <w:rPr>
          <w:rFonts w:cs="Arial"/>
        </w:rPr>
      </w:pPr>
    </w:p>
    <w:p w14:paraId="2739E215" w14:textId="77777777" w:rsidR="00B447F4" w:rsidRPr="0054091A" w:rsidRDefault="00B447F4" w:rsidP="00B447F4">
      <w:pPr>
        <w:tabs>
          <w:tab w:val="left" w:pos="851"/>
        </w:tabs>
        <w:rPr>
          <w:rFonts w:cs="Arial"/>
        </w:rPr>
      </w:pPr>
    </w:p>
    <w:p w14:paraId="63B0EAD2" w14:textId="77777777" w:rsidR="00B447F4" w:rsidRPr="0054091A" w:rsidRDefault="00B447F4" w:rsidP="00B447F4">
      <w:pPr>
        <w:rPr>
          <w:rFonts w:cs="Arial"/>
        </w:rPr>
      </w:pPr>
    </w:p>
    <w:p w14:paraId="152D5D7F" w14:textId="77777777" w:rsidR="00B447F4" w:rsidRPr="0054091A" w:rsidRDefault="00B447F4" w:rsidP="00B447F4">
      <w:pPr>
        <w:rPr>
          <w:rFonts w:cs="Arial"/>
          <w:b/>
          <w:sz w:val="24"/>
          <w:szCs w:val="24"/>
        </w:rPr>
      </w:pPr>
      <w:r w:rsidRPr="0054091A">
        <w:rPr>
          <w:rFonts w:cs="Arial"/>
          <w:b/>
          <w:sz w:val="24"/>
          <w:szCs w:val="24"/>
        </w:rPr>
        <w:lastRenderedPageBreak/>
        <w:t>1.2</w:t>
      </w:r>
      <w:r w:rsidRPr="0054091A">
        <w:rPr>
          <w:rFonts w:cs="Arial"/>
          <w:b/>
          <w:sz w:val="24"/>
          <w:szCs w:val="24"/>
        </w:rPr>
        <w:tab/>
        <w:t xml:space="preserve">Proposed approach </w:t>
      </w:r>
    </w:p>
    <w:p w14:paraId="08689780" w14:textId="77777777" w:rsidR="00B447F4" w:rsidRPr="0054091A" w:rsidRDefault="00B447F4" w:rsidP="00B447F4">
      <w:pPr>
        <w:rPr>
          <w:rFonts w:cs="Arial"/>
          <w:b/>
        </w:rPr>
      </w:pPr>
    </w:p>
    <w:p w14:paraId="2F88AC1E" w14:textId="77777777" w:rsidR="00B447F4" w:rsidRPr="0054091A" w:rsidRDefault="00B447F4" w:rsidP="00B447F4">
      <w:pPr>
        <w:rPr>
          <w:rFonts w:cs="Arial"/>
          <w:b/>
        </w:rPr>
      </w:pPr>
      <w:bookmarkStart w:id="4" w:name="_Ref434825982"/>
      <w:r w:rsidRPr="0054091A">
        <w:rPr>
          <w:rFonts w:cs="Arial"/>
          <w:b/>
        </w:rPr>
        <w:t>Proposed contribution to tasks</w:t>
      </w:r>
      <w:bookmarkEnd w:id="4"/>
      <w:r w:rsidRPr="0054091A">
        <w:rPr>
          <w:rFonts w:cs="Arial"/>
          <w:b/>
        </w:rPr>
        <w:t xml:space="preserve"> &amp; related cost</w:t>
      </w:r>
    </w:p>
    <w:p w14:paraId="293FD198" w14:textId="77777777" w:rsidR="00B447F4" w:rsidRPr="0054091A" w:rsidRDefault="00B447F4" w:rsidP="00B447F4">
      <w:pPr>
        <w:rPr>
          <w:rFonts w:cs="Arial"/>
        </w:rPr>
      </w:pPr>
      <w:r w:rsidRPr="0054091A">
        <w:rPr>
          <w:rFonts w:cs="Arial"/>
        </w:rPr>
        <w:t>Identify the tasks to which your company/organisation is proposing to contribute by filling in the table below:</w:t>
      </w:r>
    </w:p>
    <w:p w14:paraId="10586DC4" w14:textId="77777777" w:rsidR="00B447F4" w:rsidRPr="0054091A" w:rsidRDefault="00B447F4" w:rsidP="00B447F4">
      <w:pPr>
        <w:rPr>
          <w:rFonts w:cs="Arial"/>
        </w:rPr>
      </w:pPr>
    </w:p>
    <w:tbl>
      <w:tblPr>
        <w:tblW w:w="5000" w:type="pct"/>
        <w:tblLayout w:type="fixed"/>
        <w:tblLook w:val="04A0" w:firstRow="1" w:lastRow="0" w:firstColumn="1" w:lastColumn="0" w:noHBand="0" w:noVBand="1"/>
      </w:tblPr>
      <w:tblGrid>
        <w:gridCol w:w="881"/>
        <w:gridCol w:w="3198"/>
        <w:gridCol w:w="1615"/>
        <w:gridCol w:w="1689"/>
        <w:gridCol w:w="2256"/>
      </w:tblGrid>
      <w:tr w:rsidR="00B447F4" w:rsidRPr="0054091A" w14:paraId="5D44254F" w14:textId="77777777" w:rsidTr="00E93F0E">
        <w:trPr>
          <w:trHeight w:val="276"/>
        </w:trPr>
        <w:tc>
          <w:tcPr>
            <w:tcW w:w="457" w:type="pct"/>
            <w:tcBorders>
              <w:top w:val="nil"/>
              <w:left w:val="nil"/>
              <w:bottom w:val="single" w:sz="12" w:space="0" w:color="FFFFFF"/>
              <w:right w:val="single" w:sz="4" w:space="0" w:color="FFFFFF"/>
            </w:tcBorders>
            <w:shd w:val="clear" w:color="000000" w:fill="000000"/>
            <w:noWrap/>
            <w:vAlign w:val="center"/>
            <w:hideMark/>
          </w:tcPr>
          <w:p w14:paraId="2B77BEDD" w14:textId="77777777" w:rsidR="00B447F4" w:rsidRPr="0054091A" w:rsidRDefault="00B447F4" w:rsidP="008A3B81">
            <w:pPr>
              <w:tabs>
                <w:tab w:val="clear" w:pos="1418"/>
                <w:tab w:val="clear" w:pos="4678"/>
                <w:tab w:val="clear" w:pos="5954"/>
                <w:tab w:val="clear" w:pos="7088"/>
              </w:tabs>
              <w:overflowPunct/>
              <w:autoSpaceDE/>
              <w:autoSpaceDN/>
              <w:adjustRightInd/>
              <w:jc w:val="center"/>
              <w:textAlignment w:val="auto"/>
              <w:rPr>
                <w:rFonts w:cs="Arial"/>
                <w:b/>
                <w:bCs/>
                <w:color w:val="FFFFFF"/>
                <w:sz w:val="22"/>
                <w:szCs w:val="22"/>
              </w:rPr>
            </w:pPr>
            <w:proofErr w:type="spellStart"/>
            <w:r w:rsidRPr="0054091A">
              <w:rPr>
                <w:rFonts w:cs="Arial"/>
                <w:b/>
                <w:bCs/>
                <w:color w:val="FFFFFF"/>
                <w:sz w:val="22"/>
                <w:szCs w:val="22"/>
              </w:rPr>
              <w:t>Tasks_No</w:t>
            </w:r>
            <w:proofErr w:type="spellEnd"/>
          </w:p>
        </w:tc>
        <w:tc>
          <w:tcPr>
            <w:tcW w:w="1659" w:type="pct"/>
            <w:tcBorders>
              <w:top w:val="nil"/>
              <w:left w:val="single" w:sz="4" w:space="0" w:color="FFFFFF"/>
              <w:bottom w:val="single" w:sz="12" w:space="0" w:color="FFFFFF"/>
              <w:right w:val="single" w:sz="4" w:space="0" w:color="FFFFFF"/>
            </w:tcBorders>
            <w:shd w:val="clear" w:color="000000" w:fill="000000"/>
            <w:noWrap/>
            <w:vAlign w:val="center"/>
            <w:hideMark/>
          </w:tcPr>
          <w:p w14:paraId="2BE1E2C7" w14:textId="77777777" w:rsidR="00B447F4" w:rsidRPr="0054091A" w:rsidRDefault="00B447F4" w:rsidP="008A3B81">
            <w:pPr>
              <w:jc w:val="left"/>
              <w:rPr>
                <w:rFonts w:cs="Arial"/>
                <w:b/>
                <w:bCs/>
                <w:color w:val="FFFFFF"/>
                <w:sz w:val="22"/>
                <w:szCs w:val="22"/>
              </w:rPr>
            </w:pPr>
            <w:proofErr w:type="spellStart"/>
            <w:r w:rsidRPr="0054091A">
              <w:rPr>
                <w:rFonts w:cs="Arial"/>
                <w:b/>
                <w:bCs/>
                <w:color w:val="FFFFFF"/>
                <w:sz w:val="22"/>
                <w:szCs w:val="22"/>
              </w:rPr>
              <w:t>Tasks_Description</w:t>
            </w:r>
            <w:proofErr w:type="spellEnd"/>
          </w:p>
        </w:tc>
        <w:tc>
          <w:tcPr>
            <w:tcW w:w="838" w:type="pct"/>
            <w:tcBorders>
              <w:top w:val="nil"/>
              <w:left w:val="single" w:sz="4" w:space="0" w:color="FFFFFF"/>
              <w:bottom w:val="single" w:sz="12" w:space="0" w:color="FFFFFF"/>
              <w:right w:val="single" w:sz="4" w:space="0" w:color="FFFFFF"/>
            </w:tcBorders>
            <w:shd w:val="clear" w:color="000000" w:fill="000000"/>
            <w:noWrap/>
            <w:vAlign w:val="center"/>
            <w:hideMark/>
          </w:tcPr>
          <w:p w14:paraId="13C5B281" w14:textId="77777777" w:rsidR="00B447F4" w:rsidRPr="0054091A" w:rsidRDefault="00B447F4" w:rsidP="008A3B81">
            <w:pPr>
              <w:tabs>
                <w:tab w:val="clear" w:pos="1418"/>
                <w:tab w:val="left" w:pos="1284"/>
              </w:tabs>
              <w:jc w:val="center"/>
              <w:rPr>
                <w:rFonts w:cs="Arial"/>
                <w:b/>
                <w:bCs/>
                <w:color w:val="FFFFFF"/>
                <w:sz w:val="22"/>
                <w:szCs w:val="22"/>
              </w:rPr>
            </w:pPr>
            <w:proofErr w:type="spellStart"/>
            <w:r w:rsidRPr="0054091A">
              <w:rPr>
                <w:rFonts w:cs="Arial"/>
                <w:b/>
                <w:bCs/>
                <w:color w:val="FFFFFF"/>
                <w:sz w:val="22"/>
                <w:szCs w:val="22"/>
              </w:rPr>
              <w:t>Max_Budget_Allocated</w:t>
            </w:r>
            <w:proofErr w:type="spellEnd"/>
            <w:r w:rsidRPr="0054091A">
              <w:rPr>
                <w:rFonts w:cs="Arial"/>
                <w:b/>
                <w:bCs/>
                <w:color w:val="FFFFFF"/>
                <w:sz w:val="22"/>
                <w:szCs w:val="22"/>
              </w:rPr>
              <w:t>_</w:t>
            </w:r>
          </w:p>
          <w:p w14:paraId="225DB9E9" w14:textId="77777777" w:rsidR="00B447F4" w:rsidRPr="0054091A" w:rsidRDefault="00B447F4" w:rsidP="008A3B81">
            <w:pPr>
              <w:jc w:val="center"/>
              <w:rPr>
                <w:rFonts w:cs="Arial"/>
                <w:b/>
                <w:bCs/>
                <w:color w:val="FFFFFF"/>
                <w:sz w:val="22"/>
                <w:szCs w:val="22"/>
              </w:rPr>
            </w:pPr>
            <w:proofErr w:type="spellStart"/>
            <w:r w:rsidRPr="0054091A">
              <w:rPr>
                <w:rFonts w:cs="Arial"/>
                <w:b/>
                <w:bCs/>
                <w:color w:val="FFFFFF"/>
                <w:sz w:val="22"/>
                <w:szCs w:val="22"/>
              </w:rPr>
              <w:t>in_Euro</w:t>
            </w:r>
            <w:proofErr w:type="spellEnd"/>
          </w:p>
        </w:tc>
        <w:tc>
          <w:tcPr>
            <w:tcW w:w="876" w:type="pct"/>
            <w:tcBorders>
              <w:top w:val="nil"/>
              <w:left w:val="single" w:sz="4" w:space="0" w:color="FFFFFF"/>
              <w:bottom w:val="single" w:sz="12" w:space="0" w:color="FFFFFF"/>
              <w:right w:val="single" w:sz="4" w:space="0" w:color="FFFFFF"/>
            </w:tcBorders>
            <w:shd w:val="clear" w:color="000000" w:fill="000000"/>
            <w:noWrap/>
            <w:vAlign w:val="center"/>
            <w:hideMark/>
          </w:tcPr>
          <w:p w14:paraId="00B1D838" w14:textId="77777777" w:rsidR="00B447F4" w:rsidRPr="0054091A" w:rsidRDefault="00B447F4" w:rsidP="008A3B81">
            <w:pPr>
              <w:jc w:val="center"/>
              <w:rPr>
                <w:rFonts w:cs="Arial"/>
                <w:b/>
                <w:bCs/>
                <w:color w:val="FFFFFF"/>
                <w:sz w:val="22"/>
                <w:szCs w:val="22"/>
              </w:rPr>
            </w:pPr>
            <w:proofErr w:type="spellStart"/>
            <w:r w:rsidRPr="0054091A">
              <w:rPr>
                <w:rFonts w:cs="Arial"/>
                <w:b/>
                <w:bCs/>
                <w:color w:val="FFFFFF"/>
                <w:sz w:val="22"/>
                <w:szCs w:val="22"/>
              </w:rPr>
              <w:t>Amount_in</w:t>
            </w:r>
            <w:proofErr w:type="spellEnd"/>
            <w:r w:rsidRPr="0054091A">
              <w:rPr>
                <w:rFonts w:cs="Arial"/>
                <w:b/>
                <w:bCs/>
                <w:color w:val="FFFFFF"/>
                <w:sz w:val="22"/>
                <w:szCs w:val="22"/>
              </w:rPr>
              <w:t>_</w:t>
            </w:r>
          </w:p>
          <w:p w14:paraId="41C09524" w14:textId="77777777" w:rsidR="00B447F4" w:rsidRPr="0054091A" w:rsidRDefault="00B447F4" w:rsidP="008A3B81">
            <w:pPr>
              <w:jc w:val="center"/>
              <w:rPr>
                <w:rFonts w:cs="Arial"/>
                <w:b/>
                <w:bCs/>
                <w:color w:val="FFFFFF"/>
                <w:sz w:val="22"/>
                <w:szCs w:val="22"/>
              </w:rPr>
            </w:pPr>
            <w:r w:rsidRPr="0054091A">
              <w:rPr>
                <w:rFonts w:cs="Arial"/>
                <w:b/>
                <w:bCs/>
                <w:color w:val="FFFFFF"/>
                <w:sz w:val="22"/>
                <w:szCs w:val="22"/>
              </w:rPr>
              <w:t>Euro_</w:t>
            </w:r>
          </w:p>
          <w:p w14:paraId="142653C8" w14:textId="77777777" w:rsidR="00B447F4" w:rsidRPr="0054091A" w:rsidRDefault="00B447F4" w:rsidP="008A3B81">
            <w:pPr>
              <w:jc w:val="center"/>
              <w:rPr>
                <w:rFonts w:cs="Arial"/>
                <w:b/>
                <w:bCs/>
                <w:color w:val="FFFFFF"/>
                <w:sz w:val="22"/>
                <w:szCs w:val="22"/>
              </w:rPr>
            </w:pPr>
            <w:r w:rsidRPr="0054091A">
              <w:rPr>
                <w:rFonts w:cs="Arial"/>
                <w:b/>
                <w:bCs/>
                <w:color w:val="FFFFFF"/>
                <w:sz w:val="22"/>
                <w:szCs w:val="22"/>
              </w:rPr>
              <w:t>(mandatory)</w:t>
            </w:r>
          </w:p>
        </w:tc>
        <w:tc>
          <w:tcPr>
            <w:tcW w:w="1170" w:type="pct"/>
            <w:tcBorders>
              <w:top w:val="nil"/>
              <w:left w:val="single" w:sz="4" w:space="0" w:color="FFFFFF"/>
              <w:bottom w:val="single" w:sz="12" w:space="0" w:color="FFFFFF"/>
              <w:right w:val="nil"/>
            </w:tcBorders>
            <w:shd w:val="clear" w:color="000000" w:fill="000000"/>
            <w:noWrap/>
            <w:vAlign w:val="center"/>
            <w:hideMark/>
          </w:tcPr>
          <w:p w14:paraId="1D68EC76" w14:textId="77777777" w:rsidR="00B447F4" w:rsidRPr="0054091A" w:rsidRDefault="00B447F4" w:rsidP="008A3B81">
            <w:pPr>
              <w:jc w:val="center"/>
              <w:rPr>
                <w:rFonts w:cs="Arial"/>
                <w:b/>
                <w:bCs/>
                <w:color w:val="FFFFFF"/>
                <w:sz w:val="22"/>
                <w:szCs w:val="22"/>
              </w:rPr>
            </w:pPr>
            <w:r w:rsidRPr="0054091A">
              <w:rPr>
                <w:rFonts w:cs="Arial"/>
                <w:b/>
                <w:bCs/>
                <w:color w:val="FFFFFF"/>
                <w:sz w:val="22"/>
                <w:szCs w:val="22"/>
              </w:rPr>
              <w:t>%_</w:t>
            </w:r>
            <w:proofErr w:type="spellStart"/>
            <w:r w:rsidRPr="0054091A">
              <w:rPr>
                <w:rFonts w:cs="Arial"/>
                <w:b/>
                <w:bCs/>
                <w:color w:val="FFFFFF"/>
                <w:sz w:val="22"/>
                <w:szCs w:val="22"/>
              </w:rPr>
              <w:t>of_whole_Task</w:t>
            </w:r>
            <w:proofErr w:type="spellEnd"/>
            <w:r w:rsidRPr="0054091A">
              <w:rPr>
                <w:rFonts w:cs="Arial"/>
                <w:b/>
                <w:bCs/>
                <w:color w:val="FFFFFF"/>
                <w:sz w:val="22"/>
                <w:szCs w:val="22"/>
              </w:rPr>
              <w:t>_(mandatory)</w:t>
            </w:r>
          </w:p>
        </w:tc>
      </w:tr>
      <w:tr w:rsidR="00B447F4" w:rsidRPr="0054091A" w14:paraId="4C94B9DC" w14:textId="77777777" w:rsidTr="00E93F0E">
        <w:trPr>
          <w:trHeight w:val="509"/>
        </w:trPr>
        <w:tc>
          <w:tcPr>
            <w:tcW w:w="457" w:type="pct"/>
            <w:tcBorders>
              <w:top w:val="single" w:sz="4" w:space="0" w:color="FFFFFF"/>
              <w:left w:val="nil"/>
              <w:bottom w:val="single" w:sz="4" w:space="0" w:color="FFFFFF"/>
              <w:right w:val="single" w:sz="4" w:space="0" w:color="FFFFFF"/>
            </w:tcBorders>
            <w:shd w:val="clear" w:color="A6A6A6" w:fill="A6A6A6"/>
            <w:noWrap/>
            <w:vAlign w:val="center"/>
            <w:hideMark/>
          </w:tcPr>
          <w:p w14:paraId="1A583B9E" w14:textId="77777777" w:rsidR="00B447F4" w:rsidRPr="0054091A" w:rsidRDefault="00B447F4" w:rsidP="008A3B81">
            <w:pPr>
              <w:jc w:val="center"/>
              <w:rPr>
                <w:rFonts w:cs="Arial"/>
                <w:color w:val="000000"/>
              </w:rPr>
            </w:pPr>
            <w:r w:rsidRPr="0054091A">
              <w:rPr>
                <w:rFonts w:cs="Arial"/>
                <w:color w:val="000000"/>
              </w:rPr>
              <w:t>00</w:t>
            </w:r>
          </w:p>
        </w:tc>
        <w:tc>
          <w:tcPr>
            <w:tcW w:w="1659"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5F3CFCD" w14:textId="77777777" w:rsidR="00B447F4" w:rsidRPr="0054091A" w:rsidRDefault="00B447F4" w:rsidP="008A3B81">
            <w:pPr>
              <w:jc w:val="left"/>
              <w:rPr>
                <w:rFonts w:cs="Arial"/>
                <w:color w:val="000000"/>
                <w:highlight w:val="magenta"/>
              </w:rPr>
            </w:pPr>
            <w:r w:rsidRPr="0054091A">
              <w:rPr>
                <w:rFonts w:cs="Arial"/>
              </w:rPr>
              <w:t>Technical Project Management</w:t>
            </w:r>
          </w:p>
        </w:tc>
        <w:tc>
          <w:tcPr>
            <w:tcW w:w="2884" w:type="pct"/>
            <w:gridSpan w:val="3"/>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577B62D" w14:textId="77777777" w:rsidR="00B447F4" w:rsidRPr="0054091A" w:rsidRDefault="00B447F4" w:rsidP="008A3B81">
            <w:pPr>
              <w:jc w:val="center"/>
              <w:rPr>
                <w:rFonts w:cs="Arial"/>
                <w:color w:val="000000"/>
              </w:rPr>
            </w:pPr>
            <w:r w:rsidRPr="0054091A">
              <w:rPr>
                <w:rFonts w:cs="Arial"/>
                <w:color w:val="000000"/>
              </w:rPr>
              <w:t>CTI</w:t>
            </w:r>
          </w:p>
        </w:tc>
      </w:tr>
      <w:tr w:rsidR="00B447F4" w:rsidRPr="0054091A" w14:paraId="585DE3C6" w14:textId="77777777" w:rsidTr="00E93F0E">
        <w:trPr>
          <w:trHeight w:val="276"/>
        </w:trPr>
        <w:tc>
          <w:tcPr>
            <w:tcW w:w="457" w:type="pct"/>
            <w:tcBorders>
              <w:top w:val="single" w:sz="4" w:space="0" w:color="FFFFFF"/>
              <w:left w:val="nil"/>
              <w:bottom w:val="single" w:sz="4" w:space="0" w:color="FFFFFF"/>
              <w:right w:val="single" w:sz="4" w:space="0" w:color="FFFFFF"/>
            </w:tcBorders>
            <w:shd w:val="clear" w:color="D9D9D9" w:fill="D9D9D9"/>
            <w:noWrap/>
            <w:vAlign w:val="center"/>
            <w:hideMark/>
          </w:tcPr>
          <w:p w14:paraId="00AAFAC7" w14:textId="77777777" w:rsidR="00B447F4" w:rsidRPr="0054091A" w:rsidRDefault="00B447F4" w:rsidP="008A3B81">
            <w:pPr>
              <w:jc w:val="center"/>
              <w:rPr>
                <w:rFonts w:cs="Arial"/>
                <w:color w:val="000000"/>
              </w:rPr>
            </w:pPr>
            <w:r w:rsidRPr="0054091A">
              <w:rPr>
                <w:rFonts w:cs="Arial"/>
                <w:color w:val="000000"/>
              </w:rPr>
              <w:t>01</w:t>
            </w:r>
          </w:p>
        </w:tc>
        <w:tc>
          <w:tcPr>
            <w:tcW w:w="1659"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3A634D34" w14:textId="77777777" w:rsidR="00B447F4" w:rsidRPr="0054091A" w:rsidRDefault="00B447F4" w:rsidP="008A3B81">
            <w:pPr>
              <w:jc w:val="left"/>
              <w:rPr>
                <w:rFonts w:cs="Arial"/>
                <w:color w:val="000000"/>
                <w:highlight w:val="magenta"/>
              </w:rPr>
            </w:pPr>
            <w:r w:rsidRPr="0054091A">
              <w:rPr>
                <w:rFonts w:cs="Arial"/>
              </w:rPr>
              <w:t>Scheduling and running test sessions, answering participants’ questions, collecting observations and issues in technical specifications;</w:t>
            </w:r>
          </w:p>
        </w:tc>
        <w:tc>
          <w:tcPr>
            <w:tcW w:w="838"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0E95A47A" w14:textId="77777777" w:rsidR="00B447F4" w:rsidRPr="0054091A" w:rsidRDefault="00B447F4" w:rsidP="008A3B81">
            <w:pPr>
              <w:jc w:val="center"/>
              <w:rPr>
                <w:rFonts w:cs="Arial"/>
                <w:color w:val="000000"/>
              </w:rPr>
            </w:pPr>
            <w:r w:rsidRPr="0054091A">
              <w:rPr>
                <w:rFonts w:cs="Arial"/>
                <w:color w:val="000000"/>
              </w:rPr>
              <w:t>6 000</w:t>
            </w:r>
          </w:p>
        </w:tc>
        <w:tc>
          <w:tcPr>
            <w:tcW w:w="87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DD3A06F" w14:textId="77777777" w:rsidR="00B447F4" w:rsidRPr="0054091A" w:rsidRDefault="00B447F4" w:rsidP="008A3B81">
            <w:pPr>
              <w:jc w:val="center"/>
              <w:rPr>
                <w:rFonts w:cs="Arial"/>
                <w:color w:val="000000"/>
                <w:sz w:val="22"/>
                <w:szCs w:val="22"/>
              </w:rPr>
            </w:pPr>
            <w:r w:rsidRPr="0054091A">
              <w:rPr>
                <w:rFonts w:cs="Arial"/>
                <w:color w:val="000000"/>
                <w:sz w:val="22"/>
                <w:szCs w:val="22"/>
              </w:rPr>
              <w:t>.</w:t>
            </w:r>
          </w:p>
        </w:tc>
        <w:tc>
          <w:tcPr>
            <w:tcW w:w="1170" w:type="pct"/>
            <w:tcBorders>
              <w:top w:val="single" w:sz="4" w:space="0" w:color="FFFFFF"/>
              <w:left w:val="single" w:sz="4" w:space="0" w:color="FFFFFF"/>
              <w:bottom w:val="single" w:sz="4" w:space="0" w:color="FFFFFF"/>
              <w:right w:val="nil"/>
            </w:tcBorders>
            <w:shd w:val="clear" w:color="D9D9D9" w:fill="D9D9D9"/>
            <w:noWrap/>
            <w:vAlign w:val="center"/>
            <w:hideMark/>
          </w:tcPr>
          <w:p w14:paraId="5ABE7A12" w14:textId="77777777" w:rsidR="00B447F4" w:rsidRPr="0054091A" w:rsidRDefault="00B447F4" w:rsidP="008A3B81">
            <w:pPr>
              <w:jc w:val="center"/>
              <w:rPr>
                <w:rFonts w:cs="Arial"/>
                <w:color w:val="000000"/>
                <w:sz w:val="22"/>
                <w:szCs w:val="22"/>
              </w:rPr>
            </w:pPr>
            <w:r w:rsidRPr="0054091A">
              <w:rPr>
                <w:rFonts w:cs="Arial"/>
                <w:color w:val="000000"/>
                <w:sz w:val="22"/>
                <w:szCs w:val="22"/>
              </w:rPr>
              <w:t>.</w:t>
            </w:r>
          </w:p>
        </w:tc>
      </w:tr>
      <w:tr w:rsidR="00B447F4" w:rsidRPr="0054091A" w14:paraId="03E79AFE" w14:textId="77777777" w:rsidTr="00E93F0E">
        <w:trPr>
          <w:trHeight w:val="276"/>
        </w:trPr>
        <w:tc>
          <w:tcPr>
            <w:tcW w:w="457" w:type="pct"/>
            <w:tcBorders>
              <w:top w:val="single" w:sz="4" w:space="0" w:color="FFFFFF"/>
              <w:left w:val="nil"/>
              <w:bottom w:val="single" w:sz="4" w:space="0" w:color="FFFFFF"/>
              <w:right w:val="single" w:sz="4" w:space="0" w:color="FFFFFF"/>
            </w:tcBorders>
            <w:shd w:val="clear" w:color="A6A6A6" w:fill="A6A6A6"/>
            <w:noWrap/>
            <w:vAlign w:val="center"/>
            <w:hideMark/>
          </w:tcPr>
          <w:p w14:paraId="24F7F79A" w14:textId="77777777" w:rsidR="00B447F4" w:rsidRPr="0054091A" w:rsidRDefault="00B447F4" w:rsidP="008A3B81">
            <w:pPr>
              <w:jc w:val="center"/>
              <w:rPr>
                <w:rFonts w:cs="Arial"/>
                <w:color w:val="000000"/>
              </w:rPr>
            </w:pPr>
            <w:r w:rsidRPr="0054091A">
              <w:rPr>
                <w:rFonts w:cs="Arial"/>
                <w:color w:val="000000"/>
              </w:rPr>
              <w:t>02</w:t>
            </w:r>
          </w:p>
        </w:tc>
        <w:tc>
          <w:tcPr>
            <w:tcW w:w="1659"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57E28C29" w14:textId="77777777" w:rsidR="00B447F4" w:rsidRPr="0054091A" w:rsidRDefault="00B447F4" w:rsidP="008A3B81">
            <w:pPr>
              <w:jc w:val="left"/>
              <w:rPr>
                <w:rFonts w:cs="Arial"/>
                <w:color w:val="000000"/>
                <w:highlight w:val="magenta"/>
              </w:rPr>
            </w:pPr>
            <w:r w:rsidRPr="0054091A">
              <w:rPr>
                <w:rFonts w:cs="Arial"/>
              </w:rPr>
              <w:t>Supporting the preparation and integration phases, including participation to regular conference-calls</w:t>
            </w:r>
            <w:r w:rsidRPr="0054091A">
              <w:rPr>
                <w:rFonts w:cs="Arial"/>
                <w:b/>
              </w:rPr>
              <w:t xml:space="preserve">, </w:t>
            </w:r>
            <w:r w:rsidRPr="0054091A">
              <w:rPr>
                <w:rFonts w:cs="Arial"/>
              </w:rPr>
              <w:t>definition of use-cases and test configurations;</w:t>
            </w:r>
          </w:p>
        </w:tc>
        <w:tc>
          <w:tcPr>
            <w:tcW w:w="838"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2927EA18" w14:textId="77777777" w:rsidR="00B447F4" w:rsidRPr="0054091A" w:rsidRDefault="00B447F4" w:rsidP="008A3B81">
            <w:pPr>
              <w:jc w:val="center"/>
              <w:rPr>
                <w:rFonts w:cs="Arial"/>
                <w:color w:val="000000"/>
              </w:rPr>
            </w:pPr>
            <w:r w:rsidRPr="0054091A">
              <w:rPr>
                <w:rFonts w:cs="Arial"/>
              </w:rPr>
              <w:t>6 000</w:t>
            </w:r>
          </w:p>
        </w:tc>
        <w:tc>
          <w:tcPr>
            <w:tcW w:w="87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B4C7574" w14:textId="77777777" w:rsidR="00B447F4" w:rsidRPr="0054091A" w:rsidRDefault="00B447F4" w:rsidP="008A3B81">
            <w:pPr>
              <w:jc w:val="center"/>
              <w:rPr>
                <w:rFonts w:cs="Arial"/>
                <w:color w:val="000000"/>
                <w:sz w:val="22"/>
                <w:szCs w:val="22"/>
              </w:rPr>
            </w:pPr>
            <w:r w:rsidRPr="0054091A">
              <w:rPr>
                <w:rFonts w:cs="Arial"/>
                <w:color w:val="000000"/>
                <w:sz w:val="22"/>
                <w:szCs w:val="22"/>
              </w:rPr>
              <w:t>.</w:t>
            </w:r>
          </w:p>
        </w:tc>
        <w:tc>
          <w:tcPr>
            <w:tcW w:w="1170" w:type="pct"/>
            <w:tcBorders>
              <w:top w:val="single" w:sz="4" w:space="0" w:color="FFFFFF"/>
              <w:left w:val="single" w:sz="4" w:space="0" w:color="FFFFFF"/>
              <w:bottom w:val="single" w:sz="4" w:space="0" w:color="FFFFFF"/>
              <w:right w:val="nil"/>
            </w:tcBorders>
            <w:shd w:val="clear" w:color="A6A6A6" w:fill="A6A6A6"/>
            <w:noWrap/>
            <w:vAlign w:val="center"/>
            <w:hideMark/>
          </w:tcPr>
          <w:p w14:paraId="3F42E212" w14:textId="77777777" w:rsidR="00B447F4" w:rsidRPr="0054091A" w:rsidRDefault="00B447F4" w:rsidP="008A3B81">
            <w:pPr>
              <w:jc w:val="center"/>
              <w:rPr>
                <w:rFonts w:cs="Arial"/>
                <w:color w:val="000000"/>
                <w:sz w:val="22"/>
                <w:szCs w:val="22"/>
              </w:rPr>
            </w:pPr>
            <w:r w:rsidRPr="0054091A">
              <w:rPr>
                <w:rFonts w:cs="Arial"/>
                <w:color w:val="000000"/>
                <w:sz w:val="22"/>
                <w:szCs w:val="22"/>
              </w:rPr>
              <w:t>.</w:t>
            </w:r>
          </w:p>
        </w:tc>
      </w:tr>
      <w:tr w:rsidR="00B447F4" w:rsidRPr="0054091A" w14:paraId="6CB4003D" w14:textId="77777777" w:rsidTr="00E93F0E">
        <w:trPr>
          <w:trHeight w:val="276"/>
        </w:trPr>
        <w:tc>
          <w:tcPr>
            <w:tcW w:w="457" w:type="pct"/>
            <w:tcBorders>
              <w:top w:val="single" w:sz="4" w:space="0" w:color="FFFFFF"/>
              <w:left w:val="nil"/>
              <w:bottom w:val="single" w:sz="4" w:space="0" w:color="FFFFFF"/>
              <w:right w:val="single" w:sz="4" w:space="0" w:color="FFFFFF"/>
            </w:tcBorders>
            <w:shd w:val="clear" w:color="D9D9D9" w:fill="D9D9D9"/>
            <w:noWrap/>
            <w:vAlign w:val="center"/>
            <w:hideMark/>
          </w:tcPr>
          <w:p w14:paraId="6731BC91" w14:textId="77777777" w:rsidR="00B447F4" w:rsidRPr="0054091A" w:rsidRDefault="00B447F4" w:rsidP="008A3B81">
            <w:pPr>
              <w:jc w:val="center"/>
              <w:rPr>
                <w:rFonts w:cs="Arial"/>
                <w:color w:val="000000"/>
              </w:rPr>
            </w:pPr>
            <w:r w:rsidRPr="0054091A">
              <w:rPr>
                <w:rFonts w:cs="Arial"/>
                <w:color w:val="000000"/>
              </w:rPr>
              <w:t>03</w:t>
            </w:r>
          </w:p>
        </w:tc>
        <w:tc>
          <w:tcPr>
            <w:tcW w:w="1659"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A1BECA6" w14:textId="77777777" w:rsidR="00B447F4" w:rsidRPr="0054091A" w:rsidRDefault="00B447F4" w:rsidP="008A3B81">
            <w:pPr>
              <w:jc w:val="left"/>
              <w:rPr>
                <w:rFonts w:cs="Arial"/>
              </w:rPr>
            </w:pPr>
            <w:r w:rsidRPr="0054091A">
              <w:rPr>
                <w:rFonts w:cs="Arial"/>
              </w:rPr>
              <w:t xml:space="preserve">Assisting with the production of the report of the test execution and the production of the event Report; assisting in the preparation of the NG </w:t>
            </w:r>
            <w:proofErr w:type="spellStart"/>
            <w:r w:rsidRPr="0054091A">
              <w:rPr>
                <w:rFonts w:cs="Arial"/>
              </w:rPr>
              <w:t>eCall</w:t>
            </w:r>
            <w:proofErr w:type="spellEnd"/>
            <w:r w:rsidRPr="0054091A">
              <w:rPr>
                <w:rFonts w:cs="Arial"/>
              </w:rPr>
              <w:t xml:space="preserve"> implementation guide.</w:t>
            </w:r>
          </w:p>
        </w:tc>
        <w:tc>
          <w:tcPr>
            <w:tcW w:w="838"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C52A4AD" w14:textId="77777777" w:rsidR="00B447F4" w:rsidRPr="0054091A" w:rsidRDefault="00B447F4" w:rsidP="008A3B81">
            <w:pPr>
              <w:jc w:val="center"/>
              <w:rPr>
                <w:rFonts w:cs="Arial"/>
                <w:color w:val="000000"/>
              </w:rPr>
            </w:pPr>
            <w:r w:rsidRPr="0054091A">
              <w:rPr>
                <w:rFonts w:cs="Arial"/>
                <w:color w:val="000000"/>
              </w:rPr>
              <w:t>4 000</w:t>
            </w:r>
          </w:p>
        </w:tc>
        <w:tc>
          <w:tcPr>
            <w:tcW w:w="87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9844ACE" w14:textId="77777777" w:rsidR="00B447F4" w:rsidRPr="0054091A" w:rsidRDefault="00B447F4" w:rsidP="008A3B81">
            <w:pPr>
              <w:jc w:val="center"/>
              <w:rPr>
                <w:rFonts w:cs="Arial"/>
                <w:color w:val="000000"/>
                <w:sz w:val="22"/>
                <w:szCs w:val="22"/>
              </w:rPr>
            </w:pPr>
            <w:r w:rsidRPr="0054091A">
              <w:rPr>
                <w:rFonts w:cs="Arial"/>
                <w:color w:val="000000"/>
                <w:sz w:val="22"/>
                <w:szCs w:val="22"/>
              </w:rPr>
              <w:t>.</w:t>
            </w:r>
          </w:p>
        </w:tc>
        <w:tc>
          <w:tcPr>
            <w:tcW w:w="1170" w:type="pct"/>
            <w:tcBorders>
              <w:top w:val="single" w:sz="4" w:space="0" w:color="FFFFFF"/>
              <w:left w:val="single" w:sz="4" w:space="0" w:color="FFFFFF"/>
              <w:bottom w:val="single" w:sz="4" w:space="0" w:color="FFFFFF"/>
              <w:right w:val="nil"/>
            </w:tcBorders>
            <w:shd w:val="clear" w:color="D9D9D9" w:fill="D9D9D9"/>
            <w:noWrap/>
            <w:vAlign w:val="center"/>
            <w:hideMark/>
          </w:tcPr>
          <w:p w14:paraId="53367F07" w14:textId="77777777" w:rsidR="00B447F4" w:rsidRPr="0054091A" w:rsidRDefault="00B447F4" w:rsidP="008A3B81">
            <w:pPr>
              <w:jc w:val="center"/>
              <w:rPr>
                <w:rFonts w:cs="Arial"/>
                <w:color w:val="000000"/>
                <w:sz w:val="22"/>
                <w:szCs w:val="22"/>
              </w:rPr>
            </w:pPr>
            <w:r w:rsidRPr="0054091A">
              <w:rPr>
                <w:rFonts w:cs="Arial"/>
                <w:color w:val="000000"/>
                <w:sz w:val="22"/>
                <w:szCs w:val="22"/>
              </w:rPr>
              <w:t>.</w:t>
            </w:r>
          </w:p>
        </w:tc>
      </w:tr>
      <w:tr w:rsidR="00B447F4" w:rsidRPr="0054091A" w14:paraId="78D279E2" w14:textId="77777777" w:rsidTr="00E93F0E">
        <w:trPr>
          <w:trHeight w:val="579"/>
        </w:trPr>
        <w:tc>
          <w:tcPr>
            <w:tcW w:w="2116" w:type="pct"/>
            <w:gridSpan w:val="2"/>
            <w:tcBorders>
              <w:top w:val="single" w:sz="4" w:space="0" w:color="FFFFFF"/>
              <w:left w:val="nil"/>
              <w:bottom w:val="nil"/>
              <w:right w:val="single" w:sz="4" w:space="0" w:color="FFFFFF"/>
            </w:tcBorders>
            <w:shd w:val="clear" w:color="D9D9D9" w:fill="D9D9D9"/>
            <w:noWrap/>
            <w:vAlign w:val="center"/>
          </w:tcPr>
          <w:p w14:paraId="507A160D" w14:textId="77777777" w:rsidR="00B447F4" w:rsidRPr="0054091A" w:rsidRDefault="00B447F4" w:rsidP="008A3B81">
            <w:pPr>
              <w:jc w:val="left"/>
              <w:rPr>
                <w:rFonts w:cs="Arial"/>
                <w:b/>
                <w:bCs/>
                <w:color w:val="000000"/>
                <w:sz w:val="22"/>
                <w:szCs w:val="22"/>
              </w:rPr>
            </w:pPr>
            <w:r w:rsidRPr="0054091A">
              <w:rPr>
                <w:rFonts w:cs="Arial"/>
                <w:b/>
                <w:bCs/>
                <w:color w:val="000000"/>
                <w:sz w:val="22"/>
                <w:szCs w:val="22"/>
              </w:rPr>
              <w:t>TOTAL</w:t>
            </w:r>
          </w:p>
        </w:tc>
        <w:tc>
          <w:tcPr>
            <w:tcW w:w="838" w:type="pct"/>
            <w:tcBorders>
              <w:top w:val="single" w:sz="4" w:space="0" w:color="FFFFFF"/>
              <w:left w:val="single" w:sz="4" w:space="0" w:color="FFFFFF"/>
              <w:bottom w:val="nil"/>
              <w:right w:val="single" w:sz="4" w:space="0" w:color="FFFFFF"/>
            </w:tcBorders>
            <w:shd w:val="clear" w:color="D9D9D9" w:fill="D9D9D9"/>
            <w:noWrap/>
            <w:vAlign w:val="center"/>
          </w:tcPr>
          <w:p w14:paraId="76ACCE28" w14:textId="77777777" w:rsidR="00B447F4" w:rsidRPr="0054091A" w:rsidRDefault="00B447F4" w:rsidP="008A3B81">
            <w:pPr>
              <w:jc w:val="center"/>
              <w:rPr>
                <w:rFonts w:cs="Arial"/>
                <w:b/>
                <w:bCs/>
                <w:color w:val="000000"/>
                <w:sz w:val="22"/>
                <w:szCs w:val="22"/>
              </w:rPr>
            </w:pPr>
            <w:r w:rsidRPr="0054091A">
              <w:rPr>
                <w:rFonts w:cs="Arial"/>
                <w:b/>
                <w:bCs/>
                <w:color w:val="000000"/>
                <w:sz w:val="22"/>
                <w:szCs w:val="22"/>
              </w:rPr>
              <w:t>16 000</w:t>
            </w:r>
          </w:p>
        </w:tc>
        <w:tc>
          <w:tcPr>
            <w:tcW w:w="876" w:type="pct"/>
            <w:tcBorders>
              <w:top w:val="single" w:sz="4" w:space="0" w:color="FFFFFF"/>
              <w:left w:val="single" w:sz="4" w:space="0" w:color="FFFFFF"/>
              <w:bottom w:val="nil"/>
              <w:right w:val="single" w:sz="4" w:space="0" w:color="FFFFFF"/>
            </w:tcBorders>
            <w:shd w:val="clear" w:color="D9D9D9" w:fill="D9D9D9"/>
            <w:noWrap/>
            <w:vAlign w:val="center"/>
          </w:tcPr>
          <w:p w14:paraId="5E6DC1C6" w14:textId="77777777" w:rsidR="00B447F4" w:rsidRPr="0054091A" w:rsidRDefault="00B447F4" w:rsidP="008A3B81">
            <w:pPr>
              <w:jc w:val="center"/>
              <w:rPr>
                <w:rFonts w:cs="Arial"/>
                <w:color w:val="000000"/>
                <w:sz w:val="22"/>
                <w:szCs w:val="22"/>
              </w:rPr>
            </w:pPr>
          </w:p>
        </w:tc>
        <w:tc>
          <w:tcPr>
            <w:tcW w:w="1170" w:type="pct"/>
            <w:tcBorders>
              <w:top w:val="single" w:sz="4" w:space="0" w:color="FFFFFF"/>
              <w:left w:val="single" w:sz="4" w:space="0" w:color="FFFFFF"/>
              <w:bottom w:val="nil"/>
              <w:right w:val="nil"/>
            </w:tcBorders>
            <w:shd w:val="clear" w:color="D9D9D9" w:fill="D9D9D9"/>
            <w:noWrap/>
            <w:vAlign w:val="center"/>
          </w:tcPr>
          <w:p w14:paraId="33AFC2D7" w14:textId="77777777" w:rsidR="00B447F4" w:rsidRPr="0054091A" w:rsidRDefault="00B447F4" w:rsidP="008A3B81">
            <w:pPr>
              <w:jc w:val="center"/>
              <w:rPr>
                <w:rFonts w:cs="Arial"/>
                <w:color w:val="000000"/>
                <w:sz w:val="22"/>
                <w:szCs w:val="22"/>
              </w:rPr>
            </w:pPr>
          </w:p>
        </w:tc>
      </w:tr>
    </w:tbl>
    <w:p w14:paraId="3D9AD3C1" w14:textId="77777777" w:rsidR="00B447F4" w:rsidRPr="0054091A" w:rsidRDefault="00B447F4" w:rsidP="00B447F4">
      <w:pPr>
        <w:rPr>
          <w:rFonts w:cs="Arial"/>
        </w:rPr>
      </w:pPr>
    </w:p>
    <w:p w14:paraId="77BA684E" w14:textId="77777777" w:rsidR="00B447F4" w:rsidRPr="0054091A" w:rsidRDefault="00B447F4" w:rsidP="00B447F4">
      <w:pPr>
        <w:rPr>
          <w:rFonts w:cs="Arial"/>
          <w:b/>
        </w:rPr>
      </w:pPr>
    </w:p>
    <w:p w14:paraId="45406655" w14:textId="77777777" w:rsidR="00B447F4" w:rsidRPr="0054091A" w:rsidRDefault="00B447F4" w:rsidP="00B447F4">
      <w:pPr>
        <w:rPr>
          <w:rFonts w:cs="Arial"/>
        </w:rPr>
      </w:pPr>
      <w:r w:rsidRPr="0054091A">
        <w:rPr>
          <w:rFonts w:cs="Arial"/>
          <w:b/>
        </w:rPr>
        <w:t>Amount in Euro (mandatory)</w:t>
      </w:r>
      <w:r w:rsidRPr="0054091A">
        <w:rPr>
          <w:rFonts w:cs="Arial"/>
        </w:rPr>
        <w:t>: Indicate the price offered for your contribution to the task(s).</w:t>
      </w:r>
    </w:p>
    <w:p w14:paraId="52A2973B" w14:textId="77777777" w:rsidR="00B447F4" w:rsidRPr="0054091A" w:rsidRDefault="00B447F4" w:rsidP="00B447F4">
      <w:pPr>
        <w:rPr>
          <w:rFonts w:cs="Arial"/>
        </w:rPr>
      </w:pPr>
      <w:r w:rsidRPr="0054091A">
        <w:rPr>
          <w:rFonts w:cs="Arial"/>
          <w:b/>
        </w:rPr>
        <w:t>% of whole task (mandatory)</w:t>
      </w:r>
      <w:r w:rsidRPr="0054091A">
        <w:rPr>
          <w:rFonts w:cs="Arial"/>
        </w:rPr>
        <w:t>:  Indicate to which percentage of the execution of the whole task your offer corresponds.</w:t>
      </w:r>
    </w:p>
    <w:p w14:paraId="42908FCB" w14:textId="77777777" w:rsidR="00B447F4" w:rsidRPr="0054091A" w:rsidRDefault="00B447F4" w:rsidP="00B447F4">
      <w:pPr>
        <w:rPr>
          <w:rFonts w:cs="Arial"/>
        </w:rPr>
      </w:pPr>
    </w:p>
    <w:p w14:paraId="3EE94506" w14:textId="77777777" w:rsidR="00B447F4" w:rsidRPr="0054091A" w:rsidRDefault="00B447F4" w:rsidP="00B447F4">
      <w:pPr>
        <w:rPr>
          <w:rFonts w:cs="Arial"/>
        </w:rPr>
      </w:pPr>
      <w:r w:rsidRPr="0054091A">
        <w:rPr>
          <w:rFonts w:cs="Arial"/>
        </w:rPr>
        <w:t>Provide a description of the proposed approach, competences, and reference to related activities:</w:t>
      </w:r>
    </w:p>
    <w:p w14:paraId="1609CEB3" w14:textId="77777777" w:rsidR="00B447F4" w:rsidRPr="0054091A" w:rsidRDefault="00B447F4" w:rsidP="00B447F4">
      <w:pPr>
        <w:rPr>
          <w:rFonts w:cs="Arial"/>
        </w:rPr>
      </w:pPr>
    </w:p>
    <w:p w14:paraId="114B6280" w14:textId="77777777" w:rsidR="00B447F4" w:rsidRPr="00E93F0E" w:rsidRDefault="00B447F4" w:rsidP="00B447F4">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ind w:left="567" w:hanging="207"/>
        <w:jc w:val="both"/>
        <w:textAlignment w:val="baseline"/>
        <w:rPr>
          <w:rFonts w:ascii="Arial" w:hAnsi="Arial" w:cs="Arial"/>
          <w:sz w:val="20"/>
        </w:rPr>
      </w:pPr>
      <w:r w:rsidRPr="00E93F0E">
        <w:rPr>
          <w:rFonts w:ascii="Arial" w:hAnsi="Arial" w:cs="Arial"/>
          <w:sz w:val="20"/>
        </w:rPr>
        <w:t>Explain which part of the task corresponds to the requested percentage that your company/organisation will handle.</w:t>
      </w:r>
    </w:p>
    <w:p w14:paraId="140E8831" w14:textId="77777777" w:rsidR="00B447F4" w:rsidRPr="00E93F0E" w:rsidRDefault="00B447F4" w:rsidP="00B447F4">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Explain the scope that your company/organisation will cover.</w:t>
      </w:r>
    </w:p>
    <w:p w14:paraId="0C8B826A" w14:textId="77777777" w:rsidR="00B447F4" w:rsidRPr="00E93F0E" w:rsidRDefault="00B447F4" w:rsidP="00B447F4">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Explain your approach to the management of quality.</w:t>
      </w:r>
    </w:p>
    <w:p w14:paraId="5F16E257" w14:textId="77777777" w:rsidR="00B447F4" w:rsidRPr="00E93F0E" w:rsidRDefault="00B447F4" w:rsidP="00B447F4">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Explain your approach to the management of the risks and their mitigation.</w:t>
      </w:r>
    </w:p>
    <w:p w14:paraId="0BF6088A" w14:textId="77777777" w:rsidR="00B447F4" w:rsidRPr="00E93F0E" w:rsidRDefault="00B447F4" w:rsidP="00B447F4">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Describe and justify the proposed costs to achieve the objectives of this project.</w:t>
      </w:r>
    </w:p>
    <w:p w14:paraId="78B23CF1" w14:textId="77777777" w:rsidR="00B447F4" w:rsidRPr="0054091A" w:rsidRDefault="00B447F4" w:rsidP="00B447F4">
      <w:pPr>
        <w:rPr>
          <w:rFonts w:cs="Arial"/>
        </w:rPr>
      </w:pPr>
    </w:p>
    <w:p w14:paraId="68D8ED33" w14:textId="77777777" w:rsidR="00B447F4" w:rsidRPr="0054091A" w:rsidRDefault="00B447F4" w:rsidP="00B447F4">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rPr>
          <w:rFonts w:cs="Arial"/>
        </w:rPr>
      </w:pPr>
      <w:r w:rsidRPr="0054091A">
        <w:rPr>
          <w:rFonts w:cs="Arial"/>
        </w:rPr>
        <w:br w:type="page"/>
      </w:r>
      <w:bookmarkStart w:id="5" w:name="Annex_C"/>
      <w:bookmarkEnd w:id="5"/>
      <w:r w:rsidRPr="0054091A">
        <w:rPr>
          <w:rFonts w:cs="Arial"/>
        </w:rPr>
        <w:lastRenderedPageBreak/>
        <w:t>Annex II</w:t>
      </w:r>
      <w:r w:rsidRPr="0054091A">
        <w:rPr>
          <w:rFonts w:cs="Arial"/>
        </w:rPr>
        <w:tab/>
        <w:t xml:space="preserve"> Terms and conditions</w:t>
      </w:r>
      <w:r w:rsidRPr="0054091A">
        <w:rPr>
          <w:rFonts w:cs="Arial"/>
        </w:rPr>
        <w:br/>
      </w:r>
      <w:proofErr w:type="spellStart"/>
      <w:r w:rsidRPr="0054091A">
        <w:rPr>
          <w:rFonts w:cs="Arial"/>
        </w:rPr>
        <w:t>CfE</w:t>
      </w:r>
      <w:proofErr w:type="spellEnd"/>
      <w:r w:rsidRPr="0054091A">
        <w:rPr>
          <w:rFonts w:cs="Arial"/>
        </w:rPr>
        <w:t xml:space="preserve"> – SPLU 201 (TC MSG) </w:t>
      </w:r>
    </w:p>
    <w:p w14:paraId="65109CE9" w14:textId="77777777" w:rsidR="00B447F4" w:rsidRPr="0054091A" w:rsidRDefault="00B447F4" w:rsidP="00B447F4">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rPr>
          <w:rFonts w:cs="Arial"/>
        </w:rPr>
      </w:pPr>
      <w:r w:rsidRPr="0054091A">
        <w:rPr>
          <w:rFonts w:cs="Arial"/>
        </w:rPr>
        <w:t>Deadline: 12-February-2026</w:t>
      </w:r>
    </w:p>
    <w:p w14:paraId="06660C1A" w14:textId="77777777" w:rsidR="00B447F4" w:rsidRPr="0054091A" w:rsidRDefault="00B447F4" w:rsidP="00B447F4">
      <w:pPr>
        <w:rPr>
          <w:rFonts w:cs="Arial"/>
          <w:b/>
          <w:sz w:val="24"/>
          <w:szCs w:val="24"/>
        </w:rPr>
      </w:pPr>
    </w:p>
    <w:p w14:paraId="3A6934E3" w14:textId="77777777" w:rsidR="00B447F4" w:rsidRPr="0054091A" w:rsidRDefault="00B447F4" w:rsidP="00B447F4">
      <w:pPr>
        <w:rPr>
          <w:rFonts w:cs="Arial"/>
          <w:b/>
          <w:sz w:val="24"/>
          <w:szCs w:val="24"/>
        </w:rPr>
      </w:pPr>
    </w:p>
    <w:p w14:paraId="49607940" w14:textId="13EB069B" w:rsidR="00B447F4" w:rsidRPr="0054091A" w:rsidRDefault="00B447F4" w:rsidP="00B447F4">
      <w:pPr>
        <w:rPr>
          <w:rFonts w:cs="Arial"/>
          <w:b/>
          <w:sz w:val="24"/>
          <w:szCs w:val="24"/>
        </w:rPr>
      </w:pPr>
      <w:r w:rsidRPr="0054091A">
        <w:rPr>
          <w:rFonts w:cs="Arial"/>
          <w:b/>
          <w:sz w:val="24"/>
          <w:szCs w:val="24"/>
        </w:rPr>
        <w:t>2.1</w:t>
      </w:r>
      <w:r w:rsidRPr="0054091A">
        <w:rPr>
          <w:rFonts w:cs="Arial"/>
          <w:b/>
          <w:sz w:val="24"/>
          <w:szCs w:val="24"/>
        </w:rPr>
        <w:tab/>
        <w:t>Submission of proposals</w:t>
      </w:r>
    </w:p>
    <w:p w14:paraId="15186797" w14:textId="77777777" w:rsidR="00B447F4" w:rsidRPr="0054091A" w:rsidRDefault="00B447F4" w:rsidP="00B447F4">
      <w:pPr>
        <w:rPr>
          <w:rFonts w:cs="Arial"/>
        </w:rPr>
      </w:pPr>
    </w:p>
    <w:p w14:paraId="644ACF70" w14:textId="77777777" w:rsidR="00B447F4" w:rsidRPr="0054091A" w:rsidRDefault="00B447F4" w:rsidP="00B447F4">
      <w:pPr>
        <w:rPr>
          <w:rFonts w:cs="Arial"/>
        </w:rPr>
      </w:pPr>
      <w:r w:rsidRPr="0054091A">
        <w:rPr>
          <w:rFonts w:cs="Arial"/>
        </w:rPr>
        <w:t xml:space="preserve">All proposals in response to this </w:t>
      </w:r>
      <w:proofErr w:type="spellStart"/>
      <w:r w:rsidRPr="0054091A">
        <w:rPr>
          <w:rFonts w:cs="Arial"/>
        </w:rPr>
        <w:t>CfE</w:t>
      </w:r>
      <w:proofErr w:type="spellEnd"/>
      <w:r w:rsidRPr="0054091A">
        <w:rPr>
          <w:rFonts w:cs="Arial"/>
        </w:rPr>
        <w:t xml:space="preserve"> shall be submitted before the deadline indicated in this</w:t>
      </w:r>
      <w:r w:rsidRPr="0054091A">
        <w:rPr>
          <w:rFonts w:cs="Arial"/>
          <w:b/>
        </w:rPr>
        <w:t xml:space="preserve"> </w:t>
      </w:r>
      <w:r w:rsidRPr="0054091A">
        <w:rPr>
          <w:rFonts w:cs="Arial"/>
        </w:rPr>
        <w:t xml:space="preserve">Collective Letter, using exclusively the web application on the ETSI Portal at the following address: </w:t>
      </w:r>
      <w:hyperlink r:id="rId11" w:history="1">
        <w:r w:rsidRPr="0054091A">
          <w:rPr>
            <w:rStyle w:val="Hyperlink"/>
            <w:rFonts w:cs="Arial"/>
          </w:rPr>
          <w:t>https://portal.etsi.org/cfe</w:t>
        </w:r>
      </w:hyperlink>
      <w:r w:rsidRPr="0054091A">
        <w:rPr>
          <w:rFonts w:cs="Arial"/>
        </w:rPr>
        <w:t>.</w:t>
      </w:r>
    </w:p>
    <w:p w14:paraId="2504F5BF" w14:textId="77777777" w:rsidR="00B447F4" w:rsidRPr="0054091A" w:rsidRDefault="00B447F4" w:rsidP="00B447F4">
      <w:pPr>
        <w:rPr>
          <w:rFonts w:cs="Arial"/>
        </w:rPr>
      </w:pPr>
    </w:p>
    <w:p w14:paraId="4A54761B" w14:textId="77777777" w:rsidR="00B447F4" w:rsidRPr="0054091A" w:rsidRDefault="00B447F4" w:rsidP="00B447F4">
      <w:pPr>
        <w:rPr>
          <w:rFonts w:cs="Arial"/>
        </w:rPr>
      </w:pPr>
      <w:r w:rsidRPr="0054091A">
        <w:rPr>
          <w:rFonts w:cs="Arial"/>
        </w:rPr>
        <w:t xml:space="preserve">Proposals shall be composed of a Curriculum Vitae of the proposed service providers’ personnel and the Annex I of this </w:t>
      </w:r>
      <w:proofErr w:type="spellStart"/>
      <w:r w:rsidRPr="0054091A">
        <w:rPr>
          <w:rFonts w:cs="Arial"/>
        </w:rPr>
        <w:t>CfE</w:t>
      </w:r>
      <w:proofErr w:type="spellEnd"/>
      <w:r w:rsidRPr="0054091A">
        <w:rPr>
          <w:rFonts w:cs="Arial"/>
        </w:rPr>
        <w:t xml:space="preserve"> duly filled out.</w:t>
      </w:r>
    </w:p>
    <w:p w14:paraId="2543BBDB" w14:textId="77777777" w:rsidR="00B447F4" w:rsidRPr="0054091A" w:rsidRDefault="00B447F4" w:rsidP="00B447F4">
      <w:pPr>
        <w:rPr>
          <w:rFonts w:cs="Arial"/>
        </w:rPr>
      </w:pPr>
      <w:r w:rsidRPr="0054091A">
        <w:rPr>
          <w:rFonts w:cs="Arial"/>
        </w:rPr>
        <w:t xml:space="preserve">Proposals that will be partial or incomplete at the deadline will not be accepted.  </w:t>
      </w:r>
    </w:p>
    <w:p w14:paraId="328A966D" w14:textId="77777777" w:rsidR="00B447F4" w:rsidRPr="0054091A" w:rsidRDefault="00B447F4" w:rsidP="00B447F4">
      <w:pPr>
        <w:rPr>
          <w:rFonts w:cs="Arial"/>
        </w:rPr>
      </w:pPr>
    </w:p>
    <w:p w14:paraId="09B9B396" w14:textId="77777777" w:rsidR="00B447F4" w:rsidRPr="0054091A" w:rsidRDefault="00B447F4" w:rsidP="00B447F4">
      <w:pPr>
        <w:rPr>
          <w:rFonts w:cs="Arial"/>
        </w:rPr>
      </w:pPr>
      <w:r w:rsidRPr="0054091A">
        <w:rPr>
          <w:rFonts w:cs="Arial"/>
        </w:rPr>
        <w:t>The terms and conditions in this Annex will apply.</w:t>
      </w:r>
    </w:p>
    <w:p w14:paraId="342B28C1" w14:textId="77777777" w:rsidR="00B447F4" w:rsidRPr="0054091A" w:rsidRDefault="00B447F4" w:rsidP="00B447F4">
      <w:pPr>
        <w:rPr>
          <w:rFonts w:cs="Arial"/>
        </w:rPr>
      </w:pPr>
    </w:p>
    <w:p w14:paraId="76C754D8" w14:textId="77777777" w:rsidR="00B447F4" w:rsidRPr="0054091A" w:rsidRDefault="00B447F4" w:rsidP="00B447F4">
      <w:pPr>
        <w:rPr>
          <w:rFonts w:cs="Arial"/>
        </w:rPr>
      </w:pPr>
    </w:p>
    <w:p w14:paraId="580ECF6A" w14:textId="77777777" w:rsidR="00B447F4" w:rsidRPr="0054091A" w:rsidRDefault="00B447F4" w:rsidP="00B447F4">
      <w:pPr>
        <w:rPr>
          <w:rFonts w:cs="Arial"/>
          <w:b/>
          <w:sz w:val="24"/>
          <w:szCs w:val="24"/>
        </w:rPr>
      </w:pPr>
      <w:r w:rsidRPr="0054091A">
        <w:rPr>
          <w:rFonts w:cs="Arial"/>
          <w:b/>
          <w:sz w:val="24"/>
          <w:szCs w:val="24"/>
        </w:rPr>
        <w:t>2.2</w:t>
      </w:r>
      <w:r w:rsidRPr="0054091A">
        <w:rPr>
          <w:rFonts w:cs="Arial"/>
          <w:b/>
          <w:sz w:val="24"/>
          <w:szCs w:val="24"/>
        </w:rPr>
        <w:tab/>
        <w:t>Modification and withdrawal of proposals</w:t>
      </w:r>
    </w:p>
    <w:p w14:paraId="4B37F38B" w14:textId="77777777" w:rsidR="00B447F4" w:rsidRPr="0054091A" w:rsidRDefault="00B447F4" w:rsidP="00B447F4">
      <w:pPr>
        <w:rPr>
          <w:rFonts w:cs="Arial"/>
        </w:rPr>
      </w:pPr>
    </w:p>
    <w:p w14:paraId="3C86F3C3" w14:textId="77777777" w:rsidR="00B447F4" w:rsidRPr="0054091A" w:rsidRDefault="00B447F4" w:rsidP="00B447F4">
      <w:pPr>
        <w:rPr>
          <w:rFonts w:cs="Arial"/>
        </w:rPr>
      </w:pPr>
      <w:r w:rsidRPr="0054091A">
        <w:rPr>
          <w:rFonts w:cs="Arial"/>
        </w:rPr>
        <w:t xml:space="preserve">Applicants may, without prejudice to themselves, modify or withdraw their proposal by written request, provided that the request is received by ETSI prior to the due date and time, at the address to which their proposal was submitted. The applicant may submit a new proposal </w:t>
      </w:r>
      <w:proofErr w:type="gramStart"/>
      <w:r w:rsidRPr="0054091A">
        <w:rPr>
          <w:rFonts w:cs="Arial"/>
        </w:rPr>
        <w:t>provided that</w:t>
      </w:r>
      <w:proofErr w:type="gramEnd"/>
      <w:r w:rsidRPr="0054091A">
        <w:rPr>
          <w:rFonts w:cs="Arial"/>
        </w:rPr>
        <w:t xml:space="preserve"> it is received prior to the deadline for responding which is specified in this Collective Letter.</w:t>
      </w:r>
    </w:p>
    <w:p w14:paraId="204258A2" w14:textId="77777777" w:rsidR="00B447F4" w:rsidRPr="0054091A" w:rsidRDefault="00B447F4" w:rsidP="00B447F4">
      <w:pPr>
        <w:rPr>
          <w:rFonts w:cs="Arial"/>
        </w:rPr>
      </w:pPr>
    </w:p>
    <w:p w14:paraId="2C4EFBB2" w14:textId="77777777" w:rsidR="00B447F4" w:rsidRPr="0054091A" w:rsidRDefault="00B447F4" w:rsidP="00B447F4">
      <w:pPr>
        <w:rPr>
          <w:rFonts w:cs="Arial"/>
        </w:rPr>
      </w:pPr>
    </w:p>
    <w:p w14:paraId="6D1AA205" w14:textId="77777777" w:rsidR="00B447F4" w:rsidRPr="0054091A" w:rsidRDefault="00B447F4" w:rsidP="00B447F4">
      <w:pPr>
        <w:rPr>
          <w:rFonts w:cs="Arial"/>
          <w:b/>
          <w:sz w:val="24"/>
          <w:szCs w:val="24"/>
        </w:rPr>
      </w:pPr>
      <w:bookmarkStart w:id="6" w:name="_Ref434831705"/>
      <w:r w:rsidRPr="0054091A">
        <w:rPr>
          <w:rFonts w:cs="Arial"/>
          <w:b/>
          <w:sz w:val="24"/>
          <w:szCs w:val="24"/>
        </w:rPr>
        <w:t>2.3</w:t>
      </w:r>
      <w:r w:rsidRPr="0054091A">
        <w:rPr>
          <w:rFonts w:cs="Arial"/>
          <w:b/>
          <w:sz w:val="24"/>
          <w:szCs w:val="24"/>
        </w:rPr>
        <w:tab/>
        <w:t xml:space="preserve">Assessment of </w:t>
      </w:r>
      <w:bookmarkEnd w:id="6"/>
      <w:r w:rsidRPr="0054091A">
        <w:rPr>
          <w:rFonts w:cs="Arial"/>
          <w:b/>
          <w:sz w:val="24"/>
          <w:szCs w:val="24"/>
        </w:rPr>
        <w:t>proposals</w:t>
      </w:r>
    </w:p>
    <w:p w14:paraId="31C68929" w14:textId="77777777" w:rsidR="00B447F4" w:rsidRPr="0054091A" w:rsidRDefault="00B447F4" w:rsidP="00B447F4">
      <w:pPr>
        <w:rPr>
          <w:rFonts w:cs="Arial"/>
        </w:rPr>
      </w:pPr>
    </w:p>
    <w:p w14:paraId="2888C0BD" w14:textId="77777777" w:rsidR="00B447F4" w:rsidRPr="0054091A" w:rsidRDefault="00B447F4" w:rsidP="00B447F4">
      <w:pPr>
        <w:rPr>
          <w:rFonts w:cs="Arial"/>
        </w:rPr>
      </w:pPr>
      <w:r w:rsidRPr="0054091A">
        <w:rPr>
          <w:rFonts w:cs="Arial"/>
        </w:rPr>
        <w:t>The ETSI Director-General, in consultation with the CTI Director, is responsible for the selection of the service providers that will be contracted to perform the project work. The ETSI Director-General and the CTI Director may be assisted by a selection panel to assess the applications received and make the final decision.</w:t>
      </w:r>
    </w:p>
    <w:p w14:paraId="2156DA25" w14:textId="77777777" w:rsidR="00B447F4" w:rsidRPr="0054091A" w:rsidRDefault="00B447F4" w:rsidP="00B447F4">
      <w:pPr>
        <w:rPr>
          <w:rFonts w:cs="Arial"/>
        </w:rPr>
      </w:pPr>
    </w:p>
    <w:p w14:paraId="1BFB7BDC" w14:textId="77777777" w:rsidR="00B447F4" w:rsidRPr="0054091A" w:rsidRDefault="00B447F4" w:rsidP="00B447F4">
      <w:pPr>
        <w:rPr>
          <w:rFonts w:cs="Arial"/>
        </w:rPr>
      </w:pPr>
      <w:r w:rsidRPr="0054091A">
        <w:rPr>
          <w:rFonts w:cs="Arial"/>
        </w:rPr>
        <w:t>As per article 1.10.4 of the ETSI Directives, the Director-General may discard proposals that could be identified as creating potential conflict of interest.</w:t>
      </w:r>
    </w:p>
    <w:p w14:paraId="19CB662A" w14:textId="77777777" w:rsidR="00B447F4" w:rsidRPr="0054091A" w:rsidRDefault="00B447F4" w:rsidP="00B447F4">
      <w:pPr>
        <w:rPr>
          <w:rFonts w:cs="Arial"/>
        </w:rPr>
      </w:pPr>
    </w:p>
    <w:p w14:paraId="2B1B186D" w14:textId="77777777" w:rsidR="00B447F4" w:rsidRPr="0054091A" w:rsidRDefault="00B447F4" w:rsidP="00B447F4">
      <w:pPr>
        <w:rPr>
          <w:rFonts w:cs="Arial"/>
        </w:rPr>
      </w:pPr>
      <w:r w:rsidRPr="0054091A">
        <w:rPr>
          <w:rFonts w:cs="Arial"/>
        </w:rPr>
        <w:t>The ETSI Secretariat will only communicate to the applicants the result of the selection (accepted or not accepted). Should applicants need more information on the rationale for the selection, they must address a formal request to the ETSI Director-General.</w:t>
      </w:r>
    </w:p>
    <w:p w14:paraId="4984C5CB" w14:textId="77777777" w:rsidR="00B447F4" w:rsidRPr="0054091A" w:rsidRDefault="00B447F4" w:rsidP="00B447F4">
      <w:pPr>
        <w:rPr>
          <w:rFonts w:cs="Arial"/>
        </w:rPr>
      </w:pPr>
    </w:p>
    <w:p w14:paraId="05A4DF6E" w14:textId="77777777" w:rsidR="00B447F4" w:rsidRPr="0054091A" w:rsidRDefault="00B447F4" w:rsidP="00B447F4">
      <w:pPr>
        <w:rPr>
          <w:rFonts w:cs="Arial"/>
        </w:rPr>
      </w:pPr>
      <w:r w:rsidRPr="0054091A">
        <w:rPr>
          <w:rFonts w:cs="Arial"/>
        </w:rPr>
        <w:t>The following evaluation criteria will be applied to all proposals, in order of priority:</w:t>
      </w:r>
    </w:p>
    <w:p w14:paraId="211C3AE8" w14:textId="77777777" w:rsidR="00B447F4" w:rsidRPr="0054091A" w:rsidRDefault="00B447F4" w:rsidP="00B447F4">
      <w:pPr>
        <w:rPr>
          <w:rFonts w:cs="Arial"/>
        </w:rPr>
      </w:pPr>
    </w:p>
    <w:p w14:paraId="530C95BF" w14:textId="77777777" w:rsidR="00B447F4" w:rsidRPr="00E93F0E" w:rsidRDefault="00B447F4" w:rsidP="00B447F4">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Evidence that the applicant has the necessary structure and expertise to ensure delivery.</w:t>
      </w:r>
    </w:p>
    <w:p w14:paraId="24D99475" w14:textId="77777777" w:rsidR="00B447F4" w:rsidRPr="00E93F0E" w:rsidRDefault="00B447F4" w:rsidP="00B447F4">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Reference to current or previous activities in the specific technical domain of this project.</w:t>
      </w:r>
    </w:p>
    <w:p w14:paraId="4A211EB3" w14:textId="77777777" w:rsidR="00B447F4" w:rsidRPr="00E93F0E" w:rsidRDefault="00B447F4" w:rsidP="00B447F4">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 xml:space="preserve">Critical review of the most efficient way to achieve the objectives in the Project’s </w:t>
      </w:r>
      <w:proofErr w:type="spellStart"/>
      <w:r w:rsidRPr="00E93F0E">
        <w:rPr>
          <w:rFonts w:ascii="Arial" w:hAnsi="Arial" w:cs="Arial"/>
          <w:sz w:val="20"/>
        </w:rPr>
        <w:t>ToR</w:t>
      </w:r>
      <w:proofErr w:type="spellEnd"/>
      <w:r w:rsidRPr="00E93F0E">
        <w:rPr>
          <w:rFonts w:ascii="Arial" w:hAnsi="Arial" w:cs="Arial"/>
          <w:sz w:val="20"/>
        </w:rPr>
        <w:t>.</w:t>
      </w:r>
    </w:p>
    <w:p w14:paraId="73A39CD4" w14:textId="77777777" w:rsidR="00B447F4" w:rsidRPr="00E93F0E" w:rsidRDefault="00B447F4" w:rsidP="00B447F4">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Effective proposed approach/methodology for the execution of the tasks.</w:t>
      </w:r>
    </w:p>
    <w:p w14:paraId="66C46F1E" w14:textId="77777777" w:rsidR="00B447F4" w:rsidRPr="00E93F0E" w:rsidRDefault="00B447F4" w:rsidP="00B447F4">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Implementation schedule.</w:t>
      </w:r>
    </w:p>
    <w:p w14:paraId="18E7C6B7" w14:textId="77777777" w:rsidR="00B447F4" w:rsidRPr="00E93F0E" w:rsidRDefault="00B447F4" w:rsidP="00B447F4">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E93F0E">
        <w:rPr>
          <w:rFonts w:ascii="Arial" w:hAnsi="Arial" w:cs="Arial"/>
          <w:sz w:val="20"/>
        </w:rPr>
        <w:t>Clear pricing policy.</w:t>
      </w:r>
    </w:p>
    <w:p w14:paraId="0EBF14C7" w14:textId="77777777" w:rsidR="00B447F4" w:rsidRPr="0054091A" w:rsidRDefault="00B447F4" w:rsidP="00B447F4">
      <w:pPr>
        <w:rPr>
          <w:rFonts w:cs="Arial"/>
        </w:rPr>
      </w:pPr>
    </w:p>
    <w:p w14:paraId="538CD5E8" w14:textId="77777777" w:rsidR="00B447F4" w:rsidRPr="0054091A" w:rsidRDefault="00B447F4" w:rsidP="00B447F4">
      <w:pPr>
        <w:rPr>
          <w:rFonts w:cs="Arial"/>
        </w:rPr>
      </w:pPr>
      <w:r w:rsidRPr="0054091A">
        <w:rPr>
          <w:rFonts w:cs="Arial"/>
        </w:rPr>
        <w:t>Compliance with the first two (2) criteria is mandatory.</w:t>
      </w:r>
    </w:p>
    <w:p w14:paraId="5CF70749" w14:textId="77777777" w:rsidR="00B447F4" w:rsidRPr="0054091A" w:rsidRDefault="00B447F4" w:rsidP="00B447F4">
      <w:pPr>
        <w:rPr>
          <w:rFonts w:cs="Arial"/>
        </w:rPr>
      </w:pPr>
      <w:r w:rsidRPr="0054091A">
        <w:rPr>
          <w:rFonts w:cs="Arial"/>
        </w:rPr>
        <w:t>Proposals that are not considered compliant with these criteria will be discarded.</w:t>
      </w:r>
    </w:p>
    <w:p w14:paraId="0BDF6BD7" w14:textId="77777777" w:rsidR="00B447F4" w:rsidRPr="0054091A" w:rsidRDefault="00B447F4" w:rsidP="00B447F4">
      <w:pPr>
        <w:rPr>
          <w:rFonts w:cs="Arial"/>
        </w:rPr>
      </w:pPr>
    </w:p>
    <w:p w14:paraId="1538D54D" w14:textId="77777777" w:rsidR="00B447F4" w:rsidRPr="0054091A" w:rsidRDefault="00B447F4" w:rsidP="00B447F4">
      <w:pPr>
        <w:rPr>
          <w:rFonts w:cs="Arial"/>
        </w:rPr>
      </w:pPr>
      <w:r w:rsidRPr="0054091A">
        <w:rPr>
          <w:rFonts w:cs="Arial"/>
        </w:rPr>
        <w:t xml:space="preserve">Priority will be given to the technical quality of the proposals. Pricing considerations will be </w:t>
      </w:r>
      <w:proofErr w:type="gramStart"/>
      <w:r w:rsidRPr="0054091A">
        <w:rPr>
          <w:rFonts w:cs="Arial"/>
        </w:rPr>
        <w:t>taken into account</w:t>
      </w:r>
      <w:proofErr w:type="gramEnd"/>
      <w:r w:rsidRPr="0054091A">
        <w:rPr>
          <w:rFonts w:cs="Arial"/>
        </w:rPr>
        <w:t xml:space="preserve"> to ensure that the best value for money is achieved. Compatibility with the maximum budget allocated will be verified before placing a service contract.</w:t>
      </w:r>
    </w:p>
    <w:p w14:paraId="405B954F" w14:textId="77777777" w:rsidR="00B447F4" w:rsidRPr="0054091A" w:rsidRDefault="00B447F4" w:rsidP="00B447F4">
      <w:pPr>
        <w:rPr>
          <w:rFonts w:cs="Arial"/>
        </w:rPr>
      </w:pPr>
    </w:p>
    <w:p w14:paraId="147BC33B" w14:textId="77777777" w:rsidR="00B447F4" w:rsidRPr="0054091A" w:rsidRDefault="00B447F4" w:rsidP="00B447F4">
      <w:pPr>
        <w:rPr>
          <w:rFonts w:cs="Arial"/>
        </w:rPr>
      </w:pPr>
      <w:r w:rsidRPr="0054091A">
        <w:rPr>
          <w:rFonts w:cs="Arial"/>
        </w:rP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6AFD6581" w14:textId="77777777" w:rsidR="00B447F4" w:rsidRPr="0054091A" w:rsidRDefault="00B447F4" w:rsidP="00B447F4">
      <w:pPr>
        <w:rPr>
          <w:rFonts w:cs="Arial"/>
        </w:rPr>
      </w:pPr>
    </w:p>
    <w:p w14:paraId="2F1A4CB8" w14:textId="77777777" w:rsidR="00B447F4" w:rsidRPr="0054091A" w:rsidRDefault="00B447F4" w:rsidP="00B447F4">
      <w:pPr>
        <w:rPr>
          <w:rFonts w:cs="Arial"/>
        </w:rPr>
      </w:pPr>
    </w:p>
    <w:p w14:paraId="1EFDF6A1" w14:textId="77777777" w:rsidR="00B447F4" w:rsidRPr="0054091A" w:rsidRDefault="00B447F4" w:rsidP="00B447F4">
      <w:pPr>
        <w:rPr>
          <w:rFonts w:cs="Arial"/>
          <w:b/>
          <w:sz w:val="24"/>
          <w:szCs w:val="24"/>
        </w:rPr>
      </w:pPr>
      <w:r w:rsidRPr="0054091A">
        <w:rPr>
          <w:rFonts w:cs="Arial"/>
          <w:b/>
          <w:sz w:val="24"/>
          <w:szCs w:val="24"/>
        </w:rPr>
        <w:t>2.4</w:t>
      </w:r>
      <w:r w:rsidRPr="0054091A">
        <w:rPr>
          <w:rFonts w:cs="Arial"/>
          <w:b/>
          <w:sz w:val="24"/>
          <w:szCs w:val="24"/>
        </w:rPr>
        <w:tab/>
        <w:t>IPR and confidentiality agreements</w:t>
      </w:r>
    </w:p>
    <w:p w14:paraId="0FEB326B" w14:textId="77777777" w:rsidR="00B447F4" w:rsidRPr="0054091A" w:rsidRDefault="00B447F4" w:rsidP="00B447F4">
      <w:pPr>
        <w:rPr>
          <w:rFonts w:cs="Arial"/>
        </w:rPr>
      </w:pPr>
    </w:p>
    <w:p w14:paraId="4CF9E1A0" w14:textId="77777777" w:rsidR="00B447F4" w:rsidRPr="0054091A" w:rsidRDefault="00B447F4" w:rsidP="00B447F4">
      <w:pPr>
        <w:rPr>
          <w:rFonts w:cs="Arial"/>
        </w:rPr>
      </w:pPr>
      <w:r w:rsidRPr="0054091A">
        <w:rPr>
          <w:rFonts w:cs="Arial"/>
        </w:rPr>
        <w:t xml:space="preserve">The information provided in this </w:t>
      </w:r>
      <w:proofErr w:type="spellStart"/>
      <w:r w:rsidRPr="0054091A">
        <w:rPr>
          <w:rFonts w:cs="Arial"/>
        </w:rPr>
        <w:t>CfE</w:t>
      </w:r>
      <w:proofErr w:type="spellEnd"/>
      <w:r w:rsidRPr="0054091A">
        <w:rPr>
          <w:rFonts w:cs="Arial"/>
        </w:rPr>
        <w:t xml:space="preserve">, as well as the fact that the applicant has received the </w:t>
      </w:r>
      <w:proofErr w:type="spellStart"/>
      <w:r w:rsidRPr="0054091A">
        <w:rPr>
          <w:rFonts w:cs="Arial"/>
        </w:rPr>
        <w:t>CfE</w:t>
      </w:r>
      <w:proofErr w:type="spellEnd"/>
      <w:r w:rsidRPr="0054091A">
        <w:rPr>
          <w:rFonts w:cs="Arial"/>
        </w:rPr>
        <w:t xml:space="preserve">, is considered confidential and protected under copyright laws. The applicant may not discuss, share, or use the information in this </w:t>
      </w:r>
      <w:proofErr w:type="spellStart"/>
      <w:r w:rsidRPr="0054091A">
        <w:rPr>
          <w:rFonts w:cs="Arial"/>
        </w:rPr>
        <w:t>CfE</w:t>
      </w:r>
      <w:proofErr w:type="spellEnd"/>
      <w:r w:rsidRPr="0054091A">
        <w:rPr>
          <w:rFonts w:cs="Arial"/>
        </w:rPr>
        <w:t xml:space="preserve"> for any purpose other than the response to this </w:t>
      </w:r>
      <w:proofErr w:type="spellStart"/>
      <w:r w:rsidRPr="0054091A">
        <w:rPr>
          <w:rFonts w:cs="Arial"/>
        </w:rPr>
        <w:t>CfE</w:t>
      </w:r>
      <w:proofErr w:type="spellEnd"/>
      <w:r w:rsidRPr="0054091A">
        <w:rPr>
          <w:rFonts w:cs="Arial"/>
        </w:rPr>
        <w:t>.</w:t>
      </w:r>
    </w:p>
    <w:p w14:paraId="29519E27" w14:textId="77777777" w:rsidR="00B447F4" w:rsidRPr="0054091A" w:rsidRDefault="00B447F4" w:rsidP="00B447F4">
      <w:pPr>
        <w:rPr>
          <w:rFonts w:cs="Arial"/>
        </w:rPr>
      </w:pPr>
    </w:p>
    <w:p w14:paraId="3B2D0EA4" w14:textId="77777777" w:rsidR="00B447F4" w:rsidRPr="0054091A" w:rsidRDefault="00B447F4" w:rsidP="00B447F4">
      <w:pPr>
        <w:rPr>
          <w:rFonts w:cs="Arial"/>
        </w:rPr>
      </w:pPr>
      <w:r w:rsidRPr="0054091A">
        <w:rPr>
          <w:rFonts w:cs="Arial"/>
        </w:rPr>
        <w:t xml:space="preserve">ETSI will not disclose the content of any proposals to other applicants or any other party, </w:t>
      </w:r>
      <w:proofErr w:type="gramStart"/>
      <w:r w:rsidRPr="0054091A">
        <w:rPr>
          <w:rFonts w:cs="Arial"/>
        </w:rPr>
        <w:t>with the exception of</w:t>
      </w:r>
      <w:proofErr w:type="gramEnd"/>
      <w:r w:rsidRPr="0054091A">
        <w:rPr>
          <w:rFonts w:cs="Arial"/>
        </w:rPr>
        <w:t xml:space="preserve"> the persons involved in the assessment process described in §2.3 above.</w:t>
      </w:r>
    </w:p>
    <w:p w14:paraId="4A978690" w14:textId="77777777" w:rsidR="00B447F4" w:rsidRPr="0054091A" w:rsidRDefault="00B447F4" w:rsidP="00B447F4">
      <w:pPr>
        <w:rPr>
          <w:rFonts w:cs="Arial"/>
        </w:rPr>
      </w:pPr>
    </w:p>
    <w:p w14:paraId="32122C1D" w14:textId="77777777" w:rsidR="00B447F4" w:rsidRPr="0054091A" w:rsidRDefault="00B447F4" w:rsidP="00B447F4">
      <w:pPr>
        <w:rPr>
          <w:rFonts w:cs="Arial"/>
        </w:rPr>
      </w:pPr>
      <w:r w:rsidRPr="0054091A">
        <w:rPr>
          <w:rFonts w:cs="Arial"/>
        </w:rPr>
        <w:t xml:space="preserve">However, ETSI reserves the right to make use of the information provided in this proposal to improve the project definition for the purpose of this </w:t>
      </w:r>
      <w:proofErr w:type="spellStart"/>
      <w:r w:rsidRPr="0054091A">
        <w:rPr>
          <w:rFonts w:cs="Arial"/>
        </w:rPr>
        <w:t>CfE</w:t>
      </w:r>
      <w:proofErr w:type="spellEnd"/>
      <w:r w:rsidRPr="0054091A">
        <w:rPr>
          <w:rFonts w:cs="Arial"/>
        </w:rPr>
        <w:t xml:space="preserve"> or any other </w:t>
      </w:r>
      <w:proofErr w:type="gramStart"/>
      <w:r w:rsidRPr="0054091A">
        <w:rPr>
          <w:rFonts w:cs="Arial"/>
        </w:rPr>
        <w:t>manner in which</w:t>
      </w:r>
      <w:proofErr w:type="gramEnd"/>
      <w:r w:rsidRPr="0054091A">
        <w:rPr>
          <w:rFonts w:cs="Arial"/>
        </w:rPr>
        <w:t xml:space="preserve"> ETSI may decide to proceed to select the service providers.</w:t>
      </w:r>
    </w:p>
    <w:p w14:paraId="7E331A4A" w14:textId="77777777" w:rsidR="00B447F4" w:rsidRPr="0054091A" w:rsidRDefault="00B447F4" w:rsidP="00B447F4">
      <w:pPr>
        <w:rPr>
          <w:rFonts w:cs="Arial"/>
        </w:rPr>
      </w:pPr>
    </w:p>
    <w:p w14:paraId="09848D36" w14:textId="77777777" w:rsidR="00B447F4" w:rsidRPr="0054091A" w:rsidRDefault="00B447F4" w:rsidP="00B447F4">
      <w:pPr>
        <w:rPr>
          <w:rFonts w:cs="Arial"/>
        </w:rPr>
      </w:pPr>
      <w:r w:rsidRPr="0054091A">
        <w:rPr>
          <w:rFonts w:cs="Arial"/>
        </w:rPr>
        <w:t xml:space="preserve">If successful, the applicant will be required to sign a service contract, which includes </w:t>
      </w:r>
      <w:proofErr w:type="gramStart"/>
      <w:r w:rsidRPr="0054091A">
        <w:rPr>
          <w:rFonts w:cs="Arial"/>
        </w:rPr>
        <w:t>IPR</w:t>
      </w:r>
      <w:proofErr w:type="gramEnd"/>
      <w:r w:rsidRPr="0054091A">
        <w:rPr>
          <w:rFonts w:cs="Arial"/>
        </w:rPr>
        <w:t xml:space="preserve"> and confidentiality clauses aligned with the relevant policies in the ETSI Directives.</w:t>
      </w:r>
    </w:p>
    <w:p w14:paraId="3D29FBB4" w14:textId="77777777" w:rsidR="00B447F4" w:rsidRPr="0054091A" w:rsidRDefault="00B447F4" w:rsidP="00B447F4">
      <w:pPr>
        <w:rPr>
          <w:rFonts w:cs="Arial"/>
        </w:rPr>
      </w:pPr>
    </w:p>
    <w:p w14:paraId="0EA9ECE1" w14:textId="77777777" w:rsidR="00B447F4" w:rsidRPr="0054091A" w:rsidRDefault="00B447F4" w:rsidP="00B447F4">
      <w:pPr>
        <w:rPr>
          <w:rFonts w:cs="Arial"/>
        </w:rPr>
      </w:pPr>
    </w:p>
    <w:p w14:paraId="27F127F7" w14:textId="77777777" w:rsidR="00B447F4" w:rsidRPr="0054091A" w:rsidRDefault="00B447F4" w:rsidP="00B447F4">
      <w:pPr>
        <w:rPr>
          <w:rFonts w:cs="Arial"/>
          <w:b/>
          <w:sz w:val="24"/>
          <w:szCs w:val="24"/>
        </w:rPr>
      </w:pPr>
      <w:r w:rsidRPr="0054091A">
        <w:rPr>
          <w:rFonts w:cs="Arial"/>
          <w:b/>
          <w:sz w:val="24"/>
          <w:szCs w:val="24"/>
        </w:rPr>
        <w:t>2.5</w:t>
      </w:r>
      <w:r w:rsidRPr="0054091A">
        <w:rPr>
          <w:rFonts w:cs="Arial"/>
          <w:b/>
          <w:sz w:val="24"/>
          <w:szCs w:val="24"/>
        </w:rPr>
        <w:tab/>
        <w:t>Preparation cost</w:t>
      </w:r>
    </w:p>
    <w:p w14:paraId="6996F95B" w14:textId="77777777" w:rsidR="00B447F4" w:rsidRPr="0054091A" w:rsidRDefault="00B447F4" w:rsidP="00B447F4">
      <w:pPr>
        <w:rPr>
          <w:rFonts w:cs="Arial"/>
        </w:rPr>
      </w:pPr>
    </w:p>
    <w:p w14:paraId="5FE914F6" w14:textId="77777777" w:rsidR="00B447F4" w:rsidRPr="0054091A" w:rsidRDefault="00B447F4" w:rsidP="00B447F4">
      <w:pPr>
        <w:rPr>
          <w:rFonts w:cs="Arial"/>
        </w:rPr>
      </w:pPr>
      <w:r w:rsidRPr="0054091A">
        <w:rPr>
          <w:rFonts w:cs="Arial"/>
        </w:rPr>
        <w:t>ETSI will not be responsible for any costs or expenses that the applicant may incur in preparing and/or submitting the proposal.</w:t>
      </w:r>
    </w:p>
    <w:p w14:paraId="0BD619B5" w14:textId="77777777" w:rsidR="00B447F4" w:rsidRPr="0054091A" w:rsidRDefault="00B447F4" w:rsidP="00B447F4">
      <w:pPr>
        <w:rPr>
          <w:rFonts w:cs="Arial"/>
        </w:rPr>
      </w:pPr>
    </w:p>
    <w:p w14:paraId="2FA4DD4B" w14:textId="77777777" w:rsidR="00B447F4" w:rsidRPr="0054091A" w:rsidRDefault="00B447F4" w:rsidP="00B447F4">
      <w:pPr>
        <w:rPr>
          <w:rFonts w:cs="Arial"/>
        </w:rPr>
      </w:pPr>
    </w:p>
    <w:p w14:paraId="62CA43FC" w14:textId="77777777" w:rsidR="00B447F4" w:rsidRPr="0054091A" w:rsidRDefault="00B447F4" w:rsidP="00B447F4">
      <w:pPr>
        <w:rPr>
          <w:rFonts w:cs="Arial"/>
          <w:b/>
          <w:sz w:val="24"/>
          <w:szCs w:val="24"/>
        </w:rPr>
      </w:pPr>
      <w:r w:rsidRPr="0054091A">
        <w:rPr>
          <w:rFonts w:cs="Arial"/>
          <w:b/>
          <w:sz w:val="24"/>
          <w:szCs w:val="24"/>
        </w:rPr>
        <w:t>2.6</w:t>
      </w:r>
      <w:r w:rsidRPr="0054091A">
        <w:rPr>
          <w:rFonts w:cs="Arial"/>
          <w:b/>
          <w:sz w:val="24"/>
          <w:szCs w:val="24"/>
        </w:rPr>
        <w:tab/>
        <w:t>Service contract</w:t>
      </w:r>
    </w:p>
    <w:p w14:paraId="049F0E2A" w14:textId="77777777" w:rsidR="00B447F4" w:rsidRPr="0054091A" w:rsidRDefault="00B447F4" w:rsidP="00B447F4">
      <w:pPr>
        <w:rPr>
          <w:rFonts w:cs="Arial"/>
        </w:rPr>
      </w:pPr>
    </w:p>
    <w:p w14:paraId="64EF1F26" w14:textId="77777777" w:rsidR="00B447F4" w:rsidRPr="0054091A" w:rsidRDefault="00B447F4" w:rsidP="00B447F4">
      <w:pPr>
        <w:rPr>
          <w:rFonts w:cs="Arial"/>
        </w:rPr>
      </w:pPr>
      <w:r w:rsidRPr="0054091A">
        <w:rPr>
          <w:rFonts w:cs="Arial"/>
        </w:rPr>
        <w:t>A service contract will be proposed to the applicants who will be selected to perform the work.</w:t>
      </w:r>
    </w:p>
    <w:p w14:paraId="448ACFFE" w14:textId="77777777" w:rsidR="00B447F4" w:rsidRPr="0054091A" w:rsidRDefault="00B447F4" w:rsidP="00B447F4">
      <w:pPr>
        <w:rPr>
          <w:rFonts w:cs="Arial"/>
        </w:rPr>
      </w:pPr>
      <w:r w:rsidRPr="0054091A">
        <w:rPr>
          <w:rFonts w:cs="Arial"/>
        </w:rPr>
        <w:t xml:space="preserve">Details on the Terms and Conditions of this contract can be found on the ETSI Portal, at the following address: </w:t>
      </w:r>
      <w:hyperlink r:id="rId12" w:history="1">
        <w:r w:rsidRPr="0054091A">
          <w:rPr>
            <w:rStyle w:val="Hyperlink"/>
            <w:rFonts w:cs="Arial"/>
          </w:rPr>
          <w:t>https://portal.etsi.org/Portals/0/TBpages/STFs/Docs/SPLU_Service_Contract_%20Template_V1.0_Clean_Final.pdf</w:t>
        </w:r>
      </w:hyperlink>
    </w:p>
    <w:p w14:paraId="1C5A1F4A" w14:textId="77777777" w:rsidR="00B447F4" w:rsidRPr="0054091A" w:rsidRDefault="00B447F4" w:rsidP="00B447F4">
      <w:pPr>
        <w:rPr>
          <w:rFonts w:cs="Arial"/>
        </w:rPr>
      </w:pPr>
    </w:p>
    <w:p w14:paraId="59ABC2F2" w14:textId="77777777" w:rsidR="00B447F4" w:rsidRPr="0054091A" w:rsidRDefault="00B447F4" w:rsidP="00A65393">
      <w:pPr>
        <w:rPr>
          <w:rFonts w:cs="Arial"/>
        </w:rPr>
      </w:pPr>
    </w:p>
    <w:sectPr w:rsidR="00B447F4" w:rsidRPr="0054091A" w:rsidSect="0054091A">
      <w:headerReference w:type="default" r:id="rId13"/>
      <w:footerReference w:type="default" r:id="rId14"/>
      <w:headerReference w:type="first" r:id="rId15"/>
      <w:footerReference w:type="first" r:id="rId16"/>
      <w:type w:val="continuous"/>
      <w:pgSz w:w="11907" w:h="16840" w:code="9"/>
      <w:pgMar w:top="1134" w:right="1134"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7806" w14:textId="77777777" w:rsidR="00A3193D" w:rsidRDefault="00A3193D">
      <w:r>
        <w:separator/>
      </w:r>
    </w:p>
  </w:endnote>
  <w:endnote w:type="continuationSeparator" w:id="0">
    <w:p w14:paraId="501307D3" w14:textId="77777777" w:rsidR="00A3193D" w:rsidRDefault="00A3193D">
      <w:r>
        <w:continuationSeparator/>
      </w:r>
    </w:p>
  </w:endnote>
  <w:endnote w:type="continuationNotice" w:id="1">
    <w:p w14:paraId="36D9D9F7" w14:textId="77777777" w:rsidR="00A3193D" w:rsidRDefault="00A31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C4DC8E" w14:paraId="5FFCD14C" w14:textId="77777777" w:rsidTr="7BC4DC8E">
      <w:trPr>
        <w:trHeight w:val="300"/>
      </w:trPr>
      <w:tc>
        <w:tcPr>
          <w:tcW w:w="3020" w:type="dxa"/>
        </w:tcPr>
        <w:p w14:paraId="3B6A3808" w14:textId="0A79E1DE" w:rsidR="7BC4DC8E" w:rsidRDefault="7BC4DC8E" w:rsidP="7BC4DC8E">
          <w:pPr>
            <w:pStyle w:val="Header"/>
            <w:ind w:left="-115"/>
            <w:jc w:val="left"/>
          </w:pPr>
        </w:p>
      </w:tc>
      <w:tc>
        <w:tcPr>
          <w:tcW w:w="3020" w:type="dxa"/>
        </w:tcPr>
        <w:p w14:paraId="1C9D4CE5" w14:textId="0ED925EE" w:rsidR="7BC4DC8E" w:rsidRDefault="7BC4DC8E" w:rsidP="7BC4DC8E">
          <w:pPr>
            <w:pStyle w:val="Header"/>
            <w:jc w:val="center"/>
          </w:pPr>
        </w:p>
      </w:tc>
      <w:tc>
        <w:tcPr>
          <w:tcW w:w="3020" w:type="dxa"/>
        </w:tcPr>
        <w:p w14:paraId="02076EC6" w14:textId="579F4377" w:rsidR="7BC4DC8E" w:rsidRDefault="7BC4DC8E" w:rsidP="7BC4DC8E">
          <w:pPr>
            <w:pStyle w:val="Header"/>
            <w:ind w:right="-115"/>
          </w:pPr>
        </w:p>
      </w:tc>
    </w:tr>
  </w:tbl>
  <w:p w14:paraId="30E37755" w14:textId="6563AA31" w:rsidR="7BC4DC8E" w:rsidRDefault="7BC4DC8E" w:rsidP="7BC4D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C4DC8E" w14:paraId="711A8BA8" w14:textId="77777777" w:rsidTr="7BC4DC8E">
      <w:trPr>
        <w:trHeight w:val="300"/>
      </w:trPr>
      <w:tc>
        <w:tcPr>
          <w:tcW w:w="3020" w:type="dxa"/>
        </w:tcPr>
        <w:p w14:paraId="00779763" w14:textId="33E7002D" w:rsidR="7BC4DC8E" w:rsidRDefault="7BC4DC8E" w:rsidP="7BC4DC8E">
          <w:pPr>
            <w:pStyle w:val="Header"/>
            <w:ind w:left="-115"/>
            <w:jc w:val="left"/>
          </w:pPr>
        </w:p>
      </w:tc>
      <w:tc>
        <w:tcPr>
          <w:tcW w:w="3020" w:type="dxa"/>
        </w:tcPr>
        <w:p w14:paraId="126E2CFB" w14:textId="05EF3797" w:rsidR="7BC4DC8E" w:rsidRDefault="7BC4DC8E" w:rsidP="7BC4DC8E">
          <w:pPr>
            <w:pStyle w:val="Header"/>
            <w:jc w:val="center"/>
          </w:pPr>
        </w:p>
      </w:tc>
      <w:tc>
        <w:tcPr>
          <w:tcW w:w="3020" w:type="dxa"/>
        </w:tcPr>
        <w:p w14:paraId="76727683" w14:textId="09DBD59C" w:rsidR="7BC4DC8E" w:rsidRDefault="7BC4DC8E" w:rsidP="7BC4DC8E">
          <w:pPr>
            <w:pStyle w:val="Header"/>
            <w:ind w:right="-115"/>
          </w:pPr>
        </w:p>
      </w:tc>
    </w:tr>
  </w:tbl>
  <w:p w14:paraId="6D1B9D2D" w14:textId="601EA5FE" w:rsidR="7BC4DC8E" w:rsidRDefault="7BC4DC8E" w:rsidP="7BC4D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845B" w14:textId="77777777" w:rsidR="00A3193D" w:rsidRDefault="00A3193D">
      <w:r>
        <w:separator/>
      </w:r>
    </w:p>
  </w:footnote>
  <w:footnote w:type="continuationSeparator" w:id="0">
    <w:p w14:paraId="20F3BF4A" w14:textId="77777777" w:rsidR="00A3193D" w:rsidRDefault="00A3193D">
      <w:r>
        <w:continuationSeparator/>
      </w:r>
    </w:p>
  </w:footnote>
  <w:footnote w:type="continuationNotice" w:id="1">
    <w:p w14:paraId="54157AEE" w14:textId="77777777" w:rsidR="00A3193D" w:rsidRDefault="00A31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4F35B0" w14:paraId="01A29D6A" w14:textId="77777777">
      <w:trPr>
        <w:jc w:val="right"/>
      </w:trPr>
      <w:tc>
        <w:tcPr>
          <w:tcW w:w="5039" w:type="dxa"/>
        </w:tcPr>
        <w:p w14:paraId="46E606E0" w14:textId="2ACFD15B" w:rsidR="00EF71C6" w:rsidRDefault="004F35B0" w:rsidP="00EF71C6">
          <w:pPr>
            <w:pStyle w:val="Header"/>
          </w:pPr>
          <w:proofErr w:type="spellStart"/>
          <w:r>
            <w:t>ToR</w:t>
          </w:r>
          <w:proofErr w:type="spellEnd"/>
          <w:r>
            <w:t xml:space="preserve"> S</w:t>
          </w:r>
          <w:r w:rsidR="002B5D17">
            <w:t>PLU</w:t>
          </w:r>
          <w:r w:rsidR="006106F4">
            <w:t xml:space="preserve"> </w:t>
          </w:r>
          <w:r w:rsidR="00EF71C6">
            <w:t>201</w:t>
          </w:r>
        </w:p>
      </w:tc>
    </w:tr>
    <w:tr w:rsidR="004F35B0" w14:paraId="2C0C9DF0" w14:textId="77777777">
      <w:trPr>
        <w:jc w:val="right"/>
      </w:trPr>
      <w:tc>
        <w:tcPr>
          <w:tcW w:w="5039" w:type="dxa"/>
        </w:tcPr>
        <w:p w14:paraId="567D9D69" w14:textId="77777777" w:rsidR="004F35B0" w:rsidRPr="001B5122" w:rsidRDefault="004F35B0"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B13C87D" w14:textId="77777777" w:rsidR="004F35B0" w:rsidRPr="001B5122" w:rsidRDefault="004F35B0"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3AE420FA" w:rsidR="004F35B0" w:rsidRDefault="004F35B0" w:rsidP="009507A4">
    <w:pPr>
      <w:pStyle w:val="Header"/>
      <w:ind w:right="-1"/>
    </w:pPr>
    <w:r>
      <w:rPr>
        <w:noProof/>
      </w:rPr>
      <w:drawing>
        <wp:anchor distT="0" distB="0" distL="114300" distR="114300" simplePos="0" relativeHeight="251658240" behindDoc="0" locked="0" layoutInCell="1" allowOverlap="1" wp14:anchorId="190528FA" wp14:editId="306CEAB3">
          <wp:simplePos x="0" y="0"/>
          <wp:positionH relativeFrom="column">
            <wp:posOffset>-493378</wp:posOffset>
          </wp:positionH>
          <wp:positionV relativeFrom="paragraph">
            <wp:posOffset>-232324</wp:posOffset>
          </wp:positionV>
          <wp:extent cx="2247900" cy="723900"/>
          <wp:effectExtent l="0" t="0" r="0" b="0"/>
          <wp:wrapNone/>
          <wp:docPr id="4" name="Picture 4"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14F17E37">
      <w:t>ToR</w:t>
    </w:r>
    <w:proofErr w:type="spellEnd"/>
    <w:r w:rsidR="14F17E37">
      <w:t xml:space="preserve"> SPLU 201</w:t>
    </w:r>
  </w:p>
  <w:tbl>
    <w:tblPr>
      <w:tblW w:w="5039" w:type="dxa"/>
      <w:jc w:val="right"/>
      <w:tblLook w:val="01E0" w:firstRow="1" w:lastRow="1" w:firstColumn="1" w:lastColumn="1" w:noHBand="0" w:noVBand="0"/>
    </w:tblPr>
    <w:tblGrid>
      <w:gridCol w:w="5039"/>
    </w:tblGrid>
    <w:tr w:rsidR="009507A4" w:rsidRPr="001B5122" w14:paraId="759CA7FF" w14:textId="77777777">
      <w:trPr>
        <w:jc w:val="right"/>
      </w:trPr>
      <w:tc>
        <w:tcPr>
          <w:tcW w:w="5039" w:type="dxa"/>
        </w:tcPr>
        <w:p w14:paraId="27C2C217" w14:textId="77777777" w:rsidR="009507A4" w:rsidRPr="001B5122" w:rsidRDefault="009507A4" w:rsidP="009507A4">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59D4311" w14:textId="77777777" w:rsidR="004F35B0" w:rsidRPr="009507A4" w:rsidRDefault="004F35B0" w:rsidP="009507A4">
    <w:pPr>
      <w:pStyle w:val="Header"/>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4pt;height:32.4pt" o:bullet="t">
        <v:imagedata r:id="rId1" o:title="art23"/>
      </v:shape>
    </w:pict>
  </w:numPicBullet>
  <w:abstractNum w:abstractNumId="0" w15:restartNumberingAfterBreak="0">
    <w:nsid w:val="0EA15E7D"/>
    <w:multiLevelType w:val="hybridMultilevel"/>
    <w:tmpl w:val="4668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5"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D33DE"/>
    <w:multiLevelType w:val="hybridMultilevel"/>
    <w:tmpl w:val="FB58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12107"/>
    <w:multiLevelType w:val="hybridMultilevel"/>
    <w:tmpl w:val="8E6C6728"/>
    <w:lvl w:ilvl="0" w:tplc="14660946">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415E7"/>
    <w:multiLevelType w:val="hybridMultilevel"/>
    <w:tmpl w:val="92100ADA"/>
    <w:lvl w:ilvl="0" w:tplc="BE8A5566">
      <w:start w:val="1"/>
      <w:numFmt w:val="decimal"/>
      <w:pStyle w:val="ListNumber"/>
      <w:lvlText w:val="(%1)"/>
      <w:lvlJc w:val="left"/>
      <w:pPr>
        <w:tabs>
          <w:tab w:val="num" w:pos="709"/>
        </w:tabs>
        <w:ind w:left="709" w:hanging="709"/>
      </w:pPr>
      <w:rPr>
        <w:rFonts w:cs="Times New Roman"/>
      </w:rPr>
    </w:lvl>
    <w:lvl w:ilvl="1" w:tplc="9CAAA0D0">
      <w:start w:val="1"/>
      <w:numFmt w:val="lowerLetter"/>
      <w:pStyle w:val="ListNumberLevel2"/>
      <w:lvlText w:val="(%2)"/>
      <w:lvlJc w:val="left"/>
      <w:pPr>
        <w:tabs>
          <w:tab w:val="num" w:pos="1417"/>
        </w:tabs>
        <w:ind w:left="1417" w:hanging="708"/>
      </w:pPr>
      <w:rPr>
        <w:rFonts w:cs="Times New Roman"/>
      </w:rPr>
    </w:lvl>
    <w:lvl w:ilvl="2" w:tplc="F30A60AC">
      <w:start w:val="1"/>
      <w:numFmt w:val="bullet"/>
      <w:pStyle w:val="ListNumberLevel3"/>
      <w:lvlText w:val="–"/>
      <w:lvlJc w:val="left"/>
      <w:pPr>
        <w:tabs>
          <w:tab w:val="num" w:pos="2126"/>
        </w:tabs>
        <w:ind w:left="2126" w:hanging="709"/>
      </w:pPr>
      <w:rPr>
        <w:rFonts w:ascii="Times New Roman" w:hAnsi="Times New Roman"/>
      </w:rPr>
    </w:lvl>
    <w:lvl w:ilvl="3" w:tplc="13DEB346">
      <w:start w:val="1"/>
      <w:numFmt w:val="bullet"/>
      <w:pStyle w:val="ListNumberLevel4"/>
      <w:lvlText w:val=""/>
      <w:lvlJc w:val="left"/>
      <w:pPr>
        <w:tabs>
          <w:tab w:val="num" w:pos="2835"/>
        </w:tabs>
        <w:ind w:left="2835" w:hanging="709"/>
      </w:pPr>
      <w:rPr>
        <w:rFonts w:ascii="Symbol" w:hAnsi="Symbol"/>
      </w:rPr>
    </w:lvl>
    <w:lvl w:ilvl="4" w:tplc="11AEC444">
      <w:start w:val="1"/>
      <w:numFmt w:val="lowerLetter"/>
      <w:lvlText w:val="(%5)"/>
      <w:lvlJc w:val="left"/>
      <w:pPr>
        <w:tabs>
          <w:tab w:val="num" w:pos="1800"/>
        </w:tabs>
        <w:ind w:left="1800" w:hanging="360"/>
      </w:pPr>
      <w:rPr>
        <w:rFonts w:cs="Times New Roman"/>
      </w:rPr>
    </w:lvl>
    <w:lvl w:ilvl="5" w:tplc="17F6A37C">
      <w:start w:val="1"/>
      <w:numFmt w:val="lowerRoman"/>
      <w:lvlText w:val="(%6)"/>
      <w:lvlJc w:val="left"/>
      <w:pPr>
        <w:tabs>
          <w:tab w:val="num" w:pos="2160"/>
        </w:tabs>
        <w:ind w:left="2160" w:hanging="360"/>
      </w:pPr>
      <w:rPr>
        <w:rFonts w:cs="Times New Roman"/>
      </w:rPr>
    </w:lvl>
    <w:lvl w:ilvl="6" w:tplc="4CF6F864">
      <w:start w:val="1"/>
      <w:numFmt w:val="decimal"/>
      <w:lvlText w:val="%7."/>
      <w:lvlJc w:val="left"/>
      <w:pPr>
        <w:tabs>
          <w:tab w:val="num" w:pos="2520"/>
        </w:tabs>
        <w:ind w:left="2520" w:hanging="360"/>
      </w:pPr>
      <w:rPr>
        <w:rFonts w:cs="Times New Roman"/>
      </w:rPr>
    </w:lvl>
    <w:lvl w:ilvl="7" w:tplc="C480D616">
      <w:start w:val="1"/>
      <w:numFmt w:val="lowerLetter"/>
      <w:lvlText w:val="%8."/>
      <w:lvlJc w:val="left"/>
      <w:pPr>
        <w:tabs>
          <w:tab w:val="num" w:pos="2880"/>
        </w:tabs>
        <w:ind w:left="2880" w:hanging="360"/>
      </w:pPr>
      <w:rPr>
        <w:rFonts w:cs="Times New Roman"/>
      </w:rPr>
    </w:lvl>
    <w:lvl w:ilvl="8" w:tplc="90E2C132">
      <w:start w:val="1"/>
      <w:numFmt w:val="lowerRoman"/>
      <w:lvlText w:val="%9."/>
      <w:lvlJc w:val="left"/>
      <w:pPr>
        <w:tabs>
          <w:tab w:val="num" w:pos="3240"/>
        </w:tabs>
        <w:ind w:left="3240" w:hanging="360"/>
      </w:pPr>
      <w:rPr>
        <w:rFonts w:cs="Times New Roman"/>
      </w:rPr>
    </w:lvl>
  </w:abstractNum>
  <w:abstractNum w:abstractNumId="9" w15:restartNumberingAfterBreak="0">
    <w:nsid w:val="478D3CF5"/>
    <w:multiLevelType w:val="hybridMultilevel"/>
    <w:tmpl w:val="9FF8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4BD0BEC"/>
    <w:multiLevelType w:val="hybridMultilevel"/>
    <w:tmpl w:val="72D6F376"/>
    <w:lvl w:ilvl="0" w:tplc="8ADA47B2">
      <w:start w:val="1"/>
      <w:numFmt w:val="bullet"/>
      <w:pStyle w:val="ListBullet"/>
      <w:lvlText w:val=""/>
      <w:lvlJc w:val="left"/>
      <w:pPr>
        <w:tabs>
          <w:tab w:val="num" w:pos="283"/>
        </w:tabs>
        <w:ind w:left="283" w:hanging="283"/>
      </w:pPr>
      <w:rPr>
        <w:rFonts w:ascii="Symbol" w:hAnsi="Symbol"/>
      </w:rPr>
    </w:lvl>
    <w:lvl w:ilvl="1" w:tplc="D020180C">
      <w:numFmt w:val="decimal"/>
      <w:lvlText w:val=""/>
      <w:lvlJc w:val="left"/>
    </w:lvl>
    <w:lvl w:ilvl="2" w:tplc="D09EB2EE">
      <w:numFmt w:val="decimal"/>
      <w:lvlText w:val=""/>
      <w:lvlJc w:val="left"/>
    </w:lvl>
    <w:lvl w:ilvl="3" w:tplc="083C633A">
      <w:numFmt w:val="decimal"/>
      <w:lvlText w:val=""/>
      <w:lvlJc w:val="left"/>
    </w:lvl>
    <w:lvl w:ilvl="4" w:tplc="19726F42">
      <w:numFmt w:val="decimal"/>
      <w:lvlText w:val=""/>
      <w:lvlJc w:val="left"/>
    </w:lvl>
    <w:lvl w:ilvl="5" w:tplc="BC12785A">
      <w:numFmt w:val="decimal"/>
      <w:lvlText w:val=""/>
      <w:lvlJc w:val="left"/>
    </w:lvl>
    <w:lvl w:ilvl="6" w:tplc="A502CAAC">
      <w:numFmt w:val="decimal"/>
      <w:lvlText w:val=""/>
      <w:lvlJc w:val="left"/>
    </w:lvl>
    <w:lvl w:ilvl="7" w:tplc="A8B6E684">
      <w:numFmt w:val="decimal"/>
      <w:lvlText w:val=""/>
      <w:lvlJc w:val="left"/>
    </w:lvl>
    <w:lvl w:ilvl="8" w:tplc="EE7A4E9E">
      <w:numFmt w:val="decimal"/>
      <w:lvlText w:val=""/>
      <w:lvlJc w:val="left"/>
    </w:lvl>
  </w:abstractNum>
  <w:abstractNum w:abstractNumId="13"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E677D"/>
    <w:multiLevelType w:val="hybridMultilevel"/>
    <w:tmpl w:val="C38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0B68A0"/>
    <w:multiLevelType w:val="hybridMultilevel"/>
    <w:tmpl w:val="3B8CF04C"/>
    <w:lvl w:ilvl="0" w:tplc="14660946">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C67F9"/>
    <w:multiLevelType w:val="multilevel"/>
    <w:tmpl w:val="ABEE73E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73F02"/>
    <w:multiLevelType w:val="hybridMultilevel"/>
    <w:tmpl w:val="C658B21A"/>
    <w:lvl w:ilvl="0" w:tplc="14660946">
      <w:numFmt w:val="bullet"/>
      <w:lvlText w:val="•"/>
      <w:lvlJc w:val="left"/>
      <w:pPr>
        <w:ind w:left="2145" w:hanging="1425"/>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76649CE"/>
    <w:multiLevelType w:val="hybridMultilevel"/>
    <w:tmpl w:val="6CDE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198239">
    <w:abstractNumId w:val="4"/>
  </w:num>
  <w:num w:numId="2" w16cid:durableId="994837217">
    <w:abstractNumId w:val="2"/>
  </w:num>
  <w:num w:numId="3" w16cid:durableId="1308631319">
    <w:abstractNumId w:val="18"/>
  </w:num>
  <w:num w:numId="4" w16cid:durableId="2034727192">
    <w:abstractNumId w:val="1"/>
    <w:lvlOverride w:ilvl="0">
      <w:startOverride w:val="1"/>
    </w:lvlOverride>
  </w:num>
  <w:num w:numId="5" w16cid:durableId="1141458215">
    <w:abstractNumId w:val="10"/>
  </w:num>
  <w:num w:numId="6" w16cid:durableId="2070494332">
    <w:abstractNumId w:val="8"/>
  </w:num>
  <w:num w:numId="7" w16cid:durableId="1289164368">
    <w:abstractNumId w:val="12"/>
  </w:num>
  <w:num w:numId="8" w16cid:durableId="83690472">
    <w:abstractNumId w:val="20"/>
  </w:num>
  <w:num w:numId="9" w16cid:durableId="1136294596">
    <w:abstractNumId w:val="11"/>
  </w:num>
  <w:num w:numId="10" w16cid:durableId="1748333972">
    <w:abstractNumId w:val="2"/>
  </w:num>
  <w:num w:numId="11" w16cid:durableId="720401271">
    <w:abstractNumId w:val="2"/>
  </w:num>
  <w:num w:numId="12" w16cid:durableId="1218514072">
    <w:abstractNumId w:val="1"/>
  </w:num>
  <w:num w:numId="13" w16cid:durableId="985203949">
    <w:abstractNumId w:val="3"/>
  </w:num>
  <w:num w:numId="14" w16cid:durableId="1677999217">
    <w:abstractNumId w:val="19"/>
  </w:num>
  <w:num w:numId="15" w16cid:durableId="868566714">
    <w:abstractNumId w:val="4"/>
  </w:num>
  <w:num w:numId="16" w16cid:durableId="911088995">
    <w:abstractNumId w:val="18"/>
  </w:num>
  <w:num w:numId="17" w16cid:durableId="682365894">
    <w:abstractNumId w:val="13"/>
  </w:num>
  <w:num w:numId="18" w16cid:durableId="719130580">
    <w:abstractNumId w:val="14"/>
  </w:num>
  <w:num w:numId="19" w16cid:durableId="1537308943">
    <w:abstractNumId w:val="18"/>
  </w:num>
  <w:num w:numId="20" w16cid:durableId="298075942">
    <w:abstractNumId w:val="18"/>
  </w:num>
  <w:num w:numId="21" w16cid:durableId="845750565">
    <w:abstractNumId w:val="18"/>
  </w:num>
  <w:num w:numId="22" w16cid:durableId="1476291396">
    <w:abstractNumId w:val="0"/>
  </w:num>
  <w:num w:numId="23" w16cid:durableId="1771657379">
    <w:abstractNumId w:val="9"/>
  </w:num>
  <w:num w:numId="24" w16cid:durableId="1541934858">
    <w:abstractNumId w:val="6"/>
  </w:num>
  <w:num w:numId="25" w16cid:durableId="2140874230">
    <w:abstractNumId w:val="17"/>
  </w:num>
  <w:num w:numId="26" w16cid:durableId="499077589">
    <w:abstractNumId w:val="7"/>
  </w:num>
  <w:num w:numId="27" w16cid:durableId="239094976">
    <w:abstractNumId w:val="21"/>
  </w:num>
  <w:num w:numId="28" w16cid:durableId="1018774575">
    <w:abstractNumId w:val="22"/>
  </w:num>
  <w:num w:numId="29" w16cid:durableId="1901624276">
    <w:abstractNumId w:val="18"/>
  </w:num>
  <w:num w:numId="30" w16cid:durableId="978459996">
    <w:abstractNumId w:val="18"/>
  </w:num>
  <w:num w:numId="31" w16cid:durableId="1378237916">
    <w:abstractNumId w:val="5"/>
  </w:num>
  <w:num w:numId="32" w16cid:durableId="243147315">
    <w:abstractNumId w:val="15"/>
  </w:num>
  <w:num w:numId="33" w16cid:durableId="149043973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DF"/>
    <w:rsid w:val="0000378B"/>
    <w:rsid w:val="000037AD"/>
    <w:rsid w:val="0000653B"/>
    <w:rsid w:val="00007B38"/>
    <w:rsid w:val="0001165D"/>
    <w:rsid w:val="00037530"/>
    <w:rsid w:val="000454EE"/>
    <w:rsid w:val="0004591F"/>
    <w:rsid w:val="00050CD7"/>
    <w:rsid w:val="00050D9D"/>
    <w:rsid w:val="00052A35"/>
    <w:rsid w:val="00052BB4"/>
    <w:rsid w:val="000546C3"/>
    <w:rsid w:val="00056F5A"/>
    <w:rsid w:val="0006089C"/>
    <w:rsid w:val="00061EB1"/>
    <w:rsid w:val="000633C1"/>
    <w:rsid w:val="0006411F"/>
    <w:rsid w:val="00064399"/>
    <w:rsid w:val="00064D0E"/>
    <w:rsid w:val="000675FA"/>
    <w:rsid w:val="00067A31"/>
    <w:rsid w:val="00070814"/>
    <w:rsid w:val="0007181A"/>
    <w:rsid w:val="00071C49"/>
    <w:rsid w:val="00082E51"/>
    <w:rsid w:val="00082FD7"/>
    <w:rsid w:val="000830DC"/>
    <w:rsid w:val="00083911"/>
    <w:rsid w:val="00085601"/>
    <w:rsid w:val="00085E6D"/>
    <w:rsid w:val="00091C1A"/>
    <w:rsid w:val="00094E3E"/>
    <w:rsid w:val="000A1222"/>
    <w:rsid w:val="000A5E70"/>
    <w:rsid w:val="000B331A"/>
    <w:rsid w:val="000C5B6B"/>
    <w:rsid w:val="000C6889"/>
    <w:rsid w:val="000D0026"/>
    <w:rsid w:val="000D0E52"/>
    <w:rsid w:val="000D3C43"/>
    <w:rsid w:val="000D4549"/>
    <w:rsid w:val="000D6CA9"/>
    <w:rsid w:val="000D709D"/>
    <w:rsid w:val="000E1F4E"/>
    <w:rsid w:val="000E5E04"/>
    <w:rsid w:val="000E78C8"/>
    <w:rsid w:val="000F2038"/>
    <w:rsid w:val="000F2D9E"/>
    <w:rsid w:val="00101434"/>
    <w:rsid w:val="00104A3F"/>
    <w:rsid w:val="00105E36"/>
    <w:rsid w:val="001101BA"/>
    <w:rsid w:val="00123B51"/>
    <w:rsid w:val="001261F7"/>
    <w:rsid w:val="00126772"/>
    <w:rsid w:val="00132459"/>
    <w:rsid w:val="00132601"/>
    <w:rsid w:val="00133C8A"/>
    <w:rsid w:val="001350FA"/>
    <w:rsid w:val="0014707A"/>
    <w:rsid w:val="00151113"/>
    <w:rsid w:val="00163298"/>
    <w:rsid w:val="00165767"/>
    <w:rsid w:val="00166269"/>
    <w:rsid w:val="001711F0"/>
    <w:rsid w:val="0017159C"/>
    <w:rsid w:val="00171C6D"/>
    <w:rsid w:val="00172A2D"/>
    <w:rsid w:val="00175DED"/>
    <w:rsid w:val="001812F1"/>
    <w:rsid w:val="00181E48"/>
    <w:rsid w:val="0018698A"/>
    <w:rsid w:val="00190FCC"/>
    <w:rsid w:val="00191B16"/>
    <w:rsid w:val="00192822"/>
    <w:rsid w:val="001957B9"/>
    <w:rsid w:val="001961FA"/>
    <w:rsid w:val="001968B1"/>
    <w:rsid w:val="001A0490"/>
    <w:rsid w:val="001A3BE6"/>
    <w:rsid w:val="001A577A"/>
    <w:rsid w:val="001B5122"/>
    <w:rsid w:val="001B6114"/>
    <w:rsid w:val="001C0CBC"/>
    <w:rsid w:val="001C68D7"/>
    <w:rsid w:val="001C797F"/>
    <w:rsid w:val="001D044E"/>
    <w:rsid w:val="001D531B"/>
    <w:rsid w:val="001D7882"/>
    <w:rsid w:val="001D7F61"/>
    <w:rsid w:val="001E14FF"/>
    <w:rsid w:val="001E70D8"/>
    <w:rsid w:val="001F1322"/>
    <w:rsid w:val="001F1A06"/>
    <w:rsid w:val="001F363B"/>
    <w:rsid w:val="001F6978"/>
    <w:rsid w:val="00203E1D"/>
    <w:rsid w:val="002062A8"/>
    <w:rsid w:val="002067E4"/>
    <w:rsid w:val="002074F3"/>
    <w:rsid w:val="00207D29"/>
    <w:rsid w:val="0021101A"/>
    <w:rsid w:val="00211930"/>
    <w:rsid w:val="00213878"/>
    <w:rsid w:val="002146B2"/>
    <w:rsid w:val="00216F95"/>
    <w:rsid w:val="002214FF"/>
    <w:rsid w:val="00222167"/>
    <w:rsid w:val="00223939"/>
    <w:rsid w:val="00225FBC"/>
    <w:rsid w:val="00226C19"/>
    <w:rsid w:val="00230372"/>
    <w:rsid w:val="002309AA"/>
    <w:rsid w:val="00232234"/>
    <w:rsid w:val="00235703"/>
    <w:rsid w:val="00237576"/>
    <w:rsid w:val="00240D44"/>
    <w:rsid w:val="00240DFC"/>
    <w:rsid w:val="002443A4"/>
    <w:rsid w:val="00245DEF"/>
    <w:rsid w:val="00246189"/>
    <w:rsid w:val="002465C1"/>
    <w:rsid w:val="00246E3A"/>
    <w:rsid w:val="00255D75"/>
    <w:rsid w:val="00256D45"/>
    <w:rsid w:val="00260BF9"/>
    <w:rsid w:val="002706C4"/>
    <w:rsid w:val="00285F19"/>
    <w:rsid w:val="002864D4"/>
    <w:rsid w:val="00290505"/>
    <w:rsid w:val="00291F6A"/>
    <w:rsid w:val="00293A5D"/>
    <w:rsid w:val="002940C9"/>
    <w:rsid w:val="002967EE"/>
    <w:rsid w:val="00297994"/>
    <w:rsid w:val="002A284E"/>
    <w:rsid w:val="002A3509"/>
    <w:rsid w:val="002A5ADD"/>
    <w:rsid w:val="002A74BD"/>
    <w:rsid w:val="002B3C3B"/>
    <w:rsid w:val="002B53F4"/>
    <w:rsid w:val="002B5D17"/>
    <w:rsid w:val="002C0D22"/>
    <w:rsid w:val="002C520E"/>
    <w:rsid w:val="002D0E5E"/>
    <w:rsid w:val="002D7F7F"/>
    <w:rsid w:val="002E0501"/>
    <w:rsid w:val="002E2C46"/>
    <w:rsid w:val="002E66A6"/>
    <w:rsid w:val="002F183F"/>
    <w:rsid w:val="002F2159"/>
    <w:rsid w:val="00301EAE"/>
    <w:rsid w:val="003036F7"/>
    <w:rsid w:val="003046CE"/>
    <w:rsid w:val="00307450"/>
    <w:rsid w:val="00310E36"/>
    <w:rsid w:val="00314166"/>
    <w:rsid w:val="00317D80"/>
    <w:rsid w:val="0032165A"/>
    <w:rsid w:val="00322B25"/>
    <w:rsid w:val="0032663E"/>
    <w:rsid w:val="00326B5F"/>
    <w:rsid w:val="00330BF8"/>
    <w:rsid w:val="00334B5B"/>
    <w:rsid w:val="00342C1C"/>
    <w:rsid w:val="00344B82"/>
    <w:rsid w:val="00346D37"/>
    <w:rsid w:val="0035094F"/>
    <w:rsid w:val="00353577"/>
    <w:rsid w:val="003559B9"/>
    <w:rsid w:val="00356B16"/>
    <w:rsid w:val="003619E6"/>
    <w:rsid w:val="00362313"/>
    <w:rsid w:val="00362BE4"/>
    <w:rsid w:val="0036682D"/>
    <w:rsid w:val="003712C2"/>
    <w:rsid w:val="003715AA"/>
    <w:rsid w:val="003715B5"/>
    <w:rsid w:val="00374FAF"/>
    <w:rsid w:val="00387AEA"/>
    <w:rsid w:val="0039024B"/>
    <w:rsid w:val="00390858"/>
    <w:rsid w:val="003930E3"/>
    <w:rsid w:val="003935AF"/>
    <w:rsid w:val="00393AC0"/>
    <w:rsid w:val="00394791"/>
    <w:rsid w:val="003A1AC2"/>
    <w:rsid w:val="003A1BBA"/>
    <w:rsid w:val="003A335E"/>
    <w:rsid w:val="003A361E"/>
    <w:rsid w:val="003A7099"/>
    <w:rsid w:val="003A7ED6"/>
    <w:rsid w:val="003C10D0"/>
    <w:rsid w:val="003C3959"/>
    <w:rsid w:val="003D00B7"/>
    <w:rsid w:val="003D0A69"/>
    <w:rsid w:val="003D3728"/>
    <w:rsid w:val="003D618B"/>
    <w:rsid w:val="003E364C"/>
    <w:rsid w:val="003E7C20"/>
    <w:rsid w:val="003F0E01"/>
    <w:rsid w:val="003F17C4"/>
    <w:rsid w:val="003F4503"/>
    <w:rsid w:val="003F7DE2"/>
    <w:rsid w:val="004004CA"/>
    <w:rsid w:val="004005A5"/>
    <w:rsid w:val="00402AE7"/>
    <w:rsid w:val="00403DC4"/>
    <w:rsid w:val="004044D7"/>
    <w:rsid w:val="00405DEE"/>
    <w:rsid w:val="004061A1"/>
    <w:rsid w:val="004126CE"/>
    <w:rsid w:val="00413CCE"/>
    <w:rsid w:val="0041473D"/>
    <w:rsid w:val="00414A25"/>
    <w:rsid w:val="004176AE"/>
    <w:rsid w:val="0042612C"/>
    <w:rsid w:val="00426E27"/>
    <w:rsid w:val="00427495"/>
    <w:rsid w:val="00431490"/>
    <w:rsid w:val="00431BF6"/>
    <w:rsid w:val="004424CA"/>
    <w:rsid w:val="004424FD"/>
    <w:rsid w:val="004441FF"/>
    <w:rsid w:val="00445B21"/>
    <w:rsid w:val="00454398"/>
    <w:rsid w:val="0045603E"/>
    <w:rsid w:val="00460AE9"/>
    <w:rsid w:val="00462042"/>
    <w:rsid w:val="00466814"/>
    <w:rsid w:val="00471C0C"/>
    <w:rsid w:val="0047464C"/>
    <w:rsid w:val="00481FE1"/>
    <w:rsid w:val="0048227B"/>
    <w:rsid w:val="0048429F"/>
    <w:rsid w:val="00485D05"/>
    <w:rsid w:val="00486CF0"/>
    <w:rsid w:val="004A45D0"/>
    <w:rsid w:val="004A4C54"/>
    <w:rsid w:val="004A7F96"/>
    <w:rsid w:val="004B0855"/>
    <w:rsid w:val="004B53BD"/>
    <w:rsid w:val="004B7E7B"/>
    <w:rsid w:val="004C2390"/>
    <w:rsid w:val="004C40FA"/>
    <w:rsid w:val="004C6E45"/>
    <w:rsid w:val="004D609B"/>
    <w:rsid w:val="004E31EA"/>
    <w:rsid w:val="004E41DD"/>
    <w:rsid w:val="004E546F"/>
    <w:rsid w:val="004E59A2"/>
    <w:rsid w:val="004F0134"/>
    <w:rsid w:val="004F33E5"/>
    <w:rsid w:val="004F3503"/>
    <w:rsid w:val="004F35B0"/>
    <w:rsid w:val="0050099A"/>
    <w:rsid w:val="005010C1"/>
    <w:rsid w:val="005021B6"/>
    <w:rsid w:val="00503412"/>
    <w:rsid w:val="005035BA"/>
    <w:rsid w:val="005203E7"/>
    <w:rsid w:val="00520A7D"/>
    <w:rsid w:val="0052196C"/>
    <w:rsid w:val="005225F6"/>
    <w:rsid w:val="0052429C"/>
    <w:rsid w:val="00532E77"/>
    <w:rsid w:val="00533A6B"/>
    <w:rsid w:val="005341E6"/>
    <w:rsid w:val="00536198"/>
    <w:rsid w:val="0053799E"/>
    <w:rsid w:val="0054091A"/>
    <w:rsid w:val="005510D7"/>
    <w:rsid w:val="00553764"/>
    <w:rsid w:val="0056234D"/>
    <w:rsid w:val="00571192"/>
    <w:rsid w:val="00574E12"/>
    <w:rsid w:val="00575C53"/>
    <w:rsid w:val="00576932"/>
    <w:rsid w:val="00581AE7"/>
    <w:rsid w:val="00583470"/>
    <w:rsid w:val="005836A8"/>
    <w:rsid w:val="00583F1C"/>
    <w:rsid w:val="005842EF"/>
    <w:rsid w:val="00590D14"/>
    <w:rsid w:val="005A0607"/>
    <w:rsid w:val="005A63A3"/>
    <w:rsid w:val="005B2629"/>
    <w:rsid w:val="005B58E9"/>
    <w:rsid w:val="005B663E"/>
    <w:rsid w:val="005C5AC0"/>
    <w:rsid w:val="005D07FE"/>
    <w:rsid w:val="005D0FB6"/>
    <w:rsid w:val="005D307B"/>
    <w:rsid w:val="005D33AE"/>
    <w:rsid w:val="005D47FA"/>
    <w:rsid w:val="005D6A74"/>
    <w:rsid w:val="005E0C03"/>
    <w:rsid w:val="005E3AEB"/>
    <w:rsid w:val="005E47D0"/>
    <w:rsid w:val="005E567D"/>
    <w:rsid w:val="005E61F9"/>
    <w:rsid w:val="005E6FAC"/>
    <w:rsid w:val="005F1768"/>
    <w:rsid w:val="005F7A60"/>
    <w:rsid w:val="005F7BFB"/>
    <w:rsid w:val="00603114"/>
    <w:rsid w:val="00606DD1"/>
    <w:rsid w:val="006106F4"/>
    <w:rsid w:val="0061575B"/>
    <w:rsid w:val="00615997"/>
    <w:rsid w:val="00616732"/>
    <w:rsid w:val="006231C9"/>
    <w:rsid w:val="0062322A"/>
    <w:rsid w:val="00626E24"/>
    <w:rsid w:val="0062724E"/>
    <w:rsid w:val="00631CBF"/>
    <w:rsid w:val="00632344"/>
    <w:rsid w:val="0063448F"/>
    <w:rsid w:val="00640DB1"/>
    <w:rsid w:val="00643C26"/>
    <w:rsid w:val="00645150"/>
    <w:rsid w:val="006456EC"/>
    <w:rsid w:val="00652D4E"/>
    <w:rsid w:val="00655E5B"/>
    <w:rsid w:val="00660647"/>
    <w:rsid w:val="006616AF"/>
    <w:rsid w:val="006718C2"/>
    <w:rsid w:val="0067217D"/>
    <w:rsid w:val="00672BE2"/>
    <w:rsid w:val="006739A1"/>
    <w:rsid w:val="0068056F"/>
    <w:rsid w:val="0068094F"/>
    <w:rsid w:val="006846BF"/>
    <w:rsid w:val="00691BA1"/>
    <w:rsid w:val="006A58EA"/>
    <w:rsid w:val="006B4243"/>
    <w:rsid w:val="006C2B23"/>
    <w:rsid w:val="006D7719"/>
    <w:rsid w:val="006D7A6A"/>
    <w:rsid w:val="006E13A0"/>
    <w:rsid w:val="006F0340"/>
    <w:rsid w:val="006F04F5"/>
    <w:rsid w:val="006F582B"/>
    <w:rsid w:val="006F6EE9"/>
    <w:rsid w:val="00704AD9"/>
    <w:rsid w:val="00705310"/>
    <w:rsid w:val="00707D3E"/>
    <w:rsid w:val="007109FA"/>
    <w:rsid w:val="0071112F"/>
    <w:rsid w:val="00712FB8"/>
    <w:rsid w:val="00713937"/>
    <w:rsid w:val="0071636E"/>
    <w:rsid w:val="00723850"/>
    <w:rsid w:val="00731126"/>
    <w:rsid w:val="007330C8"/>
    <w:rsid w:val="007345B1"/>
    <w:rsid w:val="0073676F"/>
    <w:rsid w:val="00736DFB"/>
    <w:rsid w:val="00737527"/>
    <w:rsid w:val="00741AEF"/>
    <w:rsid w:val="00750FAF"/>
    <w:rsid w:val="00751542"/>
    <w:rsid w:val="00757985"/>
    <w:rsid w:val="00766AD0"/>
    <w:rsid w:val="00767A4B"/>
    <w:rsid w:val="007709D2"/>
    <w:rsid w:val="00771071"/>
    <w:rsid w:val="00771F98"/>
    <w:rsid w:val="00773364"/>
    <w:rsid w:val="00773BE4"/>
    <w:rsid w:val="00774AAF"/>
    <w:rsid w:val="00774C83"/>
    <w:rsid w:val="00775D98"/>
    <w:rsid w:val="00780BF7"/>
    <w:rsid w:val="007837E0"/>
    <w:rsid w:val="00786693"/>
    <w:rsid w:val="00792472"/>
    <w:rsid w:val="0079329C"/>
    <w:rsid w:val="007A31AC"/>
    <w:rsid w:val="007B0BBD"/>
    <w:rsid w:val="007B563E"/>
    <w:rsid w:val="007D0E61"/>
    <w:rsid w:val="007D5EA6"/>
    <w:rsid w:val="007D5EAB"/>
    <w:rsid w:val="007D6479"/>
    <w:rsid w:val="007E2B68"/>
    <w:rsid w:val="007E467E"/>
    <w:rsid w:val="007F0D9C"/>
    <w:rsid w:val="007F1D8B"/>
    <w:rsid w:val="007F3679"/>
    <w:rsid w:val="007F6E95"/>
    <w:rsid w:val="0081286A"/>
    <w:rsid w:val="0081312E"/>
    <w:rsid w:val="00813C55"/>
    <w:rsid w:val="00822041"/>
    <w:rsid w:val="00822DC3"/>
    <w:rsid w:val="008275D2"/>
    <w:rsid w:val="00832F23"/>
    <w:rsid w:val="00840665"/>
    <w:rsid w:val="00841C06"/>
    <w:rsid w:val="00846054"/>
    <w:rsid w:val="00847B2F"/>
    <w:rsid w:val="00857747"/>
    <w:rsid w:val="00873FA3"/>
    <w:rsid w:val="00876F48"/>
    <w:rsid w:val="00883E7C"/>
    <w:rsid w:val="00887009"/>
    <w:rsid w:val="00894284"/>
    <w:rsid w:val="00897CF4"/>
    <w:rsid w:val="008A0A9F"/>
    <w:rsid w:val="008A69D1"/>
    <w:rsid w:val="008A725F"/>
    <w:rsid w:val="008B110B"/>
    <w:rsid w:val="008C1309"/>
    <w:rsid w:val="008C3641"/>
    <w:rsid w:val="008D2B3A"/>
    <w:rsid w:val="008D5CDB"/>
    <w:rsid w:val="008E26DA"/>
    <w:rsid w:val="008E6F26"/>
    <w:rsid w:val="00903472"/>
    <w:rsid w:val="00906A06"/>
    <w:rsid w:val="00913632"/>
    <w:rsid w:val="00915AB2"/>
    <w:rsid w:val="009166F8"/>
    <w:rsid w:val="00920014"/>
    <w:rsid w:val="00921233"/>
    <w:rsid w:val="00923E9E"/>
    <w:rsid w:val="009342EF"/>
    <w:rsid w:val="00934D81"/>
    <w:rsid w:val="00936838"/>
    <w:rsid w:val="009374BF"/>
    <w:rsid w:val="0094081D"/>
    <w:rsid w:val="00942022"/>
    <w:rsid w:val="009422D6"/>
    <w:rsid w:val="0094632F"/>
    <w:rsid w:val="009463C0"/>
    <w:rsid w:val="00946D34"/>
    <w:rsid w:val="009507A4"/>
    <w:rsid w:val="00952B34"/>
    <w:rsid w:val="00957171"/>
    <w:rsid w:val="009606D9"/>
    <w:rsid w:val="0097093C"/>
    <w:rsid w:val="0097355E"/>
    <w:rsid w:val="009773FD"/>
    <w:rsid w:val="00981281"/>
    <w:rsid w:val="0098361C"/>
    <w:rsid w:val="00985720"/>
    <w:rsid w:val="009954D8"/>
    <w:rsid w:val="00995E83"/>
    <w:rsid w:val="009A201A"/>
    <w:rsid w:val="009A20D7"/>
    <w:rsid w:val="009A27DC"/>
    <w:rsid w:val="009A5114"/>
    <w:rsid w:val="009A72AA"/>
    <w:rsid w:val="009B24EB"/>
    <w:rsid w:val="009B67B6"/>
    <w:rsid w:val="009C11F9"/>
    <w:rsid w:val="009C1A3D"/>
    <w:rsid w:val="009C28E6"/>
    <w:rsid w:val="009C296A"/>
    <w:rsid w:val="009C6A84"/>
    <w:rsid w:val="009D5DCE"/>
    <w:rsid w:val="009D6671"/>
    <w:rsid w:val="009D74B1"/>
    <w:rsid w:val="009D77B7"/>
    <w:rsid w:val="009E31F6"/>
    <w:rsid w:val="009E7A23"/>
    <w:rsid w:val="009F2C86"/>
    <w:rsid w:val="009F2D55"/>
    <w:rsid w:val="00A057FC"/>
    <w:rsid w:val="00A166ED"/>
    <w:rsid w:val="00A3193D"/>
    <w:rsid w:val="00A31CA2"/>
    <w:rsid w:val="00A36459"/>
    <w:rsid w:val="00A36BA1"/>
    <w:rsid w:val="00A373A4"/>
    <w:rsid w:val="00A4262E"/>
    <w:rsid w:val="00A512CA"/>
    <w:rsid w:val="00A526B3"/>
    <w:rsid w:val="00A52D5D"/>
    <w:rsid w:val="00A54C52"/>
    <w:rsid w:val="00A54CB2"/>
    <w:rsid w:val="00A5599B"/>
    <w:rsid w:val="00A576D9"/>
    <w:rsid w:val="00A63AE0"/>
    <w:rsid w:val="00A65393"/>
    <w:rsid w:val="00A672C6"/>
    <w:rsid w:val="00A70820"/>
    <w:rsid w:val="00A73B41"/>
    <w:rsid w:val="00A74C9E"/>
    <w:rsid w:val="00A77276"/>
    <w:rsid w:val="00A83798"/>
    <w:rsid w:val="00A83FE4"/>
    <w:rsid w:val="00A86BF7"/>
    <w:rsid w:val="00A906B1"/>
    <w:rsid w:val="00A916C1"/>
    <w:rsid w:val="00AA70DC"/>
    <w:rsid w:val="00AB0CC7"/>
    <w:rsid w:val="00AB2879"/>
    <w:rsid w:val="00AC1405"/>
    <w:rsid w:val="00AC1D84"/>
    <w:rsid w:val="00AC34E8"/>
    <w:rsid w:val="00AC5635"/>
    <w:rsid w:val="00AE0BDF"/>
    <w:rsid w:val="00AE23BD"/>
    <w:rsid w:val="00AE3A88"/>
    <w:rsid w:val="00AE7BDC"/>
    <w:rsid w:val="00AF1CF3"/>
    <w:rsid w:val="00AF2ACE"/>
    <w:rsid w:val="00AF4E1D"/>
    <w:rsid w:val="00B0129E"/>
    <w:rsid w:val="00B0192A"/>
    <w:rsid w:val="00B0264B"/>
    <w:rsid w:val="00B02BE6"/>
    <w:rsid w:val="00B03149"/>
    <w:rsid w:val="00B076D5"/>
    <w:rsid w:val="00B13557"/>
    <w:rsid w:val="00B14C4B"/>
    <w:rsid w:val="00B16261"/>
    <w:rsid w:val="00B16A30"/>
    <w:rsid w:val="00B211F8"/>
    <w:rsid w:val="00B27F1B"/>
    <w:rsid w:val="00B32E6E"/>
    <w:rsid w:val="00B33220"/>
    <w:rsid w:val="00B37FA6"/>
    <w:rsid w:val="00B42A5B"/>
    <w:rsid w:val="00B446F0"/>
    <w:rsid w:val="00B447F4"/>
    <w:rsid w:val="00B504A9"/>
    <w:rsid w:val="00B5764B"/>
    <w:rsid w:val="00B60BB5"/>
    <w:rsid w:val="00B642D2"/>
    <w:rsid w:val="00B678EC"/>
    <w:rsid w:val="00B7194C"/>
    <w:rsid w:val="00B72007"/>
    <w:rsid w:val="00B72F75"/>
    <w:rsid w:val="00B75AB1"/>
    <w:rsid w:val="00B814E2"/>
    <w:rsid w:val="00B81DF9"/>
    <w:rsid w:val="00B92934"/>
    <w:rsid w:val="00B95033"/>
    <w:rsid w:val="00B95DB9"/>
    <w:rsid w:val="00B96627"/>
    <w:rsid w:val="00B96703"/>
    <w:rsid w:val="00B96AFB"/>
    <w:rsid w:val="00BA0F61"/>
    <w:rsid w:val="00BA7EBA"/>
    <w:rsid w:val="00BC2BA6"/>
    <w:rsid w:val="00BC7275"/>
    <w:rsid w:val="00BD5E6F"/>
    <w:rsid w:val="00BE1D01"/>
    <w:rsid w:val="00BE226A"/>
    <w:rsid w:val="00BE4F97"/>
    <w:rsid w:val="00BE5671"/>
    <w:rsid w:val="00BE7956"/>
    <w:rsid w:val="00BE7F16"/>
    <w:rsid w:val="00BF4052"/>
    <w:rsid w:val="00BF7CC8"/>
    <w:rsid w:val="00C123DB"/>
    <w:rsid w:val="00C16614"/>
    <w:rsid w:val="00C26A53"/>
    <w:rsid w:val="00C309ED"/>
    <w:rsid w:val="00C31D6C"/>
    <w:rsid w:val="00C35B8E"/>
    <w:rsid w:val="00C36FBE"/>
    <w:rsid w:val="00C374FE"/>
    <w:rsid w:val="00C435B8"/>
    <w:rsid w:val="00C43730"/>
    <w:rsid w:val="00C43A8E"/>
    <w:rsid w:val="00C43E00"/>
    <w:rsid w:val="00C45227"/>
    <w:rsid w:val="00C45E35"/>
    <w:rsid w:val="00C47D25"/>
    <w:rsid w:val="00C501C8"/>
    <w:rsid w:val="00C51640"/>
    <w:rsid w:val="00C564F4"/>
    <w:rsid w:val="00C66329"/>
    <w:rsid w:val="00C72DEB"/>
    <w:rsid w:val="00C72E73"/>
    <w:rsid w:val="00C76DE6"/>
    <w:rsid w:val="00C83CC4"/>
    <w:rsid w:val="00C83F19"/>
    <w:rsid w:val="00C863E6"/>
    <w:rsid w:val="00C93DDE"/>
    <w:rsid w:val="00CA1D99"/>
    <w:rsid w:val="00CA5A32"/>
    <w:rsid w:val="00CA6EF4"/>
    <w:rsid w:val="00CB1D89"/>
    <w:rsid w:val="00CB5C72"/>
    <w:rsid w:val="00CC2455"/>
    <w:rsid w:val="00CC6FE0"/>
    <w:rsid w:val="00CC7898"/>
    <w:rsid w:val="00CD0DEA"/>
    <w:rsid w:val="00CD306C"/>
    <w:rsid w:val="00CD6DAD"/>
    <w:rsid w:val="00CD7F46"/>
    <w:rsid w:val="00CE22ED"/>
    <w:rsid w:val="00CE45A9"/>
    <w:rsid w:val="00CF0A6F"/>
    <w:rsid w:val="00CF3003"/>
    <w:rsid w:val="00D014B0"/>
    <w:rsid w:val="00D1373A"/>
    <w:rsid w:val="00D13D86"/>
    <w:rsid w:val="00D258B4"/>
    <w:rsid w:val="00D31879"/>
    <w:rsid w:val="00D371D7"/>
    <w:rsid w:val="00D3731A"/>
    <w:rsid w:val="00D43029"/>
    <w:rsid w:val="00D50FFB"/>
    <w:rsid w:val="00D517C9"/>
    <w:rsid w:val="00D72800"/>
    <w:rsid w:val="00D73124"/>
    <w:rsid w:val="00D737A8"/>
    <w:rsid w:val="00D751D4"/>
    <w:rsid w:val="00D83A13"/>
    <w:rsid w:val="00D8666A"/>
    <w:rsid w:val="00D91BBC"/>
    <w:rsid w:val="00D951DE"/>
    <w:rsid w:val="00DA05C5"/>
    <w:rsid w:val="00DA156A"/>
    <w:rsid w:val="00DA3069"/>
    <w:rsid w:val="00DB0074"/>
    <w:rsid w:val="00DB05B5"/>
    <w:rsid w:val="00DB7A01"/>
    <w:rsid w:val="00DC098B"/>
    <w:rsid w:val="00DC227C"/>
    <w:rsid w:val="00DC2AF5"/>
    <w:rsid w:val="00DC38FD"/>
    <w:rsid w:val="00DD08BD"/>
    <w:rsid w:val="00DD0D17"/>
    <w:rsid w:val="00DD231E"/>
    <w:rsid w:val="00DD2743"/>
    <w:rsid w:val="00DD4F85"/>
    <w:rsid w:val="00DD532F"/>
    <w:rsid w:val="00DD580B"/>
    <w:rsid w:val="00DD6EBC"/>
    <w:rsid w:val="00DE384D"/>
    <w:rsid w:val="00DE6347"/>
    <w:rsid w:val="00DE70C3"/>
    <w:rsid w:val="00DE7CB2"/>
    <w:rsid w:val="00DF151F"/>
    <w:rsid w:val="00DF3DD4"/>
    <w:rsid w:val="00E0398A"/>
    <w:rsid w:val="00E0559F"/>
    <w:rsid w:val="00E064D8"/>
    <w:rsid w:val="00E06897"/>
    <w:rsid w:val="00E11917"/>
    <w:rsid w:val="00E13026"/>
    <w:rsid w:val="00E173AC"/>
    <w:rsid w:val="00E21FF3"/>
    <w:rsid w:val="00E240A4"/>
    <w:rsid w:val="00E31AB3"/>
    <w:rsid w:val="00E333DD"/>
    <w:rsid w:val="00E33924"/>
    <w:rsid w:val="00E33BB4"/>
    <w:rsid w:val="00E41D46"/>
    <w:rsid w:val="00E42530"/>
    <w:rsid w:val="00E42E60"/>
    <w:rsid w:val="00E45EBC"/>
    <w:rsid w:val="00E62A59"/>
    <w:rsid w:val="00E62A8A"/>
    <w:rsid w:val="00E63973"/>
    <w:rsid w:val="00E63FDD"/>
    <w:rsid w:val="00E643BE"/>
    <w:rsid w:val="00E64D4E"/>
    <w:rsid w:val="00E6635A"/>
    <w:rsid w:val="00E71333"/>
    <w:rsid w:val="00E722A4"/>
    <w:rsid w:val="00E73F1D"/>
    <w:rsid w:val="00E74DD0"/>
    <w:rsid w:val="00E753B7"/>
    <w:rsid w:val="00E76A83"/>
    <w:rsid w:val="00E77774"/>
    <w:rsid w:val="00E901E4"/>
    <w:rsid w:val="00E93F0E"/>
    <w:rsid w:val="00E94D2F"/>
    <w:rsid w:val="00EA0C05"/>
    <w:rsid w:val="00EA31DB"/>
    <w:rsid w:val="00EB3F2B"/>
    <w:rsid w:val="00EB731F"/>
    <w:rsid w:val="00EB737E"/>
    <w:rsid w:val="00EC1FBF"/>
    <w:rsid w:val="00EC3AB4"/>
    <w:rsid w:val="00EC3EC4"/>
    <w:rsid w:val="00EC6451"/>
    <w:rsid w:val="00EC768E"/>
    <w:rsid w:val="00ED0495"/>
    <w:rsid w:val="00ED1965"/>
    <w:rsid w:val="00ED304F"/>
    <w:rsid w:val="00ED3126"/>
    <w:rsid w:val="00ED653B"/>
    <w:rsid w:val="00EE1547"/>
    <w:rsid w:val="00EE696D"/>
    <w:rsid w:val="00EF71C6"/>
    <w:rsid w:val="00EF771B"/>
    <w:rsid w:val="00F002AE"/>
    <w:rsid w:val="00F025EA"/>
    <w:rsid w:val="00F12F49"/>
    <w:rsid w:val="00F14966"/>
    <w:rsid w:val="00F1596D"/>
    <w:rsid w:val="00F20A72"/>
    <w:rsid w:val="00F20B43"/>
    <w:rsid w:val="00F243FA"/>
    <w:rsid w:val="00F27814"/>
    <w:rsid w:val="00F2785A"/>
    <w:rsid w:val="00F32120"/>
    <w:rsid w:val="00F34E91"/>
    <w:rsid w:val="00F4050E"/>
    <w:rsid w:val="00F413B9"/>
    <w:rsid w:val="00F41BD4"/>
    <w:rsid w:val="00F41C52"/>
    <w:rsid w:val="00F42756"/>
    <w:rsid w:val="00F44B4E"/>
    <w:rsid w:val="00F4640F"/>
    <w:rsid w:val="00F544FA"/>
    <w:rsid w:val="00F57DCA"/>
    <w:rsid w:val="00F619A3"/>
    <w:rsid w:val="00F64860"/>
    <w:rsid w:val="00F720A5"/>
    <w:rsid w:val="00F728BA"/>
    <w:rsid w:val="00F72B63"/>
    <w:rsid w:val="00F74754"/>
    <w:rsid w:val="00F763B8"/>
    <w:rsid w:val="00F800F9"/>
    <w:rsid w:val="00F82665"/>
    <w:rsid w:val="00F830B6"/>
    <w:rsid w:val="00F8740E"/>
    <w:rsid w:val="00F90065"/>
    <w:rsid w:val="00F91E41"/>
    <w:rsid w:val="00F958FE"/>
    <w:rsid w:val="00F96F06"/>
    <w:rsid w:val="00FA4589"/>
    <w:rsid w:val="00FB152C"/>
    <w:rsid w:val="00FB1582"/>
    <w:rsid w:val="00FB218B"/>
    <w:rsid w:val="00FB7111"/>
    <w:rsid w:val="00FC10E9"/>
    <w:rsid w:val="00FC1673"/>
    <w:rsid w:val="00FC2EA9"/>
    <w:rsid w:val="00FC2EE2"/>
    <w:rsid w:val="00FC754E"/>
    <w:rsid w:val="00FD5785"/>
    <w:rsid w:val="00FE4733"/>
    <w:rsid w:val="00FF16A1"/>
    <w:rsid w:val="00FF3A95"/>
    <w:rsid w:val="022734E7"/>
    <w:rsid w:val="09EC6663"/>
    <w:rsid w:val="0C7FF102"/>
    <w:rsid w:val="0F439706"/>
    <w:rsid w:val="127CB72C"/>
    <w:rsid w:val="14F17E37"/>
    <w:rsid w:val="17B5E757"/>
    <w:rsid w:val="1D26902C"/>
    <w:rsid w:val="1D314A0F"/>
    <w:rsid w:val="1E7699A8"/>
    <w:rsid w:val="22358021"/>
    <w:rsid w:val="23C7E836"/>
    <w:rsid w:val="23DCBCBF"/>
    <w:rsid w:val="27B8EC38"/>
    <w:rsid w:val="29DB37AC"/>
    <w:rsid w:val="2AAB398F"/>
    <w:rsid w:val="2AF6827F"/>
    <w:rsid w:val="2E42DD50"/>
    <w:rsid w:val="2E7B3E6B"/>
    <w:rsid w:val="34834722"/>
    <w:rsid w:val="37172F4A"/>
    <w:rsid w:val="38DD1B13"/>
    <w:rsid w:val="38F76044"/>
    <w:rsid w:val="3B5DDAAE"/>
    <w:rsid w:val="42E7D8B7"/>
    <w:rsid w:val="42E8F35F"/>
    <w:rsid w:val="4B084DBF"/>
    <w:rsid w:val="4DD02E43"/>
    <w:rsid w:val="4F15E789"/>
    <w:rsid w:val="4FB5057F"/>
    <w:rsid w:val="4FFEE068"/>
    <w:rsid w:val="55D7FD66"/>
    <w:rsid w:val="5A6BF828"/>
    <w:rsid w:val="5E026622"/>
    <w:rsid w:val="5F8A49EB"/>
    <w:rsid w:val="61BA5ABC"/>
    <w:rsid w:val="629A8879"/>
    <w:rsid w:val="659090C9"/>
    <w:rsid w:val="6757EE2E"/>
    <w:rsid w:val="68B6C66F"/>
    <w:rsid w:val="691926E4"/>
    <w:rsid w:val="6D0AD6EF"/>
    <w:rsid w:val="6D450F0B"/>
    <w:rsid w:val="7BC4DC8E"/>
    <w:rsid w:val="7E17C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F50145"/>
  <w15:chartTrackingRefBased/>
  <w15:docId w15:val="{AE2906D0-BD23-4AE2-A46F-08C69951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46"/>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val="en-GB" w:eastAsia="en-US" w:bidi="ar-SA"/>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val="en-GB" w:eastAsia="en-US" w:bidi="ar-SA"/>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927"/>
        <w:tab w:val="clear" w:pos="1418"/>
        <w:tab w:val="clear" w:pos="4678"/>
        <w:tab w:val="clear" w:pos="5954"/>
        <w:tab w:val="clear" w:pos="7088"/>
        <w:tab w:val="left" w:pos="567"/>
      </w:tabs>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9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12"/>
      </w:numPr>
      <w:tabs>
        <w:tab w:val="clear" w:pos="1418"/>
        <w:tab w:val="clear" w:pos="4678"/>
        <w:tab w:val="clear" w:pos="5954"/>
        <w:tab w:val="clear" w:pos="7088"/>
        <w:tab w:val="left" w:pos="567"/>
      </w:tabs>
      <w:spacing w:after="120"/>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99"/>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rsid w:val="004F35B0"/>
    <w:rPr>
      <w:color w:val="954F72" w:themeColor="followedHyperlink"/>
      <w:u w:val="single"/>
    </w:rPr>
  </w:style>
  <w:style w:type="paragraph" w:customStyle="1" w:styleId="paragraph">
    <w:name w:val="paragraph"/>
    <w:basedOn w:val="Normal"/>
    <w:rsid w:val="008B110B"/>
    <w:pPr>
      <w:tabs>
        <w:tab w:val="clear" w:pos="1418"/>
        <w:tab w:val="clear" w:pos="4678"/>
        <w:tab w:val="clear" w:pos="5954"/>
        <w:tab w:val="clear" w:pos="7088"/>
      </w:tabs>
      <w:overflowPunct/>
      <w:autoSpaceDE/>
      <w:autoSpaceDN/>
      <w:adjustRightInd/>
      <w:jc w:val="left"/>
      <w:textAlignment w:val="auto"/>
    </w:pPr>
    <w:rPr>
      <w:rFonts w:ascii="Times New Roman" w:hAnsi="Times New Roman"/>
      <w:sz w:val="24"/>
      <w:szCs w:val="24"/>
      <w:lang w:eastAsia="en-GB"/>
    </w:rPr>
  </w:style>
  <w:style w:type="character" w:customStyle="1" w:styleId="normaltextrun1">
    <w:name w:val="normaltextrun1"/>
    <w:basedOn w:val="DefaultParagraphFont"/>
    <w:rsid w:val="008B110B"/>
  </w:style>
  <w:style w:type="character" w:customStyle="1" w:styleId="eop">
    <w:name w:val="eop"/>
    <w:basedOn w:val="DefaultParagraphFont"/>
    <w:rsid w:val="008B110B"/>
  </w:style>
  <w:style w:type="character" w:customStyle="1" w:styleId="normaltextrun">
    <w:name w:val="normaltextrun"/>
    <w:basedOn w:val="DefaultParagraphFont"/>
    <w:rsid w:val="00402AE7"/>
  </w:style>
  <w:style w:type="paragraph" w:customStyle="1" w:styleId="Annex">
    <w:name w:val="Annex"/>
    <w:basedOn w:val="Normal"/>
    <w:next w:val="Normal"/>
    <w:qFormat/>
    <w:rsid w:val="00B447F4"/>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7505">
      <w:bodyDiv w:val="1"/>
      <w:marLeft w:val="0"/>
      <w:marRight w:val="0"/>
      <w:marTop w:val="0"/>
      <w:marBottom w:val="0"/>
      <w:divBdr>
        <w:top w:val="none" w:sz="0" w:space="0" w:color="auto"/>
        <w:left w:val="none" w:sz="0" w:space="0" w:color="auto"/>
        <w:bottom w:val="none" w:sz="0" w:space="0" w:color="auto"/>
        <w:right w:val="none" w:sz="0" w:space="0" w:color="auto"/>
      </w:divBdr>
      <w:divsChild>
        <w:div w:id="988289986">
          <w:marLeft w:val="0"/>
          <w:marRight w:val="0"/>
          <w:marTop w:val="0"/>
          <w:marBottom w:val="0"/>
          <w:divBdr>
            <w:top w:val="none" w:sz="0" w:space="0" w:color="auto"/>
            <w:left w:val="none" w:sz="0" w:space="0" w:color="auto"/>
            <w:bottom w:val="none" w:sz="0" w:space="0" w:color="auto"/>
            <w:right w:val="none" w:sz="0" w:space="0" w:color="auto"/>
          </w:divBdr>
        </w:div>
      </w:divsChild>
    </w:div>
    <w:div w:id="77675719">
      <w:bodyDiv w:val="1"/>
      <w:marLeft w:val="0"/>
      <w:marRight w:val="0"/>
      <w:marTop w:val="0"/>
      <w:marBottom w:val="0"/>
      <w:divBdr>
        <w:top w:val="none" w:sz="0" w:space="0" w:color="auto"/>
        <w:left w:val="none" w:sz="0" w:space="0" w:color="auto"/>
        <w:bottom w:val="none" w:sz="0" w:space="0" w:color="auto"/>
        <w:right w:val="none" w:sz="0" w:space="0" w:color="auto"/>
      </w:divBdr>
    </w:div>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219441159">
      <w:bodyDiv w:val="1"/>
      <w:marLeft w:val="0"/>
      <w:marRight w:val="0"/>
      <w:marTop w:val="0"/>
      <w:marBottom w:val="0"/>
      <w:divBdr>
        <w:top w:val="none" w:sz="0" w:space="0" w:color="auto"/>
        <w:left w:val="none" w:sz="0" w:space="0" w:color="auto"/>
        <w:bottom w:val="none" w:sz="0" w:space="0" w:color="auto"/>
        <w:right w:val="none" w:sz="0" w:space="0" w:color="auto"/>
      </w:divBdr>
      <w:divsChild>
        <w:div w:id="451215417">
          <w:marLeft w:val="0"/>
          <w:marRight w:val="0"/>
          <w:marTop w:val="0"/>
          <w:marBottom w:val="0"/>
          <w:divBdr>
            <w:top w:val="none" w:sz="0" w:space="0" w:color="auto"/>
            <w:left w:val="none" w:sz="0" w:space="0" w:color="auto"/>
            <w:bottom w:val="none" w:sz="0" w:space="0" w:color="auto"/>
            <w:right w:val="none" w:sz="0" w:space="0" w:color="auto"/>
          </w:divBdr>
          <w:divsChild>
            <w:div w:id="1680622577">
              <w:marLeft w:val="0"/>
              <w:marRight w:val="0"/>
              <w:marTop w:val="0"/>
              <w:marBottom w:val="0"/>
              <w:divBdr>
                <w:top w:val="none" w:sz="0" w:space="0" w:color="auto"/>
                <w:left w:val="none" w:sz="0" w:space="0" w:color="auto"/>
                <w:bottom w:val="none" w:sz="0" w:space="0" w:color="auto"/>
                <w:right w:val="none" w:sz="0" w:space="0" w:color="auto"/>
              </w:divBdr>
              <w:divsChild>
                <w:div w:id="138159920">
                  <w:marLeft w:val="0"/>
                  <w:marRight w:val="0"/>
                  <w:marTop w:val="0"/>
                  <w:marBottom w:val="0"/>
                  <w:divBdr>
                    <w:top w:val="none" w:sz="0" w:space="0" w:color="auto"/>
                    <w:left w:val="none" w:sz="0" w:space="0" w:color="auto"/>
                    <w:bottom w:val="none" w:sz="0" w:space="0" w:color="auto"/>
                    <w:right w:val="none" w:sz="0" w:space="0" w:color="auto"/>
                  </w:divBdr>
                  <w:divsChild>
                    <w:div w:id="679431964">
                      <w:marLeft w:val="0"/>
                      <w:marRight w:val="0"/>
                      <w:marTop w:val="0"/>
                      <w:marBottom w:val="0"/>
                      <w:divBdr>
                        <w:top w:val="none" w:sz="0" w:space="0" w:color="auto"/>
                        <w:left w:val="none" w:sz="0" w:space="0" w:color="auto"/>
                        <w:bottom w:val="none" w:sz="0" w:space="0" w:color="auto"/>
                        <w:right w:val="none" w:sz="0" w:space="0" w:color="auto"/>
                      </w:divBdr>
                      <w:divsChild>
                        <w:div w:id="1400058204">
                          <w:marLeft w:val="0"/>
                          <w:marRight w:val="0"/>
                          <w:marTop w:val="0"/>
                          <w:marBottom w:val="0"/>
                          <w:divBdr>
                            <w:top w:val="none" w:sz="0" w:space="0" w:color="auto"/>
                            <w:left w:val="none" w:sz="0" w:space="0" w:color="auto"/>
                            <w:bottom w:val="none" w:sz="0" w:space="0" w:color="auto"/>
                            <w:right w:val="none" w:sz="0" w:space="0" w:color="auto"/>
                          </w:divBdr>
                          <w:divsChild>
                            <w:div w:id="183784990">
                              <w:marLeft w:val="0"/>
                              <w:marRight w:val="0"/>
                              <w:marTop w:val="0"/>
                              <w:marBottom w:val="0"/>
                              <w:divBdr>
                                <w:top w:val="none" w:sz="0" w:space="0" w:color="auto"/>
                                <w:left w:val="none" w:sz="0" w:space="0" w:color="auto"/>
                                <w:bottom w:val="none" w:sz="0" w:space="0" w:color="auto"/>
                                <w:right w:val="none" w:sz="0" w:space="0" w:color="auto"/>
                              </w:divBdr>
                              <w:divsChild>
                                <w:div w:id="1252931024">
                                  <w:marLeft w:val="0"/>
                                  <w:marRight w:val="0"/>
                                  <w:marTop w:val="0"/>
                                  <w:marBottom w:val="0"/>
                                  <w:divBdr>
                                    <w:top w:val="none" w:sz="0" w:space="0" w:color="auto"/>
                                    <w:left w:val="none" w:sz="0" w:space="0" w:color="auto"/>
                                    <w:bottom w:val="none" w:sz="0" w:space="0" w:color="auto"/>
                                    <w:right w:val="none" w:sz="0" w:space="0" w:color="auto"/>
                                  </w:divBdr>
                                  <w:divsChild>
                                    <w:div w:id="401298713">
                                      <w:marLeft w:val="0"/>
                                      <w:marRight w:val="0"/>
                                      <w:marTop w:val="0"/>
                                      <w:marBottom w:val="0"/>
                                      <w:divBdr>
                                        <w:top w:val="none" w:sz="0" w:space="0" w:color="auto"/>
                                        <w:left w:val="none" w:sz="0" w:space="0" w:color="auto"/>
                                        <w:bottom w:val="none" w:sz="0" w:space="0" w:color="auto"/>
                                        <w:right w:val="none" w:sz="0" w:space="0" w:color="auto"/>
                                      </w:divBdr>
                                      <w:divsChild>
                                        <w:div w:id="1742169579">
                                          <w:marLeft w:val="0"/>
                                          <w:marRight w:val="0"/>
                                          <w:marTop w:val="0"/>
                                          <w:marBottom w:val="0"/>
                                          <w:divBdr>
                                            <w:top w:val="none" w:sz="0" w:space="0" w:color="auto"/>
                                            <w:left w:val="none" w:sz="0" w:space="0" w:color="auto"/>
                                            <w:bottom w:val="none" w:sz="0" w:space="0" w:color="auto"/>
                                            <w:right w:val="none" w:sz="0" w:space="0" w:color="auto"/>
                                          </w:divBdr>
                                          <w:divsChild>
                                            <w:div w:id="668484482">
                                              <w:marLeft w:val="0"/>
                                              <w:marRight w:val="0"/>
                                              <w:marTop w:val="0"/>
                                              <w:marBottom w:val="0"/>
                                              <w:divBdr>
                                                <w:top w:val="none" w:sz="0" w:space="0" w:color="auto"/>
                                                <w:left w:val="none" w:sz="0" w:space="0" w:color="auto"/>
                                                <w:bottom w:val="none" w:sz="0" w:space="0" w:color="auto"/>
                                                <w:right w:val="none" w:sz="0" w:space="0" w:color="auto"/>
                                              </w:divBdr>
                                              <w:divsChild>
                                                <w:div w:id="681126242">
                                                  <w:marLeft w:val="0"/>
                                                  <w:marRight w:val="0"/>
                                                  <w:marTop w:val="0"/>
                                                  <w:marBottom w:val="555"/>
                                                  <w:divBdr>
                                                    <w:top w:val="none" w:sz="0" w:space="0" w:color="auto"/>
                                                    <w:left w:val="none" w:sz="0" w:space="0" w:color="auto"/>
                                                    <w:bottom w:val="none" w:sz="0" w:space="0" w:color="auto"/>
                                                    <w:right w:val="none" w:sz="0" w:space="0" w:color="auto"/>
                                                  </w:divBdr>
                                                  <w:divsChild>
                                                    <w:div w:id="49770902">
                                                      <w:marLeft w:val="0"/>
                                                      <w:marRight w:val="0"/>
                                                      <w:marTop w:val="0"/>
                                                      <w:marBottom w:val="0"/>
                                                      <w:divBdr>
                                                        <w:top w:val="none" w:sz="0" w:space="0" w:color="auto"/>
                                                        <w:left w:val="none" w:sz="0" w:space="0" w:color="auto"/>
                                                        <w:bottom w:val="none" w:sz="0" w:space="0" w:color="auto"/>
                                                        <w:right w:val="none" w:sz="0" w:space="0" w:color="auto"/>
                                                      </w:divBdr>
                                                      <w:divsChild>
                                                        <w:div w:id="835847839">
                                                          <w:marLeft w:val="0"/>
                                                          <w:marRight w:val="0"/>
                                                          <w:marTop w:val="0"/>
                                                          <w:marBottom w:val="0"/>
                                                          <w:divBdr>
                                                            <w:top w:val="single" w:sz="12" w:space="0" w:color="ABABAB"/>
                                                            <w:left w:val="single" w:sz="6" w:space="0" w:color="ABABAB"/>
                                                            <w:bottom w:val="single" w:sz="6" w:space="0" w:color="ABABAB"/>
                                                            <w:right w:val="single" w:sz="6" w:space="0" w:color="ABABAB"/>
                                                          </w:divBdr>
                                                          <w:divsChild>
                                                            <w:div w:id="1848322319">
                                                              <w:marLeft w:val="0"/>
                                                              <w:marRight w:val="0"/>
                                                              <w:marTop w:val="0"/>
                                                              <w:marBottom w:val="0"/>
                                                              <w:divBdr>
                                                                <w:top w:val="none" w:sz="0" w:space="0" w:color="auto"/>
                                                                <w:left w:val="none" w:sz="0" w:space="0" w:color="auto"/>
                                                                <w:bottom w:val="none" w:sz="0" w:space="0" w:color="auto"/>
                                                                <w:right w:val="none" w:sz="0" w:space="0" w:color="auto"/>
                                                              </w:divBdr>
                                                              <w:divsChild>
                                                                <w:div w:id="1106654735">
                                                                  <w:marLeft w:val="0"/>
                                                                  <w:marRight w:val="0"/>
                                                                  <w:marTop w:val="0"/>
                                                                  <w:marBottom w:val="0"/>
                                                                  <w:divBdr>
                                                                    <w:top w:val="none" w:sz="0" w:space="0" w:color="auto"/>
                                                                    <w:left w:val="none" w:sz="0" w:space="0" w:color="auto"/>
                                                                    <w:bottom w:val="none" w:sz="0" w:space="0" w:color="auto"/>
                                                                    <w:right w:val="none" w:sz="0" w:space="0" w:color="auto"/>
                                                                  </w:divBdr>
                                                                  <w:divsChild>
                                                                    <w:div w:id="222102310">
                                                                      <w:marLeft w:val="0"/>
                                                                      <w:marRight w:val="0"/>
                                                                      <w:marTop w:val="0"/>
                                                                      <w:marBottom w:val="0"/>
                                                                      <w:divBdr>
                                                                        <w:top w:val="none" w:sz="0" w:space="0" w:color="auto"/>
                                                                        <w:left w:val="none" w:sz="0" w:space="0" w:color="auto"/>
                                                                        <w:bottom w:val="none" w:sz="0" w:space="0" w:color="auto"/>
                                                                        <w:right w:val="none" w:sz="0" w:space="0" w:color="auto"/>
                                                                      </w:divBdr>
                                                                      <w:divsChild>
                                                                        <w:div w:id="2093578799">
                                                                          <w:marLeft w:val="0"/>
                                                                          <w:marRight w:val="0"/>
                                                                          <w:marTop w:val="0"/>
                                                                          <w:marBottom w:val="0"/>
                                                                          <w:divBdr>
                                                                            <w:top w:val="none" w:sz="0" w:space="0" w:color="auto"/>
                                                                            <w:left w:val="none" w:sz="0" w:space="0" w:color="auto"/>
                                                                            <w:bottom w:val="none" w:sz="0" w:space="0" w:color="auto"/>
                                                                            <w:right w:val="none" w:sz="0" w:space="0" w:color="auto"/>
                                                                          </w:divBdr>
                                                                          <w:divsChild>
                                                                            <w:div w:id="364404799">
                                                                              <w:marLeft w:val="-75"/>
                                                                              <w:marRight w:val="0"/>
                                                                              <w:marTop w:val="30"/>
                                                                              <w:marBottom w:val="30"/>
                                                                              <w:divBdr>
                                                                                <w:top w:val="none" w:sz="0" w:space="0" w:color="auto"/>
                                                                                <w:left w:val="none" w:sz="0" w:space="0" w:color="auto"/>
                                                                                <w:bottom w:val="none" w:sz="0" w:space="0" w:color="auto"/>
                                                                                <w:right w:val="none" w:sz="0" w:space="0" w:color="auto"/>
                                                                              </w:divBdr>
                                                                              <w:divsChild>
                                                                                <w:div w:id="230895389">
                                                                                  <w:marLeft w:val="0"/>
                                                                                  <w:marRight w:val="0"/>
                                                                                  <w:marTop w:val="0"/>
                                                                                  <w:marBottom w:val="0"/>
                                                                                  <w:divBdr>
                                                                                    <w:top w:val="none" w:sz="0" w:space="0" w:color="auto"/>
                                                                                    <w:left w:val="none" w:sz="0" w:space="0" w:color="auto"/>
                                                                                    <w:bottom w:val="none" w:sz="0" w:space="0" w:color="auto"/>
                                                                                    <w:right w:val="none" w:sz="0" w:space="0" w:color="auto"/>
                                                                                  </w:divBdr>
                                                                                  <w:divsChild>
                                                                                    <w:div w:id="2015260166">
                                                                                      <w:marLeft w:val="0"/>
                                                                                      <w:marRight w:val="0"/>
                                                                                      <w:marTop w:val="0"/>
                                                                                      <w:marBottom w:val="0"/>
                                                                                      <w:divBdr>
                                                                                        <w:top w:val="none" w:sz="0" w:space="0" w:color="auto"/>
                                                                                        <w:left w:val="none" w:sz="0" w:space="0" w:color="auto"/>
                                                                                        <w:bottom w:val="none" w:sz="0" w:space="0" w:color="auto"/>
                                                                                        <w:right w:val="none" w:sz="0" w:space="0" w:color="auto"/>
                                                                                      </w:divBdr>
                                                                                      <w:divsChild>
                                                                                        <w:div w:id="853689318">
                                                                                          <w:marLeft w:val="0"/>
                                                                                          <w:marRight w:val="0"/>
                                                                                          <w:marTop w:val="0"/>
                                                                                          <w:marBottom w:val="0"/>
                                                                                          <w:divBdr>
                                                                                            <w:top w:val="none" w:sz="0" w:space="0" w:color="auto"/>
                                                                                            <w:left w:val="none" w:sz="0" w:space="0" w:color="auto"/>
                                                                                            <w:bottom w:val="none" w:sz="0" w:space="0" w:color="auto"/>
                                                                                            <w:right w:val="none" w:sz="0" w:space="0" w:color="auto"/>
                                                                                          </w:divBdr>
                                                                                          <w:divsChild>
                                                                                            <w:div w:id="1815174092">
                                                                                              <w:marLeft w:val="0"/>
                                                                                              <w:marRight w:val="0"/>
                                                                                              <w:marTop w:val="0"/>
                                                                                              <w:marBottom w:val="0"/>
                                                                                              <w:divBdr>
                                                                                                <w:top w:val="none" w:sz="0" w:space="0" w:color="auto"/>
                                                                                                <w:left w:val="none" w:sz="0" w:space="0" w:color="auto"/>
                                                                                                <w:bottom w:val="none" w:sz="0" w:space="0" w:color="auto"/>
                                                                                                <w:right w:val="none" w:sz="0" w:space="0" w:color="auto"/>
                                                                                              </w:divBdr>
                                                                                              <w:divsChild>
                                                                                                <w:div w:id="506678570">
                                                                                                  <w:marLeft w:val="0"/>
                                                                                                  <w:marRight w:val="0"/>
                                                                                                  <w:marTop w:val="0"/>
                                                                                                  <w:marBottom w:val="0"/>
                                                                                                  <w:divBdr>
                                                                                                    <w:top w:val="none" w:sz="0" w:space="0" w:color="auto"/>
                                                                                                    <w:left w:val="none" w:sz="0" w:space="0" w:color="auto"/>
                                                                                                    <w:bottom w:val="none" w:sz="0" w:space="0" w:color="auto"/>
                                                                                                    <w:right w:val="none" w:sz="0" w:space="0" w:color="auto"/>
                                                                                                  </w:divBdr>
                                                                                                  <w:divsChild>
                                                                                                    <w:div w:id="1022629557">
                                                                                                      <w:marLeft w:val="0"/>
                                                                                                      <w:marRight w:val="0"/>
                                                                                                      <w:marTop w:val="30"/>
                                                                                                      <w:marBottom w:val="30"/>
                                                                                                      <w:divBdr>
                                                                                                        <w:top w:val="none" w:sz="0" w:space="0" w:color="auto"/>
                                                                                                        <w:left w:val="none" w:sz="0" w:space="0" w:color="auto"/>
                                                                                                        <w:bottom w:val="none" w:sz="0" w:space="0" w:color="auto"/>
                                                                                                        <w:right w:val="none" w:sz="0" w:space="0" w:color="auto"/>
                                                                                                      </w:divBdr>
                                                                                                      <w:divsChild>
                                                                                                        <w:div w:id="36928187">
                                                                                                          <w:marLeft w:val="0"/>
                                                                                                          <w:marRight w:val="0"/>
                                                                                                          <w:marTop w:val="0"/>
                                                                                                          <w:marBottom w:val="0"/>
                                                                                                          <w:divBdr>
                                                                                                            <w:top w:val="none" w:sz="0" w:space="0" w:color="auto"/>
                                                                                                            <w:left w:val="none" w:sz="0" w:space="0" w:color="auto"/>
                                                                                                            <w:bottom w:val="none" w:sz="0" w:space="0" w:color="auto"/>
                                                                                                            <w:right w:val="none" w:sz="0" w:space="0" w:color="auto"/>
                                                                                                          </w:divBdr>
                                                                                                          <w:divsChild>
                                                                                                            <w:div w:id="1816140141">
                                                                                                              <w:marLeft w:val="0"/>
                                                                                                              <w:marRight w:val="0"/>
                                                                                                              <w:marTop w:val="0"/>
                                                                                                              <w:marBottom w:val="0"/>
                                                                                                              <w:divBdr>
                                                                                                                <w:top w:val="none" w:sz="0" w:space="0" w:color="auto"/>
                                                                                                                <w:left w:val="none" w:sz="0" w:space="0" w:color="auto"/>
                                                                                                                <w:bottom w:val="none" w:sz="0" w:space="0" w:color="auto"/>
                                                                                                                <w:right w:val="none" w:sz="0" w:space="0" w:color="auto"/>
                                                                                                              </w:divBdr>
                                                                                                            </w:div>
                                                                                                          </w:divsChild>
                                                                                                        </w:div>
                                                                                                        <w:div w:id="208497359">
                                                                                                          <w:marLeft w:val="0"/>
                                                                                                          <w:marRight w:val="0"/>
                                                                                                          <w:marTop w:val="0"/>
                                                                                                          <w:marBottom w:val="0"/>
                                                                                                          <w:divBdr>
                                                                                                            <w:top w:val="none" w:sz="0" w:space="0" w:color="auto"/>
                                                                                                            <w:left w:val="none" w:sz="0" w:space="0" w:color="auto"/>
                                                                                                            <w:bottom w:val="none" w:sz="0" w:space="0" w:color="auto"/>
                                                                                                            <w:right w:val="none" w:sz="0" w:space="0" w:color="auto"/>
                                                                                                          </w:divBdr>
                                                                                                          <w:divsChild>
                                                                                                            <w:div w:id="1057171679">
                                                                                                              <w:marLeft w:val="0"/>
                                                                                                              <w:marRight w:val="0"/>
                                                                                                              <w:marTop w:val="0"/>
                                                                                                              <w:marBottom w:val="0"/>
                                                                                                              <w:divBdr>
                                                                                                                <w:top w:val="none" w:sz="0" w:space="0" w:color="auto"/>
                                                                                                                <w:left w:val="none" w:sz="0" w:space="0" w:color="auto"/>
                                                                                                                <w:bottom w:val="none" w:sz="0" w:space="0" w:color="auto"/>
                                                                                                                <w:right w:val="none" w:sz="0" w:space="0" w:color="auto"/>
                                                                                                              </w:divBdr>
                                                                                                            </w:div>
                                                                                                          </w:divsChild>
                                                                                                        </w:div>
                                                                                                        <w:div w:id="257102081">
                                                                                                          <w:marLeft w:val="0"/>
                                                                                                          <w:marRight w:val="0"/>
                                                                                                          <w:marTop w:val="0"/>
                                                                                                          <w:marBottom w:val="0"/>
                                                                                                          <w:divBdr>
                                                                                                            <w:top w:val="none" w:sz="0" w:space="0" w:color="auto"/>
                                                                                                            <w:left w:val="none" w:sz="0" w:space="0" w:color="auto"/>
                                                                                                            <w:bottom w:val="none" w:sz="0" w:space="0" w:color="auto"/>
                                                                                                            <w:right w:val="none" w:sz="0" w:space="0" w:color="auto"/>
                                                                                                          </w:divBdr>
                                                                                                          <w:divsChild>
                                                                                                            <w:div w:id="862865020">
                                                                                                              <w:marLeft w:val="0"/>
                                                                                                              <w:marRight w:val="0"/>
                                                                                                              <w:marTop w:val="0"/>
                                                                                                              <w:marBottom w:val="0"/>
                                                                                                              <w:divBdr>
                                                                                                                <w:top w:val="none" w:sz="0" w:space="0" w:color="auto"/>
                                                                                                                <w:left w:val="none" w:sz="0" w:space="0" w:color="auto"/>
                                                                                                                <w:bottom w:val="none" w:sz="0" w:space="0" w:color="auto"/>
                                                                                                                <w:right w:val="none" w:sz="0" w:space="0" w:color="auto"/>
                                                                                                              </w:divBdr>
                                                                                                            </w:div>
                                                                                                          </w:divsChild>
                                                                                                        </w:div>
                                                                                                        <w:div w:id="286591208">
                                                                                                          <w:marLeft w:val="0"/>
                                                                                                          <w:marRight w:val="0"/>
                                                                                                          <w:marTop w:val="0"/>
                                                                                                          <w:marBottom w:val="0"/>
                                                                                                          <w:divBdr>
                                                                                                            <w:top w:val="none" w:sz="0" w:space="0" w:color="auto"/>
                                                                                                            <w:left w:val="none" w:sz="0" w:space="0" w:color="auto"/>
                                                                                                            <w:bottom w:val="none" w:sz="0" w:space="0" w:color="auto"/>
                                                                                                            <w:right w:val="none" w:sz="0" w:space="0" w:color="auto"/>
                                                                                                          </w:divBdr>
                                                                                                          <w:divsChild>
                                                                                                            <w:div w:id="950012892">
                                                                                                              <w:marLeft w:val="0"/>
                                                                                                              <w:marRight w:val="0"/>
                                                                                                              <w:marTop w:val="0"/>
                                                                                                              <w:marBottom w:val="0"/>
                                                                                                              <w:divBdr>
                                                                                                                <w:top w:val="none" w:sz="0" w:space="0" w:color="auto"/>
                                                                                                                <w:left w:val="none" w:sz="0" w:space="0" w:color="auto"/>
                                                                                                                <w:bottom w:val="none" w:sz="0" w:space="0" w:color="auto"/>
                                                                                                                <w:right w:val="none" w:sz="0" w:space="0" w:color="auto"/>
                                                                                                              </w:divBdr>
                                                                                                            </w:div>
                                                                                                          </w:divsChild>
                                                                                                        </w:div>
                                                                                                        <w:div w:id="427702483">
                                                                                                          <w:marLeft w:val="0"/>
                                                                                                          <w:marRight w:val="0"/>
                                                                                                          <w:marTop w:val="0"/>
                                                                                                          <w:marBottom w:val="0"/>
                                                                                                          <w:divBdr>
                                                                                                            <w:top w:val="none" w:sz="0" w:space="0" w:color="auto"/>
                                                                                                            <w:left w:val="none" w:sz="0" w:space="0" w:color="auto"/>
                                                                                                            <w:bottom w:val="none" w:sz="0" w:space="0" w:color="auto"/>
                                                                                                            <w:right w:val="none" w:sz="0" w:space="0" w:color="auto"/>
                                                                                                          </w:divBdr>
                                                                                                          <w:divsChild>
                                                                                                            <w:div w:id="1978490023">
                                                                                                              <w:marLeft w:val="0"/>
                                                                                                              <w:marRight w:val="0"/>
                                                                                                              <w:marTop w:val="0"/>
                                                                                                              <w:marBottom w:val="0"/>
                                                                                                              <w:divBdr>
                                                                                                                <w:top w:val="none" w:sz="0" w:space="0" w:color="auto"/>
                                                                                                                <w:left w:val="none" w:sz="0" w:space="0" w:color="auto"/>
                                                                                                                <w:bottom w:val="none" w:sz="0" w:space="0" w:color="auto"/>
                                                                                                                <w:right w:val="none" w:sz="0" w:space="0" w:color="auto"/>
                                                                                                              </w:divBdr>
                                                                                                            </w:div>
                                                                                                          </w:divsChild>
                                                                                                        </w:div>
                                                                                                        <w:div w:id="506208867">
                                                                                                          <w:marLeft w:val="0"/>
                                                                                                          <w:marRight w:val="0"/>
                                                                                                          <w:marTop w:val="0"/>
                                                                                                          <w:marBottom w:val="0"/>
                                                                                                          <w:divBdr>
                                                                                                            <w:top w:val="none" w:sz="0" w:space="0" w:color="auto"/>
                                                                                                            <w:left w:val="none" w:sz="0" w:space="0" w:color="auto"/>
                                                                                                            <w:bottom w:val="none" w:sz="0" w:space="0" w:color="auto"/>
                                                                                                            <w:right w:val="none" w:sz="0" w:space="0" w:color="auto"/>
                                                                                                          </w:divBdr>
                                                                                                          <w:divsChild>
                                                                                                            <w:div w:id="681934227">
                                                                                                              <w:marLeft w:val="0"/>
                                                                                                              <w:marRight w:val="0"/>
                                                                                                              <w:marTop w:val="0"/>
                                                                                                              <w:marBottom w:val="0"/>
                                                                                                              <w:divBdr>
                                                                                                                <w:top w:val="none" w:sz="0" w:space="0" w:color="auto"/>
                                                                                                                <w:left w:val="none" w:sz="0" w:space="0" w:color="auto"/>
                                                                                                                <w:bottom w:val="none" w:sz="0" w:space="0" w:color="auto"/>
                                                                                                                <w:right w:val="none" w:sz="0" w:space="0" w:color="auto"/>
                                                                                                              </w:divBdr>
                                                                                                            </w:div>
                                                                                                          </w:divsChild>
                                                                                                        </w:div>
                                                                                                        <w:div w:id="534198992">
                                                                                                          <w:marLeft w:val="0"/>
                                                                                                          <w:marRight w:val="0"/>
                                                                                                          <w:marTop w:val="0"/>
                                                                                                          <w:marBottom w:val="0"/>
                                                                                                          <w:divBdr>
                                                                                                            <w:top w:val="none" w:sz="0" w:space="0" w:color="auto"/>
                                                                                                            <w:left w:val="none" w:sz="0" w:space="0" w:color="auto"/>
                                                                                                            <w:bottom w:val="none" w:sz="0" w:space="0" w:color="auto"/>
                                                                                                            <w:right w:val="none" w:sz="0" w:space="0" w:color="auto"/>
                                                                                                          </w:divBdr>
                                                                                                          <w:divsChild>
                                                                                                            <w:div w:id="1020475290">
                                                                                                              <w:marLeft w:val="0"/>
                                                                                                              <w:marRight w:val="0"/>
                                                                                                              <w:marTop w:val="0"/>
                                                                                                              <w:marBottom w:val="0"/>
                                                                                                              <w:divBdr>
                                                                                                                <w:top w:val="none" w:sz="0" w:space="0" w:color="auto"/>
                                                                                                                <w:left w:val="none" w:sz="0" w:space="0" w:color="auto"/>
                                                                                                                <w:bottom w:val="none" w:sz="0" w:space="0" w:color="auto"/>
                                                                                                                <w:right w:val="none" w:sz="0" w:space="0" w:color="auto"/>
                                                                                                              </w:divBdr>
                                                                                                            </w:div>
                                                                                                          </w:divsChild>
                                                                                                        </w:div>
                                                                                                        <w:div w:id="563565763">
                                                                                                          <w:marLeft w:val="0"/>
                                                                                                          <w:marRight w:val="0"/>
                                                                                                          <w:marTop w:val="0"/>
                                                                                                          <w:marBottom w:val="0"/>
                                                                                                          <w:divBdr>
                                                                                                            <w:top w:val="none" w:sz="0" w:space="0" w:color="auto"/>
                                                                                                            <w:left w:val="none" w:sz="0" w:space="0" w:color="auto"/>
                                                                                                            <w:bottom w:val="none" w:sz="0" w:space="0" w:color="auto"/>
                                                                                                            <w:right w:val="none" w:sz="0" w:space="0" w:color="auto"/>
                                                                                                          </w:divBdr>
                                                                                                          <w:divsChild>
                                                                                                            <w:div w:id="627779751">
                                                                                                              <w:marLeft w:val="0"/>
                                                                                                              <w:marRight w:val="0"/>
                                                                                                              <w:marTop w:val="0"/>
                                                                                                              <w:marBottom w:val="0"/>
                                                                                                              <w:divBdr>
                                                                                                                <w:top w:val="none" w:sz="0" w:space="0" w:color="auto"/>
                                                                                                                <w:left w:val="none" w:sz="0" w:space="0" w:color="auto"/>
                                                                                                                <w:bottom w:val="none" w:sz="0" w:space="0" w:color="auto"/>
                                                                                                                <w:right w:val="none" w:sz="0" w:space="0" w:color="auto"/>
                                                                                                              </w:divBdr>
                                                                                                            </w:div>
                                                                                                          </w:divsChild>
                                                                                                        </w:div>
                                                                                                        <w:div w:id="1033924320">
                                                                                                          <w:marLeft w:val="0"/>
                                                                                                          <w:marRight w:val="0"/>
                                                                                                          <w:marTop w:val="0"/>
                                                                                                          <w:marBottom w:val="0"/>
                                                                                                          <w:divBdr>
                                                                                                            <w:top w:val="none" w:sz="0" w:space="0" w:color="auto"/>
                                                                                                            <w:left w:val="none" w:sz="0" w:space="0" w:color="auto"/>
                                                                                                            <w:bottom w:val="none" w:sz="0" w:space="0" w:color="auto"/>
                                                                                                            <w:right w:val="none" w:sz="0" w:space="0" w:color="auto"/>
                                                                                                          </w:divBdr>
                                                                                                          <w:divsChild>
                                                                                                            <w:div w:id="1438140609">
                                                                                                              <w:marLeft w:val="0"/>
                                                                                                              <w:marRight w:val="0"/>
                                                                                                              <w:marTop w:val="0"/>
                                                                                                              <w:marBottom w:val="0"/>
                                                                                                              <w:divBdr>
                                                                                                                <w:top w:val="none" w:sz="0" w:space="0" w:color="auto"/>
                                                                                                                <w:left w:val="none" w:sz="0" w:space="0" w:color="auto"/>
                                                                                                                <w:bottom w:val="none" w:sz="0" w:space="0" w:color="auto"/>
                                                                                                                <w:right w:val="none" w:sz="0" w:space="0" w:color="auto"/>
                                                                                                              </w:divBdr>
                                                                                                            </w:div>
                                                                                                          </w:divsChild>
                                                                                                        </w:div>
                                                                                                        <w:div w:id="1388648594">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601446129">
                                                                                                          <w:marLeft w:val="0"/>
                                                                                                          <w:marRight w:val="0"/>
                                                                                                          <w:marTop w:val="0"/>
                                                                                                          <w:marBottom w:val="0"/>
                                                                                                          <w:divBdr>
                                                                                                            <w:top w:val="none" w:sz="0" w:space="0" w:color="auto"/>
                                                                                                            <w:left w:val="none" w:sz="0" w:space="0" w:color="auto"/>
                                                                                                            <w:bottom w:val="none" w:sz="0" w:space="0" w:color="auto"/>
                                                                                                            <w:right w:val="none" w:sz="0" w:space="0" w:color="auto"/>
                                                                                                          </w:divBdr>
                                                                                                          <w:divsChild>
                                                                                                            <w:div w:id="1995796073">
                                                                                                              <w:marLeft w:val="0"/>
                                                                                                              <w:marRight w:val="0"/>
                                                                                                              <w:marTop w:val="0"/>
                                                                                                              <w:marBottom w:val="0"/>
                                                                                                              <w:divBdr>
                                                                                                                <w:top w:val="none" w:sz="0" w:space="0" w:color="auto"/>
                                                                                                                <w:left w:val="none" w:sz="0" w:space="0" w:color="auto"/>
                                                                                                                <w:bottom w:val="none" w:sz="0" w:space="0" w:color="auto"/>
                                                                                                                <w:right w:val="none" w:sz="0" w:space="0" w:color="auto"/>
                                                                                                              </w:divBdr>
                                                                                                            </w:div>
                                                                                                          </w:divsChild>
                                                                                                        </w:div>
                                                                                                        <w:div w:id="1705789967">
                                                                                                          <w:marLeft w:val="0"/>
                                                                                                          <w:marRight w:val="0"/>
                                                                                                          <w:marTop w:val="0"/>
                                                                                                          <w:marBottom w:val="0"/>
                                                                                                          <w:divBdr>
                                                                                                            <w:top w:val="none" w:sz="0" w:space="0" w:color="auto"/>
                                                                                                            <w:left w:val="none" w:sz="0" w:space="0" w:color="auto"/>
                                                                                                            <w:bottom w:val="none" w:sz="0" w:space="0" w:color="auto"/>
                                                                                                            <w:right w:val="none" w:sz="0" w:space="0" w:color="auto"/>
                                                                                                          </w:divBdr>
                                                                                                          <w:divsChild>
                                                                                                            <w:div w:id="1381972592">
                                                                                                              <w:marLeft w:val="0"/>
                                                                                                              <w:marRight w:val="0"/>
                                                                                                              <w:marTop w:val="0"/>
                                                                                                              <w:marBottom w:val="0"/>
                                                                                                              <w:divBdr>
                                                                                                                <w:top w:val="none" w:sz="0" w:space="0" w:color="auto"/>
                                                                                                                <w:left w:val="none" w:sz="0" w:space="0" w:color="auto"/>
                                                                                                                <w:bottom w:val="none" w:sz="0" w:space="0" w:color="auto"/>
                                                                                                                <w:right w:val="none" w:sz="0" w:space="0" w:color="auto"/>
                                                                                                              </w:divBdr>
                                                                                                            </w:div>
                                                                                                          </w:divsChild>
                                                                                                        </w:div>
                                                                                                        <w:div w:id="1716926166">
                                                                                                          <w:marLeft w:val="0"/>
                                                                                                          <w:marRight w:val="0"/>
                                                                                                          <w:marTop w:val="0"/>
                                                                                                          <w:marBottom w:val="0"/>
                                                                                                          <w:divBdr>
                                                                                                            <w:top w:val="none" w:sz="0" w:space="0" w:color="auto"/>
                                                                                                            <w:left w:val="none" w:sz="0" w:space="0" w:color="auto"/>
                                                                                                            <w:bottom w:val="none" w:sz="0" w:space="0" w:color="auto"/>
                                                                                                            <w:right w:val="none" w:sz="0" w:space="0" w:color="auto"/>
                                                                                                          </w:divBdr>
                                                                                                          <w:divsChild>
                                                                                                            <w:div w:id="109322368">
                                                                                                              <w:marLeft w:val="0"/>
                                                                                                              <w:marRight w:val="0"/>
                                                                                                              <w:marTop w:val="0"/>
                                                                                                              <w:marBottom w:val="0"/>
                                                                                                              <w:divBdr>
                                                                                                                <w:top w:val="none" w:sz="0" w:space="0" w:color="auto"/>
                                                                                                                <w:left w:val="none" w:sz="0" w:space="0" w:color="auto"/>
                                                                                                                <w:bottom w:val="none" w:sz="0" w:space="0" w:color="auto"/>
                                                                                                                <w:right w:val="none" w:sz="0" w:space="0" w:color="auto"/>
                                                                                                              </w:divBdr>
                                                                                                            </w:div>
                                                                                                          </w:divsChild>
                                                                                                        </w:div>
                                                                                                        <w:div w:id="1783766976">
                                                                                                          <w:marLeft w:val="0"/>
                                                                                                          <w:marRight w:val="0"/>
                                                                                                          <w:marTop w:val="0"/>
                                                                                                          <w:marBottom w:val="0"/>
                                                                                                          <w:divBdr>
                                                                                                            <w:top w:val="none" w:sz="0" w:space="0" w:color="auto"/>
                                                                                                            <w:left w:val="none" w:sz="0" w:space="0" w:color="auto"/>
                                                                                                            <w:bottom w:val="none" w:sz="0" w:space="0" w:color="auto"/>
                                                                                                            <w:right w:val="none" w:sz="0" w:space="0" w:color="auto"/>
                                                                                                          </w:divBdr>
                                                                                                          <w:divsChild>
                                                                                                            <w:div w:id="739718544">
                                                                                                              <w:marLeft w:val="0"/>
                                                                                                              <w:marRight w:val="0"/>
                                                                                                              <w:marTop w:val="0"/>
                                                                                                              <w:marBottom w:val="0"/>
                                                                                                              <w:divBdr>
                                                                                                                <w:top w:val="none" w:sz="0" w:space="0" w:color="auto"/>
                                                                                                                <w:left w:val="none" w:sz="0" w:space="0" w:color="auto"/>
                                                                                                                <w:bottom w:val="none" w:sz="0" w:space="0" w:color="auto"/>
                                                                                                                <w:right w:val="none" w:sz="0" w:space="0" w:color="auto"/>
                                                                                                              </w:divBdr>
                                                                                                            </w:div>
                                                                                                          </w:divsChild>
                                                                                                        </w:div>
                                                                                                        <w:div w:id="1799297182">
                                                                                                          <w:marLeft w:val="0"/>
                                                                                                          <w:marRight w:val="0"/>
                                                                                                          <w:marTop w:val="0"/>
                                                                                                          <w:marBottom w:val="0"/>
                                                                                                          <w:divBdr>
                                                                                                            <w:top w:val="none" w:sz="0" w:space="0" w:color="auto"/>
                                                                                                            <w:left w:val="none" w:sz="0" w:space="0" w:color="auto"/>
                                                                                                            <w:bottom w:val="none" w:sz="0" w:space="0" w:color="auto"/>
                                                                                                            <w:right w:val="none" w:sz="0" w:space="0" w:color="auto"/>
                                                                                                          </w:divBdr>
                                                                                                          <w:divsChild>
                                                                                                            <w:div w:id="16465794">
                                                                                                              <w:marLeft w:val="0"/>
                                                                                                              <w:marRight w:val="0"/>
                                                                                                              <w:marTop w:val="0"/>
                                                                                                              <w:marBottom w:val="0"/>
                                                                                                              <w:divBdr>
                                                                                                                <w:top w:val="none" w:sz="0" w:space="0" w:color="auto"/>
                                                                                                                <w:left w:val="none" w:sz="0" w:space="0" w:color="auto"/>
                                                                                                                <w:bottom w:val="none" w:sz="0" w:space="0" w:color="auto"/>
                                                                                                                <w:right w:val="none" w:sz="0" w:space="0" w:color="auto"/>
                                                                                                              </w:divBdr>
                                                                                                            </w:div>
                                                                                                          </w:divsChild>
                                                                                                        </w:div>
                                                                                                        <w:div w:id="1827552307">
                                                                                                          <w:marLeft w:val="0"/>
                                                                                                          <w:marRight w:val="0"/>
                                                                                                          <w:marTop w:val="0"/>
                                                                                                          <w:marBottom w:val="0"/>
                                                                                                          <w:divBdr>
                                                                                                            <w:top w:val="none" w:sz="0" w:space="0" w:color="auto"/>
                                                                                                            <w:left w:val="none" w:sz="0" w:space="0" w:color="auto"/>
                                                                                                            <w:bottom w:val="none" w:sz="0" w:space="0" w:color="auto"/>
                                                                                                            <w:right w:val="none" w:sz="0" w:space="0" w:color="auto"/>
                                                                                                          </w:divBdr>
                                                                                                          <w:divsChild>
                                                                                                            <w:div w:id="1770347162">
                                                                                                              <w:marLeft w:val="0"/>
                                                                                                              <w:marRight w:val="0"/>
                                                                                                              <w:marTop w:val="0"/>
                                                                                                              <w:marBottom w:val="0"/>
                                                                                                              <w:divBdr>
                                                                                                                <w:top w:val="none" w:sz="0" w:space="0" w:color="auto"/>
                                                                                                                <w:left w:val="none" w:sz="0" w:space="0" w:color="auto"/>
                                                                                                                <w:bottom w:val="none" w:sz="0" w:space="0" w:color="auto"/>
                                                                                                                <w:right w:val="none" w:sz="0" w:space="0" w:color="auto"/>
                                                                                                              </w:divBdr>
                                                                                                            </w:div>
                                                                                                          </w:divsChild>
                                                                                                        </w:div>
                                                                                                        <w:div w:id="1920480149">
                                                                                                          <w:marLeft w:val="0"/>
                                                                                                          <w:marRight w:val="0"/>
                                                                                                          <w:marTop w:val="0"/>
                                                                                                          <w:marBottom w:val="0"/>
                                                                                                          <w:divBdr>
                                                                                                            <w:top w:val="none" w:sz="0" w:space="0" w:color="auto"/>
                                                                                                            <w:left w:val="none" w:sz="0" w:space="0" w:color="auto"/>
                                                                                                            <w:bottom w:val="none" w:sz="0" w:space="0" w:color="auto"/>
                                                                                                            <w:right w:val="none" w:sz="0" w:space="0" w:color="auto"/>
                                                                                                          </w:divBdr>
                                                                                                          <w:divsChild>
                                                                                                            <w:div w:id="1439333111">
                                                                                                              <w:marLeft w:val="0"/>
                                                                                                              <w:marRight w:val="0"/>
                                                                                                              <w:marTop w:val="0"/>
                                                                                                              <w:marBottom w:val="0"/>
                                                                                                              <w:divBdr>
                                                                                                                <w:top w:val="none" w:sz="0" w:space="0" w:color="auto"/>
                                                                                                                <w:left w:val="none" w:sz="0" w:space="0" w:color="auto"/>
                                                                                                                <w:bottom w:val="none" w:sz="0" w:space="0" w:color="auto"/>
                                                                                                                <w:right w:val="none" w:sz="0" w:space="0" w:color="auto"/>
                                                                                                              </w:divBdr>
                                                                                                            </w:div>
                                                                                                          </w:divsChild>
                                                                                                        </w:div>
                                                                                                        <w:div w:id="1970090364">
                                                                                                          <w:marLeft w:val="0"/>
                                                                                                          <w:marRight w:val="0"/>
                                                                                                          <w:marTop w:val="0"/>
                                                                                                          <w:marBottom w:val="0"/>
                                                                                                          <w:divBdr>
                                                                                                            <w:top w:val="none" w:sz="0" w:space="0" w:color="auto"/>
                                                                                                            <w:left w:val="none" w:sz="0" w:space="0" w:color="auto"/>
                                                                                                            <w:bottom w:val="none" w:sz="0" w:space="0" w:color="auto"/>
                                                                                                            <w:right w:val="none" w:sz="0" w:space="0" w:color="auto"/>
                                                                                                          </w:divBdr>
                                                                                                          <w:divsChild>
                                                                                                            <w:div w:id="17034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808323">
      <w:bodyDiv w:val="1"/>
      <w:marLeft w:val="0"/>
      <w:marRight w:val="0"/>
      <w:marTop w:val="0"/>
      <w:marBottom w:val="0"/>
      <w:divBdr>
        <w:top w:val="none" w:sz="0" w:space="0" w:color="auto"/>
        <w:left w:val="none" w:sz="0" w:space="0" w:color="auto"/>
        <w:bottom w:val="none" w:sz="0" w:space="0" w:color="auto"/>
        <w:right w:val="none" w:sz="0" w:space="0" w:color="auto"/>
      </w:divBdr>
    </w:div>
    <w:div w:id="260577435">
      <w:bodyDiv w:val="1"/>
      <w:marLeft w:val="0"/>
      <w:marRight w:val="0"/>
      <w:marTop w:val="0"/>
      <w:marBottom w:val="0"/>
      <w:divBdr>
        <w:top w:val="none" w:sz="0" w:space="0" w:color="auto"/>
        <w:left w:val="none" w:sz="0" w:space="0" w:color="auto"/>
        <w:bottom w:val="none" w:sz="0" w:space="0" w:color="auto"/>
        <w:right w:val="none" w:sz="0" w:space="0" w:color="auto"/>
      </w:divBdr>
      <w:divsChild>
        <w:div w:id="1557159002">
          <w:marLeft w:val="0"/>
          <w:marRight w:val="0"/>
          <w:marTop w:val="0"/>
          <w:marBottom w:val="0"/>
          <w:divBdr>
            <w:top w:val="none" w:sz="0" w:space="0" w:color="auto"/>
            <w:left w:val="none" w:sz="0" w:space="0" w:color="auto"/>
            <w:bottom w:val="none" w:sz="0" w:space="0" w:color="auto"/>
            <w:right w:val="none" w:sz="0" w:space="0" w:color="auto"/>
          </w:divBdr>
        </w:div>
      </w:divsChild>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tsi.org/Portals/0/TBpages/STFs/Docs/SPLU_Service_Contract_%20Template_V1.0_Clean_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tsi.org/cf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69a6be-6d50-495c-b8b5-a075e1fb0980" xsi:nil="true"/>
    <lcf76f155ced4ddcb4097134ff3c332f xmlns="eaa00c51-5de4-4083-83f6-5ac443f59e60">
      <Terms xmlns="http://schemas.microsoft.com/office/infopath/2007/PartnerControls"/>
    </lcf76f155ced4ddcb4097134ff3c332f>
    <SharedWithUsers xmlns="9069a6be-6d50-495c-b8b5-a075e1fb098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18" ma:contentTypeDescription="Create a new document." ma:contentTypeScope="" ma:versionID="5b7bbe040726cc986c3ddaa05e1489db">
  <xsd:schema xmlns:xsd="http://www.w3.org/2001/XMLSchema" xmlns:xs="http://www.w3.org/2001/XMLSchema" xmlns:p="http://schemas.microsoft.com/office/2006/metadata/properties" xmlns:ns2="eaa00c51-5de4-4083-83f6-5ac443f59e60" xmlns:ns3="9069a6be-6d50-495c-b8b5-a075e1fb0980" targetNamespace="http://schemas.microsoft.com/office/2006/metadata/properties" ma:root="true" ma:fieldsID="7ba81200e9783f62c1daed8b95c9904a" ns2:_="" ns3:_="">
    <xsd:import namespace="eaa00c51-5de4-4083-83f6-5ac443f59e60"/>
    <xsd:import namespace="9069a6be-6d50-495c-b8b5-a075e1fb0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3c702-1e94-4359-a2ce-26b5441be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90e65-2f82-4783-88fd-f2574462ee7f}" ma:internalName="TaxCatchAll" ma:showField="CatchAllData" ma:web="9069a6be-6d50-495c-b8b5-a075e1fb0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01AC7-3503-4130-8716-E806BC566FB8}">
  <ds:schemaRefs>
    <ds:schemaRef ds:uri="http://schemas.openxmlformats.org/officeDocument/2006/bibliography"/>
  </ds:schemaRefs>
</ds:datastoreItem>
</file>

<file path=customXml/itemProps2.xml><?xml version="1.0" encoding="utf-8"?>
<ds:datastoreItem xmlns:ds="http://schemas.openxmlformats.org/officeDocument/2006/customXml" ds:itemID="{9DB634CA-326D-4F9C-8BBB-9AF8B7033DB5}">
  <ds:schemaRefs>
    <ds:schemaRef ds:uri="http://schemas.microsoft.com/sharepoint/v3/contenttype/forms"/>
  </ds:schemaRefs>
</ds:datastoreItem>
</file>

<file path=customXml/itemProps3.xml><?xml version="1.0" encoding="utf-8"?>
<ds:datastoreItem xmlns:ds="http://schemas.openxmlformats.org/officeDocument/2006/customXml" ds:itemID="{87C1141F-A19D-4FB2-91A1-A51DF0C8CF5F}">
  <ds:schemaRefs>
    <ds:schemaRef ds:uri="http://schemas.microsoft.com/office/2006/metadata/properties"/>
    <ds:schemaRef ds:uri="http://schemas.microsoft.com/office/infopath/2007/PartnerControls"/>
    <ds:schemaRef ds:uri="9069a6be-6d50-495c-b8b5-a075e1fb0980"/>
    <ds:schemaRef ds:uri="eaa00c51-5de4-4083-83f6-5ac443f59e60"/>
  </ds:schemaRefs>
</ds:datastoreItem>
</file>

<file path=customXml/itemProps4.xml><?xml version="1.0" encoding="utf-8"?>
<ds:datastoreItem xmlns:ds="http://schemas.openxmlformats.org/officeDocument/2006/customXml" ds:itemID="{1FA4FC4C-B552-4C9B-8FE5-58C6DFB20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ToR_ETSI</Template>
  <TotalTime>18</TotalTime>
  <Pages>8</Pages>
  <Words>1885</Words>
  <Characters>11069</Characters>
  <Application>Microsoft Office Word</Application>
  <DocSecurity>0</DocSecurity>
  <Lines>92</Lines>
  <Paragraphs>25</Paragraphs>
  <ScaleCrop>false</ScaleCrop>
  <Company>ETSI secretariat</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Zohra Ouarti</cp:lastModifiedBy>
  <cp:revision>4</cp:revision>
  <cp:lastPrinted>2012-05-12T11:51:00Z</cp:lastPrinted>
  <dcterms:created xsi:type="dcterms:W3CDTF">2026-01-29T08:41:00Z</dcterms:created>
  <dcterms:modified xsi:type="dcterms:W3CDTF">2026-01-29T09:33:00Z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35d457e9-9ef9-48e4-8a2f-fc45b2dfb9ca</vt:lpwstr>
  </property>
  <property fmtid="{D5CDD505-2E9C-101B-9397-08002B2CF9AE}" pid="3" name="ContentTypeId">
    <vt:lpwstr>0x0101006E7622289576114388257C19CA0ED7EB</vt:lpwstr>
  </property>
  <property fmtid="{D5CDD505-2E9C-101B-9397-08002B2CF9AE}" pid="4" name="Order">
    <vt:r8>8400</vt:r8>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1480566a-217d-4a01-b8fe-6aeb97067485</vt:lpwstr>
  </property>
</Properties>
</file>