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A5F84" w14:textId="77777777" w:rsidR="0007181A" w:rsidRDefault="0007181A" w:rsidP="007345B1"/>
    <w:p w14:paraId="5FEF10DC" w14:textId="77777777" w:rsidR="007D5EA6" w:rsidRDefault="007D5EA6"/>
    <w:tbl>
      <w:tblPr>
        <w:tblW w:w="558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5"/>
      </w:tblGrid>
      <w:tr w:rsidR="007F0D9C" w:rsidRPr="00CE6C5A" w14:paraId="1AAB20F0" w14:textId="77777777" w:rsidTr="11E64460">
        <w:trPr>
          <w:jc w:val="right"/>
        </w:trPr>
        <w:tc>
          <w:tcPr>
            <w:tcW w:w="5585" w:type="dxa"/>
            <w:vAlign w:val="center"/>
          </w:tcPr>
          <w:p w14:paraId="6ED273A3" w14:textId="29619240" w:rsidR="007F0D9C" w:rsidRPr="009F2D55" w:rsidRDefault="007F0D9C" w:rsidP="003876F3">
            <w:pPr>
              <w:pStyle w:val="Header"/>
            </w:pPr>
            <w:proofErr w:type="spellStart"/>
            <w:r w:rsidRPr="009F2D55">
              <w:t>ToR</w:t>
            </w:r>
            <w:proofErr w:type="spellEnd"/>
            <w:r w:rsidRPr="009F2D55">
              <w:t xml:space="preserve"> </w:t>
            </w:r>
            <w:r>
              <w:t>PLU</w:t>
            </w:r>
            <w:r w:rsidR="00BB1228">
              <w:t>G</w:t>
            </w:r>
            <w:r w:rsidRPr="009F2D55">
              <w:t xml:space="preserve"> </w:t>
            </w:r>
            <w:r w:rsidR="00BB1228">
              <w:t>191</w:t>
            </w:r>
            <w:r w:rsidR="00BB1228" w:rsidRPr="009F2D55">
              <w:t xml:space="preserve"> </w:t>
            </w:r>
            <w:r w:rsidRPr="009F2D55">
              <w:t>(</w:t>
            </w:r>
            <w:r>
              <w:t>Ref. Body</w:t>
            </w:r>
            <w:r w:rsidRPr="009F2D55">
              <w:t xml:space="preserve"> </w:t>
            </w:r>
            <w:r w:rsidR="00851BC9">
              <w:t>3GPP</w:t>
            </w:r>
            <w:r>
              <w:t>)</w:t>
            </w:r>
          </w:p>
        </w:tc>
      </w:tr>
      <w:tr w:rsidR="007F0D9C" w:rsidRPr="00094E3E" w14:paraId="5F48082F" w14:textId="77777777" w:rsidTr="11E64460">
        <w:trPr>
          <w:jc w:val="right"/>
        </w:trPr>
        <w:tc>
          <w:tcPr>
            <w:tcW w:w="5585" w:type="dxa"/>
            <w:vAlign w:val="center"/>
          </w:tcPr>
          <w:p w14:paraId="321B603E" w14:textId="1F34685C" w:rsidR="007F0D9C" w:rsidRPr="009F2D55" w:rsidRDefault="742FCE25" w:rsidP="003876F3">
            <w:pPr>
              <w:jc w:val="right"/>
            </w:pPr>
            <w:r>
              <w:t>Version: 0.</w:t>
            </w:r>
            <w:r w:rsidR="00CB245E">
              <w:t>2</w:t>
            </w:r>
          </w:p>
        </w:tc>
      </w:tr>
      <w:tr w:rsidR="007F0D9C" w:rsidRPr="00CE6C5A" w14:paraId="5B02BB51" w14:textId="77777777" w:rsidTr="11E64460">
        <w:trPr>
          <w:jc w:val="right"/>
        </w:trPr>
        <w:tc>
          <w:tcPr>
            <w:tcW w:w="5585" w:type="dxa"/>
            <w:vAlign w:val="center"/>
          </w:tcPr>
          <w:p w14:paraId="696ECEDC" w14:textId="664182D7" w:rsidR="007F0D9C" w:rsidRPr="009F2D55" w:rsidRDefault="007F0D9C" w:rsidP="003876F3">
            <w:pPr>
              <w:jc w:val="right"/>
            </w:pPr>
            <w:r w:rsidRPr="009F2D55">
              <w:t xml:space="preserve">Author: </w:t>
            </w:r>
            <w:r w:rsidR="00851BC9">
              <w:t>Saurav Arora</w:t>
            </w:r>
            <w:r w:rsidRPr="009F2D55">
              <w:t xml:space="preserve"> – Date:</w:t>
            </w:r>
            <w:r>
              <w:t xml:space="preserve"> 20</w:t>
            </w:r>
            <w:r w:rsidR="00851BC9">
              <w:t>2</w:t>
            </w:r>
            <w:r w:rsidR="003C0D9F">
              <w:t>4</w:t>
            </w:r>
            <w:r>
              <w:t>-</w:t>
            </w:r>
            <w:r w:rsidR="003C0D9F">
              <w:t>09</w:t>
            </w:r>
            <w:r>
              <w:t>-</w:t>
            </w:r>
            <w:r w:rsidR="003C0D9F">
              <w:t>25</w:t>
            </w:r>
          </w:p>
        </w:tc>
      </w:tr>
      <w:tr w:rsidR="007F0D9C" w14:paraId="280C3172" w14:textId="77777777" w:rsidTr="11E64460">
        <w:trPr>
          <w:jc w:val="right"/>
        </w:trPr>
        <w:tc>
          <w:tcPr>
            <w:tcW w:w="5585" w:type="dxa"/>
            <w:vAlign w:val="center"/>
          </w:tcPr>
          <w:p w14:paraId="12D8F3C3" w14:textId="5500BB3A" w:rsidR="007F0D9C" w:rsidRPr="009F2D55" w:rsidRDefault="007F0D9C" w:rsidP="003876F3">
            <w:pPr>
              <w:jc w:val="right"/>
            </w:pPr>
            <w:r w:rsidRPr="009F2D55">
              <w:t xml:space="preserve">Last updated by: </w:t>
            </w:r>
            <w:r w:rsidR="00CB245E">
              <w:t>ETSI Secretariat</w:t>
            </w:r>
            <w:r w:rsidRPr="009F2D55">
              <w:t xml:space="preserve"> – Date:</w:t>
            </w:r>
            <w:r>
              <w:t xml:space="preserve"> </w:t>
            </w:r>
            <w:r w:rsidR="00CB245E">
              <w:t>2024</w:t>
            </w:r>
            <w:r>
              <w:t>-</w:t>
            </w:r>
            <w:r w:rsidR="00CB245E">
              <w:t>10</w:t>
            </w:r>
            <w:r>
              <w:t>-</w:t>
            </w:r>
            <w:r w:rsidR="00CB245E">
              <w:t>07</w:t>
            </w:r>
          </w:p>
        </w:tc>
      </w:tr>
      <w:tr w:rsidR="007F0D9C" w:rsidRPr="00CE6C5A" w14:paraId="62DA4D34" w14:textId="77777777" w:rsidTr="11E64460">
        <w:trPr>
          <w:jc w:val="right"/>
        </w:trPr>
        <w:tc>
          <w:tcPr>
            <w:tcW w:w="5585" w:type="dxa"/>
            <w:vAlign w:val="center"/>
          </w:tcPr>
          <w:p w14:paraId="76D19F54" w14:textId="77777777" w:rsidR="007F0D9C" w:rsidRPr="009F2D55" w:rsidRDefault="007F0D9C" w:rsidP="003876F3">
            <w:pPr>
              <w:jc w:val="right"/>
            </w:pPr>
            <w:r w:rsidRPr="009F2D55">
              <w:t xml:space="preserve">page </w:t>
            </w:r>
            <w:r w:rsidRPr="009F2D55">
              <w:fldChar w:fldCharType="begin"/>
            </w:r>
            <w:r w:rsidRPr="009F2D55">
              <w:instrText xml:space="preserve"> PAGE   \* MERGEFORMAT </w:instrText>
            </w:r>
            <w:r w:rsidRPr="009F2D55">
              <w:fldChar w:fldCharType="separate"/>
            </w:r>
            <w:r w:rsidRPr="009F2D55">
              <w:t>1</w:t>
            </w:r>
            <w:r w:rsidRPr="009F2D55">
              <w:fldChar w:fldCharType="end"/>
            </w:r>
            <w:r w:rsidRPr="009F2D55">
              <w:t xml:space="preserve"> of </w:t>
            </w:r>
            <w:r>
              <w:rPr>
                <w:noProof/>
              </w:rPr>
              <w:fldChar w:fldCharType="begin"/>
            </w:r>
            <w:r>
              <w:rPr>
                <w:noProof/>
              </w:rPr>
              <w:instrText xml:space="preserve"> NUMPAGES   \* MERGEFORMAT </w:instrText>
            </w:r>
            <w:r>
              <w:rPr>
                <w:noProof/>
              </w:rPr>
              <w:fldChar w:fldCharType="separate"/>
            </w:r>
            <w:r>
              <w:rPr>
                <w:noProof/>
              </w:rPr>
              <w:t>4</w:t>
            </w:r>
            <w:r>
              <w:rPr>
                <w:noProof/>
              </w:rPr>
              <w:fldChar w:fldCharType="end"/>
            </w:r>
          </w:p>
        </w:tc>
      </w:tr>
    </w:tbl>
    <w:p w14:paraId="0DC4FDDE" w14:textId="77777777" w:rsidR="007D5EA6" w:rsidRPr="00A5599B" w:rsidRDefault="007D5EA6" w:rsidP="007345B1"/>
    <w:p w14:paraId="06B450CA" w14:textId="17E6D6D5" w:rsidR="00906A06" w:rsidRPr="007345B1" w:rsidRDefault="00906A06" w:rsidP="007345B1">
      <w:pPr>
        <w:jc w:val="center"/>
        <w:rPr>
          <w:b/>
          <w:bCs/>
          <w:sz w:val="32"/>
          <w:szCs w:val="32"/>
        </w:rPr>
      </w:pPr>
      <w:r w:rsidRPr="007345B1">
        <w:rPr>
          <w:b/>
          <w:bCs/>
          <w:sz w:val="32"/>
          <w:szCs w:val="32"/>
        </w:rPr>
        <w:t>Terms of Reference –</w:t>
      </w:r>
      <w:r w:rsidR="000F2038" w:rsidRPr="007345B1">
        <w:rPr>
          <w:b/>
          <w:bCs/>
          <w:sz w:val="32"/>
          <w:szCs w:val="32"/>
        </w:rPr>
        <w:t>PLUGTESTS</w:t>
      </w:r>
      <w:r w:rsidR="000F2038" w:rsidRPr="007345B1">
        <w:rPr>
          <w:b/>
          <w:bCs/>
          <w:sz w:val="32"/>
          <w:szCs w:val="32"/>
          <w:vertAlign w:val="superscript"/>
        </w:rPr>
        <w:t>TM</w:t>
      </w:r>
      <w:r w:rsidR="00123B51" w:rsidRPr="007345B1">
        <w:rPr>
          <w:b/>
          <w:bCs/>
          <w:sz w:val="32"/>
          <w:szCs w:val="32"/>
        </w:rPr>
        <w:t xml:space="preserve"> </w:t>
      </w:r>
      <w:r w:rsidRPr="007345B1">
        <w:rPr>
          <w:b/>
          <w:bCs/>
          <w:sz w:val="32"/>
          <w:szCs w:val="32"/>
        </w:rPr>
        <w:t>Technical Proposal</w:t>
      </w:r>
    </w:p>
    <w:p w14:paraId="4E8C1838" w14:textId="2DCA1F53" w:rsidR="00906A06" w:rsidRPr="007345B1" w:rsidRDefault="00906A06" w:rsidP="007345B1">
      <w:pPr>
        <w:jc w:val="center"/>
        <w:rPr>
          <w:b/>
          <w:bCs/>
          <w:sz w:val="32"/>
          <w:szCs w:val="32"/>
        </w:rPr>
      </w:pPr>
      <w:r w:rsidRPr="2D09567D">
        <w:rPr>
          <w:b/>
          <w:bCs/>
          <w:sz w:val="32"/>
          <w:szCs w:val="32"/>
        </w:rPr>
        <w:t>PLU</w:t>
      </w:r>
      <w:r w:rsidR="4303B698" w:rsidRPr="2D09567D">
        <w:rPr>
          <w:b/>
          <w:bCs/>
          <w:sz w:val="32"/>
          <w:szCs w:val="32"/>
        </w:rPr>
        <w:t>G</w:t>
      </w:r>
      <w:r w:rsidRPr="2D09567D">
        <w:rPr>
          <w:b/>
          <w:bCs/>
          <w:sz w:val="32"/>
          <w:szCs w:val="32"/>
        </w:rPr>
        <w:t xml:space="preserve"> </w:t>
      </w:r>
      <w:r w:rsidR="00DD4D45" w:rsidRPr="2D09567D">
        <w:rPr>
          <w:b/>
          <w:bCs/>
          <w:sz w:val="32"/>
          <w:szCs w:val="32"/>
        </w:rPr>
        <w:t xml:space="preserve">191 </w:t>
      </w:r>
      <w:r w:rsidRPr="2D09567D">
        <w:rPr>
          <w:b/>
          <w:bCs/>
          <w:sz w:val="32"/>
          <w:szCs w:val="32"/>
        </w:rPr>
        <w:t xml:space="preserve">(Ref. Body </w:t>
      </w:r>
      <w:r w:rsidR="00851BC9" w:rsidRPr="2D09567D">
        <w:rPr>
          <w:b/>
          <w:bCs/>
          <w:sz w:val="32"/>
          <w:szCs w:val="32"/>
        </w:rPr>
        <w:t>3GPP</w:t>
      </w:r>
      <w:r w:rsidRPr="2D09567D">
        <w:rPr>
          <w:b/>
          <w:bCs/>
          <w:sz w:val="32"/>
          <w:szCs w:val="32"/>
        </w:rPr>
        <w:t>)</w:t>
      </w:r>
    </w:p>
    <w:p w14:paraId="6F89F714" w14:textId="086B8085" w:rsidR="00906A06" w:rsidRPr="007345B1" w:rsidRDefault="00BB1228" w:rsidP="007345B1">
      <w:pPr>
        <w:jc w:val="center"/>
        <w:rPr>
          <w:b/>
          <w:bCs/>
          <w:sz w:val="32"/>
          <w:szCs w:val="32"/>
        </w:rPr>
      </w:pPr>
      <w:r>
        <w:rPr>
          <w:b/>
          <w:bCs/>
          <w:sz w:val="32"/>
          <w:szCs w:val="32"/>
        </w:rPr>
        <w:t>MC</w:t>
      </w:r>
      <w:r w:rsidR="00DD4D45">
        <w:rPr>
          <w:b/>
          <w:bCs/>
          <w:sz w:val="32"/>
          <w:szCs w:val="32"/>
        </w:rPr>
        <w:t>X#9</w:t>
      </w:r>
    </w:p>
    <w:p w14:paraId="1AD8B932" w14:textId="77777777" w:rsidR="00906A06" w:rsidRDefault="00906A06" w:rsidP="00906A06"/>
    <w:p w14:paraId="6095C133" w14:textId="77777777" w:rsidR="007D5EA6" w:rsidRDefault="007D5EA6" w:rsidP="00094E3E"/>
    <w:p w14:paraId="64460F16" w14:textId="77777777" w:rsidR="00906A06" w:rsidRPr="007345B1" w:rsidRDefault="00906A06" w:rsidP="007345B1">
      <w:pPr>
        <w:spacing w:after="120"/>
        <w:rPr>
          <w:b/>
          <w:bCs/>
        </w:rPr>
      </w:pPr>
      <w:r w:rsidRPr="007345B1">
        <w:rPr>
          <w:b/>
          <w:bCs/>
        </w:rPr>
        <w:t>Summary information</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850"/>
        <w:gridCol w:w="6223"/>
      </w:tblGrid>
      <w:tr w:rsidR="00906A06" w:rsidRPr="0061575B" w14:paraId="24CD27E2" w14:textId="77777777" w:rsidTr="4F15E789">
        <w:tc>
          <w:tcPr>
            <w:tcW w:w="2547" w:type="dxa"/>
            <w:tcMar>
              <w:top w:w="28" w:type="dxa"/>
              <w:bottom w:w="28" w:type="dxa"/>
            </w:tcMar>
          </w:tcPr>
          <w:p w14:paraId="0346987A" w14:textId="55F4BCBE" w:rsidR="00906A06" w:rsidRPr="0061575B" w:rsidRDefault="00906A06" w:rsidP="004F35B0">
            <w:pPr>
              <w:jc w:val="left"/>
              <w:rPr>
                <w:rFonts w:cs="Arial"/>
              </w:rPr>
            </w:pPr>
            <w:r w:rsidRPr="0061575B">
              <w:rPr>
                <w:rFonts w:cs="Arial"/>
              </w:rPr>
              <w:t>Event Name</w:t>
            </w:r>
          </w:p>
        </w:tc>
        <w:tc>
          <w:tcPr>
            <w:tcW w:w="7073" w:type="dxa"/>
            <w:gridSpan w:val="2"/>
            <w:tcMar>
              <w:top w:w="28" w:type="dxa"/>
              <w:bottom w:w="28" w:type="dxa"/>
            </w:tcMar>
          </w:tcPr>
          <w:p w14:paraId="465422F0" w14:textId="54C66630" w:rsidR="00906A06" w:rsidRPr="0061575B" w:rsidRDefault="009447EA" w:rsidP="00906A06">
            <w:pPr>
              <w:tabs>
                <w:tab w:val="clear" w:pos="1418"/>
                <w:tab w:val="clear" w:pos="4678"/>
                <w:tab w:val="clear" w:pos="5954"/>
                <w:tab w:val="clear" w:pos="7088"/>
              </w:tabs>
              <w:overflowPunct/>
              <w:jc w:val="left"/>
              <w:textAlignment w:val="auto"/>
              <w:rPr>
                <w:rFonts w:cs="Arial"/>
              </w:rPr>
            </w:pPr>
            <w:r>
              <w:rPr>
                <w:rFonts w:cs="Arial"/>
              </w:rPr>
              <w:t>MCX#</w:t>
            </w:r>
            <w:r w:rsidR="003C0D9F">
              <w:rPr>
                <w:rFonts w:cs="Arial"/>
              </w:rPr>
              <w:t>9</w:t>
            </w:r>
            <w:r w:rsidR="42E7D8B7" w:rsidRPr="4F15E789">
              <w:rPr>
                <w:rFonts w:cs="Arial"/>
              </w:rPr>
              <w:t xml:space="preserve"> Plugtests</w:t>
            </w:r>
          </w:p>
        </w:tc>
      </w:tr>
      <w:tr w:rsidR="00632344" w:rsidRPr="0061575B" w14:paraId="4DCBE52C" w14:textId="77777777" w:rsidTr="4F15E789">
        <w:tc>
          <w:tcPr>
            <w:tcW w:w="2547" w:type="dxa"/>
            <w:tcMar>
              <w:top w:w="28" w:type="dxa"/>
              <w:bottom w:w="28" w:type="dxa"/>
            </w:tcMar>
          </w:tcPr>
          <w:p w14:paraId="41A23A6A" w14:textId="468C6CC0" w:rsidR="00632344" w:rsidRPr="0061575B" w:rsidRDefault="00B814E2" w:rsidP="004F35B0">
            <w:pPr>
              <w:jc w:val="left"/>
              <w:rPr>
                <w:rFonts w:cs="Arial"/>
              </w:rPr>
            </w:pPr>
            <w:r>
              <w:rPr>
                <w:rFonts w:cs="Arial"/>
              </w:rPr>
              <w:t>Event start date</w:t>
            </w:r>
          </w:p>
        </w:tc>
        <w:tc>
          <w:tcPr>
            <w:tcW w:w="7073" w:type="dxa"/>
            <w:gridSpan w:val="2"/>
            <w:tcMar>
              <w:top w:w="28" w:type="dxa"/>
              <w:bottom w:w="28" w:type="dxa"/>
            </w:tcMar>
          </w:tcPr>
          <w:p w14:paraId="07A7DCBD" w14:textId="22CCA804" w:rsidR="00632344" w:rsidRPr="0061575B" w:rsidRDefault="003C0D9F" w:rsidP="00906A06">
            <w:pPr>
              <w:tabs>
                <w:tab w:val="clear" w:pos="1418"/>
                <w:tab w:val="clear" w:pos="4678"/>
                <w:tab w:val="clear" w:pos="5954"/>
                <w:tab w:val="clear" w:pos="7088"/>
              </w:tabs>
              <w:overflowPunct/>
              <w:jc w:val="left"/>
              <w:textAlignment w:val="auto"/>
              <w:rPr>
                <w:rFonts w:cs="Arial"/>
              </w:rPr>
            </w:pPr>
            <w:r>
              <w:rPr>
                <w:rFonts w:cs="Arial"/>
              </w:rPr>
              <w:t>24</w:t>
            </w:r>
            <w:r w:rsidR="00993A11">
              <w:rPr>
                <w:rFonts w:cs="Arial"/>
              </w:rPr>
              <w:t>/</w:t>
            </w:r>
            <w:r>
              <w:rPr>
                <w:rFonts w:cs="Arial"/>
              </w:rPr>
              <w:t>02</w:t>
            </w:r>
            <w:r w:rsidR="00DE0244">
              <w:rPr>
                <w:rFonts w:cs="Arial"/>
              </w:rPr>
              <w:t>/</w:t>
            </w:r>
            <w:r w:rsidR="4DD02E43" w:rsidRPr="4F15E789">
              <w:rPr>
                <w:rFonts w:cs="Arial"/>
              </w:rPr>
              <w:t>202</w:t>
            </w:r>
            <w:r w:rsidR="00A85F56">
              <w:rPr>
                <w:rFonts w:cs="Arial"/>
              </w:rPr>
              <w:t>5</w:t>
            </w:r>
          </w:p>
        </w:tc>
      </w:tr>
      <w:tr w:rsidR="00632344" w:rsidRPr="0061575B" w14:paraId="209B6965" w14:textId="77777777" w:rsidTr="4F15E789">
        <w:trPr>
          <w:trHeight w:val="300"/>
        </w:trPr>
        <w:tc>
          <w:tcPr>
            <w:tcW w:w="2547" w:type="dxa"/>
            <w:tcMar>
              <w:top w:w="28" w:type="dxa"/>
              <w:bottom w:w="28" w:type="dxa"/>
            </w:tcMar>
          </w:tcPr>
          <w:p w14:paraId="6504B24B" w14:textId="2EFB2DFC" w:rsidR="00632344" w:rsidRPr="0061575B" w:rsidRDefault="00B814E2" w:rsidP="004F35B0">
            <w:pPr>
              <w:jc w:val="left"/>
              <w:rPr>
                <w:rFonts w:cs="Arial"/>
              </w:rPr>
            </w:pPr>
            <w:r>
              <w:rPr>
                <w:rFonts w:cs="Arial"/>
              </w:rPr>
              <w:t>Event end date</w:t>
            </w:r>
          </w:p>
        </w:tc>
        <w:tc>
          <w:tcPr>
            <w:tcW w:w="7073" w:type="dxa"/>
            <w:gridSpan w:val="2"/>
            <w:tcMar>
              <w:top w:w="28" w:type="dxa"/>
              <w:bottom w:w="28" w:type="dxa"/>
            </w:tcMar>
          </w:tcPr>
          <w:p w14:paraId="0038DDA3" w14:textId="2FD348C8" w:rsidR="00632344" w:rsidRPr="0061575B" w:rsidRDefault="003C0D9F" w:rsidP="00906A06">
            <w:pPr>
              <w:tabs>
                <w:tab w:val="clear" w:pos="1418"/>
                <w:tab w:val="clear" w:pos="4678"/>
                <w:tab w:val="clear" w:pos="5954"/>
                <w:tab w:val="clear" w:pos="7088"/>
              </w:tabs>
              <w:overflowPunct/>
              <w:jc w:val="left"/>
              <w:textAlignment w:val="auto"/>
              <w:rPr>
                <w:rFonts w:cs="Arial"/>
              </w:rPr>
            </w:pPr>
            <w:r>
              <w:rPr>
                <w:rFonts w:cs="Arial"/>
              </w:rPr>
              <w:t>28</w:t>
            </w:r>
            <w:r w:rsidR="00993A11">
              <w:rPr>
                <w:rFonts w:cs="Arial"/>
              </w:rPr>
              <w:t>/</w:t>
            </w:r>
            <w:r>
              <w:rPr>
                <w:rFonts w:cs="Arial"/>
              </w:rPr>
              <w:t>02</w:t>
            </w:r>
            <w:r w:rsidR="009E0C19">
              <w:rPr>
                <w:rFonts w:cs="Arial"/>
              </w:rPr>
              <w:t>/</w:t>
            </w:r>
            <w:r w:rsidR="2AAB398F" w:rsidRPr="4F15E789">
              <w:rPr>
                <w:rFonts w:cs="Arial"/>
              </w:rPr>
              <w:t>202</w:t>
            </w:r>
            <w:r w:rsidR="00A85F56">
              <w:rPr>
                <w:rFonts w:cs="Arial"/>
              </w:rPr>
              <w:t>5</w:t>
            </w:r>
          </w:p>
        </w:tc>
      </w:tr>
      <w:tr w:rsidR="00906A06" w:rsidRPr="0061575B" w14:paraId="6BFAFD75" w14:textId="77777777" w:rsidTr="4F15E789">
        <w:tc>
          <w:tcPr>
            <w:tcW w:w="2547" w:type="dxa"/>
            <w:tcMar>
              <w:top w:w="28" w:type="dxa"/>
              <w:bottom w:w="28" w:type="dxa"/>
            </w:tcMar>
          </w:tcPr>
          <w:p w14:paraId="5EB1936D" w14:textId="3F569B4D" w:rsidR="00906A06" w:rsidRPr="0061575B" w:rsidRDefault="00906A06" w:rsidP="004F35B0">
            <w:pPr>
              <w:jc w:val="left"/>
              <w:rPr>
                <w:rFonts w:cs="Arial"/>
              </w:rPr>
            </w:pPr>
            <w:r w:rsidRPr="0061575B">
              <w:rPr>
                <w:rFonts w:cs="Arial"/>
                <w:lang w:val="en"/>
              </w:rPr>
              <w:t>Format of the event</w:t>
            </w:r>
          </w:p>
        </w:tc>
        <w:tc>
          <w:tcPr>
            <w:tcW w:w="7073" w:type="dxa"/>
            <w:gridSpan w:val="2"/>
            <w:tcMar>
              <w:top w:w="28" w:type="dxa"/>
              <w:bottom w:w="28" w:type="dxa"/>
            </w:tcMar>
          </w:tcPr>
          <w:p w14:paraId="5D71A605" w14:textId="0AF86EF0" w:rsidR="00906A06" w:rsidRPr="0061575B" w:rsidRDefault="4FB5057F" w:rsidP="4F15E789">
            <w:pPr>
              <w:tabs>
                <w:tab w:val="clear" w:pos="1418"/>
                <w:tab w:val="clear" w:pos="4678"/>
                <w:tab w:val="clear" w:pos="5954"/>
                <w:tab w:val="clear" w:pos="7088"/>
              </w:tabs>
              <w:spacing w:line="259" w:lineRule="auto"/>
              <w:jc w:val="left"/>
              <w:rPr>
                <w:lang w:val="en"/>
              </w:rPr>
            </w:pPr>
            <w:r w:rsidRPr="4F15E789">
              <w:rPr>
                <w:rFonts w:cs="Arial"/>
                <w:lang w:val="en"/>
              </w:rPr>
              <w:t>Interoperability testing</w:t>
            </w:r>
          </w:p>
        </w:tc>
      </w:tr>
      <w:tr w:rsidR="007D6479" w:rsidRPr="0061575B" w14:paraId="2C2B780E" w14:textId="77777777" w:rsidTr="4F15E789">
        <w:tc>
          <w:tcPr>
            <w:tcW w:w="2547" w:type="dxa"/>
            <w:tcMar>
              <w:top w:w="28" w:type="dxa"/>
              <w:bottom w:w="28" w:type="dxa"/>
            </w:tcMar>
          </w:tcPr>
          <w:p w14:paraId="4581465D" w14:textId="34DEF3B3" w:rsidR="007D6479" w:rsidRPr="0061575B" w:rsidRDefault="007709D2" w:rsidP="004F35B0">
            <w:pPr>
              <w:jc w:val="left"/>
              <w:rPr>
                <w:rFonts w:cs="Arial"/>
                <w:lang w:val="en"/>
              </w:rPr>
            </w:pPr>
            <w:r>
              <w:rPr>
                <w:rFonts w:cs="Arial"/>
                <w:lang w:val="en"/>
              </w:rPr>
              <w:t>Type of event</w:t>
            </w:r>
          </w:p>
        </w:tc>
        <w:tc>
          <w:tcPr>
            <w:tcW w:w="7073" w:type="dxa"/>
            <w:gridSpan w:val="2"/>
            <w:tcMar>
              <w:top w:w="28" w:type="dxa"/>
              <w:bottom w:w="28" w:type="dxa"/>
            </w:tcMar>
          </w:tcPr>
          <w:p w14:paraId="0B75402B" w14:textId="2FA824EA" w:rsidR="007D6479" w:rsidRPr="009447EA" w:rsidRDefault="009E0C19" w:rsidP="4F15E789">
            <w:pPr>
              <w:tabs>
                <w:tab w:val="clear" w:pos="1418"/>
                <w:tab w:val="clear" w:pos="4678"/>
                <w:tab w:val="clear" w:pos="5954"/>
                <w:tab w:val="clear" w:pos="7088"/>
              </w:tabs>
              <w:spacing w:line="259" w:lineRule="auto"/>
              <w:jc w:val="left"/>
              <w:rPr>
                <w:rFonts w:cs="Arial"/>
                <w:lang w:val="en"/>
              </w:rPr>
            </w:pPr>
            <w:r>
              <w:rPr>
                <w:rFonts w:cs="Arial"/>
                <w:lang w:val="en"/>
              </w:rPr>
              <w:t>F2F</w:t>
            </w:r>
          </w:p>
        </w:tc>
      </w:tr>
      <w:tr w:rsidR="007D6479" w:rsidRPr="0061575B" w14:paraId="2BED1A35" w14:textId="77777777" w:rsidTr="4F15E789">
        <w:tc>
          <w:tcPr>
            <w:tcW w:w="2547" w:type="dxa"/>
            <w:tcMar>
              <w:top w:w="28" w:type="dxa"/>
              <w:bottom w:w="28" w:type="dxa"/>
            </w:tcMar>
          </w:tcPr>
          <w:p w14:paraId="76A47AE8" w14:textId="4BE8ADF0" w:rsidR="007D6479" w:rsidRPr="0061575B" w:rsidRDefault="007D6479" w:rsidP="004F35B0">
            <w:pPr>
              <w:jc w:val="left"/>
              <w:rPr>
                <w:rFonts w:cs="Arial"/>
                <w:highlight w:val="yellow"/>
                <w:lang w:val="en"/>
              </w:rPr>
            </w:pPr>
            <w:r w:rsidRPr="0061575B">
              <w:rPr>
                <w:rFonts w:cs="Arial"/>
                <w:lang w:val="en"/>
              </w:rPr>
              <w:t xml:space="preserve">Place of the Event (if </w:t>
            </w:r>
            <w:r w:rsidR="0061575B">
              <w:rPr>
                <w:rFonts w:cs="Arial"/>
                <w:lang w:val="en"/>
              </w:rPr>
              <w:t>so)</w:t>
            </w:r>
          </w:p>
        </w:tc>
        <w:tc>
          <w:tcPr>
            <w:tcW w:w="7073" w:type="dxa"/>
            <w:gridSpan w:val="2"/>
            <w:tcMar>
              <w:top w:w="28" w:type="dxa"/>
              <w:bottom w:w="28" w:type="dxa"/>
            </w:tcMar>
          </w:tcPr>
          <w:p w14:paraId="1F0C0A1F" w14:textId="45BC0E4D" w:rsidR="007D6479" w:rsidRPr="009447EA" w:rsidRDefault="003C0D9F" w:rsidP="009447EA">
            <w:pPr>
              <w:tabs>
                <w:tab w:val="clear" w:pos="1418"/>
                <w:tab w:val="clear" w:pos="4678"/>
                <w:tab w:val="clear" w:pos="5954"/>
                <w:tab w:val="clear" w:pos="7088"/>
              </w:tabs>
              <w:spacing w:line="259" w:lineRule="auto"/>
              <w:jc w:val="left"/>
              <w:rPr>
                <w:rFonts w:cs="Arial"/>
                <w:lang w:val="en"/>
              </w:rPr>
            </w:pPr>
            <w:r>
              <w:rPr>
                <w:rFonts w:cs="Arial"/>
                <w:lang w:val="en"/>
              </w:rPr>
              <w:t>Texas A&amp;M University, College Station, Texas, USA</w:t>
            </w:r>
          </w:p>
        </w:tc>
      </w:tr>
      <w:tr w:rsidR="007709D2" w:rsidRPr="0061575B" w14:paraId="37472E98" w14:textId="77777777" w:rsidTr="4F15E789">
        <w:tc>
          <w:tcPr>
            <w:tcW w:w="2547" w:type="dxa"/>
            <w:tcMar>
              <w:top w:w="28" w:type="dxa"/>
              <w:bottom w:w="28" w:type="dxa"/>
            </w:tcMar>
          </w:tcPr>
          <w:p w14:paraId="56C8EC67" w14:textId="060CAF37" w:rsidR="007709D2" w:rsidRPr="002B5D17" w:rsidRDefault="007709D2" w:rsidP="007709D2">
            <w:pPr>
              <w:jc w:val="left"/>
              <w:rPr>
                <w:rFonts w:cs="Arial"/>
                <w:lang w:val="en"/>
              </w:rPr>
            </w:pPr>
            <w:r w:rsidRPr="002B5D17">
              <w:rPr>
                <w:rFonts w:cs="Arial"/>
              </w:rPr>
              <w:t>Reference Body /ISG involved</w:t>
            </w:r>
          </w:p>
        </w:tc>
        <w:tc>
          <w:tcPr>
            <w:tcW w:w="7073" w:type="dxa"/>
            <w:gridSpan w:val="2"/>
            <w:tcMar>
              <w:top w:w="28" w:type="dxa"/>
              <w:bottom w:w="28" w:type="dxa"/>
            </w:tcMar>
          </w:tcPr>
          <w:p w14:paraId="75221331" w14:textId="1D405C91" w:rsidR="007709D2" w:rsidRPr="009447EA" w:rsidRDefault="009447EA" w:rsidP="009447EA">
            <w:pPr>
              <w:tabs>
                <w:tab w:val="clear" w:pos="1418"/>
                <w:tab w:val="clear" w:pos="4678"/>
                <w:tab w:val="clear" w:pos="5954"/>
                <w:tab w:val="clear" w:pos="7088"/>
              </w:tabs>
              <w:spacing w:line="259" w:lineRule="auto"/>
              <w:jc w:val="left"/>
              <w:rPr>
                <w:rFonts w:cs="Arial"/>
                <w:lang w:val="en"/>
              </w:rPr>
            </w:pPr>
            <w:r w:rsidRPr="009447EA">
              <w:rPr>
                <w:rFonts w:cs="Arial"/>
                <w:lang w:val="en"/>
              </w:rPr>
              <w:t>3GPP</w:t>
            </w:r>
          </w:p>
        </w:tc>
      </w:tr>
      <w:tr w:rsidR="007709D2" w:rsidRPr="0061575B" w14:paraId="0A4593E0" w14:textId="77777777" w:rsidTr="4F15E789">
        <w:tc>
          <w:tcPr>
            <w:tcW w:w="2547" w:type="dxa"/>
            <w:tcMar>
              <w:top w:w="28" w:type="dxa"/>
              <w:bottom w:w="28" w:type="dxa"/>
            </w:tcMar>
          </w:tcPr>
          <w:p w14:paraId="5E7E4E72" w14:textId="163B8DBC" w:rsidR="007709D2" w:rsidRPr="0061575B" w:rsidRDefault="007709D2" w:rsidP="007709D2">
            <w:pPr>
              <w:jc w:val="left"/>
              <w:rPr>
                <w:rFonts w:cs="Arial"/>
                <w:highlight w:val="yellow"/>
              </w:rPr>
            </w:pPr>
            <w:r w:rsidRPr="0061575B">
              <w:rPr>
                <w:rFonts w:cs="Arial"/>
              </w:rPr>
              <w:t>In collaboration with/with the support of</w:t>
            </w:r>
          </w:p>
        </w:tc>
        <w:tc>
          <w:tcPr>
            <w:tcW w:w="7073" w:type="dxa"/>
            <w:gridSpan w:val="2"/>
            <w:tcMar>
              <w:top w:w="28" w:type="dxa"/>
              <w:bottom w:w="28" w:type="dxa"/>
            </w:tcMar>
          </w:tcPr>
          <w:p w14:paraId="2E944C73" w14:textId="7E797D34" w:rsidR="007709D2" w:rsidRPr="009447EA" w:rsidRDefault="009447EA" w:rsidP="009447EA">
            <w:pPr>
              <w:tabs>
                <w:tab w:val="clear" w:pos="1418"/>
                <w:tab w:val="clear" w:pos="4678"/>
                <w:tab w:val="clear" w:pos="5954"/>
                <w:tab w:val="clear" w:pos="7088"/>
              </w:tabs>
              <w:spacing w:line="259" w:lineRule="auto"/>
              <w:jc w:val="left"/>
              <w:rPr>
                <w:rFonts w:cs="Arial"/>
                <w:lang w:val="en"/>
              </w:rPr>
            </w:pPr>
            <w:r w:rsidRPr="009447EA">
              <w:rPr>
                <w:rFonts w:cs="Arial"/>
                <w:lang w:val="en"/>
              </w:rPr>
              <w:t>TCCA, UIC</w:t>
            </w:r>
          </w:p>
        </w:tc>
      </w:tr>
      <w:tr w:rsidR="007709D2" w:rsidRPr="0061575B" w14:paraId="67578F23" w14:textId="77777777" w:rsidTr="4F15E789">
        <w:tc>
          <w:tcPr>
            <w:tcW w:w="2547" w:type="dxa"/>
            <w:tcMar>
              <w:top w:w="28" w:type="dxa"/>
              <w:bottom w:w="28" w:type="dxa"/>
            </w:tcMar>
          </w:tcPr>
          <w:p w14:paraId="376A4DCE" w14:textId="306CD749" w:rsidR="007709D2" w:rsidRPr="0061575B" w:rsidRDefault="007709D2" w:rsidP="007709D2">
            <w:pPr>
              <w:jc w:val="left"/>
              <w:rPr>
                <w:rFonts w:cs="Arial"/>
              </w:rPr>
            </w:pPr>
            <w:r w:rsidRPr="0061575B">
              <w:rPr>
                <w:rFonts w:cs="Arial"/>
                <w:lang w:eastAsia="en-GB"/>
              </w:rPr>
              <w:t>Standardised methodologies, techniques and best practices used:</w:t>
            </w:r>
          </w:p>
        </w:tc>
        <w:tc>
          <w:tcPr>
            <w:tcW w:w="7073" w:type="dxa"/>
            <w:gridSpan w:val="2"/>
            <w:tcMar>
              <w:top w:w="28" w:type="dxa"/>
              <w:bottom w:w="28" w:type="dxa"/>
            </w:tcMar>
          </w:tcPr>
          <w:p w14:paraId="4235DFC0" w14:textId="77777777" w:rsidR="007709D2" w:rsidRPr="00DE0244" w:rsidRDefault="007709D2" w:rsidP="007709D2">
            <w:pPr>
              <w:tabs>
                <w:tab w:val="clear" w:pos="1418"/>
                <w:tab w:val="clear" w:pos="4678"/>
                <w:tab w:val="clear" w:pos="5954"/>
                <w:tab w:val="clear" w:pos="7088"/>
              </w:tabs>
              <w:overflowPunct/>
              <w:jc w:val="left"/>
              <w:textAlignment w:val="auto"/>
              <w:rPr>
                <w:rFonts w:cs="Arial"/>
              </w:rPr>
            </w:pPr>
            <w:r w:rsidRPr="00DE0244">
              <w:rPr>
                <w:rFonts w:cs="Arial"/>
              </w:rPr>
              <w:t>• EG 202 237: Generic Methodology for Interoperability Testing</w:t>
            </w:r>
          </w:p>
          <w:p w14:paraId="0437AF95" w14:textId="1CAEDC8E" w:rsidR="007709D2" w:rsidRPr="00DE0244" w:rsidRDefault="007709D2" w:rsidP="009447EA">
            <w:pPr>
              <w:tabs>
                <w:tab w:val="clear" w:pos="1418"/>
                <w:tab w:val="clear" w:pos="4678"/>
                <w:tab w:val="clear" w:pos="5954"/>
                <w:tab w:val="clear" w:pos="7088"/>
              </w:tabs>
              <w:overflowPunct/>
              <w:jc w:val="left"/>
              <w:textAlignment w:val="auto"/>
              <w:rPr>
                <w:rFonts w:cs="Arial"/>
                <w:i/>
                <w:iCs/>
                <w:lang w:val="en"/>
              </w:rPr>
            </w:pPr>
          </w:p>
        </w:tc>
      </w:tr>
      <w:tr w:rsidR="007709D2" w:rsidRPr="009447EA" w14:paraId="2C2EC330" w14:textId="77777777" w:rsidTr="4F15E789">
        <w:tc>
          <w:tcPr>
            <w:tcW w:w="2547" w:type="dxa"/>
            <w:tcBorders>
              <w:top w:val="single" w:sz="4" w:space="0" w:color="auto"/>
              <w:left w:val="single" w:sz="4" w:space="0" w:color="auto"/>
              <w:bottom w:val="single" w:sz="4" w:space="0" w:color="auto"/>
              <w:right w:val="single" w:sz="4" w:space="0" w:color="auto"/>
            </w:tcBorders>
            <w:tcMar>
              <w:top w:w="28" w:type="dxa"/>
              <w:bottom w:w="28" w:type="dxa"/>
            </w:tcMar>
          </w:tcPr>
          <w:p w14:paraId="2A469F6A" w14:textId="77777777" w:rsidR="007709D2" w:rsidRPr="0061575B" w:rsidRDefault="007709D2" w:rsidP="007709D2">
            <w:pPr>
              <w:jc w:val="left"/>
              <w:rPr>
                <w:rFonts w:cs="Arial"/>
              </w:rPr>
            </w:pPr>
            <w:r w:rsidRPr="0061575B">
              <w:rPr>
                <w:rFonts w:cs="Arial"/>
              </w:rPr>
              <w:t>ETSI Funding</w:t>
            </w:r>
          </w:p>
        </w:tc>
        <w:tc>
          <w:tcPr>
            <w:tcW w:w="7073" w:type="dxa"/>
            <w:gridSpan w:val="2"/>
            <w:tcBorders>
              <w:top w:val="single" w:sz="4" w:space="0" w:color="auto"/>
              <w:left w:val="single" w:sz="4" w:space="0" w:color="auto"/>
              <w:bottom w:val="single" w:sz="4" w:space="0" w:color="auto"/>
              <w:right w:val="single" w:sz="4" w:space="0" w:color="auto"/>
            </w:tcBorders>
            <w:tcMar>
              <w:top w:w="28" w:type="dxa"/>
              <w:bottom w:w="28" w:type="dxa"/>
            </w:tcMar>
          </w:tcPr>
          <w:p w14:paraId="725E7155" w14:textId="5AC48E10" w:rsidR="007709D2" w:rsidRPr="00DE0244" w:rsidRDefault="007709D2" w:rsidP="007709D2">
            <w:pPr>
              <w:tabs>
                <w:tab w:val="clear" w:pos="1418"/>
                <w:tab w:val="clear" w:pos="4678"/>
                <w:tab w:val="clear" w:pos="5954"/>
                <w:tab w:val="clear" w:pos="7088"/>
                <w:tab w:val="left" w:pos="3435"/>
                <w:tab w:val="left" w:pos="4995"/>
              </w:tabs>
              <w:jc w:val="left"/>
              <w:rPr>
                <w:rFonts w:cs="Arial"/>
                <w:lang w:val="fr-FR"/>
              </w:rPr>
            </w:pPr>
            <w:r w:rsidRPr="00DE0244">
              <w:rPr>
                <w:rFonts w:cs="Arial"/>
                <w:b/>
                <w:lang w:val="fr-FR"/>
              </w:rPr>
              <w:t xml:space="preserve">Maximum budget : </w:t>
            </w:r>
            <w:r w:rsidR="003C0D9F">
              <w:rPr>
                <w:rFonts w:cs="Arial"/>
                <w:b/>
                <w:lang w:val="fr-FR"/>
              </w:rPr>
              <w:t>30</w:t>
            </w:r>
            <w:r w:rsidR="00851BC9" w:rsidRPr="00DE0244">
              <w:rPr>
                <w:rFonts w:cs="Arial"/>
                <w:b/>
                <w:lang w:val="fr-FR"/>
              </w:rPr>
              <w:t>00</w:t>
            </w:r>
            <w:r w:rsidR="001C6538" w:rsidRPr="00DE0244">
              <w:rPr>
                <w:rFonts w:cs="Arial"/>
                <w:b/>
                <w:lang w:val="fr-FR"/>
              </w:rPr>
              <w:t>0</w:t>
            </w:r>
            <w:r w:rsidRPr="00DE0244">
              <w:rPr>
                <w:rFonts w:cs="Arial"/>
                <w:b/>
                <w:lang w:val="fr-FR"/>
              </w:rPr>
              <w:t> EUR</w:t>
            </w:r>
          </w:p>
        </w:tc>
      </w:tr>
      <w:tr w:rsidR="007709D2" w:rsidRPr="0061575B" w14:paraId="5318B73A" w14:textId="77777777" w:rsidTr="4F15E789">
        <w:tc>
          <w:tcPr>
            <w:tcW w:w="2547" w:type="dxa"/>
            <w:vMerge w:val="restart"/>
            <w:tcBorders>
              <w:top w:val="single" w:sz="4" w:space="0" w:color="auto"/>
              <w:left w:val="single" w:sz="4" w:space="0" w:color="auto"/>
              <w:right w:val="single" w:sz="4" w:space="0" w:color="auto"/>
            </w:tcBorders>
            <w:tcMar>
              <w:top w:w="28" w:type="dxa"/>
              <w:bottom w:w="28" w:type="dxa"/>
            </w:tcMar>
            <w:vAlign w:val="center"/>
          </w:tcPr>
          <w:p w14:paraId="6C74A718" w14:textId="77777777" w:rsidR="007709D2" w:rsidRPr="0061575B" w:rsidRDefault="007709D2" w:rsidP="007709D2">
            <w:pPr>
              <w:jc w:val="left"/>
              <w:rPr>
                <w:rFonts w:cs="Arial"/>
              </w:rPr>
            </w:pPr>
            <w:r w:rsidRPr="0061575B">
              <w:rPr>
                <w:rFonts w:cs="Arial"/>
              </w:rPr>
              <w:t>Time scale</w:t>
            </w:r>
          </w:p>
        </w:tc>
        <w:tc>
          <w:tcPr>
            <w:tcW w:w="850" w:type="dxa"/>
            <w:tcBorders>
              <w:top w:val="single" w:sz="4" w:space="0" w:color="auto"/>
              <w:left w:val="single" w:sz="4" w:space="0" w:color="auto"/>
              <w:bottom w:val="single" w:sz="4" w:space="0" w:color="auto"/>
              <w:right w:val="single" w:sz="4" w:space="0" w:color="auto"/>
            </w:tcBorders>
            <w:tcMar>
              <w:top w:w="28" w:type="dxa"/>
              <w:bottom w:w="28" w:type="dxa"/>
            </w:tcMar>
          </w:tcPr>
          <w:p w14:paraId="523B426C" w14:textId="77777777" w:rsidR="007709D2" w:rsidRPr="0061575B" w:rsidRDefault="007709D2" w:rsidP="007709D2">
            <w:pPr>
              <w:rPr>
                <w:rFonts w:cs="Arial"/>
                <w:b/>
              </w:rPr>
            </w:pPr>
            <w:r w:rsidRPr="0061575B">
              <w:rPr>
                <w:rFonts w:cs="Arial"/>
                <w:b/>
              </w:rPr>
              <w:t>From</w:t>
            </w:r>
          </w:p>
        </w:tc>
        <w:tc>
          <w:tcPr>
            <w:tcW w:w="6223" w:type="dxa"/>
            <w:tcBorders>
              <w:top w:val="single" w:sz="4" w:space="0" w:color="auto"/>
              <w:left w:val="single" w:sz="4" w:space="0" w:color="auto"/>
              <w:bottom w:val="single" w:sz="4" w:space="0" w:color="auto"/>
              <w:right w:val="single" w:sz="4" w:space="0" w:color="auto"/>
            </w:tcBorders>
          </w:tcPr>
          <w:p w14:paraId="46700911" w14:textId="1F2E2C96" w:rsidR="007709D2" w:rsidRPr="0061575B" w:rsidRDefault="007709D2" w:rsidP="007709D2">
            <w:pPr>
              <w:rPr>
                <w:rFonts w:cs="Arial"/>
              </w:rPr>
            </w:pPr>
            <w:r w:rsidRPr="0061575B">
              <w:rPr>
                <w:rFonts w:cs="Arial"/>
              </w:rPr>
              <w:t>20</w:t>
            </w:r>
            <w:r w:rsidR="009447EA">
              <w:rPr>
                <w:rFonts w:cs="Arial"/>
              </w:rPr>
              <w:t>2</w:t>
            </w:r>
            <w:r w:rsidR="00A85F56">
              <w:rPr>
                <w:rFonts w:cs="Arial"/>
              </w:rPr>
              <w:t>4</w:t>
            </w:r>
            <w:r w:rsidRPr="0061575B">
              <w:rPr>
                <w:rFonts w:cs="Arial"/>
              </w:rPr>
              <w:t>-</w:t>
            </w:r>
            <w:r w:rsidR="00A85F56">
              <w:rPr>
                <w:rFonts w:cs="Arial"/>
              </w:rPr>
              <w:t>10</w:t>
            </w:r>
            <w:r w:rsidRPr="0061575B">
              <w:rPr>
                <w:rFonts w:cs="Arial"/>
              </w:rPr>
              <w:t>-</w:t>
            </w:r>
            <w:r w:rsidR="00DD2D86">
              <w:rPr>
                <w:rFonts w:cs="Arial"/>
              </w:rPr>
              <w:t>2</w:t>
            </w:r>
            <w:r w:rsidR="00CB245E">
              <w:rPr>
                <w:rFonts w:cs="Arial"/>
              </w:rPr>
              <w:t>5</w:t>
            </w:r>
          </w:p>
        </w:tc>
      </w:tr>
      <w:tr w:rsidR="007709D2" w:rsidRPr="0061575B" w14:paraId="5F2FAA1C" w14:textId="77777777" w:rsidTr="4F15E789">
        <w:tc>
          <w:tcPr>
            <w:tcW w:w="2547" w:type="dxa"/>
            <w:vMerge/>
            <w:tcMar>
              <w:top w:w="28" w:type="dxa"/>
              <w:bottom w:w="28" w:type="dxa"/>
            </w:tcMar>
          </w:tcPr>
          <w:p w14:paraId="763A150B" w14:textId="77777777" w:rsidR="007709D2" w:rsidRPr="0061575B" w:rsidRDefault="007709D2" w:rsidP="007709D2">
            <w:pPr>
              <w:jc w:val="left"/>
              <w:rPr>
                <w:rFonts w:cs="Arial"/>
              </w:rPr>
            </w:pPr>
          </w:p>
        </w:tc>
        <w:tc>
          <w:tcPr>
            <w:tcW w:w="850" w:type="dxa"/>
            <w:tcBorders>
              <w:top w:val="single" w:sz="4" w:space="0" w:color="auto"/>
              <w:left w:val="single" w:sz="4" w:space="0" w:color="auto"/>
              <w:bottom w:val="single" w:sz="4" w:space="0" w:color="auto"/>
              <w:right w:val="single" w:sz="4" w:space="0" w:color="auto"/>
            </w:tcBorders>
            <w:tcMar>
              <w:top w:w="28" w:type="dxa"/>
              <w:bottom w:w="28" w:type="dxa"/>
            </w:tcMar>
          </w:tcPr>
          <w:p w14:paraId="2D463332" w14:textId="77777777" w:rsidR="007709D2" w:rsidRPr="0061575B" w:rsidRDefault="007709D2" w:rsidP="007709D2">
            <w:pPr>
              <w:rPr>
                <w:rFonts w:cs="Arial"/>
                <w:b/>
              </w:rPr>
            </w:pPr>
            <w:r w:rsidRPr="0061575B">
              <w:rPr>
                <w:rFonts w:cs="Arial"/>
                <w:b/>
              </w:rPr>
              <w:t>To</w:t>
            </w:r>
          </w:p>
        </w:tc>
        <w:tc>
          <w:tcPr>
            <w:tcW w:w="6223" w:type="dxa"/>
            <w:tcBorders>
              <w:top w:val="single" w:sz="4" w:space="0" w:color="auto"/>
              <w:left w:val="single" w:sz="4" w:space="0" w:color="auto"/>
              <w:bottom w:val="single" w:sz="4" w:space="0" w:color="auto"/>
              <w:right w:val="single" w:sz="4" w:space="0" w:color="auto"/>
            </w:tcBorders>
          </w:tcPr>
          <w:p w14:paraId="7926C3BA" w14:textId="06F601FF" w:rsidR="007709D2" w:rsidRPr="0061575B" w:rsidDel="005D0FB6" w:rsidRDefault="007709D2" w:rsidP="007709D2">
            <w:pPr>
              <w:rPr>
                <w:rFonts w:cs="Arial"/>
              </w:rPr>
            </w:pPr>
            <w:r w:rsidRPr="0061575B">
              <w:rPr>
                <w:rFonts w:cs="Arial"/>
              </w:rPr>
              <w:t>20</w:t>
            </w:r>
            <w:r w:rsidR="009447EA">
              <w:rPr>
                <w:rFonts w:cs="Arial"/>
              </w:rPr>
              <w:t>2</w:t>
            </w:r>
            <w:r w:rsidR="00FB2315">
              <w:rPr>
                <w:rFonts w:cs="Arial"/>
              </w:rPr>
              <w:t>5</w:t>
            </w:r>
            <w:r w:rsidRPr="0061575B">
              <w:rPr>
                <w:rFonts w:cs="Arial"/>
              </w:rPr>
              <w:t>-</w:t>
            </w:r>
            <w:r w:rsidR="00FB2315">
              <w:rPr>
                <w:rFonts w:cs="Arial"/>
              </w:rPr>
              <w:t>03</w:t>
            </w:r>
            <w:r w:rsidRPr="0061575B">
              <w:rPr>
                <w:rFonts w:cs="Arial"/>
              </w:rPr>
              <w:t>-</w:t>
            </w:r>
            <w:r w:rsidR="00A85F56">
              <w:rPr>
                <w:rFonts w:cs="Arial"/>
              </w:rPr>
              <w:t>2</w:t>
            </w:r>
            <w:r w:rsidR="00FB2315">
              <w:rPr>
                <w:rFonts w:cs="Arial"/>
              </w:rPr>
              <w:t>1</w:t>
            </w:r>
          </w:p>
        </w:tc>
      </w:tr>
    </w:tbl>
    <w:p w14:paraId="6126ED40" w14:textId="43E34693" w:rsidR="00615997" w:rsidRDefault="00615997" w:rsidP="00B95033"/>
    <w:p w14:paraId="01173D43" w14:textId="7395EE3B" w:rsidR="00414A25" w:rsidRDefault="00414A25" w:rsidP="00B95033"/>
    <w:p w14:paraId="4379217F" w14:textId="7C5D0F9D" w:rsidR="006F6EE9" w:rsidRDefault="006F6EE9">
      <w:pPr>
        <w:tabs>
          <w:tab w:val="clear" w:pos="1418"/>
          <w:tab w:val="clear" w:pos="4678"/>
          <w:tab w:val="clear" w:pos="5954"/>
          <w:tab w:val="clear" w:pos="7088"/>
        </w:tabs>
        <w:overflowPunct/>
        <w:autoSpaceDE/>
        <w:autoSpaceDN/>
        <w:adjustRightInd/>
        <w:jc w:val="left"/>
        <w:textAlignment w:val="auto"/>
      </w:pPr>
      <w:r>
        <w:br w:type="page"/>
      </w:r>
    </w:p>
    <w:p w14:paraId="110870EF" w14:textId="58FC1844" w:rsidR="00D737A8" w:rsidRDefault="00D737A8" w:rsidP="00A526B3">
      <w:pPr>
        <w:pStyle w:val="Part"/>
      </w:pPr>
      <w:r>
        <w:lastRenderedPageBreak/>
        <w:t>Part I –</w:t>
      </w:r>
      <w:r w:rsidR="002309AA">
        <w:t>Technical Proposal</w:t>
      </w:r>
      <w:r w:rsidR="00A52D5D">
        <w:t xml:space="preserve"> </w:t>
      </w:r>
    </w:p>
    <w:p w14:paraId="0BE14A08" w14:textId="77777777" w:rsidR="00FC2EE2" w:rsidRDefault="00FC2EE2" w:rsidP="00FC2EE2"/>
    <w:p w14:paraId="5CE1DA23" w14:textId="4B1FF258" w:rsidR="00FC2EE2" w:rsidRDefault="0017159C">
      <w:pPr>
        <w:pStyle w:val="Heading1"/>
        <w:ind w:left="567" w:hanging="567"/>
      </w:pPr>
      <w:r>
        <w:t>Rationale &amp; Objectives</w:t>
      </w:r>
    </w:p>
    <w:p w14:paraId="0B3CDC4B" w14:textId="565BC0A0" w:rsidR="00117D79" w:rsidRDefault="009F651E" w:rsidP="11E64460">
      <w:pPr>
        <w:pStyle w:val="Guideline"/>
        <w:rPr>
          <w:rFonts w:cs="Arial"/>
          <w:i w:val="0"/>
          <w:lang w:val="en-US"/>
        </w:rPr>
      </w:pPr>
      <w:r w:rsidRPr="11E64460">
        <w:rPr>
          <w:rFonts w:cs="Arial"/>
          <w:i w:val="0"/>
          <w:lang w:val="en-US"/>
        </w:rPr>
        <w:t xml:space="preserve">The MCX Plugtests events </w:t>
      </w:r>
      <w:r w:rsidR="423DA966" w:rsidRPr="11E64460">
        <w:rPr>
          <w:rFonts w:cs="Arial"/>
          <w:i w:val="0"/>
          <w:lang w:val="en-US"/>
        </w:rPr>
        <w:t xml:space="preserve">objective is </w:t>
      </w:r>
      <w:r w:rsidRPr="11E64460">
        <w:rPr>
          <w:rFonts w:cs="Arial"/>
          <w:i w:val="0"/>
          <w:lang w:val="en-US"/>
        </w:rPr>
        <w:t>to validate the interoperability of various implementations through diverse test scenarios based on 3GPP Mission Critical Services. The concepts of "Mission Critical Push To Talk" (MCPTT), "Mission Critical Data" (</w:t>
      </w:r>
      <w:proofErr w:type="spellStart"/>
      <w:r w:rsidRPr="11E64460">
        <w:rPr>
          <w:rFonts w:cs="Arial"/>
          <w:i w:val="0"/>
          <w:lang w:val="en-US"/>
        </w:rPr>
        <w:t>MCData</w:t>
      </w:r>
      <w:proofErr w:type="spellEnd"/>
      <w:r w:rsidRPr="11E64460">
        <w:rPr>
          <w:rFonts w:cs="Arial"/>
          <w:i w:val="0"/>
          <w:lang w:val="en-US"/>
        </w:rPr>
        <w:t>), and "Mission Critical Video" (</w:t>
      </w:r>
      <w:proofErr w:type="spellStart"/>
      <w:r w:rsidRPr="11E64460">
        <w:rPr>
          <w:rFonts w:cs="Arial"/>
          <w:i w:val="0"/>
          <w:lang w:val="en-US"/>
        </w:rPr>
        <w:t>MCVideo</w:t>
      </w:r>
      <w:proofErr w:type="spellEnd"/>
      <w:r w:rsidRPr="11E64460">
        <w:rPr>
          <w:rFonts w:cs="Arial"/>
          <w:i w:val="0"/>
          <w:lang w:val="en-US"/>
        </w:rPr>
        <w:t xml:space="preserve">) were introduced in 3GPP Release-13 and continue to evolve in subsequent releases. </w:t>
      </w:r>
      <w:r w:rsidR="00E628EE" w:rsidRPr="11E64460">
        <w:rPr>
          <w:rFonts w:cs="Arial"/>
          <w:i w:val="0"/>
          <w:lang w:val="en-US"/>
        </w:rPr>
        <w:t xml:space="preserve">The event </w:t>
      </w:r>
      <w:r w:rsidR="63C00D22" w:rsidRPr="11E64460">
        <w:rPr>
          <w:rFonts w:cs="Arial"/>
          <w:i w:val="0"/>
          <w:lang w:val="en-US"/>
        </w:rPr>
        <w:t>enables</w:t>
      </w:r>
      <w:r w:rsidR="00E628EE" w:rsidRPr="11E64460">
        <w:rPr>
          <w:rFonts w:cs="Arial"/>
          <w:i w:val="0"/>
          <w:lang w:val="en-US"/>
        </w:rPr>
        <w:t xml:space="preserve"> vendors to test their solutions in a collaborative environment, ensuring that equipment from different manufacturers can work seamlessly together. </w:t>
      </w:r>
      <w:r w:rsidR="78932C88" w:rsidRPr="11E64460">
        <w:rPr>
          <w:i w:val="0"/>
          <w:color w:val="3E484F"/>
          <w:lang w:val="en-US"/>
        </w:rPr>
        <w:t>Specific focus will be put on inter-system communications including Off-Network, IWF and Inter-MCX scenarios.</w:t>
      </w:r>
      <w:r w:rsidR="78932C88" w:rsidRPr="11E64460">
        <w:rPr>
          <w:lang w:val="en-US"/>
        </w:rPr>
        <w:t xml:space="preserve"> </w:t>
      </w:r>
      <w:r w:rsidRPr="11E64460">
        <w:rPr>
          <w:rFonts w:cs="Arial"/>
          <w:i w:val="0"/>
          <w:lang w:val="en-US"/>
        </w:rPr>
        <w:t>Achieving interoperability and harmonization of Mission Critical services is essential for the successful deployment and operation of Mission Critical Communications in sectors like public safety and public transport, where reliable communication is vital for efficient and coordinated responses.</w:t>
      </w:r>
    </w:p>
    <w:p w14:paraId="3701A0DC" w14:textId="77777777" w:rsidR="009F651E" w:rsidRPr="00471C0C" w:rsidRDefault="009F651E" w:rsidP="00211930">
      <w:pPr>
        <w:pStyle w:val="Guideline"/>
        <w:rPr>
          <w:i w:val="0"/>
        </w:rPr>
      </w:pPr>
    </w:p>
    <w:p w14:paraId="4BC19F72" w14:textId="495301A2" w:rsidR="002F183F" w:rsidRDefault="00387AEA" w:rsidP="005F7A60">
      <w:pPr>
        <w:pStyle w:val="Heading1"/>
      </w:pPr>
      <w:bookmarkStart w:id="0" w:name="_Toc229392238"/>
      <w:r>
        <w:t>Expertise</w:t>
      </w:r>
      <w:r w:rsidR="005A63A3">
        <w:t xml:space="preserve"> required </w:t>
      </w:r>
      <w:r w:rsidR="006D7719">
        <w:t xml:space="preserve">/ </w:t>
      </w:r>
      <w:r w:rsidR="004B53BD">
        <w:t>B</w:t>
      </w:r>
      <w:r w:rsidR="002F183F">
        <w:t>udget</w:t>
      </w:r>
      <w:r w:rsidR="004B53BD">
        <w:t xml:space="preserve"> allocated</w:t>
      </w:r>
    </w:p>
    <w:p w14:paraId="63AAE3DE" w14:textId="7B964C13" w:rsidR="00B92934" w:rsidRDefault="00B92934" w:rsidP="00B92934">
      <w:pPr>
        <w:pStyle w:val="Heading2"/>
      </w:pPr>
      <w:r>
        <w:t>Task summary</w:t>
      </w:r>
    </w:p>
    <w:p w14:paraId="0D680B47" w14:textId="37617005" w:rsidR="004F35B0" w:rsidRPr="00374FAF" w:rsidRDefault="001957B9" w:rsidP="004F35B0">
      <w:pPr>
        <w:rPr>
          <w:rFonts w:cs="Arial"/>
          <w:b/>
          <w:bCs/>
          <w:u w:val="single"/>
        </w:rPr>
      </w:pPr>
      <w:r w:rsidRPr="00374FAF">
        <w:rPr>
          <w:rFonts w:cs="Arial"/>
          <w:b/>
          <w:bCs/>
          <w:u w:val="single"/>
        </w:rPr>
        <w:t>Task description</w:t>
      </w:r>
      <w:r w:rsidR="00374FAF">
        <w:rPr>
          <w:rFonts w:cs="Arial"/>
          <w:b/>
          <w:bCs/>
          <w:u w:val="single"/>
        </w:rPr>
        <w:t>:</w:t>
      </w:r>
    </w:p>
    <w:p w14:paraId="3E7CB6FE" w14:textId="6D1B44F7" w:rsidR="00374FAF" w:rsidRDefault="00374FAF" w:rsidP="004F35B0">
      <w:pPr>
        <w:rPr>
          <w:rFonts w:cs="Arial"/>
        </w:rPr>
      </w:pPr>
    </w:p>
    <w:tbl>
      <w:tblPr>
        <w:tblpPr w:leftFromText="180" w:rightFromText="180" w:vertAnchor="text" w:horzAnchor="margin" w:tblpY="10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8333"/>
      </w:tblGrid>
      <w:tr w:rsidR="00FF4C22" w14:paraId="6D83217C" w14:textId="77777777" w:rsidTr="11E64460">
        <w:trPr>
          <w:trHeight w:val="460"/>
        </w:trPr>
        <w:tc>
          <w:tcPr>
            <w:tcW w:w="272" w:type="pct"/>
            <w:shd w:val="clear" w:color="auto" w:fill="B4C6E7" w:themeFill="accent1" w:themeFillTint="66"/>
          </w:tcPr>
          <w:p w14:paraId="303396D5" w14:textId="77777777" w:rsidR="00FF4C22" w:rsidRDefault="00FF4C22" w:rsidP="00FF4C22">
            <w:pPr>
              <w:pStyle w:val="paragraph"/>
              <w:jc w:val="both"/>
              <w:textAlignment w:val="baseline"/>
              <w:divId w:val="1918512744"/>
              <w:rPr>
                <w:rFonts w:ascii="Segoe UI" w:hAnsi="Segoe UI" w:cs="Segoe UI"/>
                <w:sz w:val="18"/>
                <w:szCs w:val="18"/>
              </w:rPr>
            </w:pPr>
            <w:r>
              <w:rPr>
                <w:rStyle w:val="normaltextrun"/>
                <w:rFonts w:ascii="Arial" w:hAnsi="Arial" w:cs="Arial"/>
                <w:b/>
                <w:bCs/>
                <w:sz w:val="20"/>
                <w:szCs w:val="20"/>
              </w:rPr>
              <w:t>Task</w:t>
            </w:r>
            <w:r>
              <w:rPr>
                <w:rStyle w:val="eop"/>
                <w:rFonts w:ascii="Arial" w:hAnsi="Arial" w:cs="Arial"/>
                <w:sz w:val="20"/>
                <w:szCs w:val="20"/>
              </w:rPr>
              <w:t> </w:t>
            </w:r>
          </w:p>
          <w:p w14:paraId="1B7B7BBB" w14:textId="462E30B6" w:rsidR="00FF4C22" w:rsidRPr="006F6EE9" w:rsidRDefault="00FF4C22" w:rsidP="00FF4C22">
            <w:pPr>
              <w:rPr>
                <w:b/>
                <w:bCs/>
              </w:rPr>
            </w:pPr>
            <w:r>
              <w:rPr>
                <w:rStyle w:val="normaltextrun"/>
                <w:rFonts w:cs="Arial"/>
                <w:b/>
                <w:bCs/>
              </w:rPr>
              <w:t>No.</w:t>
            </w:r>
            <w:r>
              <w:rPr>
                <w:rStyle w:val="eop"/>
                <w:rFonts w:cs="Arial"/>
              </w:rPr>
              <w:t> </w:t>
            </w:r>
          </w:p>
        </w:tc>
        <w:tc>
          <w:tcPr>
            <w:tcW w:w="4728" w:type="pct"/>
            <w:shd w:val="clear" w:color="auto" w:fill="B4C6E7" w:themeFill="accent1" w:themeFillTint="66"/>
            <w:vAlign w:val="center"/>
          </w:tcPr>
          <w:p w14:paraId="3A5BC436" w14:textId="75A37990" w:rsidR="00FF4C22" w:rsidRPr="006F6EE9" w:rsidRDefault="00FF4C22" w:rsidP="00FF4C22">
            <w:pPr>
              <w:rPr>
                <w:b/>
                <w:bCs/>
              </w:rPr>
            </w:pPr>
            <w:r w:rsidRPr="006F6EE9">
              <w:rPr>
                <w:b/>
                <w:bCs/>
              </w:rPr>
              <w:t>Task description</w:t>
            </w:r>
          </w:p>
        </w:tc>
      </w:tr>
      <w:tr w:rsidR="00FF4C22" w14:paraId="0B2B6A9C" w14:textId="77777777" w:rsidTr="11E64460">
        <w:tc>
          <w:tcPr>
            <w:tcW w:w="272" w:type="pct"/>
            <w:vAlign w:val="center"/>
          </w:tcPr>
          <w:p w14:paraId="395DE118" w14:textId="15108485" w:rsidR="00FF4C22" w:rsidRPr="00011834" w:rsidRDefault="00B822A8" w:rsidP="00FF4C22">
            <w:pPr>
              <w:rPr>
                <w:rStyle w:val="normaltextrun"/>
                <w:rFonts w:cs="Arial"/>
                <w:color w:val="000000"/>
                <w:lang w:val="en-US" w:eastAsia="ja-JP"/>
              </w:rPr>
            </w:pPr>
            <w:r w:rsidRPr="00011834">
              <w:rPr>
                <w:rStyle w:val="normaltextrun"/>
                <w:rFonts w:cs="Arial"/>
              </w:rPr>
              <w:t>T</w:t>
            </w:r>
            <w:r>
              <w:rPr>
                <w:rStyle w:val="normaltextrun"/>
                <w:rFonts w:cs="Arial"/>
              </w:rPr>
              <w:t>0</w:t>
            </w:r>
          </w:p>
        </w:tc>
        <w:tc>
          <w:tcPr>
            <w:tcW w:w="4728" w:type="pct"/>
            <w:shd w:val="clear" w:color="auto" w:fill="auto"/>
            <w:vAlign w:val="center"/>
          </w:tcPr>
          <w:p w14:paraId="5AA87207" w14:textId="3A0C8FCE" w:rsidR="00FF4C22" w:rsidRPr="006F6EE9" w:rsidRDefault="000E3F27" w:rsidP="00FF4C22">
            <w:pPr>
              <w:rPr>
                <w:i/>
                <w:iCs/>
              </w:rPr>
            </w:pPr>
            <w:r>
              <w:rPr>
                <w:rStyle w:val="normaltextrun"/>
                <w:rFonts w:cs="Arial"/>
                <w:color w:val="000000"/>
                <w:lang w:val="en-US" w:eastAsia="ja-JP"/>
              </w:rPr>
              <w:t>Project Management</w:t>
            </w:r>
          </w:p>
        </w:tc>
      </w:tr>
      <w:tr w:rsidR="000E3F27" w14:paraId="6BF15D7E" w14:textId="77777777" w:rsidTr="11E64460">
        <w:tc>
          <w:tcPr>
            <w:tcW w:w="272" w:type="pct"/>
            <w:vAlign w:val="center"/>
          </w:tcPr>
          <w:p w14:paraId="77A572AF" w14:textId="2EA15A00" w:rsidR="000E3F27" w:rsidRPr="00011834" w:rsidRDefault="000E3F27" w:rsidP="00FF4C22">
            <w:pPr>
              <w:rPr>
                <w:rStyle w:val="normaltextrun"/>
                <w:rFonts w:cs="Arial"/>
              </w:rPr>
            </w:pPr>
            <w:r>
              <w:rPr>
                <w:rStyle w:val="normaltextrun"/>
                <w:rFonts w:cs="Arial"/>
              </w:rPr>
              <w:t>T1</w:t>
            </w:r>
          </w:p>
        </w:tc>
        <w:tc>
          <w:tcPr>
            <w:tcW w:w="4728" w:type="pct"/>
            <w:shd w:val="clear" w:color="auto" w:fill="auto"/>
            <w:vAlign w:val="center"/>
          </w:tcPr>
          <w:p w14:paraId="212D8FC6" w14:textId="4B09C3FF" w:rsidR="000E3F27" w:rsidRDefault="000E3F27" w:rsidP="00FF4C22">
            <w:pPr>
              <w:rPr>
                <w:rStyle w:val="normaltextrun"/>
                <w:rFonts w:cs="Arial"/>
                <w:color w:val="000000"/>
                <w:lang w:val="en-US" w:eastAsia="ja-JP"/>
              </w:rPr>
            </w:pPr>
            <w:r>
              <w:rPr>
                <w:rStyle w:val="normaltextrun"/>
                <w:rFonts w:cs="Arial"/>
                <w:color w:val="000000"/>
                <w:lang w:val="en-US" w:eastAsia="ja-JP"/>
              </w:rPr>
              <w:t>Development of a selection of interoperability tests based on 3GPP technical specifications;</w:t>
            </w:r>
          </w:p>
        </w:tc>
      </w:tr>
      <w:tr w:rsidR="00FF4C22" w14:paraId="3C91C98D" w14:textId="77777777" w:rsidTr="11E64460">
        <w:tc>
          <w:tcPr>
            <w:tcW w:w="272" w:type="pct"/>
          </w:tcPr>
          <w:p w14:paraId="7D28C905" w14:textId="7D8AE1BC" w:rsidR="00FF4C22" w:rsidRPr="00011834" w:rsidRDefault="00B822A8" w:rsidP="00FF4C22">
            <w:pPr>
              <w:rPr>
                <w:rFonts w:cs="Arial"/>
                <w:lang w:eastAsia="ja-JP"/>
              </w:rPr>
            </w:pPr>
            <w:r w:rsidRPr="00011834">
              <w:rPr>
                <w:rStyle w:val="normaltextrun"/>
                <w:rFonts w:cs="Arial"/>
              </w:rPr>
              <w:t>T</w:t>
            </w:r>
            <w:r w:rsidR="000E3F27">
              <w:rPr>
                <w:rStyle w:val="normaltextrun"/>
                <w:rFonts w:cs="Arial"/>
              </w:rPr>
              <w:t>2</w:t>
            </w:r>
          </w:p>
        </w:tc>
        <w:tc>
          <w:tcPr>
            <w:tcW w:w="4728" w:type="pct"/>
            <w:shd w:val="clear" w:color="auto" w:fill="auto"/>
            <w:vAlign w:val="center"/>
          </w:tcPr>
          <w:p w14:paraId="1BA5A403" w14:textId="2729798C" w:rsidR="00FF4C22" w:rsidRPr="006F6EE9" w:rsidRDefault="00FF4C22" w:rsidP="00FF4C22">
            <w:pPr>
              <w:rPr>
                <w:i/>
                <w:iCs/>
              </w:rPr>
            </w:pPr>
            <w:r>
              <w:rPr>
                <w:rFonts w:cs="Arial"/>
                <w:lang w:eastAsia="ja-JP"/>
              </w:rPr>
              <w:t>Collecting the observations and issues seen in the 3GPP technical specifications;</w:t>
            </w:r>
          </w:p>
        </w:tc>
      </w:tr>
      <w:tr w:rsidR="00FF4C22" w14:paraId="1F2F2F4D" w14:textId="77777777" w:rsidTr="11E64460">
        <w:tc>
          <w:tcPr>
            <w:tcW w:w="272" w:type="pct"/>
          </w:tcPr>
          <w:p w14:paraId="4246D668" w14:textId="0FB8FA2F" w:rsidR="00FF4C22" w:rsidRPr="00011834" w:rsidRDefault="00B822A8" w:rsidP="00FF4C22">
            <w:pPr>
              <w:rPr>
                <w:rStyle w:val="normaltextrun"/>
                <w:rFonts w:cs="Arial"/>
                <w:color w:val="000000"/>
                <w:lang w:val="en-US" w:eastAsia="ja-JP"/>
              </w:rPr>
            </w:pPr>
            <w:r w:rsidRPr="00011834">
              <w:rPr>
                <w:rStyle w:val="normaltextrun"/>
                <w:rFonts w:cs="Arial"/>
              </w:rPr>
              <w:t>T</w:t>
            </w:r>
            <w:r w:rsidR="000E3F27">
              <w:rPr>
                <w:rStyle w:val="normaltextrun"/>
                <w:rFonts w:cs="Arial"/>
              </w:rPr>
              <w:t>3</w:t>
            </w:r>
            <w:r w:rsidRPr="00011834">
              <w:rPr>
                <w:rStyle w:val="eop"/>
                <w:rFonts w:cs="Arial"/>
              </w:rPr>
              <w:t> </w:t>
            </w:r>
          </w:p>
        </w:tc>
        <w:tc>
          <w:tcPr>
            <w:tcW w:w="4728" w:type="pct"/>
            <w:shd w:val="clear" w:color="auto" w:fill="auto"/>
            <w:vAlign w:val="center"/>
          </w:tcPr>
          <w:p w14:paraId="24BA6E88" w14:textId="2A6A1225" w:rsidR="00FF4C22" w:rsidRPr="00117D79" w:rsidRDefault="00FF4C22" w:rsidP="00FF4C22">
            <w:pPr>
              <w:rPr>
                <w:rStyle w:val="normaltextrun"/>
                <w:rFonts w:cs="Arial"/>
                <w:color w:val="000000"/>
                <w:lang w:val="en-US" w:eastAsia="ja-JP"/>
              </w:rPr>
            </w:pPr>
            <w:r w:rsidRPr="00117D79">
              <w:rPr>
                <w:rStyle w:val="normaltextrun"/>
                <w:rFonts w:cs="Arial"/>
                <w:color w:val="000000"/>
                <w:lang w:val="en-US" w:eastAsia="ja-JP"/>
              </w:rPr>
              <w:t>Supporting the preparation and integration phases, including participation to regular conference-calls;</w:t>
            </w:r>
          </w:p>
        </w:tc>
      </w:tr>
      <w:tr w:rsidR="00FF4C22" w14:paraId="6F17F92E" w14:textId="77777777" w:rsidTr="11E64460">
        <w:tc>
          <w:tcPr>
            <w:tcW w:w="272" w:type="pct"/>
          </w:tcPr>
          <w:p w14:paraId="7AEC51F8" w14:textId="4D7E6C56" w:rsidR="00FF4C22" w:rsidRPr="00011834" w:rsidRDefault="00B822A8" w:rsidP="00FF4C22">
            <w:pPr>
              <w:rPr>
                <w:rStyle w:val="normaltextrun"/>
                <w:rFonts w:cs="Arial"/>
                <w:color w:val="000000"/>
                <w:lang w:val="en-US" w:eastAsia="ja-JP"/>
              </w:rPr>
            </w:pPr>
            <w:r w:rsidRPr="00011834">
              <w:rPr>
                <w:rStyle w:val="normaltextrun"/>
                <w:rFonts w:cs="Arial"/>
              </w:rPr>
              <w:t>T</w:t>
            </w:r>
            <w:r w:rsidR="000E3F27">
              <w:rPr>
                <w:rStyle w:val="normaltextrun"/>
                <w:rFonts w:cs="Arial"/>
              </w:rPr>
              <w:t>4</w:t>
            </w:r>
          </w:p>
        </w:tc>
        <w:tc>
          <w:tcPr>
            <w:tcW w:w="4728" w:type="pct"/>
            <w:shd w:val="clear" w:color="auto" w:fill="auto"/>
            <w:vAlign w:val="center"/>
          </w:tcPr>
          <w:p w14:paraId="703652EB" w14:textId="410A8FCD" w:rsidR="00FF4C22" w:rsidRPr="00117D79" w:rsidRDefault="4DD8619A" w:rsidP="00FF4C22">
            <w:pPr>
              <w:rPr>
                <w:rStyle w:val="normaltextrun"/>
                <w:rFonts w:cs="Arial"/>
                <w:color w:val="000000"/>
                <w:lang w:val="en-US" w:eastAsia="ja-JP"/>
              </w:rPr>
            </w:pPr>
            <w:r w:rsidRPr="11E64460">
              <w:rPr>
                <w:rStyle w:val="normaltextrun"/>
                <w:rFonts w:cs="Arial"/>
                <w:color w:val="000000" w:themeColor="text1"/>
                <w:lang w:val="en-US" w:eastAsia="ja-JP"/>
              </w:rPr>
              <w:t>Assisting with producing the test execution report and the event Report.</w:t>
            </w:r>
          </w:p>
        </w:tc>
      </w:tr>
      <w:tr w:rsidR="00FF4C22" w14:paraId="4898EAC9" w14:textId="77777777" w:rsidTr="11E64460">
        <w:tc>
          <w:tcPr>
            <w:tcW w:w="272" w:type="pct"/>
          </w:tcPr>
          <w:p w14:paraId="22A6CF9C" w14:textId="067C578E" w:rsidR="00FF4C22" w:rsidRPr="00011834" w:rsidRDefault="00B822A8" w:rsidP="00FF4C22">
            <w:pPr>
              <w:rPr>
                <w:rStyle w:val="normaltextrun"/>
                <w:rFonts w:cs="Arial"/>
                <w:color w:val="000000"/>
                <w:lang w:val="en-US" w:eastAsia="ja-JP"/>
              </w:rPr>
            </w:pPr>
            <w:r w:rsidRPr="00011834">
              <w:rPr>
                <w:rStyle w:val="normaltextrun"/>
                <w:rFonts w:cs="Arial"/>
              </w:rPr>
              <w:t>T</w:t>
            </w:r>
            <w:r w:rsidR="000E3F27">
              <w:rPr>
                <w:rStyle w:val="normaltextrun"/>
                <w:rFonts w:cs="Arial"/>
              </w:rPr>
              <w:t>5</w:t>
            </w:r>
            <w:r w:rsidRPr="00011834">
              <w:rPr>
                <w:rStyle w:val="eop"/>
                <w:rFonts w:cs="Arial"/>
              </w:rPr>
              <w:t> </w:t>
            </w:r>
          </w:p>
        </w:tc>
        <w:tc>
          <w:tcPr>
            <w:tcW w:w="4728" w:type="pct"/>
            <w:shd w:val="clear" w:color="auto" w:fill="auto"/>
            <w:vAlign w:val="center"/>
          </w:tcPr>
          <w:p w14:paraId="08087C65" w14:textId="014A8396" w:rsidR="00FF4C22" w:rsidRPr="00117D79" w:rsidRDefault="00FF4C22" w:rsidP="00FF4C22">
            <w:pPr>
              <w:rPr>
                <w:rStyle w:val="normaltextrun"/>
                <w:rFonts w:cs="Arial"/>
                <w:color w:val="000000"/>
                <w:lang w:val="en-US" w:eastAsia="ja-JP"/>
              </w:rPr>
            </w:pPr>
            <w:r>
              <w:rPr>
                <w:rStyle w:val="normaltextrun"/>
                <w:rFonts w:cs="Arial"/>
                <w:color w:val="000000"/>
                <w:lang w:val="en-US" w:eastAsia="ja-JP"/>
              </w:rPr>
              <w:t>Assisting in organizing observer program and demo</w:t>
            </w:r>
          </w:p>
        </w:tc>
      </w:tr>
    </w:tbl>
    <w:p w14:paraId="4A31977D" w14:textId="6B8D75A4" w:rsidR="00A70820" w:rsidRDefault="00A70820" w:rsidP="004F35B0">
      <w:pPr>
        <w:rPr>
          <w:rFonts w:cs="Arial"/>
        </w:rPr>
      </w:pPr>
    </w:p>
    <w:p w14:paraId="3B8147A0" w14:textId="77777777" w:rsidR="00A70820" w:rsidRDefault="00A70820" w:rsidP="004F35B0">
      <w:pPr>
        <w:rPr>
          <w:rFonts w:cs="Arial"/>
        </w:rPr>
      </w:pPr>
    </w:p>
    <w:p w14:paraId="34270A16" w14:textId="3AD59B94" w:rsidR="00B72007" w:rsidRDefault="00B72007" w:rsidP="11E64460">
      <w:pPr>
        <w:pStyle w:val="Heading2"/>
      </w:pPr>
      <w:r>
        <w:t>Expertise required</w:t>
      </w:r>
      <w:r w:rsidR="00A70820">
        <w:t xml:space="preserve"> / Team structure</w:t>
      </w:r>
    </w:p>
    <w:p w14:paraId="58BAB7CC" w14:textId="77035C85" w:rsidR="00B72007" w:rsidRPr="00A526B3" w:rsidRDefault="00117D79" w:rsidP="00B72007">
      <w:pPr>
        <w:spacing w:after="240"/>
      </w:pPr>
      <w:r>
        <w:t>2</w:t>
      </w:r>
      <w:r w:rsidR="00B72007" w:rsidRPr="00A526B3">
        <w:t xml:space="preserve"> </w:t>
      </w:r>
      <w:r w:rsidR="00B72007">
        <w:t>participants</w:t>
      </w:r>
      <w:r w:rsidR="00B72007" w:rsidRPr="00A526B3">
        <w:t xml:space="preserve"> </w:t>
      </w:r>
      <w:r w:rsidR="00B72007">
        <w:t xml:space="preserve">to ensure </w:t>
      </w:r>
      <w:r w:rsidR="00B72007" w:rsidRPr="00A526B3">
        <w:t xml:space="preserve">the following </w:t>
      </w:r>
      <w:r w:rsidR="00B72007">
        <w:t xml:space="preserve">mix </w:t>
      </w:r>
      <w:r w:rsidR="00B72007" w:rsidRPr="00A526B3">
        <w:t xml:space="preserve">of </w:t>
      </w:r>
      <w:r w:rsidR="00B72007">
        <w:t>competences</w:t>
      </w:r>
      <w:r w:rsidR="00B72007" w:rsidRPr="00A526B3">
        <w:t>:</w:t>
      </w:r>
    </w:p>
    <w:tbl>
      <w:tblPr>
        <w:tblStyle w:val="TableGrid"/>
        <w:tblW w:w="8494" w:type="dxa"/>
        <w:tblInd w:w="567" w:type="dxa"/>
        <w:tblLook w:val="04A0" w:firstRow="1" w:lastRow="0" w:firstColumn="1" w:lastColumn="0" w:noHBand="0" w:noVBand="1"/>
      </w:tblPr>
      <w:tblGrid>
        <w:gridCol w:w="1275"/>
        <w:gridCol w:w="7219"/>
      </w:tblGrid>
      <w:tr w:rsidR="00B72007" w14:paraId="6CB57F5E" w14:textId="77777777" w:rsidTr="11E64460">
        <w:tc>
          <w:tcPr>
            <w:tcW w:w="1275" w:type="dxa"/>
            <w:shd w:val="clear" w:color="auto" w:fill="B4C6E7" w:themeFill="accent1" w:themeFillTint="66"/>
          </w:tcPr>
          <w:p w14:paraId="0E29E3BB" w14:textId="77777777" w:rsidR="00B72007" w:rsidRPr="005E3AEB" w:rsidRDefault="00B72007" w:rsidP="00E22054">
            <w:pPr>
              <w:rPr>
                <w:b/>
                <w:bCs/>
              </w:rPr>
            </w:pPr>
            <w:r w:rsidRPr="005E3AEB">
              <w:rPr>
                <w:b/>
                <w:bCs/>
              </w:rPr>
              <w:t>Priority</w:t>
            </w:r>
          </w:p>
        </w:tc>
        <w:tc>
          <w:tcPr>
            <w:tcW w:w="7219" w:type="dxa"/>
            <w:shd w:val="clear" w:color="auto" w:fill="B4C6E7" w:themeFill="accent1" w:themeFillTint="66"/>
          </w:tcPr>
          <w:p w14:paraId="78122F82" w14:textId="593F5D78" w:rsidR="00B72007" w:rsidRPr="00471C0C" w:rsidRDefault="00B72007" w:rsidP="00E22054">
            <w:pPr>
              <w:pStyle w:val="B1"/>
              <w:numPr>
                <w:ilvl w:val="0"/>
                <w:numId w:val="0"/>
              </w:numPr>
              <w:jc w:val="center"/>
              <w:rPr>
                <w:b/>
              </w:rPr>
            </w:pPr>
            <w:r w:rsidRPr="00471C0C">
              <w:rPr>
                <w:b/>
              </w:rPr>
              <w:t>Qualifications and competences</w:t>
            </w:r>
          </w:p>
        </w:tc>
      </w:tr>
      <w:tr w:rsidR="00B72007" w14:paraId="0231C9A2" w14:textId="77777777" w:rsidTr="11E64460">
        <w:tc>
          <w:tcPr>
            <w:tcW w:w="1275" w:type="dxa"/>
          </w:tcPr>
          <w:p w14:paraId="09E41DC8" w14:textId="57013FC5" w:rsidR="00B72007" w:rsidRDefault="00B72007" w:rsidP="00E22054">
            <w:r>
              <w:t>High</w:t>
            </w:r>
          </w:p>
        </w:tc>
        <w:tc>
          <w:tcPr>
            <w:tcW w:w="7219" w:type="dxa"/>
          </w:tcPr>
          <w:p w14:paraId="0F57330A" w14:textId="67F4E7A9" w:rsidR="00B72007" w:rsidRPr="00117D79" w:rsidRDefault="00B72007" w:rsidP="00117D79">
            <w:pPr>
              <w:pStyle w:val="B1"/>
              <w:numPr>
                <w:ilvl w:val="0"/>
                <w:numId w:val="0"/>
              </w:numPr>
              <w:rPr>
                <w:rStyle w:val="normaltextrun"/>
                <w:color w:val="000000"/>
                <w:lang w:eastAsia="ja-JP"/>
              </w:rPr>
            </w:pPr>
            <w:r w:rsidRPr="11E64460">
              <w:rPr>
                <w:rStyle w:val="normaltextrun"/>
                <w:color w:val="000000" w:themeColor="text1"/>
                <w:lang w:eastAsia="ja-JP"/>
              </w:rPr>
              <w:t xml:space="preserve">Practical experience </w:t>
            </w:r>
            <w:r w:rsidR="00851BC9" w:rsidRPr="11E64460">
              <w:rPr>
                <w:rStyle w:val="normaltextrun"/>
                <w:color w:val="000000" w:themeColor="text1"/>
                <w:lang w:eastAsia="ja-JP"/>
              </w:rPr>
              <w:t xml:space="preserve">in writing interoperability test scenarios for the 3GPP </w:t>
            </w:r>
            <w:r w:rsidR="1D4D4C7C" w:rsidRPr="11E64460">
              <w:rPr>
                <w:rStyle w:val="normaltextrun"/>
                <w:color w:val="000000" w:themeColor="text1"/>
                <w:lang w:eastAsia="ja-JP"/>
              </w:rPr>
              <w:t>Mission Critical Services</w:t>
            </w:r>
          </w:p>
          <w:p w14:paraId="1F4DAEA6" w14:textId="77777777" w:rsidR="00B72007" w:rsidRPr="00117D79" w:rsidRDefault="00B72007" w:rsidP="00117D79">
            <w:pPr>
              <w:pStyle w:val="B1"/>
              <w:numPr>
                <w:ilvl w:val="0"/>
                <w:numId w:val="0"/>
              </w:numPr>
              <w:rPr>
                <w:rStyle w:val="normaltextrun"/>
                <w:rFonts w:cs="Arial"/>
                <w:color w:val="000000"/>
                <w:lang w:eastAsia="ja-JP"/>
              </w:rPr>
            </w:pPr>
          </w:p>
        </w:tc>
      </w:tr>
      <w:tr w:rsidR="00B72007" w14:paraId="465A4C8A" w14:textId="77777777" w:rsidTr="11E64460">
        <w:tc>
          <w:tcPr>
            <w:tcW w:w="1275" w:type="dxa"/>
          </w:tcPr>
          <w:p w14:paraId="4B110F96" w14:textId="738EF7B3" w:rsidR="00B72007" w:rsidRDefault="00B72007" w:rsidP="00E22054">
            <w:r>
              <w:t>High</w:t>
            </w:r>
          </w:p>
        </w:tc>
        <w:tc>
          <w:tcPr>
            <w:tcW w:w="7219" w:type="dxa"/>
          </w:tcPr>
          <w:p w14:paraId="7009E31A" w14:textId="1F41E4D8" w:rsidR="00B72007" w:rsidRPr="00117D79" w:rsidRDefault="00117D79" w:rsidP="00E22054">
            <w:pPr>
              <w:pStyle w:val="B1"/>
              <w:numPr>
                <w:ilvl w:val="0"/>
                <w:numId w:val="0"/>
              </w:numPr>
              <w:rPr>
                <w:rStyle w:val="normaltextrun"/>
                <w:rFonts w:cs="Arial"/>
                <w:color w:val="000000"/>
                <w:lang w:eastAsia="ja-JP"/>
              </w:rPr>
            </w:pPr>
            <w:r>
              <w:rPr>
                <w:rStyle w:val="normaltextrun"/>
                <w:rFonts w:cs="Arial"/>
                <w:color w:val="000000"/>
                <w:lang w:eastAsia="ja-JP"/>
              </w:rPr>
              <w:t>Expert knowledge of the 3GPP Mission Critical Services and Standards (3GPP TS 23.280, 3GPP TS 23.281, 3GPP TS 23.282, 3GPP TS 23.479, 3GPP TS 24.281, 3GPP TS 24.282, 3GPP TS 24.379, 3GPP TS 24.481, 3GPP TS 24.482, 3GPP TS 24.483, 3GPP TS 24.484, IETF RFC 3261) and ETSI TS 103 564.</w:t>
            </w:r>
          </w:p>
        </w:tc>
      </w:tr>
      <w:tr w:rsidR="00B72007" w14:paraId="520BDBE3" w14:textId="77777777" w:rsidTr="11E64460">
        <w:tc>
          <w:tcPr>
            <w:tcW w:w="1275" w:type="dxa"/>
          </w:tcPr>
          <w:p w14:paraId="113719C9" w14:textId="6ACB5FAD" w:rsidR="00B72007" w:rsidRDefault="00B72007" w:rsidP="00E22054">
            <w:r>
              <w:t>High</w:t>
            </w:r>
          </w:p>
        </w:tc>
        <w:tc>
          <w:tcPr>
            <w:tcW w:w="7219" w:type="dxa"/>
          </w:tcPr>
          <w:p w14:paraId="2E0D5F40" w14:textId="22BBE55B" w:rsidR="00B72007" w:rsidRPr="00117D79" w:rsidRDefault="00851BC9" w:rsidP="00117D79">
            <w:pPr>
              <w:pStyle w:val="B1"/>
              <w:numPr>
                <w:ilvl w:val="0"/>
                <w:numId w:val="0"/>
              </w:numPr>
              <w:rPr>
                <w:rStyle w:val="normaltextrun"/>
                <w:rFonts w:cs="Arial"/>
                <w:color w:val="000000"/>
                <w:lang w:eastAsia="ja-JP"/>
              </w:rPr>
            </w:pPr>
            <w:r>
              <w:rPr>
                <w:rStyle w:val="normaltextrun"/>
                <w:rFonts w:cs="Arial"/>
                <w:color w:val="000000"/>
                <w:lang w:eastAsia="ja-JP"/>
              </w:rPr>
              <w:t>Expert knowledge in Public Safety (Tetra, P25) and Public Transport networks (GSM-R).</w:t>
            </w:r>
          </w:p>
        </w:tc>
      </w:tr>
      <w:tr w:rsidR="00B72007" w14:paraId="56072CDB" w14:textId="77777777" w:rsidTr="11E64460">
        <w:tc>
          <w:tcPr>
            <w:tcW w:w="1275" w:type="dxa"/>
          </w:tcPr>
          <w:p w14:paraId="26F4DE86" w14:textId="4EC18397" w:rsidR="00B72007" w:rsidRDefault="00B72007" w:rsidP="00E22054">
            <w:r>
              <w:t>High</w:t>
            </w:r>
          </w:p>
        </w:tc>
        <w:tc>
          <w:tcPr>
            <w:tcW w:w="7219" w:type="dxa"/>
          </w:tcPr>
          <w:p w14:paraId="1B097CD8" w14:textId="77777777" w:rsidR="00B72007" w:rsidRPr="00117D79" w:rsidRDefault="00B72007" w:rsidP="00117D79">
            <w:pPr>
              <w:pStyle w:val="B1"/>
              <w:numPr>
                <w:ilvl w:val="0"/>
                <w:numId w:val="0"/>
              </w:numPr>
              <w:rPr>
                <w:rStyle w:val="normaltextrun"/>
                <w:color w:val="000000"/>
                <w:lang w:eastAsia="ja-JP"/>
              </w:rPr>
            </w:pPr>
            <w:r w:rsidRPr="00117D79">
              <w:rPr>
                <w:rStyle w:val="normaltextrun"/>
                <w:color w:val="000000"/>
                <w:lang w:eastAsia="ja-JP"/>
              </w:rPr>
              <w:t>Previous experience in interoperability events. F</w:t>
            </w:r>
            <w:r w:rsidRPr="00117D79">
              <w:rPr>
                <w:rStyle w:val="normaltextrun"/>
                <w:lang w:eastAsia="ja-JP"/>
              </w:rPr>
              <w:t>amiliar with the ETSI interoperability testing methodology.</w:t>
            </w:r>
          </w:p>
        </w:tc>
      </w:tr>
    </w:tbl>
    <w:p w14:paraId="6C50A4D9" w14:textId="77777777" w:rsidR="00B72007" w:rsidRDefault="00B72007" w:rsidP="00B72007"/>
    <w:p w14:paraId="2212F38E" w14:textId="0CA9BB80" w:rsidR="006D7719" w:rsidRDefault="006D7719" w:rsidP="006D7719">
      <w:pPr>
        <w:rPr>
          <w:rFonts w:cs="Arial"/>
        </w:rPr>
      </w:pPr>
    </w:p>
    <w:p w14:paraId="668AC669" w14:textId="74EA8AB9" w:rsidR="00FF4C22" w:rsidRDefault="00FF4C22" w:rsidP="006D7719">
      <w:pPr>
        <w:rPr>
          <w:rFonts w:cs="Arial"/>
        </w:rPr>
      </w:pPr>
    </w:p>
    <w:p w14:paraId="64D8E094" w14:textId="6F2C73E4" w:rsidR="00FF4C22" w:rsidRDefault="00FF4C22" w:rsidP="006D7719">
      <w:pPr>
        <w:rPr>
          <w:rFonts w:cs="Arial"/>
        </w:rPr>
      </w:pPr>
    </w:p>
    <w:p w14:paraId="1766E1C6" w14:textId="60F02ACA" w:rsidR="00FF4C22" w:rsidRDefault="00FF4C22" w:rsidP="006D7719">
      <w:pPr>
        <w:rPr>
          <w:rFonts w:cs="Arial"/>
        </w:rPr>
      </w:pPr>
    </w:p>
    <w:p w14:paraId="78A67A9F" w14:textId="25BB0D8A" w:rsidR="00FF4C22" w:rsidRDefault="00FF4C22" w:rsidP="006D7719">
      <w:pPr>
        <w:rPr>
          <w:rFonts w:cs="Arial"/>
        </w:rPr>
      </w:pPr>
    </w:p>
    <w:p w14:paraId="140330A4" w14:textId="596DBE52" w:rsidR="00FF4C22" w:rsidRDefault="00FF4C22" w:rsidP="006D7719">
      <w:pPr>
        <w:rPr>
          <w:rFonts w:cs="Arial"/>
        </w:rPr>
      </w:pPr>
    </w:p>
    <w:p w14:paraId="622B3936" w14:textId="2F3EBC43" w:rsidR="00FF4C22" w:rsidRDefault="00FF4C22" w:rsidP="006D7719">
      <w:pPr>
        <w:rPr>
          <w:rFonts w:cs="Arial"/>
        </w:rPr>
      </w:pPr>
    </w:p>
    <w:p w14:paraId="14C9228B" w14:textId="033EFDED" w:rsidR="00FF4C22" w:rsidRDefault="00FF4C22" w:rsidP="006D7719">
      <w:pPr>
        <w:rPr>
          <w:rFonts w:cs="Arial"/>
        </w:rPr>
      </w:pPr>
    </w:p>
    <w:p w14:paraId="22A00EE4" w14:textId="77777777" w:rsidR="00FF4C22" w:rsidRPr="006D7719" w:rsidRDefault="00FF4C22" w:rsidP="006D7719">
      <w:pPr>
        <w:rPr>
          <w:rFonts w:cs="Arial"/>
        </w:rPr>
      </w:pPr>
    </w:p>
    <w:p w14:paraId="032AA580" w14:textId="6CA7C59A" w:rsidR="00B72007" w:rsidRDefault="006D7719" w:rsidP="009166F8">
      <w:pPr>
        <w:pStyle w:val="Heading2"/>
        <w:rPr>
          <w:rFonts w:cs="Arial"/>
        </w:rPr>
      </w:pPr>
      <w:r w:rsidRPr="009166F8">
        <w:t>Budget</w:t>
      </w:r>
      <w:r w:rsidR="006231C9">
        <w:t xml:space="preserve"> allocated</w:t>
      </w:r>
      <w:r w:rsidR="00E76A83">
        <w:t>:</w:t>
      </w:r>
    </w:p>
    <w:p w14:paraId="333417CE" w14:textId="77777777" w:rsidR="009166F8" w:rsidRDefault="009166F8" w:rsidP="004F35B0">
      <w:pPr>
        <w:rPr>
          <w:rFonts w:cs="Arial"/>
        </w:rPr>
      </w:pPr>
    </w:p>
    <w:p w14:paraId="77EE2E32" w14:textId="0F780684" w:rsidR="00374FAF" w:rsidRDefault="00374FAF" w:rsidP="004F35B0">
      <w:pPr>
        <w:rPr>
          <w:rFonts w:cs="Arial"/>
          <w:b/>
          <w:bCs/>
          <w:u w:val="single"/>
        </w:rPr>
      </w:pPr>
      <w:r w:rsidRPr="009166F8">
        <w:rPr>
          <w:rFonts w:cs="Arial"/>
          <w:b/>
          <w:bCs/>
          <w:u w:val="single"/>
        </w:rPr>
        <w:t>Budget table:</w:t>
      </w:r>
    </w:p>
    <w:p w14:paraId="0BE51383" w14:textId="77777777" w:rsidR="003A56D1" w:rsidRDefault="003A56D1" w:rsidP="003A56D1">
      <w:pPr>
        <w:rPr>
          <w:rFonts w:cs="Arial"/>
        </w:rPr>
      </w:pPr>
    </w:p>
    <w:tbl>
      <w:tblPr>
        <w:tblpPr w:leftFromText="180" w:rightFromText="180" w:vertAnchor="text" w:horzAnchor="margin" w:tblpY="108"/>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662"/>
        <w:gridCol w:w="1985"/>
      </w:tblGrid>
      <w:tr w:rsidR="003A56D1" w:rsidRPr="006F6EE9" w14:paraId="11707DB2" w14:textId="77777777" w:rsidTr="2D09567D">
        <w:trPr>
          <w:trHeight w:val="460"/>
        </w:trPr>
        <w:tc>
          <w:tcPr>
            <w:tcW w:w="704" w:type="dxa"/>
            <w:shd w:val="clear" w:color="auto" w:fill="B4C6E7" w:themeFill="accent1" w:themeFillTint="66"/>
            <w:vAlign w:val="center"/>
          </w:tcPr>
          <w:p w14:paraId="6E2A4607" w14:textId="77777777" w:rsidR="003A56D1" w:rsidRDefault="003A56D1" w:rsidP="001318E6">
            <w:pPr>
              <w:rPr>
                <w:b/>
                <w:bCs/>
              </w:rPr>
            </w:pPr>
            <w:r>
              <w:rPr>
                <w:b/>
                <w:bCs/>
              </w:rPr>
              <w:t>Task</w:t>
            </w:r>
          </w:p>
          <w:p w14:paraId="66CD78A5" w14:textId="77777777" w:rsidR="003A56D1" w:rsidRPr="006F6EE9" w:rsidRDefault="003A56D1" w:rsidP="001318E6">
            <w:pPr>
              <w:rPr>
                <w:b/>
                <w:bCs/>
              </w:rPr>
            </w:pPr>
            <w:r>
              <w:rPr>
                <w:b/>
                <w:bCs/>
              </w:rPr>
              <w:t>No.</w:t>
            </w:r>
          </w:p>
        </w:tc>
        <w:tc>
          <w:tcPr>
            <w:tcW w:w="6662" w:type="dxa"/>
            <w:shd w:val="clear" w:color="auto" w:fill="B4C6E7" w:themeFill="accent1" w:themeFillTint="66"/>
            <w:vAlign w:val="center"/>
          </w:tcPr>
          <w:p w14:paraId="739A46C0" w14:textId="0C13A96B" w:rsidR="003A56D1" w:rsidRPr="006F6EE9" w:rsidRDefault="003A56D1" w:rsidP="001318E6">
            <w:pPr>
              <w:rPr>
                <w:b/>
                <w:bCs/>
              </w:rPr>
            </w:pPr>
            <w:r w:rsidRPr="006F6EE9">
              <w:rPr>
                <w:b/>
                <w:bCs/>
              </w:rPr>
              <w:t>Task description</w:t>
            </w:r>
          </w:p>
        </w:tc>
        <w:tc>
          <w:tcPr>
            <w:tcW w:w="1985" w:type="dxa"/>
            <w:shd w:val="clear" w:color="auto" w:fill="B4C6E7" w:themeFill="accent1" w:themeFillTint="66"/>
            <w:vAlign w:val="center"/>
          </w:tcPr>
          <w:p w14:paraId="00993AC6" w14:textId="77777777" w:rsidR="003A56D1" w:rsidRPr="006F6EE9" w:rsidRDefault="003A56D1" w:rsidP="001318E6">
            <w:pPr>
              <w:jc w:val="center"/>
              <w:rPr>
                <w:b/>
                <w:bCs/>
              </w:rPr>
            </w:pPr>
            <w:r>
              <w:rPr>
                <w:b/>
                <w:bCs/>
              </w:rPr>
              <w:t>Total in EUR</w:t>
            </w:r>
          </w:p>
        </w:tc>
      </w:tr>
      <w:tr w:rsidR="003A56D1" w:rsidRPr="006F6EE9" w14:paraId="1A04334D" w14:textId="77777777" w:rsidTr="2D09567D">
        <w:tc>
          <w:tcPr>
            <w:tcW w:w="704" w:type="dxa"/>
          </w:tcPr>
          <w:p w14:paraId="2392DF3F" w14:textId="17BB751D" w:rsidR="003A56D1" w:rsidRPr="006F6EE9" w:rsidRDefault="00B822A8" w:rsidP="001318E6">
            <w:pPr>
              <w:rPr>
                <w:i/>
                <w:iCs/>
              </w:rPr>
            </w:pPr>
            <w:r w:rsidRPr="005C5A30">
              <w:rPr>
                <w:rStyle w:val="normaltextrun"/>
                <w:rFonts w:cs="Arial"/>
                <w:color w:val="000000"/>
                <w:lang w:val="en-US" w:eastAsia="ja-JP"/>
              </w:rPr>
              <w:t>T</w:t>
            </w:r>
            <w:r>
              <w:rPr>
                <w:rStyle w:val="normaltextrun"/>
                <w:rFonts w:cs="Arial"/>
                <w:color w:val="000000"/>
                <w:lang w:val="en-US" w:eastAsia="ja-JP"/>
              </w:rPr>
              <w:t>0</w:t>
            </w:r>
          </w:p>
        </w:tc>
        <w:tc>
          <w:tcPr>
            <w:tcW w:w="6662" w:type="dxa"/>
            <w:shd w:val="clear" w:color="auto" w:fill="auto"/>
            <w:vAlign w:val="center"/>
          </w:tcPr>
          <w:p w14:paraId="548B4119" w14:textId="61F31F5E" w:rsidR="003A56D1" w:rsidRPr="006F6EE9" w:rsidRDefault="000E3F27" w:rsidP="001318E6">
            <w:pPr>
              <w:tabs>
                <w:tab w:val="left" w:pos="8566"/>
              </w:tabs>
              <w:rPr>
                <w:i/>
                <w:iCs/>
              </w:rPr>
            </w:pPr>
            <w:r>
              <w:rPr>
                <w:rStyle w:val="normaltextrun"/>
                <w:rFonts w:cs="Arial"/>
                <w:color w:val="000000"/>
                <w:lang w:val="en-US" w:eastAsia="ja-JP"/>
              </w:rPr>
              <w:t>Project management</w:t>
            </w:r>
            <w:r w:rsidR="007B2226">
              <w:rPr>
                <w:rStyle w:val="normaltextrun"/>
                <w:rFonts w:cs="Arial"/>
                <w:color w:val="000000"/>
                <w:lang w:val="en-US" w:eastAsia="ja-JP"/>
              </w:rPr>
              <w:t xml:space="preserve"> (Handled by CTI)</w:t>
            </w:r>
          </w:p>
        </w:tc>
        <w:tc>
          <w:tcPr>
            <w:tcW w:w="1985" w:type="dxa"/>
            <w:vAlign w:val="center"/>
          </w:tcPr>
          <w:p w14:paraId="7D4D5008" w14:textId="47073A8E" w:rsidR="003A56D1" w:rsidRPr="00330BF8" w:rsidRDefault="007B2226" w:rsidP="001318E6">
            <w:pPr>
              <w:tabs>
                <w:tab w:val="left" w:pos="8566"/>
              </w:tabs>
              <w:jc w:val="center"/>
            </w:pPr>
            <w:r>
              <w:t>0</w:t>
            </w:r>
          </w:p>
        </w:tc>
      </w:tr>
      <w:tr w:rsidR="000E3F27" w:rsidRPr="006F6EE9" w14:paraId="3A597472" w14:textId="77777777" w:rsidTr="2D09567D">
        <w:tc>
          <w:tcPr>
            <w:tcW w:w="704" w:type="dxa"/>
          </w:tcPr>
          <w:p w14:paraId="5B1339DE" w14:textId="4C48022F" w:rsidR="000E3F27" w:rsidRPr="005C5A30" w:rsidRDefault="000E3F27" w:rsidP="001318E6">
            <w:pPr>
              <w:rPr>
                <w:rStyle w:val="normaltextrun"/>
                <w:rFonts w:cs="Arial"/>
                <w:color w:val="000000"/>
                <w:lang w:val="en-US" w:eastAsia="ja-JP"/>
              </w:rPr>
            </w:pPr>
            <w:r>
              <w:rPr>
                <w:rStyle w:val="normaltextrun"/>
                <w:rFonts w:cs="Arial"/>
                <w:color w:val="000000"/>
                <w:lang w:val="en-US" w:eastAsia="ja-JP"/>
              </w:rPr>
              <w:t>T1</w:t>
            </w:r>
          </w:p>
        </w:tc>
        <w:tc>
          <w:tcPr>
            <w:tcW w:w="6662" w:type="dxa"/>
            <w:shd w:val="clear" w:color="auto" w:fill="auto"/>
            <w:vAlign w:val="center"/>
          </w:tcPr>
          <w:p w14:paraId="0B9FDC1C" w14:textId="24B5577E" w:rsidR="000E3F27" w:rsidRDefault="000E3F27" w:rsidP="001318E6">
            <w:pPr>
              <w:tabs>
                <w:tab w:val="left" w:pos="8566"/>
              </w:tabs>
              <w:rPr>
                <w:rStyle w:val="normaltextrun"/>
                <w:rFonts w:cs="Arial"/>
                <w:color w:val="000000"/>
                <w:lang w:val="en-US" w:eastAsia="ja-JP"/>
              </w:rPr>
            </w:pPr>
            <w:r>
              <w:rPr>
                <w:rStyle w:val="normaltextrun"/>
                <w:rFonts w:cs="Arial"/>
                <w:color w:val="000000"/>
                <w:lang w:val="en-US" w:eastAsia="ja-JP"/>
              </w:rPr>
              <w:t>Development of a selection of interoperability tests based on 3GPP technical specifications;</w:t>
            </w:r>
          </w:p>
        </w:tc>
        <w:tc>
          <w:tcPr>
            <w:tcW w:w="1985" w:type="dxa"/>
            <w:vAlign w:val="center"/>
          </w:tcPr>
          <w:p w14:paraId="0ECBC536" w14:textId="7B5E3884" w:rsidR="000E3F27" w:rsidRDefault="000E3F27" w:rsidP="001318E6">
            <w:pPr>
              <w:tabs>
                <w:tab w:val="left" w:pos="8566"/>
              </w:tabs>
              <w:jc w:val="center"/>
            </w:pPr>
            <w:r>
              <w:t>10</w:t>
            </w:r>
            <w:r w:rsidR="007B2226">
              <w:t xml:space="preserve"> </w:t>
            </w:r>
            <w:r>
              <w:t>000</w:t>
            </w:r>
          </w:p>
        </w:tc>
      </w:tr>
      <w:tr w:rsidR="00FF39ED" w:rsidRPr="006F6EE9" w14:paraId="26289B73" w14:textId="77777777" w:rsidTr="2D09567D">
        <w:tc>
          <w:tcPr>
            <w:tcW w:w="704" w:type="dxa"/>
          </w:tcPr>
          <w:p w14:paraId="17AA52C4" w14:textId="1B8F4090" w:rsidR="00FF39ED" w:rsidRPr="005C5A30" w:rsidRDefault="00FF39ED" w:rsidP="00FF39ED">
            <w:pPr>
              <w:rPr>
                <w:rStyle w:val="normaltextrun"/>
                <w:rFonts w:cs="Arial"/>
                <w:color w:val="000000"/>
                <w:lang w:val="en-US" w:eastAsia="ja-JP"/>
              </w:rPr>
            </w:pPr>
            <w:r>
              <w:rPr>
                <w:rStyle w:val="normaltextrun"/>
                <w:rFonts w:cs="Arial"/>
                <w:color w:val="000000"/>
                <w:lang w:val="en-US" w:eastAsia="ja-JP"/>
              </w:rPr>
              <w:t>MILA</w:t>
            </w:r>
          </w:p>
        </w:tc>
        <w:tc>
          <w:tcPr>
            <w:tcW w:w="6662" w:type="dxa"/>
            <w:shd w:val="clear" w:color="auto" w:fill="auto"/>
            <w:vAlign w:val="center"/>
          </w:tcPr>
          <w:p w14:paraId="7C35D495" w14:textId="61ACA1DD" w:rsidR="00FF39ED" w:rsidRPr="005C5A30" w:rsidRDefault="00FF39ED" w:rsidP="00FF39ED">
            <w:pPr>
              <w:rPr>
                <w:rStyle w:val="normaltextrun"/>
                <w:color w:val="000000"/>
                <w:lang w:val="en-US"/>
              </w:rPr>
            </w:pPr>
            <w:r>
              <w:rPr>
                <w:rStyle w:val="normaltextrun"/>
                <w:rFonts w:cs="Arial"/>
                <w:color w:val="000000"/>
                <w:shd w:val="clear" w:color="auto" w:fill="FFFFFF"/>
                <w:lang w:val="en-US"/>
              </w:rPr>
              <w:t>The new interoperability tests should be uploaded to Plugtests Wiki</w:t>
            </w:r>
          </w:p>
        </w:tc>
        <w:tc>
          <w:tcPr>
            <w:tcW w:w="1985" w:type="dxa"/>
            <w:vAlign w:val="center"/>
          </w:tcPr>
          <w:p w14:paraId="38295EDA" w14:textId="261DB876" w:rsidR="00FF39ED" w:rsidRDefault="00E741D0" w:rsidP="00FF39ED">
            <w:pPr>
              <w:jc w:val="center"/>
            </w:pPr>
            <w:r>
              <w:t>10</w:t>
            </w:r>
            <w:r w:rsidR="00FF39ED">
              <w:t>/0</w:t>
            </w:r>
            <w:r>
              <w:t>1</w:t>
            </w:r>
            <w:r w:rsidR="00FF39ED">
              <w:t>/202</w:t>
            </w:r>
            <w:r>
              <w:t>5</w:t>
            </w:r>
          </w:p>
        </w:tc>
      </w:tr>
      <w:tr w:rsidR="003A56D1" w:rsidRPr="006F6EE9" w14:paraId="2FBDD9B3" w14:textId="77777777" w:rsidTr="2D09567D">
        <w:tc>
          <w:tcPr>
            <w:tcW w:w="704" w:type="dxa"/>
          </w:tcPr>
          <w:p w14:paraId="2E30D622" w14:textId="70879136" w:rsidR="003A56D1" w:rsidRPr="006F6EE9" w:rsidRDefault="00B822A8" w:rsidP="001318E6">
            <w:pPr>
              <w:rPr>
                <w:i/>
                <w:iCs/>
              </w:rPr>
            </w:pPr>
            <w:r w:rsidRPr="005C5A30">
              <w:rPr>
                <w:rStyle w:val="normaltextrun"/>
                <w:rFonts w:cs="Arial"/>
                <w:color w:val="000000"/>
                <w:lang w:val="en-US" w:eastAsia="ja-JP"/>
              </w:rPr>
              <w:t>T</w:t>
            </w:r>
            <w:r w:rsidR="000E3F27">
              <w:rPr>
                <w:rStyle w:val="normaltextrun"/>
                <w:rFonts w:cs="Arial"/>
                <w:color w:val="000000"/>
                <w:lang w:val="en-US" w:eastAsia="ja-JP"/>
              </w:rPr>
              <w:t>1</w:t>
            </w:r>
          </w:p>
        </w:tc>
        <w:tc>
          <w:tcPr>
            <w:tcW w:w="6662" w:type="dxa"/>
            <w:shd w:val="clear" w:color="auto" w:fill="auto"/>
            <w:vAlign w:val="center"/>
          </w:tcPr>
          <w:p w14:paraId="2293A2EE" w14:textId="77777777" w:rsidR="003A56D1" w:rsidRPr="006F6EE9" w:rsidRDefault="003A56D1" w:rsidP="001318E6">
            <w:pPr>
              <w:rPr>
                <w:i/>
                <w:iCs/>
              </w:rPr>
            </w:pPr>
            <w:r w:rsidRPr="005C5A30">
              <w:rPr>
                <w:rStyle w:val="normaltextrun"/>
                <w:color w:val="000000"/>
                <w:lang w:val="en-US"/>
              </w:rPr>
              <w:t>Collecting the observations and issues seen in the 3GPP technical specifications;</w:t>
            </w:r>
          </w:p>
        </w:tc>
        <w:tc>
          <w:tcPr>
            <w:tcW w:w="1985" w:type="dxa"/>
            <w:vAlign w:val="center"/>
          </w:tcPr>
          <w:p w14:paraId="14DE505E" w14:textId="68AB2579" w:rsidR="003A56D1" w:rsidRPr="00330BF8" w:rsidRDefault="005D7287" w:rsidP="001318E6">
            <w:pPr>
              <w:jc w:val="center"/>
            </w:pPr>
            <w:r>
              <w:t>1</w:t>
            </w:r>
            <w:r w:rsidR="007B2226">
              <w:t xml:space="preserve"> </w:t>
            </w:r>
            <w:r w:rsidR="003A56D1">
              <w:t>000</w:t>
            </w:r>
          </w:p>
        </w:tc>
      </w:tr>
      <w:tr w:rsidR="003A56D1" w:rsidRPr="006F6EE9" w14:paraId="078331B2" w14:textId="77777777" w:rsidTr="2D09567D">
        <w:tc>
          <w:tcPr>
            <w:tcW w:w="704" w:type="dxa"/>
          </w:tcPr>
          <w:p w14:paraId="215580AB" w14:textId="33308467" w:rsidR="003A56D1" w:rsidRPr="006F6EE9" w:rsidRDefault="00B822A8" w:rsidP="001318E6">
            <w:pPr>
              <w:rPr>
                <w:i/>
                <w:iCs/>
              </w:rPr>
            </w:pPr>
            <w:r w:rsidRPr="005C5A30">
              <w:rPr>
                <w:rStyle w:val="normaltextrun"/>
                <w:rFonts w:cs="Arial"/>
                <w:color w:val="000000"/>
                <w:lang w:val="en-US" w:eastAsia="ja-JP"/>
              </w:rPr>
              <w:t>T</w:t>
            </w:r>
            <w:r w:rsidR="000E3F27">
              <w:rPr>
                <w:rStyle w:val="normaltextrun"/>
                <w:rFonts w:cs="Arial"/>
                <w:color w:val="000000"/>
                <w:lang w:val="en-US" w:eastAsia="ja-JP"/>
              </w:rPr>
              <w:t>3</w:t>
            </w:r>
          </w:p>
        </w:tc>
        <w:tc>
          <w:tcPr>
            <w:tcW w:w="6662" w:type="dxa"/>
            <w:shd w:val="clear" w:color="auto" w:fill="auto"/>
            <w:vAlign w:val="center"/>
          </w:tcPr>
          <w:p w14:paraId="6835F563" w14:textId="77777777" w:rsidR="003A56D1" w:rsidRPr="006F6EE9" w:rsidRDefault="003A56D1" w:rsidP="001318E6">
            <w:pPr>
              <w:rPr>
                <w:i/>
                <w:iCs/>
              </w:rPr>
            </w:pPr>
            <w:r w:rsidRPr="00117D79">
              <w:rPr>
                <w:rStyle w:val="normaltextrun"/>
                <w:rFonts w:cs="Arial"/>
                <w:color w:val="000000"/>
                <w:lang w:val="en-US" w:eastAsia="ja-JP"/>
              </w:rPr>
              <w:t>Supporting the preparation and remote integration phases, including participation to regular conference-calls;</w:t>
            </w:r>
          </w:p>
        </w:tc>
        <w:tc>
          <w:tcPr>
            <w:tcW w:w="1985" w:type="dxa"/>
            <w:vAlign w:val="center"/>
          </w:tcPr>
          <w:p w14:paraId="7913CBED" w14:textId="08C9872D" w:rsidR="003A56D1" w:rsidRPr="00330BF8" w:rsidRDefault="007F0966" w:rsidP="001318E6">
            <w:pPr>
              <w:jc w:val="center"/>
            </w:pPr>
            <w:r>
              <w:t>10</w:t>
            </w:r>
            <w:r w:rsidR="007B2226">
              <w:t xml:space="preserve"> </w:t>
            </w:r>
            <w:r w:rsidR="003A56D1">
              <w:t>000</w:t>
            </w:r>
          </w:p>
        </w:tc>
      </w:tr>
      <w:tr w:rsidR="003A56D1" w:rsidRPr="006F6EE9" w14:paraId="450C87D9" w14:textId="77777777" w:rsidTr="2D09567D">
        <w:tc>
          <w:tcPr>
            <w:tcW w:w="704" w:type="dxa"/>
          </w:tcPr>
          <w:p w14:paraId="4F163109" w14:textId="24DBC8DE" w:rsidR="003A56D1" w:rsidRPr="006F6EE9" w:rsidRDefault="00B822A8" w:rsidP="001318E6">
            <w:pPr>
              <w:rPr>
                <w:i/>
                <w:iCs/>
              </w:rPr>
            </w:pPr>
            <w:r w:rsidRPr="005C5A30">
              <w:rPr>
                <w:rStyle w:val="normaltextrun"/>
                <w:rFonts w:cs="Arial"/>
                <w:color w:val="000000"/>
                <w:lang w:val="en-US" w:eastAsia="ja-JP"/>
              </w:rPr>
              <w:t>T</w:t>
            </w:r>
            <w:r w:rsidR="000E3F27">
              <w:rPr>
                <w:rStyle w:val="normaltextrun"/>
                <w:rFonts w:cs="Arial"/>
                <w:color w:val="000000"/>
                <w:lang w:val="en-US" w:eastAsia="ja-JP"/>
              </w:rPr>
              <w:t>4</w:t>
            </w:r>
          </w:p>
        </w:tc>
        <w:tc>
          <w:tcPr>
            <w:tcW w:w="6662" w:type="dxa"/>
            <w:shd w:val="clear" w:color="auto" w:fill="auto"/>
            <w:vAlign w:val="center"/>
          </w:tcPr>
          <w:p w14:paraId="21640907" w14:textId="77777777" w:rsidR="003A56D1" w:rsidRPr="006F6EE9" w:rsidRDefault="003A56D1" w:rsidP="001318E6">
            <w:pPr>
              <w:rPr>
                <w:i/>
                <w:iCs/>
              </w:rPr>
            </w:pPr>
            <w:r w:rsidRPr="00117D79">
              <w:rPr>
                <w:rStyle w:val="normaltextrun"/>
                <w:rFonts w:cs="Arial"/>
                <w:color w:val="000000"/>
                <w:lang w:val="en-US" w:eastAsia="ja-JP"/>
              </w:rPr>
              <w:t>Assisting with the production of the report of the test execution and the production of the event Report.</w:t>
            </w:r>
          </w:p>
        </w:tc>
        <w:tc>
          <w:tcPr>
            <w:tcW w:w="1985" w:type="dxa"/>
            <w:vAlign w:val="center"/>
          </w:tcPr>
          <w:p w14:paraId="15BB1475" w14:textId="36537242" w:rsidR="003A56D1" w:rsidRPr="00330BF8" w:rsidRDefault="00E741D0" w:rsidP="001318E6">
            <w:pPr>
              <w:jc w:val="center"/>
            </w:pPr>
            <w:r>
              <w:t>5</w:t>
            </w:r>
            <w:r w:rsidR="007B2226">
              <w:t xml:space="preserve"> </w:t>
            </w:r>
            <w:r w:rsidR="003A56D1">
              <w:t>000</w:t>
            </w:r>
          </w:p>
        </w:tc>
      </w:tr>
      <w:tr w:rsidR="003A56D1" w:rsidRPr="006F6EE9" w14:paraId="3D419E5D" w14:textId="77777777" w:rsidTr="2D09567D">
        <w:tc>
          <w:tcPr>
            <w:tcW w:w="704" w:type="dxa"/>
          </w:tcPr>
          <w:p w14:paraId="22A80B8F" w14:textId="3B873DDF" w:rsidR="003A56D1" w:rsidRPr="005C5A30" w:rsidRDefault="00B822A8" w:rsidP="003A56D1">
            <w:pPr>
              <w:rPr>
                <w:rStyle w:val="normaltextrun"/>
                <w:rFonts w:cs="Arial"/>
                <w:color w:val="000000"/>
                <w:lang w:val="en-US" w:eastAsia="ja-JP"/>
              </w:rPr>
            </w:pPr>
            <w:r w:rsidRPr="2D09567D">
              <w:rPr>
                <w:rStyle w:val="normaltextrun"/>
                <w:rFonts w:cs="Arial"/>
                <w:color w:val="000000" w:themeColor="text1"/>
                <w:lang w:val="en-US" w:eastAsia="ja-JP"/>
              </w:rPr>
              <w:t>T</w:t>
            </w:r>
            <w:r w:rsidR="000E3F27">
              <w:rPr>
                <w:rStyle w:val="normaltextrun"/>
                <w:rFonts w:cs="Arial"/>
                <w:color w:val="000000" w:themeColor="text1"/>
                <w:lang w:val="en-US" w:eastAsia="ja-JP"/>
              </w:rPr>
              <w:t>5</w:t>
            </w:r>
          </w:p>
        </w:tc>
        <w:tc>
          <w:tcPr>
            <w:tcW w:w="6662" w:type="dxa"/>
            <w:shd w:val="clear" w:color="auto" w:fill="auto"/>
            <w:vAlign w:val="center"/>
          </w:tcPr>
          <w:p w14:paraId="23D0212D" w14:textId="0D0EBF3E" w:rsidR="003A56D1" w:rsidRPr="00117D79" w:rsidRDefault="003A56D1" w:rsidP="003A56D1">
            <w:pPr>
              <w:rPr>
                <w:rStyle w:val="normaltextrun"/>
                <w:rFonts w:cs="Arial"/>
                <w:color w:val="000000"/>
                <w:lang w:val="en-US" w:eastAsia="ja-JP"/>
              </w:rPr>
            </w:pPr>
            <w:r>
              <w:rPr>
                <w:rStyle w:val="normaltextrun"/>
                <w:rFonts w:cs="Arial"/>
                <w:color w:val="000000"/>
                <w:lang w:val="en-US" w:eastAsia="ja-JP"/>
              </w:rPr>
              <w:t>Assisting in organizing observer program and demo</w:t>
            </w:r>
          </w:p>
        </w:tc>
        <w:tc>
          <w:tcPr>
            <w:tcW w:w="1985" w:type="dxa"/>
            <w:vAlign w:val="center"/>
          </w:tcPr>
          <w:p w14:paraId="029585FB" w14:textId="3A532E8F" w:rsidR="003A56D1" w:rsidRDefault="00FB1738" w:rsidP="003A56D1">
            <w:pPr>
              <w:jc w:val="center"/>
            </w:pPr>
            <w:r>
              <w:t>4</w:t>
            </w:r>
            <w:r w:rsidR="007B2226">
              <w:t xml:space="preserve"> </w:t>
            </w:r>
            <w:r w:rsidR="003A56D1">
              <w:t>000</w:t>
            </w:r>
          </w:p>
        </w:tc>
      </w:tr>
      <w:tr w:rsidR="004B6936" w:rsidRPr="006F6EE9" w14:paraId="2863C3F1" w14:textId="77777777" w:rsidTr="2D09567D">
        <w:tc>
          <w:tcPr>
            <w:tcW w:w="704" w:type="dxa"/>
          </w:tcPr>
          <w:p w14:paraId="1A92E032" w14:textId="02EAC78E" w:rsidR="004B6936" w:rsidRPr="005C5A30" w:rsidRDefault="004B6936" w:rsidP="004B6936">
            <w:pPr>
              <w:rPr>
                <w:rStyle w:val="normaltextrun"/>
                <w:rFonts w:cs="Arial"/>
                <w:color w:val="000000"/>
                <w:lang w:val="en-US" w:eastAsia="ja-JP"/>
              </w:rPr>
            </w:pPr>
            <w:r>
              <w:rPr>
                <w:rStyle w:val="normaltextrun"/>
                <w:rFonts w:cs="Arial"/>
                <w:color w:val="000000"/>
                <w:lang w:val="en-US" w:eastAsia="ja-JP"/>
              </w:rPr>
              <w:t>MILB</w:t>
            </w:r>
          </w:p>
        </w:tc>
        <w:tc>
          <w:tcPr>
            <w:tcW w:w="6662" w:type="dxa"/>
            <w:shd w:val="clear" w:color="auto" w:fill="auto"/>
            <w:vAlign w:val="center"/>
          </w:tcPr>
          <w:p w14:paraId="0FAF94DD" w14:textId="03F655E0" w:rsidR="004B6936" w:rsidRDefault="004B6936" w:rsidP="004B6936">
            <w:pPr>
              <w:rPr>
                <w:rStyle w:val="normaltextrun"/>
                <w:rFonts w:cs="Arial"/>
                <w:color w:val="000000"/>
                <w:lang w:val="en-US" w:eastAsia="ja-JP"/>
              </w:rPr>
            </w:pPr>
            <w:r>
              <w:rPr>
                <w:rStyle w:val="normaltextrun"/>
                <w:rFonts w:cs="Arial"/>
                <w:color w:val="000000"/>
                <w:shd w:val="clear" w:color="auto" w:fill="FFFFFF"/>
                <w:lang w:val="en-US"/>
              </w:rPr>
              <w:t>Publication of Plugtests report</w:t>
            </w:r>
            <w:r>
              <w:rPr>
                <w:rStyle w:val="eop"/>
                <w:rFonts w:cs="Arial"/>
                <w:color w:val="000000"/>
                <w:shd w:val="clear" w:color="auto" w:fill="FFFFFF"/>
              </w:rPr>
              <w:t> </w:t>
            </w:r>
          </w:p>
        </w:tc>
        <w:tc>
          <w:tcPr>
            <w:tcW w:w="1985" w:type="dxa"/>
            <w:vAlign w:val="center"/>
          </w:tcPr>
          <w:p w14:paraId="5DEEACB0" w14:textId="5E91379A" w:rsidR="004B6936" w:rsidRDefault="005D7287" w:rsidP="004B6936">
            <w:pPr>
              <w:jc w:val="center"/>
            </w:pPr>
            <w:r>
              <w:t>21</w:t>
            </w:r>
            <w:r w:rsidR="004B6936">
              <w:t>/</w:t>
            </w:r>
            <w:r>
              <w:t>03</w:t>
            </w:r>
            <w:r w:rsidR="004B6936">
              <w:t>/202</w:t>
            </w:r>
            <w:r>
              <w:t>5</w:t>
            </w:r>
          </w:p>
        </w:tc>
      </w:tr>
      <w:tr w:rsidR="004B6936" w:rsidRPr="006F6EE9" w14:paraId="0D95B8CC" w14:textId="77777777" w:rsidTr="2D09567D">
        <w:tc>
          <w:tcPr>
            <w:tcW w:w="7366" w:type="dxa"/>
            <w:gridSpan w:val="2"/>
            <w:vAlign w:val="center"/>
          </w:tcPr>
          <w:p w14:paraId="0CC46448" w14:textId="77777777" w:rsidR="004B6936" w:rsidRPr="00393AC0" w:rsidRDefault="004B6936" w:rsidP="004B6936">
            <w:pPr>
              <w:jc w:val="right"/>
              <w:rPr>
                <w:b/>
                <w:bCs/>
                <w:sz w:val="22"/>
                <w:szCs w:val="22"/>
              </w:rPr>
            </w:pPr>
            <w:r w:rsidRPr="00393AC0">
              <w:rPr>
                <w:b/>
                <w:bCs/>
                <w:sz w:val="22"/>
                <w:szCs w:val="22"/>
              </w:rPr>
              <w:t>TOTAL</w:t>
            </w:r>
          </w:p>
        </w:tc>
        <w:tc>
          <w:tcPr>
            <w:tcW w:w="1985" w:type="dxa"/>
            <w:vAlign w:val="center"/>
          </w:tcPr>
          <w:p w14:paraId="6547C677" w14:textId="242E02F6" w:rsidR="004B6936" w:rsidRPr="00393AC0" w:rsidRDefault="005D7287" w:rsidP="004B6936">
            <w:pPr>
              <w:jc w:val="center"/>
              <w:rPr>
                <w:b/>
                <w:bCs/>
                <w:sz w:val="22"/>
                <w:szCs w:val="22"/>
              </w:rPr>
            </w:pPr>
            <w:r>
              <w:rPr>
                <w:b/>
                <w:bCs/>
                <w:sz w:val="22"/>
                <w:szCs w:val="22"/>
              </w:rPr>
              <w:t>30</w:t>
            </w:r>
            <w:r w:rsidR="007B2226">
              <w:rPr>
                <w:b/>
                <w:bCs/>
                <w:sz w:val="22"/>
                <w:szCs w:val="22"/>
              </w:rPr>
              <w:t xml:space="preserve"> </w:t>
            </w:r>
            <w:r w:rsidR="004B6936">
              <w:rPr>
                <w:b/>
                <w:bCs/>
                <w:sz w:val="22"/>
                <w:szCs w:val="22"/>
              </w:rPr>
              <w:t>000</w:t>
            </w:r>
          </w:p>
        </w:tc>
      </w:tr>
    </w:tbl>
    <w:p w14:paraId="25075240" w14:textId="77777777" w:rsidR="006616AF" w:rsidRPr="00471C0C" w:rsidRDefault="006616AF" w:rsidP="00471C0C"/>
    <w:p w14:paraId="19C0AE3D" w14:textId="3605BB59" w:rsidR="05E53ED4" w:rsidRDefault="05E53ED4" w:rsidP="6DE66B12">
      <w:r w:rsidRPr="6DE66B12">
        <w:rPr>
          <w:rFonts w:eastAsia="Arial" w:cs="Arial"/>
        </w:rPr>
        <w:t>Note - Onsite presence of experts is required for the MCX #9 Plugtests, and no travel budget has been allocated.</w:t>
      </w:r>
    </w:p>
    <w:p w14:paraId="1274AC37" w14:textId="77777777" w:rsidR="00356B16" w:rsidRPr="00471C0C" w:rsidRDefault="00356B16" w:rsidP="00471C0C"/>
    <w:bookmarkEnd w:id="0"/>
    <w:p w14:paraId="7DA255A6" w14:textId="77777777" w:rsidR="0007181A" w:rsidRPr="00691BA1" w:rsidRDefault="0007181A" w:rsidP="00AB0CC7">
      <w:pPr>
        <w:pStyle w:val="Heading1"/>
      </w:pPr>
      <w:r w:rsidRPr="00691BA1">
        <w:t>Document history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1629"/>
        <w:gridCol w:w="983"/>
        <w:gridCol w:w="1143"/>
        <w:gridCol w:w="4819"/>
      </w:tblGrid>
      <w:tr w:rsidR="0007181A" w14:paraId="6EBD077D" w14:textId="77777777" w:rsidTr="000C5B6B">
        <w:tc>
          <w:tcPr>
            <w:tcW w:w="606" w:type="dxa"/>
            <w:vAlign w:val="center"/>
          </w:tcPr>
          <w:p w14:paraId="57BCAE79" w14:textId="77777777" w:rsidR="0007181A" w:rsidRDefault="0007181A" w:rsidP="00B95033">
            <w:pPr>
              <w:keepNext/>
              <w:rPr>
                <w:b/>
                <w:bCs/>
                <w:lang w:val="fr-FR"/>
              </w:rPr>
            </w:pPr>
          </w:p>
        </w:tc>
        <w:tc>
          <w:tcPr>
            <w:tcW w:w="1629" w:type="dxa"/>
            <w:vAlign w:val="center"/>
          </w:tcPr>
          <w:p w14:paraId="7C7E4AD2" w14:textId="77777777" w:rsidR="0007181A" w:rsidRDefault="0007181A" w:rsidP="00B95033">
            <w:pPr>
              <w:keepNext/>
              <w:keepLines/>
              <w:jc w:val="center"/>
              <w:rPr>
                <w:b/>
                <w:bCs/>
              </w:rPr>
            </w:pPr>
            <w:r>
              <w:rPr>
                <w:b/>
                <w:bCs/>
              </w:rPr>
              <w:t>Date</w:t>
            </w:r>
          </w:p>
        </w:tc>
        <w:tc>
          <w:tcPr>
            <w:tcW w:w="983" w:type="dxa"/>
            <w:vAlign w:val="center"/>
          </w:tcPr>
          <w:p w14:paraId="14094597" w14:textId="77777777" w:rsidR="0007181A" w:rsidRDefault="0007181A" w:rsidP="00B95033">
            <w:pPr>
              <w:keepNext/>
              <w:keepLines/>
              <w:jc w:val="center"/>
              <w:rPr>
                <w:b/>
                <w:bCs/>
              </w:rPr>
            </w:pPr>
            <w:r>
              <w:rPr>
                <w:b/>
                <w:bCs/>
              </w:rPr>
              <w:t>Author</w:t>
            </w:r>
          </w:p>
        </w:tc>
        <w:tc>
          <w:tcPr>
            <w:tcW w:w="1143" w:type="dxa"/>
            <w:vAlign w:val="center"/>
          </w:tcPr>
          <w:p w14:paraId="42BF6987" w14:textId="77777777" w:rsidR="0007181A" w:rsidRDefault="0007181A" w:rsidP="00B95033">
            <w:pPr>
              <w:keepNext/>
              <w:keepLines/>
              <w:jc w:val="center"/>
              <w:rPr>
                <w:b/>
                <w:bCs/>
              </w:rPr>
            </w:pPr>
            <w:r>
              <w:rPr>
                <w:b/>
                <w:bCs/>
              </w:rPr>
              <w:t>Status</w:t>
            </w:r>
          </w:p>
        </w:tc>
        <w:tc>
          <w:tcPr>
            <w:tcW w:w="4819" w:type="dxa"/>
          </w:tcPr>
          <w:p w14:paraId="4440384F" w14:textId="77777777" w:rsidR="0007181A" w:rsidRDefault="0007181A" w:rsidP="00B95033">
            <w:pPr>
              <w:keepNext/>
              <w:keepLines/>
              <w:rPr>
                <w:b/>
                <w:bCs/>
              </w:rPr>
            </w:pPr>
            <w:r>
              <w:rPr>
                <w:b/>
                <w:bCs/>
              </w:rPr>
              <w:t>Comments</w:t>
            </w:r>
          </w:p>
        </w:tc>
      </w:tr>
      <w:tr w:rsidR="000C5B6B" w14:paraId="3FC8928F" w14:textId="77777777" w:rsidTr="000C5B6B">
        <w:tc>
          <w:tcPr>
            <w:tcW w:w="606" w:type="dxa"/>
          </w:tcPr>
          <w:p w14:paraId="64D5299D" w14:textId="033D6432" w:rsidR="000C5B6B" w:rsidRPr="00DE6347" w:rsidRDefault="000C5B6B" w:rsidP="00211930">
            <w:pPr>
              <w:jc w:val="center"/>
            </w:pPr>
            <w:r w:rsidRPr="00DE6347">
              <w:t>0.</w:t>
            </w:r>
            <w:r w:rsidR="00CB03C6">
              <w:t>1</w:t>
            </w:r>
          </w:p>
        </w:tc>
        <w:tc>
          <w:tcPr>
            <w:tcW w:w="1629" w:type="dxa"/>
          </w:tcPr>
          <w:p w14:paraId="60AA58C1" w14:textId="6D19C383" w:rsidR="000C5B6B" w:rsidRPr="00DE6347" w:rsidRDefault="003F7DE2" w:rsidP="00211930">
            <w:pPr>
              <w:jc w:val="center"/>
            </w:pPr>
            <w:r>
              <w:t>20</w:t>
            </w:r>
            <w:r w:rsidR="00851BC9">
              <w:t>2</w:t>
            </w:r>
            <w:r w:rsidR="00CB03C6">
              <w:t>4</w:t>
            </w:r>
            <w:r>
              <w:t>-</w:t>
            </w:r>
            <w:r w:rsidR="00851BC9">
              <w:t>0</w:t>
            </w:r>
            <w:r w:rsidR="00CB03C6">
              <w:t>9</w:t>
            </w:r>
            <w:r>
              <w:t>-</w:t>
            </w:r>
            <w:r w:rsidR="00CB03C6">
              <w:t>25</w:t>
            </w:r>
          </w:p>
        </w:tc>
        <w:tc>
          <w:tcPr>
            <w:tcW w:w="983" w:type="dxa"/>
          </w:tcPr>
          <w:p w14:paraId="021BD376" w14:textId="16E5E6D7" w:rsidR="000C5B6B" w:rsidRDefault="00851BC9" w:rsidP="0032165A">
            <w:pPr>
              <w:keepNext/>
              <w:keepLines/>
              <w:jc w:val="center"/>
            </w:pPr>
            <w:r>
              <w:t>Saurav Arora</w:t>
            </w:r>
          </w:p>
        </w:tc>
        <w:tc>
          <w:tcPr>
            <w:tcW w:w="1143" w:type="dxa"/>
          </w:tcPr>
          <w:p w14:paraId="008C0633" w14:textId="01C08A73" w:rsidR="000C5B6B" w:rsidRDefault="00851BC9" w:rsidP="0032165A">
            <w:pPr>
              <w:keepNext/>
              <w:keepLines/>
              <w:jc w:val="center"/>
            </w:pPr>
            <w:r>
              <w:t>Stable draft</w:t>
            </w:r>
          </w:p>
        </w:tc>
        <w:tc>
          <w:tcPr>
            <w:tcW w:w="4819" w:type="dxa"/>
          </w:tcPr>
          <w:p w14:paraId="16D68C14" w14:textId="77777777" w:rsidR="000C5B6B" w:rsidRDefault="000C5B6B" w:rsidP="000C5B6B">
            <w:pPr>
              <w:keepNext/>
              <w:keepLines/>
            </w:pPr>
          </w:p>
        </w:tc>
      </w:tr>
      <w:tr w:rsidR="00BC4CCD" w14:paraId="27D69DF1" w14:textId="77777777" w:rsidTr="000C5B6B">
        <w:tc>
          <w:tcPr>
            <w:tcW w:w="606" w:type="dxa"/>
          </w:tcPr>
          <w:p w14:paraId="54B473BD" w14:textId="1E926D09" w:rsidR="00BC4CCD" w:rsidRPr="00DE6347" w:rsidRDefault="00BC4CCD" w:rsidP="00211930">
            <w:pPr>
              <w:jc w:val="center"/>
            </w:pPr>
            <w:r>
              <w:t>0.2</w:t>
            </w:r>
          </w:p>
        </w:tc>
        <w:tc>
          <w:tcPr>
            <w:tcW w:w="1629" w:type="dxa"/>
          </w:tcPr>
          <w:p w14:paraId="29C8ED5B" w14:textId="58518DE6" w:rsidR="00BC4CCD" w:rsidRDefault="00BC4CCD" w:rsidP="00211930">
            <w:pPr>
              <w:jc w:val="center"/>
            </w:pPr>
            <w:r>
              <w:t>2024-10-07</w:t>
            </w:r>
          </w:p>
        </w:tc>
        <w:tc>
          <w:tcPr>
            <w:tcW w:w="983" w:type="dxa"/>
          </w:tcPr>
          <w:p w14:paraId="1C4691C7" w14:textId="455D79CB" w:rsidR="00BC4CCD" w:rsidRDefault="00BC4CCD" w:rsidP="0032165A">
            <w:pPr>
              <w:keepNext/>
              <w:keepLines/>
              <w:jc w:val="center"/>
            </w:pPr>
            <w:r>
              <w:t>ETSI Secretariat</w:t>
            </w:r>
          </w:p>
        </w:tc>
        <w:tc>
          <w:tcPr>
            <w:tcW w:w="1143" w:type="dxa"/>
          </w:tcPr>
          <w:p w14:paraId="5A535157" w14:textId="39924C33" w:rsidR="00BC4CCD" w:rsidRDefault="00BC4CCD" w:rsidP="0032165A">
            <w:pPr>
              <w:keepNext/>
              <w:keepLines/>
              <w:jc w:val="center"/>
            </w:pPr>
            <w:r>
              <w:t>Final draft</w:t>
            </w:r>
          </w:p>
        </w:tc>
        <w:tc>
          <w:tcPr>
            <w:tcW w:w="4819" w:type="dxa"/>
          </w:tcPr>
          <w:p w14:paraId="49644C79" w14:textId="77777777" w:rsidR="00BC4CCD" w:rsidRDefault="00BC4CCD" w:rsidP="000C5B6B">
            <w:pPr>
              <w:keepNext/>
              <w:keepLines/>
            </w:pPr>
          </w:p>
        </w:tc>
      </w:tr>
    </w:tbl>
    <w:p w14:paraId="0CAB409D" w14:textId="7428E27B" w:rsidR="00223BD2" w:rsidRDefault="00223BD2" w:rsidP="00A65393"/>
    <w:p w14:paraId="5F857A46" w14:textId="77777777" w:rsidR="00223BD2" w:rsidRDefault="00223BD2">
      <w:pPr>
        <w:tabs>
          <w:tab w:val="clear" w:pos="1418"/>
          <w:tab w:val="clear" w:pos="4678"/>
          <w:tab w:val="clear" w:pos="5954"/>
          <w:tab w:val="clear" w:pos="7088"/>
        </w:tabs>
        <w:overflowPunct/>
        <w:autoSpaceDE/>
        <w:autoSpaceDN/>
        <w:adjustRightInd/>
        <w:jc w:val="left"/>
        <w:textAlignment w:val="auto"/>
      </w:pPr>
      <w:r>
        <w:br w:type="page"/>
      </w:r>
    </w:p>
    <w:p w14:paraId="7631BA4D" w14:textId="77777777" w:rsidR="00223BD2" w:rsidRPr="00223BD2" w:rsidRDefault="00223BD2" w:rsidP="00223BD2">
      <w:pPr>
        <w:numPr>
          <w:ilvl w:val="0"/>
          <w:numId w:val="34"/>
        </w:num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720"/>
          <w:tab w:val="left" w:pos="709"/>
        </w:tabs>
        <w:jc w:val="center"/>
        <w:rPr>
          <w:b/>
        </w:rPr>
      </w:pPr>
      <w:bookmarkStart w:id="1" w:name="Annex_C"/>
      <w:bookmarkStart w:id="2" w:name="Annex_A"/>
      <w:r w:rsidRPr="00223BD2">
        <w:rPr>
          <w:b/>
        </w:rPr>
        <w:lastRenderedPageBreak/>
        <w:t>ANNEX A</w:t>
      </w:r>
    </w:p>
    <w:bookmarkEnd w:id="1"/>
    <w:bookmarkEnd w:id="2"/>
    <w:p w14:paraId="6CC5040C" w14:textId="77777777" w:rsidR="00223BD2" w:rsidRPr="00223BD2" w:rsidRDefault="00223BD2" w:rsidP="00223BD2">
      <w:r w:rsidRPr="00223BD2">
        <w:t> </w:t>
      </w:r>
    </w:p>
    <w:tbl>
      <w:tblPr>
        <w:tblW w:w="5580" w:type="dxa"/>
        <w:tblInd w:w="347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80"/>
      </w:tblGrid>
      <w:tr w:rsidR="00223BD2" w:rsidRPr="00223BD2" w14:paraId="7469945B" w14:textId="77777777" w:rsidTr="00223BD2">
        <w:trPr>
          <w:trHeight w:val="300"/>
        </w:trPr>
        <w:tc>
          <w:tcPr>
            <w:tcW w:w="5580" w:type="dxa"/>
            <w:tcBorders>
              <w:top w:val="single" w:sz="6" w:space="0" w:color="auto"/>
              <w:left w:val="single" w:sz="6" w:space="0" w:color="auto"/>
              <w:bottom w:val="single" w:sz="6" w:space="0" w:color="auto"/>
              <w:right w:val="single" w:sz="6" w:space="0" w:color="auto"/>
            </w:tcBorders>
            <w:vAlign w:val="center"/>
            <w:hideMark/>
          </w:tcPr>
          <w:p w14:paraId="5D3925BC" w14:textId="77777777" w:rsidR="00223BD2" w:rsidRPr="00223BD2" w:rsidRDefault="00223BD2" w:rsidP="00223BD2">
            <w:pPr>
              <w:rPr>
                <w:b/>
                <w:bCs/>
                <w:i/>
                <w:iCs/>
                <w:lang w:val="en-US"/>
              </w:rPr>
            </w:pPr>
            <w:proofErr w:type="spellStart"/>
            <w:r w:rsidRPr="00223BD2">
              <w:rPr>
                <w:b/>
                <w:bCs/>
                <w:i/>
                <w:iCs/>
                <w:lang w:val="en-US"/>
              </w:rPr>
              <w:t>ToR</w:t>
            </w:r>
            <w:proofErr w:type="spellEnd"/>
            <w:r w:rsidRPr="00223BD2">
              <w:rPr>
                <w:b/>
                <w:bCs/>
                <w:i/>
                <w:iCs/>
                <w:lang w:val="en-US"/>
              </w:rPr>
              <w:t xml:space="preserve"> PLUG 191 (Ref. Body 3GPP) </w:t>
            </w:r>
          </w:p>
        </w:tc>
      </w:tr>
      <w:tr w:rsidR="00223BD2" w:rsidRPr="00223BD2" w14:paraId="2AFA3FB7" w14:textId="77777777" w:rsidTr="00223BD2">
        <w:trPr>
          <w:trHeight w:val="300"/>
        </w:trPr>
        <w:tc>
          <w:tcPr>
            <w:tcW w:w="5580" w:type="dxa"/>
            <w:tcBorders>
              <w:top w:val="single" w:sz="6" w:space="0" w:color="auto"/>
              <w:left w:val="single" w:sz="6" w:space="0" w:color="auto"/>
              <w:bottom w:val="single" w:sz="6" w:space="0" w:color="auto"/>
              <w:right w:val="single" w:sz="6" w:space="0" w:color="auto"/>
            </w:tcBorders>
            <w:vAlign w:val="center"/>
            <w:hideMark/>
          </w:tcPr>
          <w:p w14:paraId="116D58F4" w14:textId="77777777" w:rsidR="00223BD2" w:rsidRPr="00223BD2" w:rsidRDefault="00223BD2" w:rsidP="00223BD2">
            <w:pPr>
              <w:rPr>
                <w:lang w:val="en-US"/>
              </w:rPr>
            </w:pPr>
            <w:r w:rsidRPr="00223BD2">
              <w:rPr>
                <w:lang w:val="en-US"/>
              </w:rPr>
              <w:t>Version: 0.2 </w:t>
            </w:r>
          </w:p>
        </w:tc>
      </w:tr>
      <w:tr w:rsidR="00223BD2" w:rsidRPr="00223BD2" w14:paraId="7045C12D" w14:textId="77777777" w:rsidTr="00223BD2">
        <w:trPr>
          <w:trHeight w:val="300"/>
        </w:trPr>
        <w:tc>
          <w:tcPr>
            <w:tcW w:w="5580" w:type="dxa"/>
            <w:tcBorders>
              <w:top w:val="single" w:sz="6" w:space="0" w:color="auto"/>
              <w:left w:val="single" w:sz="6" w:space="0" w:color="auto"/>
              <w:bottom w:val="single" w:sz="6" w:space="0" w:color="auto"/>
              <w:right w:val="single" w:sz="6" w:space="0" w:color="auto"/>
            </w:tcBorders>
            <w:vAlign w:val="center"/>
            <w:hideMark/>
          </w:tcPr>
          <w:p w14:paraId="5D6B165C" w14:textId="77777777" w:rsidR="00223BD2" w:rsidRPr="00223BD2" w:rsidRDefault="00223BD2" w:rsidP="00223BD2">
            <w:pPr>
              <w:rPr>
                <w:lang w:val="en-US"/>
              </w:rPr>
            </w:pPr>
            <w:r w:rsidRPr="00223BD2">
              <w:rPr>
                <w:lang w:val="en-US"/>
              </w:rPr>
              <w:t>Author: Saurav Arora – Date: 2024-09-25 </w:t>
            </w:r>
          </w:p>
        </w:tc>
      </w:tr>
      <w:tr w:rsidR="00223BD2" w:rsidRPr="00223BD2" w14:paraId="05B7D6E8" w14:textId="77777777" w:rsidTr="00223BD2">
        <w:trPr>
          <w:trHeight w:val="300"/>
        </w:trPr>
        <w:tc>
          <w:tcPr>
            <w:tcW w:w="5580" w:type="dxa"/>
            <w:tcBorders>
              <w:top w:val="single" w:sz="6" w:space="0" w:color="auto"/>
              <w:left w:val="single" w:sz="6" w:space="0" w:color="auto"/>
              <w:bottom w:val="single" w:sz="6" w:space="0" w:color="auto"/>
              <w:right w:val="single" w:sz="6" w:space="0" w:color="auto"/>
            </w:tcBorders>
            <w:vAlign w:val="center"/>
            <w:hideMark/>
          </w:tcPr>
          <w:p w14:paraId="3F10E1EB" w14:textId="77777777" w:rsidR="00223BD2" w:rsidRPr="00223BD2" w:rsidRDefault="00223BD2" w:rsidP="00223BD2">
            <w:pPr>
              <w:rPr>
                <w:lang w:val="en-US"/>
              </w:rPr>
            </w:pPr>
            <w:r w:rsidRPr="00223BD2">
              <w:rPr>
                <w:lang w:val="en-US"/>
              </w:rPr>
              <w:t>Last updated by: ETSI Secretariat – Date: 2024-10-07 </w:t>
            </w:r>
          </w:p>
        </w:tc>
      </w:tr>
      <w:tr w:rsidR="00223BD2" w:rsidRPr="00223BD2" w14:paraId="66954E96" w14:textId="77777777" w:rsidTr="00223BD2">
        <w:trPr>
          <w:trHeight w:val="300"/>
        </w:trPr>
        <w:tc>
          <w:tcPr>
            <w:tcW w:w="5580" w:type="dxa"/>
            <w:tcBorders>
              <w:top w:val="single" w:sz="6" w:space="0" w:color="auto"/>
              <w:left w:val="single" w:sz="6" w:space="0" w:color="auto"/>
              <w:bottom w:val="single" w:sz="6" w:space="0" w:color="auto"/>
              <w:right w:val="single" w:sz="6" w:space="0" w:color="auto"/>
            </w:tcBorders>
            <w:vAlign w:val="center"/>
            <w:hideMark/>
          </w:tcPr>
          <w:p w14:paraId="78BC3049" w14:textId="77777777" w:rsidR="00223BD2" w:rsidRPr="00223BD2" w:rsidRDefault="00223BD2" w:rsidP="00223BD2">
            <w:pPr>
              <w:rPr>
                <w:lang w:val="en-US"/>
              </w:rPr>
            </w:pPr>
            <w:r w:rsidRPr="00223BD2">
              <w:rPr>
                <w:lang w:val="en-US"/>
              </w:rPr>
              <w:t>page &lt; 1 &gt; of &lt; 3 &gt; </w:t>
            </w:r>
          </w:p>
        </w:tc>
      </w:tr>
    </w:tbl>
    <w:p w14:paraId="08F4CA41" w14:textId="77777777" w:rsidR="00223BD2" w:rsidRPr="00223BD2" w:rsidRDefault="00223BD2" w:rsidP="00223BD2">
      <w:r w:rsidRPr="00223BD2">
        <w:t> </w:t>
      </w:r>
    </w:p>
    <w:p w14:paraId="31FFD976" w14:textId="77777777" w:rsidR="00223BD2" w:rsidRPr="00223BD2" w:rsidRDefault="00223BD2" w:rsidP="00223BD2">
      <w:r w:rsidRPr="00223BD2">
        <w:rPr>
          <w:b/>
          <w:bCs/>
        </w:rPr>
        <w:t>Terms of Reference –PLUGTESTS</w:t>
      </w:r>
      <w:r w:rsidRPr="00223BD2">
        <w:rPr>
          <w:b/>
          <w:bCs/>
          <w:vertAlign w:val="superscript"/>
        </w:rPr>
        <w:t>TM</w:t>
      </w:r>
      <w:r w:rsidRPr="00223BD2">
        <w:rPr>
          <w:b/>
          <w:bCs/>
        </w:rPr>
        <w:t xml:space="preserve"> Technical Proposal</w:t>
      </w:r>
      <w:r w:rsidRPr="00223BD2">
        <w:t> </w:t>
      </w:r>
    </w:p>
    <w:p w14:paraId="3F464009" w14:textId="77777777" w:rsidR="00223BD2" w:rsidRPr="00223BD2" w:rsidRDefault="00223BD2" w:rsidP="00223BD2">
      <w:r w:rsidRPr="00223BD2">
        <w:rPr>
          <w:b/>
          <w:bCs/>
        </w:rPr>
        <w:t>PLUG 191 (Ref. Body 3GPP)</w:t>
      </w:r>
      <w:r w:rsidRPr="00223BD2">
        <w:t> </w:t>
      </w:r>
    </w:p>
    <w:p w14:paraId="05136DA5" w14:textId="77777777" w:rsidR="00223BD2" w:rsidRPr="00223BD2" w:rsidRDefault="00223BD2" w:rsidP="00223BD2">
      <w:r w:rsidRPr="00223BD2">
        <w:rPr>
          <w:b/>
          <w:bCs/>
        </w:rPr>
        <w:t>MCX#9</w:t>
      </w:r>
      <w:r w:rsidRPr="00223BD2">
        <w:t> </w:t>
      </w:r>
    </w:p>
    <w:p w14:paraId="5561F449" w14:textId="77777777" w:rsidR="00223BD2" w:rsidRPr="00223BD2" w:rsidRDefault="00223BD2" w:rsidP="00223BD2">
      <w:r w:rsidRPr="00223BD2">
        <w:t> </w:t>
      </w:r>
    </w:p>
    <w:p w14:paraId="29E567D7" w14:textId="77777777" w:rsidR="00223BD2" w:rsidRPr="00223BD2" w:rsidRDefault="00223BD2" w:rsidP="00223BD2">
      <w:r w:rsidRPr="00223BD2">
        <w:t> </w:t>
      </w:r>
    </w:p>
    <w:p w14:paraId="60CD7C58" w14:textId="77777777" w:rsidR="00223BD2" w:rsidRPr="00223BD2" w:rsidRDefault="00223BD2" w:rsidP="00223BD2">
      <w:r w:rsidRPr="00223BD2">
        <w:rPr>
          <w:b/>
          <w:bCs/>
        </w:rPr>
        <w:t>Summary information</w:t>
      </w:r>
      <w:r w:rsidRPr="00223BD2">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3"/>
        <w:gridCol w:w="823"/>
        <w:gridCol w:w="5789"/>
      </w:tblGrid>
      <w:tr w:rsidR="00223BD2" w:rsidRPr="00223BD2" w14:paraId="7CE13AB4" w14:textId="77777777" w:rsidTr="00223BD2">
        <w:trPr>
          <w:trHeight w:val="300"/>
        </w:trPr>
        <w:tc>
          <w:tcPr>
            <w:tcW w:w="2535" w:type="dxa"/>
            <w:tcBorders>
              <w:top w:val="single" w:sz="6" w:space="0" w:color="auto"/>
              <w:left w:val="single" w:sz="6" w:space="0" w:color="auto"/>
              <w:bottom w:val="single" w:sz="6" w:space="0" w:color="auto"/>
              <w:right w:val="single" w:sz="6" w:space="0" w:color="auto"/>
            </w:tcBorders>
            <w:hideMark/>
          </w:tcPr>
          <w:p w14:paraId="4628229F" w14:textId="77777777" w:rsidR="00223BD2" w:rsidRPr="00223BD2" w:rsidRDefault="00223BD2" w:rsidP="00223BD2">
            <w:pPr>
              <w:rPr>
                <w:lang w:val="en-US"/>
              </w:rPr>
            </w:pPr>
            <w:r w:rsidRPr="00223BD2">
              <w:rPr>
                <w:lang w:val="en-US"/>
              </w:rPr>
              <w:t>Event Name </w:t>
            </w:r>
          </w:p>
        </w:tc>
        <w:tc>
          <w:tcPr>
            <w:tcW w:w="7065" w:type="dxa"/>
            <w:gridSpan w:val="2"/>
            <w:tcBorders>
              <w:top w:val="single" w:sz="6" w:space="0" w:color="auto"/>
              <w:left w:val="single" w:sz="6" w:space="0" w:color="auto"/>
              <w:bottom w:val="single" w:sz="6" w:space="0" w:color="auto"/>
              <w:right w:val="single" w:sz="6" w:space="0" w:color="auto"/>
            </w:tcBorders>
            <w:hideMark/>
          </w:tcPr>
          <w:p w14:paraId="0CC501C3" w14:textId="77777777" w:rsidR="00223BD2" w:rsidRPr="00223BD2" w:rsidRDefault="00223BD2" w:rsidP="00223BD2">
            <w:pPr>
              <w:rPr>
                <w:lang w:val="en-US"/>
              </w:rPr>
            </w:pPr>
            <w:r w:rsidRPr="00223BD2">
              <w:rPr>
                <w:lang w:val="en-US"/>
              </w:rPr>
              <w:t>MCX#9 Plugtests </w:t>
            </w:r>
          </w:p>
        </w:tc>
      </w:tr>
      <w:tr w:rsidR="00223BD2" w:rsidRPr="00223BD2" w14:paraId="7E7FBA83" w14:textId="77777777" w:rsidTr="00223BD2">
        <w:trPr>
          <w:trHeight w:val="300"/>
        </w:trPr>
        <w:tc>
          <w:tcPr>
            <w:tcW w:w="2535" w:type="dxa"/>
            <w:tcBorders>
              <w:top w:val="single" w:sz="6" w:space="0" w:color="auto"/>
              <w:left w:val="single" w:sz="6" w:space="0" w:color="auto"/>
              <w:bottom w:val="single" w:sz="6" w:space="0" w:color="auto"/>
              <w:right w:val="single" w:sz="6" w:space="0" w:color="auto"/>
            </w:tcBorders>
            <w:hideMark/>
          </w:tcPr>
          <w:p w14:paraId="6795F350" w14:textId="77777777" w:rsidR="00223BD2" w:rsidRPr="00223BD2" w:rsidRDefault="00223BD2" w:rsidP="00223BD2">
            <w:pPr>
              <w:rPr>
                <w:lang w:val="en-US"/>
              </w:rPr>
            </w:pPr>
            <w:r w:rsidRPr="00223BD2">
              <w:rPr>
                <w:lang w:val="en-US"/>
              </w:rPr>
              <w:t>Event start date </w:t>
            </w:r>
          </w:p>
        </w:tc>
        <w:tc>
          <w:tcPr>
            <w:tcW w:w="7065" w:type="dxa"/>
            <w:gridSpan w:val="2"/>
            <w:tcBorders>
              <w:top w:val="single" w:sz="6" w:space="0" w:color="auto"/>
              <w:left w:val="single" w:sz="6" w:space="0" w:color="auto"/>
              <w:bottom w:val="single" w:sz="6" w:space="0" w:color="auto"/>
              <w:right w:val="single" w:sz="6" w:space="0" w:color="auto"/>
            </w:tcBorders>
            <w:hideMark/>
          </w:tcPr>
          <w:p w14:paraId="7EA441DD" w14:textId="77777777" w:rsidR="00223BD2" w:rsidRPr="00223BD2" w:rsidRDefault="00223BD2" w:rsidP="00223BD2">
            <w:pPr>
              <w:rPr>
                <w:lang w:val="en-US"/>
              </w:rPr>
            </w:pPr>
            <w:r w:rsidRPr="00223BD2">
              <w:rPr>
                <w:lang w:val="en-US"/>
              </w:rPr>
              <w:t>24/02/2025 </w:t>
            </w:r>
          </w:p>
        </w:tc>
      </w:tr>
      <w:tr w:rsidR="00223BD2" w:rsidRPr="00223BD2" w14:paraId="2EDC2E0F" w14:textId="77777777" w:rsidTr="00223BD2">
        <w:trPr>
          <w:trHeight w:val="300"/>
        </w:trPr>
        <w:tc>
          <w:tcPr>
            <w:tcW w:w="2535" w:type="dxa"/>
            <w:tcBorders>
              <w:top w:val="single" w:sz="6" w:space="0" w:color="auto"/>
              <w:left w:val="single" w:sz="6" w:space="0" w:color="auto"/>
              <w:bottom w:val="single" w:sz="6" w:space="0" w:color="auto"/>
              <w:right w:val="single" w:sz="6" w:space="0" w:color="auto"/>
            </w:tcBorders>
            <w:hideMark/>
          </w:tcPr>
          <w:p w14:paraId="05231DEB" w14:textId="77777777" w:rsidR="00223BD2" w:rsidRPr="00223BD2" w:rsidRDefault="00223BD2" w:rsidP="00223BD2">
            <w:pPr>
              <w:rPr>
                <w:lang w:val="en-US"/>
              </w:rPr>
            </w:pPr>
            <w:r w:rsidRPr="00223BD2">
              <w:rPr>
                <w:lang w:val="en-US"/>
              </w:rPr>
              <w:t>Event end date </w:t>
            </w:r>
          </w:p>
        </w:tc>
        <w:tc>
          <w:tcPr>
            <w:tcW w:w="7065" w:type="dxa"/>
            <w:gridSpan w:val="2"/>
            <w:tcBorders>
              <w:top w:val="single" w:sz="6" w:space="0" w:color="auto"/>
              <w:left w:val="single" w:sz="6" w:space="0" w:color="auto"/>
              <w:bottom w:val="single" w:sz="6" w:space="0" w:color="auto"/>
              <w:right w:val="single" w:sz="6" w:space="0" w:color="auto"/>
            </w:tcBorders>
            <w:hideMark/>
          </w:tcPr>
          <w:p w14:paraId="2F3F6A42" w14:textId="77777777" w:rsidR="00223BD2" w:rsidRPr="00223BD2" w:rsidRDefault="00223BD2" w:rsidP="00223BD2">
            <w:pPr>
              <w:rPr>
                <w:lang w:val="en-US"/>
              </w:rPr>
            </w:pPr>
            <w:r w:rsidRPr="00223BD2">
              <w:rPr>
                <w:lang w:val="en-US"/>
              </w:rPr>
              <w:t>28/02/2025 </w:t>
            </w:r>
          </w:p>
        </w:tc>
      </w:tr>
      <w:tr w:rsidR="00223BD2" w:rsidRPr="00223BD2" w14:paraId="29F282A1" w14:textId="77777777" w:rsidTr="00223BD2">
        <w:trPr>
          <w:trHeight w:val="300"/>
        </w:trPr>
        <w:tc>
          <w:tcPr>
            <w:tcW w:w="2535" w:type="dxa"/>
            <w:tcBorders>
              <w:top w:val="single" w:sz="6" w:space="0" w:color="auto"/>
              <w:left w:val="single" w:sz="6" w:space="0" w:color="auto"/>
              <w:bottom w:val="single" w:sz="6" w:space="0" w:color="auto"/>
              <w:right w:val="single" w:sz="6" w:space="0" w:color="auto"/>
            </w:tcBorders>
            <w:hideMark/>
          </w:tcPr>
          <w:p w14:paraId="4FDFC53F" w14:textId="77777777" w:rsidR="00223BD2" w:rsidRPr="00223BD2" w:rsidRDefault="00223BD2" w:rsidP="00223BD2">
            <w:pPr>
              <w:rPr>
                <w:lang w:val="en-US"/>
              </w:rPr>
            </w:pPr>
            <w:r w:rsidRPr="00223BD2">
              <w:rPr>
                <w:lang w:val="en"/>
              </w:rPr>
              <w:t>Format of the event</w:t>
            </w:r>
            <w:r w:rsidRPr="00223BD2">
              <w:rPr>
                <w:lang w:val="en-US"/>
              </w:rPr>
              <w:t> </w:t>
            </w:r>
          </w:p>
        </w:tc>
        <w:tc>
          <w:tcPr>
            <w:tcW w:w="7065" w:type="dxa"/>
            <w:gridSpan w:val="2"/>
            <w:tcBorders>
              <w:top w:val="single" w:sz="6" w:space="0" w:color="auto"/>
              <w:left w:val="single" w:sz="6" w:space="0" w:color="auto"/>
              <w:bottom w:val="single" w:sz="6" w:space="0" w:color="auto"/>
              <w:right w:val="single" w:sz="6" w:space="0" w:color="auto"/>
            </w:tcBorders>
            <w:hideMark/>
          </w:tcPr>
          <w:p w14:paraId="569EECE2" w14:textId="77777777" w:rsidR="00223BD2" w:rsidRPr="00223BD2" w:rsidRDefault="00223BD2" w:rsidP="00223BD2">
            <w:pPr>
              <w:rPr>
                <w:lang w:val="en-US"/>
              </w:rPr>
            </w:pPr>
            <w:r w:rsidRPr="00223BD2">
              <w:rPr>
                <w:lang w:val="en"/>
              </w:rPr>
              <w:t>Interoperability testing</w:t>
            </w:r>
            <w:r w:rsidRPr="00223BD2">
              <w:rPr>
                <w:lang w:val="en-US"/>
              </w:rPr>
              <w:t> </w:t>
            </w:r>
          </w:p>
        </w:tc>
      </w:tr>
      <w:tr w:rsidR="00223BD2" w:rsidRPr="00223BD2" w14:paraId="748E2F0C" w14:textId="77777777" w:rsidTr="00223BD2">
        <w:trPr>
          <w:trHeight w:val="300"/>
        </w:trPr>
        <w:tc>
          <w:tcPr>
            <w:tcW w:w="2535" w:type="dxa"/>
            <w:tcBorders>
              <w:top w:val="single" w:sz="6" w:space="0" w:color="auto"/>
              <w:left w:val="single" w:sz="6" w:space="0" w:color="auto"/>
              <w:bottom w:val="single" w:sz="6" w:space="0" w:color="auto"/>
              <w:right w:val="single" w:sz="6" w:space="0" w:color="auto"/>
            </w:tcBorders>
            <w:hideMark/>
          </w:tcPr>
          <w:p w14:paraId="578A1CE0" w14:textId="77777777" w:rsidR="00223BD2" w:rsidRPr="00223BD2" w:rsidRDefault="00223BD2" w:rsidP="00223BD2">
            <w:pPr>
              <w:rPr>
                <w:lang w:val="en-US"/>
              </w:rPr>
            </w:pPr>
            <w:r w:rsidRPr="00223BD2">
              <w:rPr>
                <w:lang w:val="en"/>
              </w:rPr>
              <w:t>Type of event</w:t>
            </w:r>
            <w:r w:rsidRPr="00223BD2">
              <w:rPr>
                <w:lang w:val="en-US"/>
              </w:rPr>
              <w:t> </w:t>
            </w:r>
          </w:p>
        </w:tc>
        <w:tc>
          <w:tcPr>
            <w:tcW w:w="7065" w:type="dxa"/>
            <w:gridSpan w:val="2"/>
            <w:tcBorders>
              <w:top w:val="single" w:sz="6" w:space="0" w:color="auto"/>
              <w:left w:val="single" w:sz="6" w:space="0" w:color="auto"/>
              <w:bottom w:val="single" w:sz="6" w:space="0" w:color="auto"/>
              <w:right w:val="single" w:sz="6" w:space="0" w:color="auto"/>
            </w:tcBorders>
            <w:hideMark/>
          </w:tcPr>
          <w:p w14:paraId="688294AA" w14:textId="77777777" w:rsidR="00223BD2" w:rsidRPr="00223BD2" w:rsidRDefault="00223BD2" w:rsidP="00223BD2">
            <w:pPr>
              <w:rPr>
                <w:lang w:val="en-US"/>
              </w:rPr>
            </w:pPr>
            <w:r w:rsidRPr="00223BD2">
              <w:rPr>
                <w:lang w:val="en"/>
              </w:rPr>
              <w:t>F2F</w:t>
            </w:r>
            <w:r w:rsidRPr="00223BD2">
              <w:rPr>
                <w:lang w:val="en-US"/>
              </w:rPr>
              <w:t> </w:t>
            </w:r>
          </w:p>
        </w:tc>
      </w:tr>
      <w:tr w:rsidR="00223BD2" w:rsidRPr="00223BD2" w14:paraId="46CF28ED" w14:textId="77777777" w:rsidTr="00223BD2">
        <w:trPr>
          <w:trHeight w:val="300"/>
        </w:trPr>
        <w:tc>
          <w:tcPr>
            <w:tcW w:w="2535" w:type="dxa"/>
            <w:tcBorders>
              <w:top w:val="single" w:sz="6" w:space="0" w:color="auto"/>
              <w:left w:val="single" w:sz="6" w:space="0" w:color="auto"/>
              <w:bottom w:val="single" w:sz="6" w:space="0" w:color="auto"/>
              <w:right w:val="single" w:sz="6" w:space="0" w:color="auto"/>
            </w:tcBorders>
            <w:hideMark/>
          </w:tcPr>
          <w:p w14:paraId="0DAFD1C7" w14:textId="77777777" w:rsidR="00223BD2" w:rsidRPr="00223BD2" w:rsidRDefault="00223BD2" w:rsidP="00223BD2">
            <w:pPr>
              <w:rPr>
                <w:lang w:val="en-US"/>
              </w:rPr>
            </w:pPr>
            <w:r w:rsidRPr="00223BD2">
              <w:rPr>
                <w:lang w:val="en"/>
              </w:rPr>
              <w:t>Place of the Event (if so)</w:t>
            </w:r>
            <w:r w:rsidRPr="00223BD2">
              <w:rPr>
                <w:lang w:val="en-US"/>
              </w:rPr>
              <w:t> </w:t>
            </w:r>
          </w:p>
        </w:tc>
        <w:tc>
          <w:tcPr>
            <w:tcW w:w="7065" w:type="dxa"/>
            <w:gridSpan w:val="2"/>
            <w:tcBorders>
              <w:top w:val="single" w:sz="6" w:space="0" w:color="auto"/>
              <w:left w:val="single" w:sz="6" w:space="0" w:color="auto"/>
              <w:bottom w:val="single" w:sz="6" w:space="0" w:color="auto"/>
              <w:right w:val="single" w:sz="6" w:space="0" w:color="auto"/>
            </w:tcBorders>
            <w:hideMark/>
          </w:tcPr>
          <w:p w14:paraId="2D0F80DB" w14:textId="77777777" w:rsidR="00223BD2" w:rsidRPr="00223BD2" w:rsidRDefault="00223BD2" w:rsidP="00223BD2">
            <w:pPr>
              <w:rPr>
                <w:lang w:val="en-US"/>
              </w:rPr>
            </w:pPr>
            <w:r w:rsidRPr="00223BD2">
              <w:rPr>
                <w:lang w:val="en"/>
              </w:rPr>
              <w:t>Texas A&amp;M University, College Station, Texas, USA</w:t>
            </w:r>
            <w:r w:rsidRPr="00223BD2">
              <w:rPr>
                <w:lang w:val="en-US"/>
              </w:rPr>
              <w:t> </w:t>
            </w:r>
          </w:p>
        </w:tc>
      </w:tr>
      <w:tr w:rsidR="00223BD2" w:rsidRPr="00223BD2" w14:paraId="325C6DE7" w14:textId="77777777" w:rsidTr="00223BD2">
        <w:trPr>
          <w:trHeight w:val="300"/>
        </w:trPr>
        <w:tc>
          <w:tcPr>
            <w:tcW w:w="2535" w:type="dxa"/>
            <w:tcBorders>
              <w:top w:val="single" w:sz="6" w:space="0" w:color="auto"/>
              <w:left w:val="single" w:sz="6" w:space="0" w:color="auto"/>
              <w:bottom w:val="single" w:sz="6" w:space="0" w:color="auto"/>
              <w:right w:val="single" w:sz="6" w:space="0" w:color="auto"/>
            </w:tcBorders>
            <w:hideMark/>
          </w:tcPr>
          <w:p w14:paraId="1461DDFF" w14:textId="77777777" w:rsidR="00223BD2" w:rsidRPr="00223BD2" w:rsidRDefault="00223BD2" w:rsidP="00223BD2">
            <w:pPr>
              <w:rPr>
                <w:lang w:val="en-US"/>
              </w:rPr>
            </w:pPr>
            <w:r w:rsidRPr="00223BD2">
              <w:rPr>
                <w:lang w:val="en-US"/>
              </w:rPr>
              <w:t>Reference Body /ISG involved </w:t>
            </w:r>
          </w:p>
        </w:tc>
        <w:tc>
          <w:tcPr>
            <w:tcW w:w="7065" w:type="dxa"/>
            <w:gridSpan w:val="2"/>
            <w:tcBorders>
              <w:top w:val="single" w:sz="6" w:space="0" w:color="auto"/>
              <w:left w:val="single" w:sz="6" w:space="0" w:color="auto"/>
              <w:bottom w:val="single" w:sz="6" w:space="0" w:color="auto"/>
              <w:right w:val="single" w:sz="6" w:space="0" w:color="auto"/>
            </w:tcBorders>
            <w:hideMark/>
          </w:tcPr>
          <w:p w14:paraId="098E4792" w14:textId="77777777" w:rsidR="00223BD2" w:rsidRPr="00223BD2" w:rsidRDefault="00223BD2" w:rsidP="00223BD2">
            <w:pPr>
              <w:rPr>
                <w:lang w:val="en-US"/>
              </w:rPr>
            </w:pPr>
            <w:r w:rsidRPr="00223BD2">
              <w:rPr>
                <w:lang w:val="en"/>
              </w:rPr>
              <w:t>3GPP</w:t>
            </w:r>
            <w:r w:rsidRPr="00223BD2">
              <w:rPr>
                <w:lang w:val="en-US"/>
              </w:rPr>
              <w:t> </w:t>
            </w:r>
          </w:p>
        </w:tc>
      </w:tr>
      <w:tr w:rsidR="00223BD2" w:rsidRPr="00223BD2" w14:paraId="5FA2601C" w14:textId="77777777" w:rsidTr="00223BD2">
        <w:trPr>
          <w:trHeight w:val="300"/>
        </w:trPr>
        <w:tc>
          <w:tcPr>
            <w:tcW w:w="2535" w:type="dxa"/>
            <w:tcBorders>
              <w:top w:val="single" w:sz="6" w:space="0" w:color="auto"/>
              <w:left w:val="single" w:sz="6" w:space="0" w:color="auto"/>
              <w:bottom w:val="single" w:sz="6" w:space="0" w:color="auto"/>
              <w:right w:val="single" w:sz="6" w:space="0" w:color="auto"/>
            </w:tcBorders>
            <w:hideMark/>
          </w:tcPr>
          <w:p w14:paraId="1EF103CC" w14:textId="77777777" w:rsidR="00223BD2" w:rsidRPr="00223BD2" w:rsidRDefault="00223BD2" w:rsidP="00223BD2">
            <w:pPr>
              <w:rPr>
                <w:lang w:val="en-US"/>
              </w:rPr>
            </w:pPr>
            <w:r w:rsidRPr="00223BD2">
              <w:rPr>
                <w:lang w:val="en-US"/>
              </w:rPr>
              <w:t>In collaboration with/with the support of </w:t>
            </w:r>
          </w:p>
        </w:tc>
        <w:tc>
          <w:tcPr>
            <w:tcW w:w="7065" w:type="dxa"/>
            <w:gridSpan w:val="2"/>
            <w:tcBorders>
              <w:top w:val="single" w:sz="6" w:space="0" w:color="auto"/>
              <w:left w:val="single" w:sz="6" w:space="0" w:color="auto"/>
              <w:bottom w:val="single" w:sz="6" w:space="0" w:color="auto"/>
              <w:right w:val="single" w:sz="6" w:space="0" w:color="auto"/>
            </w:tcBorders>
            <w:hideMark/>
          </w:tcPr>
          <w:p w14:paraId="1F2B6A86" w14:textId="77777777" w:rsidR="00223BD2" w:rsidRPr="00223BD2" w:rsidRDefault="00223BD2" w:rsidP="00223BD2">
            <w:pPr>
              <w:rPr>
                <w:lang w:val="en-US"/>
              </w:rPr>
            </w:pPr>
            <w:r w:rsidRPr="00223BD2">
              <w:rPr>
                <w:lang w:val="en"/>
              </w:rPr>
              <w:t>TCCA, UIC</w:t>
            </w:r>
            <w:r w:rsidRPr="00223BD2">
              <w:rPr>
                <w:lang w:val="en-US"/>
              </w:rPr>
              <w:t> </w:t>
            </w:r>
          </w:p>
        </w:tc>
      </w:tr>
      <w:tr w:rsidR="00223BD2" w:rsidRPr="00223BD2" w14:paraId="2EC53036" w14:textId="77777777" w:rsidTr="00223BD2">
        <w:trPr>
          <w:trHeight w:val="300"/>
        </w:trPr>
        <w:tc>
          <w:tcPr>
            <w:tcW w:w="2535" w:type="dxa"/>
            <w:tcBorders>
              <w:top w:val="single" w:sz="6" w:space="0" w:color="auto"/>
              <w:left w:val="single" w:sz="6" w:space="0" w:color="auto"/>
              <w:bottom w:val="single" w:sz="6" w:space="0" w:color="auto"/>
              <w:right w:val="single" w:sz="6" w:space="0" w:color="auto"/>
            </w:tcBorders>
            <w:hideMark/>
          </w:tcPr>
          <w:p w14:paraId="734DEC4F" w14:textId="77777777" w:rsidR="00223BD2" w:rsidRPr="00223BD2" w:rsidRDefault="00223BD2" w:rsidP="00223BD2">
            <w:pPr>
              <w:rPr>
                <w:lang w:val="en-US"/>
              </w:rPr>
            </w:pPr>
            <w:proofErr w:type="spellStart"/>
            <w:r w:rsidRPr="00223BD2">
              <w:rPr>
                <w:lang w:val="en-US"/>
              </w:rPr>
              <w:t>Standardised</w:t>
            </w:r>
            <w:proofErr w:type="spellEnd"/>
            <w:r w:rsidRPr="00223BD2">
              <w:rPr>
                <w:lang w:val="en-US"/>
              </w:rPr>
              <w:t xml:space="preserve"> methodologies, techniques and best practices used: </w:t>
            </w:r>
          </w:p>
        </w:tc>
        <w:tc>
          <w:tcPr>
            <w:tcW w:w="7065" w:type="dxa"/>
            <w:gridSpan w:val="2"/>
            <w:tcBorders>
              <w:top w:val="single" w:sz="6" w:space="0" w:color="auto"/>
              <w:left w:val="single" w:sz="6" w:space="0" w:color="auto"/>
              <w:bottom w:val="single" w:sz="6" w:space="0" w:color="auto"/>
              <w:right w:val="single" w:sz="6" w:space="0" w:color="auto"/>
            </w:tcBorders>
            <w:hideMark/>
          </w:tcPr>
          <w:p w14:paraId="0F6F803F" w14:textId="77777777" w:rsidR="00223BD2" w:rsidRPr="00223BD2" w:rsidRDefault="00223BD2" w:rsidP="00223BD2">
            <w:pPr>
              <w:rPr>
                <w:lang w:val="en-US"/>
              </w:rPr>
            </w:pPr>
            <w:r w:rsidRPr="00223BD2">
              <w:rPr>
                <w:lang w:val="en-US"/>
              </w:rPr>
              <w:t>• EG 202 237: Generic Methodology for Interoperability Testing </w:t>
            </w:r>
          </w:p>
          <w:p w14:paraId="4397B9F1" w14:textId="77777777" w:rsidR="00223BD2" w:rsidRPr="00223BD2" w:rsidRDefault="00223BD2" w:rsidP="00223BD2">
            <w:pPr>
              <w:rPr>
                <w:lang w:val="en-US"/>
              </w:rPr>
            </w:pPr>
            <w:r w:rsidRPr="00223BD2">
              <w:rPr>
                <w:lang w:val="en-US"/>
              </w:rPr>
              <w:t> </w:t>
            </w:r>
          </w:p>
        </w:tc>
      </w:tr>
      <w:tr w:rsidR="00223BD2" w:rsidRPr="00223BD2" w14:paraId="395533E5" w14:textId="77777777" w:rsidTr="00223BD2">
        <w:trPr>
          <w:trHeight w:val="300"/>
        </w:trPr>
        <w:tc>
          <w:tcPr>
            <w:tcW w:w="2535" w:type="dxa"/>
            <w:tcBorders>
              <w:top w:val="single" w:sz="6" w:space="0" w:color="auto"/>
              <w:left w:val="single" w:sz="6" w:space="0" w:color="auto"/>
              <w:bottom w:val="single" w:sz="6" w:space="0" w:color="auto"/>
              <w:right w:val="single" w:sz="6" w:space="0" w:color="auto"/>
            </w:tcBorders>
            <w:hideMark/>
          </w:tcPr>
          <w:p w14:paraId="5DD76367" w14:textId="77777777" w:rsidR="00223BD2" w:rsidRPr="00223BD2" w:rsidRDefault="00223BD2" w:rsidP="00223BD2">
            <w:pPr>
              <w:rPr>
                <w:lang w:val="en-US"/>
              </w:rPr>
            </w:pPr>
            <w:r w:rsidRPr="00223BD2">
              <w:rPr>
                <w:lang w:val="en-US"/>
              </w:rPr>
              <w:t>ETSI Funding </w:t>
            </w:r>
          </w:p>
        </w:tc>
        <w:tc>
          <w:tcPr>
            <w:tcW w:w="7065" w:type="dxa"/>
            <w:gridSpan w:val="2"/>
            <w:tcBorders>
              <w:top w:val="single" w:sz="6" w:space="0" w:color="auto"/>
              <w:left w:val="single" w:sz="6" w:space="0" w:color="auto"/>
              <w:bottom w:val="single" w:sz="6" w:space="0" w:color="auto"/>
              <w:right w:val="single" w:sz="6" w:space="0" w:color="auto"/>
            </w:tcBorders>
            <w:hideMark/>
          </w:tcPr>
          <w:p w14:paraId="2B0D53D1" w14:textId="77777777" w:rsidR="00223BD2" w:rsidRPr="00223BD2" w:rsidRDefault="00223BD2" w:rsidP="00223BD2">
            <w:pPr>
              <w:rPr>
                <w:lang w:val="en-US"/>
              </w:rPr>
            </w:pPr>
            <w:r w:rsidRPr="00223BD2">
              <w:rPr>
                <w:b/>
                <w:bCs/>
                <w:lang w:val="fr-FR"/>
              </w:rPr>
              <w:t>Maximum budget : 30000 EUR</w:t>
            </w:r>
            <w:r w:rsidRPr="00223BD2">
              <w:rPr>
                <w:lang w:val="en-US"/>
              </w:rPr>
              <w:t> </w:t>
            </w:r>
          </w:p>
        </w:tc>
      </w:tr>
      <w:tr w:rsidR="00223BD2" w:rsidRPr="00223BD2" w14:paraId="32EF20B0" w14:textId="77777777" w:rsidTr="00223BD2">
        <w:trPr>
          <w:trHeight w:val="300"/>
        </w:trPr>
        <w:tc>
          <w:tcPr>
            <w:tcW w:w="2535" w:type="dxa"/>
            <w:vMerge w:val="restart"/>
            <w:tcBorders>
              <w:top w:val="single" w:sz="6" w:space="0" w:color="auto"/>
              <w:left w:val="single" w:sz="6" w:space="0" w:color="auto"/>
              <w:bottom w:val="single" w:sz="6" w:space="0" w:color="auto"/>
              <w:right w:val="single" w:sz="6" w:space="0" w:color="auto"/>
            </w:tcBorders>
            <w:vAlign w:val="center"/>
            <w:hideMark/>
          </w:tcPr>
          <w:p w14:paraId="14B4B029" w14:textId="77777777" w:rsidR="00223BD2" w:rsidRPr="00223BD2" w:rsidRDefault="00223BD2" w:rsidP="00223BD2">
            <w:pPr>
              <w:rPr>
                <w:lang w:val="en-US"/>
              </w:rPr>
            </w:pPr>
            <w:r w:rsidRPr="00223BD2">
              <w:rPr>
                <w:lang w:val="en-US"/>
              </w:rPr>
              <w:t>Time scale </w:t>
            </w:r>
          </w:p>
        </w:tc>
        <w:tc>
          <w:tcPr>
            <w:tcW w:w="840" w:type="dxa"/>
            <w:tcBorders>
              <w:top w:val="single" w:sz="6" w:space="0" w:color="auto"/>
              <w:left w:val="single" w:sz="6" w:space="0" w:color="auto"/>
              <w:bottom w:val="single" w:sz="6" w:space="0" w:color="auto"/>
              <w:right w:val="single" w:sz="6" w:space="0" w:color="auto"/>
            </w:tcBorders>
            <w:hideMark/>
          </w:tcPr>
          <w:p w14:paraId="72D6D1CF" w14:textId="77777777" w:rsidR="00223BD2" w:rsidRPr="00223BD2" w:rsidRDefault="00223BD2" w:rsidP="00223BD2">
            <w:pPr>
              <w:rPr>
                <w:lang w:val="en-US"/>
              </w:rPr>
            </w:pPr>
            <w:r w:rsidRPr="00223BD2">
              <w:rPr>
                <w:b/>
                <w:bCs/>
                <w:lang w:val="en-US"/>
              </w:rPr>
              <w:t>From</w:t>
            </w:r>
            <w:r w:rsidRPr="00223BD2">
              <w:rPr>
                <w:lang w:val="en-US"/>
              </w:rPr>
              <w:t> </w:t>
            </w:r>
          </w:p>
        </w:tc>
        <w:tc>
          <w:tcPr>
            <w:tcW w:w="6210" w:type="dxa"/>
            <w:tcBorders>
              <w:top w:val="single" w:sz="6" w:space="0" w:color="auto"/>
              <w:left w:val="single" w:sz="6" w:space="0" w:color="auto"/>
              <w:bottom w:val="single" w:sz="6" w:space="0" w:color="auto"/>
              <w:right w:val="single" w:sz="6" w:space="0" w:color="auto"/>
            </w:tcBorders>
            <w:hideMark/>
          </w:tcPr>
          <w:p w14:paraId="363BE5E4" w14:textId="77777777" w:rsidR="00223BD2" w:rsidRPr="00223BD2" w:rsidRDefault="00223BD2" w:rsidP="00223BD2">
            <w:pPr>
              <w:rPr>
                <w:lang w:val="en-US"/>
              </w:rPr>
            </w:pPr>
            <w:r w:rsidRPr="00223BD2">
              <w:rPr>
                <w:lang w:val="en-US"/>
              </w:rPr>
              <w:t>2024-10-25 </w:t>
            </w:r>
          </w:p>
        </w:tc>
      </w:tr>
      <w:tr w:rsidR="00223BD2" w:rsidRPr="00223BD2" w14:paraId="472B5CFC" w14:textId="77777777" w:rsidTr="00223BD2">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AC5D702" w14:textId="77777777" w:rsidR="00223BD2" w:rsidRPr="00223BD2" w:rsidRDefault="00223BD2" w:rsidP="00223BD2">
            <w:pPr>
              <w:rPr>
                <w:lang w:val="en-US"/>
              </w:rPr>
            </w:pPr>
          </w:p>
        </w:tc>
        <w:tc>
          <w:tcPr>
            <w:tcW w:w="840" w:type="dxa"/>
            <w:tcBorders>
              <w:top w:val="single" w:sz="6" w:space="0" w:color="auto"/>
              <w:left w:val="single" w:sz="6" w:space="0" w:color="auto"/>
              <w:bottom w:val="single" w:sz="6" w:space="0" w:color="auto"/>
              <w:right w:val="single" w:sz="6" w:space="0" w:color="auto"/>
            </w:tcBorders>
            <w:hideMark/>
          </w:tcPr>
          <w:p w14:paraId="32D61DC0" w14:textId="77777777" w:rsidR="00223BD2" w:rsidRPr="00223BD2" w:rsidRDefault="00223BD2" w:rsidP="00223BD2">
            <w:pPr>
              <w:rPr>
                <w:lang w:val="en-US"/>
              </w:rPr>
            </w:pPr>
            <w:r w:rsidRPr="00223BD2">
              <w:rPr>
                <w:b/>
                <w:bCs/>
                <w:lang w:val="en-US"/>
              </w:rPr>
              <w:t>To</w:t>
            </w:r>
            <w:r w:rsidRPr="00223BD2">
              <w:rPr>
                <w:lang w:val="en-US"/>
              </w:rPr>
              <w:t> </w:t>
            </w:r>
          </w:p>
        </w:tc>
        <w:tc>
          <w:tcPr>
            <w:tcW w:w="6210" w:type="dxa"/>
            <w:tcBorders>
              <w:top w:val="single" w:sz="6" w:space="0" w:color="auto"/>
              <w:left w:val="single" w:sz="6" w:space="0" w:color="auto"/>
              <w:bottom w:val="single" w:sz="6" w:space="0" w:color="auto"/>
              <w:right w:val="single" w:sz="6" w:space="0" w:color="auto"/>
            </w:tcBorders>
            <w:hideMark/>
          </w:tcPr>
          <w:p w14:paraId="5B40272A" w14:textId="77777777" w:rsidR="00223BD2" w:rsidRPr="00223BD2" w:rsidRDefault="00223BD2" w:rsidP="00223BD2">
            <w:pPr>
              <w:rPr>
                <w:lang w:val="en-US"/>
              </w:rPr>
            </w:pPr>
            <w:r w:rsidRPr="00223BD2">
              <w:rPr>
                <w:lang w:val="en-US"/>
              </w:rPr>
              <w:t>2025-03-21 </w:t>
            </w:r>
          </w:p>
        </w:tc>
      </w:tr>
    </w:tbl>
    <w:p w14:paraId="659B0A82" w14:textId="77777777" w:rsidR="00223BD2" w:rsidRPr="00223BD2" w:rsidRDefault="00223BD2" w:rsidP="00223BD2">
      <w:r w:rsidRPr="00223BD2">
        <w:t> </w:t>
      </w:r>
    </w:p>
    <w:p w14:paraId="07EF0AB3" w14:textId="77777777" w:rsidR="00223BD2" w:rsidRPr="00223BD2" w:rsidRDefault="00223BD2" w:rsidP="00223BD2">
      <w:r w:rsidRPr="00223BD2">
        <w:t> </w:t>
      </w:r>
    </w:p>
    <w:p w14:paraId="787A36F6" w14:textId="77777777" w:rsidR="00223BD2" w:rsidRPr="00223BD2" w:rsidRDefault="00223BD2" w:rsidP="00223BD2">
      <w:r w:rsidRPr="00223BD2">
        <w:t> </w:t>
      </w:r>
    </w:p>
    <w:p w14:paraId="039B7594" w14:textId="77777777" w:rsidR="00223BD2" w:rsidRPr="00223BD2" w:rsidRDefault="00223BD2" w:rsidP="00223BD2">
      <w:pPr>
        <w:rPr>
          <w:b/>
          <w:bCs/>
        </w:rPr>
      </w:pPr>
      <w:r w:rsidRPr="00223BD2">
        <w:rPr>
          <w:b/>
          <w:bCs/>
          <w:u w:val="single"/>
        </w:rPr>
        <w:t>Part I –Technical Proposal </w:t>
      </w:r>
      <w:r w:rsidRPr="00223BD2">
        <w:rPr>
          <w:b/>
          <w:bCs/>
        </w:rPr>
        <w:t> </w:t>
      </w:r>
    </w:p>
    <w:p w14:paraId="7DFA6C21" w14:textId="77777777" w:rsidR="00223BD2" w:rsidRPr="00223BD2" w:rsidRDefault="00223BD2" w:rsidP="00223BD2">
      <w:r w:rsidRPr="00223BD2">
        <w:t> </w:t>
      </w:r>
    </w:p>
    <w:p w14:paraId="0B132521" w14:textId="77777777" w:rsidR="00223BD2" w:rsidRPr="00223BD2" w:rsidRDefault="00223BD2" w:rsidP="00223BD2">
      <w:pPr>
        <w:numPr>
          <w:ilvl w:val="0"/>
          <w:numId w:val="32"/>
        </w:numPr>
        <w:rPr>
          <w:b/>
          <w:bCs/>
        </w:rPr>
      </w:pPr>
      <w:r w:rsidRPr="00223BD2">
        <w:rPr>
          <w:b/>
          <w:bCs/>
        </w:rPr>
        <w:t>Rationale &amp; Objectives </w:t>
      </w:r>
    </w:p>
    <w:p w14:paraId="78840F45" w14:textId="77777777" w:rsidR="00223BD2" w:rsidRPr="00223BD2" w:rsidRDefault="00223BD2" w:rsidP="00223BD2">
      <w:pPr>
        <w:rPr>
          <w:i/>
          <w:iCs/>
        </w:rPr>
      </w:pPr>
      <w:r w:rsidRPr="00223BD2">
        <w:rPr>
          <w:lang w:val="en-US"/>
        </w:rPr>
        <w:t>The MCX Plugtests events objective is to validate the interoperability of various implementations through diverse test scenarios based on 3GPP Mission Critical Services. The concepts of "Mission Critical Push To Talk" (MCPTT), "Mission Critical Data" (</w:t>
      </w:r>
      <w:proofErr w:type="spellStart"/>
      <w:r w:rsidRPr="00223BD2">
        <w:rPr>
          <w:lang w:val="en-US"/>
        </w:rPr>
        <w:t>MCData</w:t>
      </w:r>
      <w:proofErr w:type="spellEnd"/>
      <w:r w:rsidRPr="00223BD2">
        <w:rPr>
          <w:lang w:val="en-US"/>
        </w:rPr>
        <w:t>), and "Mission Critical Video" (</w:t>
      </w:r>
      <w:proofErr w:type="spellStart"/>
      <w:r w:rsidRPr="00223BD2">
        <w:rPr>
          <w:lang w:val="en-US"/>
        </w:rPr>
        <w:t>MCVideo</w:t>
      </w:r>
      <w:proofErr w:type="spellEnd"/>
      <w:r w:rsidRPr="00223BD2">
        <w:rPr>
          <w:lang w:val="en-US"/>
        </w:rPr>
        <w:t>) were introduced in 3GPP Release-13 and continue to evolve in subsequent releases. The event enables vendors to test their solutions in a collaborative environment, ensuring that equipment from different manufacturers can work seamlessly together. Specific focus will be put on inter-system communications including Off-Network, IWF and Inter-MCX scenarios.</w:t>
      </w:r>
      <w:r w:rsidRPr="00223BD2">
        <w:rPr>
          <w:i/>
          <w:iCs/>
          <w:lang w:val="en-US"/>
        </w:rPr>
        <w:t xml:space="preserve"> </w:t>
      </w:r>
      <w:r w:rsidRPr="00223BD2">
        <w:rPr>
          <w:lang w:val="en-US"/>
        </w:rPr>
        <w:t>Achieving interoperability and harmonization of Mission Critical services is essential for the successful deployment and operation of Mission Critical Communications in sectors like public safety and public transport, where reliable communication is vital for efficient and coordinated responses.</w:t>
      </w:r>
      <w:r w:rsidRPr="00223BD2">
        <w:rPr>
          <w:i/>
          <w:iCs/>
        </w:rPr>
        <w:t> </w:t>
      </w:r>
    </w:p>
    <w:p w14:paraId="7D4AB150" w14:textId="77777777" w:rsidR="00223BD2" w:rsidRPr="00223BD2" w:rsidRDefault="00223BD2" w:rsidP="00223BD2">
      <w:pPr>
        <w:rPr>
          <w:i/>
          <w:iCs/>
        </w:rPr>
      </w:pPr>
    </w:p>
    <w:p w14:paraId="358155F4" w14:textId="77777777" w:rsidR="00223BD2" w:rsidRPr="00223BD2" w:rsidRDefault="00223BD2" w:rsidP="00223BD2">
      <w:pPr>
        <w:rPr>
          <w:i/>
          <w:iCs/>
        </w:rPr>
      </w:pPr>
    </w:p>
    <w:p w14:paraId="3DCB5047" w14:textId="77777777" w:rsidR="00223BD2" w:rsidRPr="00223BD2" w:rsidRDefault="00223BD2" w:rsidP="00223BD2">
      <w:pPr>
        <w:rPr>
          <w:i/>
          <w:iCs/>
        </w:rPr>
      </w:pPr>
    </w:p>
    <w:p w14:paraId="3BD37714" w14:textId="77777777" w:rsidR="00223BD2" w:rsidRPr="00223BD2" w:rsidRDefault="00223BD2" w:rsidP="00223BD2">
      <w:pPr>
        <w:rPr>
          <w:i/>
          <w:iCs/>
        </w:rPr>
      </w:pPr>
    </w:p>
    <w:p w14:paraId="3A8C1873" w14:textId="77777777" w:rsidR="00223BD2" w:rsidRPr="00223BD2" w:rsidRDefault="00223BD2" w:rsidP="00223BD2">
      <w:pPr>
        <w:rPr>
          <w:i/>
          <w:iCs/>
        </w:rPr>
      </w:pPr>
    </w:p>
    <w:p w14:paraId="2B92D9FB" w14:textId="77777777" w:rsidR="00223BD2" w:rsidRPr="00223BD2" w:rsidRDefault="00223BD2" w:rsidP="00223BD2">
      <w:pPr>
        <w:rPr>
          <w:i/>
          <w:iCs/>
        </w:rPr>
      </w:pPr>
      <w:r w:rsidRPr="00223BD2">
        <w:rPr>
          <w:i/>
          <w:iCs/>
        </w:rPr>
        <w:br w:type="page"/>
      </w:r>
    </w:p>
    <w:p w14:paraId="3BC142BB" w14:textId="77777777" w:rsidR="00223BD2" w:rsidRPr="00223BD2" w:rsidRDefault="00223BD2" w:rsidP="00223BD2">
      <w:pPr>
        <w:rPr>
          <w:i/>
          <w:iCs/>
        </w:rPr>
      </w:pPr>
      <w:r w:rsidRPr="00223BD2">
        <w:rPr>
          <w:i/>
          <w:iCs/>
        </w:rPr>
        <w:lastRenderedPageBreak/>
        <w:t> </w:t>
      </w:r>
    </w:p>
    <w:p w14:paraId="0029E3E4" w14:textId="77777777" w:rsidR="00223BD2" w:rsidRPr="00223BD2" w:rsidRDefault="00223BD2" w:rsidP="00223BD2">
      <w:pPr>
        <w:numPr>
          <w:ilvl w:val="0"/>
          <w:numId w:val="33"/>
        </w:numPr>
        <w:rPr>
          <w:b/>
          <w:bCs/>
        </w:rPr>
      </w:pPr>
      <w:r w:rsidRPr="00223BD2">
        <w:rPr>
          <w:b/>
          <w:bCs/>
        </w:rPr>
        <w:t>Expertise required / Budget allocated </w:t>
      </w:r>
    </w:p>
    <w:p w14:paraId="62186124" w14:textId="77777777" w:rsidR="00223BD2" w:rsidRPr="00223BD2" w:rsidRDefault="00223BD2" w:rsidP="00223BD2">
      <w:pPr>
        <w:numPr>
          <w:ilvl w:val="0"/>
          <w:numId w:val="34"/>
        </w:numPr>
        <w:rPr>
          <w:b/>
          <w:bCs/>
        </w:rPr>
      </w:pPr>
      <w:r w:rsidRPr="00223BD2">
        <w:rPr>
          <w:b/>
          <w:bCs/>
        </w:rPr>
        <w:t>Task summary </w:t>
      </w:r>
    </w:p>
    <w:p w14:paraId="5C538E93" w14:textId="77777777" w:rsidR="00223BD2" w:rsidRPr="00223BD2" w:rsidRDefault="00223BD2" w:rsidP="00223BD2">
      <w:r w:rsidRPr="00223BD2">
        <w:rPr>
          <w:b/>
          <w:bCs/>
          <w:u w:val="single"/>
        </w:rPr>
        <w:t>Task description:</w:t>
      </w:r>
      <w:r w:rsidRPr="00223BD2">
        <w:t> </w:t>
      </w:r>
    </w:p>
    <w:p w14:paraId="0C91863B" w14:textId="77777777" w:rsidR="00223BD2" w:rsidRPr="00223BD2" w:rsidRDefault="00223BD2" w:rsidP="00223BD2">
      <w:r w:rsidRPr="00223BD2">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8325"/>
      </w:tblGrid>
      <w:tr w:rsidR="00223BD2" w:rsidRPr="00223BD2" w14:paraId="6E78DC1D" w14:textId="77777777" w:rsidTr="00223BD2">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B4C6E7"/>
            <w:hideMark/>
          </w:tcPr>
          <w:p w14:paraId="45D73D54" w14:textId="77777777" w:rsidR="00223BD2" w:rsidRPr="00223BD2" w:rsidRDefault="00223BD2" w:rsidP="00223BD2">
            <w:pPr>
              <w:rPr>
                <w:lang w:val="en-US"/>
              </w:rPr>
            </w:pPr>
            <w:r w:rsidRPr="00223BD2">
              <w:rPr>
                <w:b/>
                <w:bCs/>
                <w:lang w:val="en-US"/>
              </w:rPr>
              <w:t>Task</w:t>
            </w:r>
            <w:r w:rsidRPr="00223BD2">
              <w:rPr>
                <w:lang w:val="en-US"/>
              </w:rPr>
              <w:t>  </w:t>
            </w:r>
          </w:p>
          <w:p w14:paraId="6D58ACAF" w14:textId="77777777" w:rsidR="00223BD2" w:rsidRPr="00223BD2" w:rsidRDefault="00223BD2" w:rsidP="00223BD2">
            <w:pPr>
              <w:rPr>
                <w:lang w:val="en-US"/>
              </w:rPr>
            </w:pPr>
            <w:r w:rsidRPr="00223BD2">
              <w:rPr>
                <w:b/>
                <w:bCs/>
                <w:lang w:val="en-US"/>
              </w:rPr>
              <w:t>No.</w:t>
            </w:r>
            <w:r w:rsidRPr="00223BD2">
              <w:rPr>
                <w:lang w:val="en-US"/>
              </w:rPr>
              <w:t>  </w:t>
            </w:r>
          </w:p>
        </w:tc>
        <w:tc>
          <w:tcPr>
            <w:tcW w:w="8325"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7DE5A85C" w14:textId="77777777" w:rsidR="00223BD2" w:rsidRPr="00223BD2" w:rsidRDefault="00223BD2" w:rsidP="00223BD2">
            <w:pPr>
              <w:rPr>
                <w:lang w:val="en-US"/>
              </w:rPr>
            </w:pPr>
            <w:r w:rsidRPr="00223BD2">
              <w:rPr>
                <w:b/>
                <w:bCs/>
                <w:lang w:val="en-US"/>
              </w:rPr>
              <w:t>Task description</w:t>
            </w:r>
            <w:r w:rsidRPr="00223BD2">
              <w:rPr>
                <w:lang w:val="en-US"/>
              </w:rPr>
              <w:t> </w:t>
            </w:r>
          </w:p>
        </w:tc>
      </w:tr>
      <w:tr w:rsidR="00223BD2" w:rsidRPr="00223BD2" w14:paraId="653379DF" w14:textId="77777777" w:rsidTr="00223BD2">
        <w:trPr>
          <w:trHeight w:val="300"/>
        </w:trPr>
        <w:tc>
          <w:tcPr>
            <w:tcW w:w="720" w:type="dxa"/>
            <w:tcBorders>
              <w:top w:val="single" w:sz="6" w:space="0" w:color="auto"/>
              <w:left w:val="single" w:sz="6" w:space="0" w:color="auto"/>
              <w:bottom w:val="single" w:sz="6" w:space="0" w:color="auto"/>
              <w:right w:val="single" w:sz="6" w:space="0" w:color="auto"/>
            </w:tcBorders>
            <w:vAlign w:val="center"/>
            <w:hideMark/>
          </w:tcPr>
          <w:p w14:paraId="2DA126C5" w14:textId="77777777" w:rsidR="00223BD2" w:rsidRPr="00223BD2" w:rsidRDefault="00223BD2" w:rsidP="00223BD2">
            <w:pPr>
              <w:rPr>
                <w:lang w:val="en-US"/>
              </w:rPr>
            </w:pPr>
            <w:r w:rsidRPr="00223BD2">
              <w:rPr>
                <w:lang w:val="en-US"/>
              </w:rPr>
              <w:t>T0 </w:t>
            </w:r>
          </w:p>
        </w:tc>
        <w:tc>
          <w:tcPr>
            <w:tcW w:w="8325" w:type="dxa"/>
            <w:tcBorders>
              <w:top w:val="single" w:sz="6" w:space="0" w:color="auto"/>
              <w:left w:val="single" w:sz="6" w:space="0" w:color="auto"/>
              <w:bottom w:val="single" w:sz="6" w:space="0" w:color="auto"/>
              <w:right w:val="single" w:sz="6" w:space="0" w:color="auto"/>
            </w:tcBorders>
            <w:vAlign w:val="center"/>
            <w:hideMark/>
          </w:tcPr>
          <w:p w14:paraId="1A590C24" w14:textId="47799D3B" w:rsidR="00223BD2" w:rsidRPr="00223BD2" w:rsidRDefault="00223BD2" w:rsidP="00223BD2">
            <w:pPr>
              <w:rPr>
                <w:lang w:val="en-US"/>
              </w:rPr>
            </w:pPr>
            <w:r>
              <w:rPr>
                <w:lang w:val="en-US"/>
              </w:rPr>
              <w:t>Project management (Handled by CTI)</w:t>
            </w:r>
          </w:p>
        </w:tc>
      </w:tr>
      <w:tr w:rsidR="00223BD2" w:rsidRPr="00223BD2" w14:paraId="35ACD7F8" w14:textId="77777777" w:rsidTr="00223BD2">
        <w:trPr>
          <w:trHeight w:val="300"/>
        </w:trPr>
        <w:tc>
          <w:tcPr>
            <w:tcW w:w="720" w:type="dxa"/>
            <w:tcBorders>
              <w:top w:val="single" w:sz="6" w:space="0" w:color="auto"/>
              <w:left w:val="single" w:sz="6" w:space="0" w:color="auto"/>
              <w:bottom w:val="single" w:sz="6" w:space="0" w:color="auto"/>
              <w:right w:val="single" w:sz="6" w:space="0" w:color="auto"/>
            </w:tcBorders>
            <w:vAlign w:val="center"/>
          </w:tcPr>
          <w:p w14:paraId="2AD7B3C6" w14:textId="0E57E9DE" w:rsidR="00223BD2" w:rsidRPr="00223BD2" w:rsidRDefault="00223BD2" w:rsidP="00223BD2">
            <w:pPr>
              <w:rPr>
                <w:lang w:val="en-US"/>
              </w:rPr>
            </w:pPr>
            <w:r>
              <w:rPr>
                <w:lang w:val="en-US"/>
              </w:rPr>
              <w:t>T1</w:t>
            </w:r>
          </w:p>
        </w:tc>
        <w:tc>
          <w:tcPr>
            <w:tcW w:w="8325" w:type="dxa"/>
            <w:tcBorders>
              <w:top w:val="single" w:sz="6" w:space="0" w:color="auto"/>
              <w:left w:val="single" w:sz="6" w:space="0" w:color="auto"/>
              <w:bottom w:val="single" w:sz="6" w:space="0" w:color="auto"/>
              <w:right w:val="single" w:sz="6" w:space="0" w:color="auto"/>
            </w:tcBorders>
            <w:vAlign w:val="center"/>
          </w:tcPr>
          <w:p w14:paraId="3018777E" w14:textId="3143944F" w:rsidR="00223BD2" w:rsidRPr="00223BD2" w:rsidRDefault="00223BD2" w:rsidP="00223BD2">
            <w:pPr>
              <w:rPr>
                <w:lang w:val="en-US"/>
              </w:rPr>
            </w:pPr>
            <w:r w:rsidRPr="00223BD2">
              <w:rPr>
                <w:lang w:val="en-US"/>
              </w:rPr>
              <w:t>Development of a selection of interoperability tests based on 3GPP technical specifications; </w:t>
            </w:r>
          </w:p>
        </w:tc>
      </w:tr>
      <w:tr w:rsidR="00223BD2" w:rsidRPr="00223BD2" w14:paraId="2671B0C6" w14:textId="77777777" w:rsidTr="00223BD2">
        <w:trPr>
          <w:trHeight w:val="300"/>
        </w:trPr>
        <w:tc>
          <w:tcPr>
            <w:tcW w:w="720" w:type="dxa"/>
            <w:tcBorders>
              <w:top w:val="single" w:sz="6" w:space="0" w:color="auto"/>
              <w:left w:val="single" w:sz="6" w:space="0" w:color="auto"/>
              <w:bottom w:val="single" w:sz="6" w:space="0" w:color="auto"/>
              <w:right w:val="single" w:sz="6" w:space="0" w:color="auto"/>
            </w:tcBorders>
            <w:hideMark/>
          </w:tcPr>
          <w:p w14:paraId="02D75414" w14:textId="4CEAB9F4" w:rsidR="00223BD2" w:rsidRPr="00223BD2" w:rsidRDefault="00223BD2" w:rsidP="00223BD2">
            <w:pPr>
              <w:rPr>
                <w:lang w:val="en-US"/>
              </w:rPr>
            </w:pPr>
            <w:r w:rsidRPr="00223BD2">
              <w:rPr>
                <w:lang w:val="en-US"/>
              </w:rPr>
              <w:t>T</w:t>
            </w:r>
            <w:r>
              <w:rPr>
                <w:lang w:val="en-US"/>
              </w:rPr>
              <w:t>2</w:t>
            </w:r>
            <w:r w:rsidRPr="00223BD2">
              <w:rPr>
                <w:lang w:val="en-US"/>
              </w:rPr>
              <w:t>  </w:t>
            </w:r>
          </w:p>
        </w:tc>
        <w:tc>
          <w:tcPr>
            <w:tcW w:w="8325" w:type="dxa"/>
            <w:tcBorders>
              <w:top w:val="single" w:sz="6" w:space="0" w:color="auto"/>
              <w:left w:val="single" w:sz="6" w:space="0" w:color="auto"/>
              <w:bottom w:val="single" w:sz="6" w:space="0" w:color="auto"/>
              <w:right w:val="single" w:sz="6" w:space="0" w:color="auto"/>
            </w:tcBorders>
            <w:vAlign w:val="center"/>
            <w:hideMark/>
          </w:tcPr>
          <w:p w14:paraId="19C1449B" w14:textId="77777777" w:rsidR="00223BD2" w:rsidRPr="00223BD2" w:rsidRDefault="00223BD2" w:rsidP="00223BD2">
            <w:pPr>
              <w:rPr>
                <w:lang w:val="en-US"/>
              </w:rPr>
            </w:pPr>
            <w:r w:rsidRPr="00223BD2">
              <w:rPr>
                <w:lang w:val="en-US"/>
              </w:rPr>
              <w:t>Collecting the observations and issues seen in the 3GPP technical specifications; </w:t>
            </w:r>
          </w:p>
        </w:tc>
      </w:tr>
      <w:tr w:rsidR="00223BD2" w:rsidRPr="00223BD2" w14:paraId="73851183" w14:textId="77777777" w:rsidTr="00223BD2">
        <w:trPr>
          <w:trHeight w:val="300"/>
        </w:trPr>
        <w:tc>
          <w:tcPr>
            <w:tcW w:w="720" w:type="dxa"/>
            <w:tcBorders>
              <w:top w:val="single" w:sz="6" w:space="0" w:color="auto"/>
              <w:left w:val="single" w:sz="6" w:space="0" w:color="auto"/>
              <w:bottom w:val="single" w:sz="6" w:space="0" w:color="auto"/>
              <w:right w:val="single" w:sz="6" w:space="0" w:color="auto"/>
            </w:tcBorders>
            <w:hideMark/>
          </w:tcPr>
          <w:p w14:paraId="72976AD4" w14:textId="0980AE69" w:rsidR="00223BD2" w:rsidRPr="00223BD2" w:rsidRDefault="00223BD2" w:rsidP="00223BD2">
            <w:pPr>
              <w:rPr>
                <w:lang w:val="en-US"/>
              </w:rPr>
            </w:pPr>
            <w:r w:rsidRPr="00223BD2">
              <w:rPr>
                <w:lang w:val="en-US"/>
              </w:rPr>
              <w:t>T</w:t>
            </w:r>
            <w:r>
              <w:rPr>
                <w:lang w:val="en-US"/>
              </w:rPr>
              <w:t>3</w:t>
            </w:r>
            <w:r w:rsidRPr="00223BD2">
              <w:rPr>
                <w:lang w:val="en-US"/>
              </w:rPr>
              <w:t>  </w:t>
            </w:r>
          </w:p>
        </w:tc>
        <w:tc>
          <w:tcPr>
            <w:tcW w:w="8325" w:type="dxa"/>
            <w:tcBorders>
              <w:top w:val="single" w:sz="6" w:space="0" w:color="auto"/>
              <w:left w:val="single" w:sz="6" w:space="0" w:color="auto"/>
              <w:bottom w:val="single" w:sz="6" w:space="0" w:color="auto"/>
              <w:right w:val="single" w:sz="6" w:space="0" w:color="auto"/>
            </w:tcBorders>
            <w:vAlign w:val="center"/>
            <w:hideMark/>
          </w:tcPr>
          <w:p w14:paraId="35EA2B1F" w14:textId="77777777" w:rsidR="00223BD2" w:rsidRPr="00223BD2" w:rsidRDefault="00223BD2" w:rsidP="00223BD2">
            <w:pPr>
              <w:rPr>
                <w:lang w:val="en-US"/>
              </w:rPr>
            </w:pPr>
            <w:r w:rsidRPr="00223BD2">
              <w:rPr>
                <w:lang w:val="en-US"/>
              </w:rPr>
              <w:t>Supporting the preparation and integration phases, including participation to regular conference-calls; </w:t>
            </w:r>
          </w:p>
        </w:tc>
      </w:tr>
      <w:tr w:rsidR="00223BD2" w:rsidRPr="00223BD2" w14:paraId="74AA3FC8" w14:textId="77777777" w:rsidTr="00223BD2">
        <w:trPr>
          <w:trHeight w:val="300"/>
        </w:trPr>
        <w:tc>
          <w:tcPr>
            <w:tcW w:w="720" w:type="dxa"/>
            <w:tcBorders>
              <w:top w:val="single" w:sz="6" w:space="0" w:color="auto"/>
              <w:left w:val="single" w:sz="6" w:space="0" w:color="auto"/>
              <w:bottom w:val="single" w:sz="6" w:space="0" w:color="auto"/>
              <w:right w:val="single" w:sz="6" w:space="0" w:color="auto"/>
            </w:tcBorders>
            <w:hideMark/>
          </w:tcPr>
          <w:p w14:paraId="52FDB2D8" w14:textId="731031D9" w:rsidR="00223BD2" w:rsidRPr="00223BD2" w:rsidRDefault="00223BD2" w:rsidP="00223BD2">
            <w:pPr>
              <w:rPr>
                <w:lang w:val="en-US"/>
              </w:rPr>
            </w:pPr>
            <w:r w:rsidRPr="00223BD2">
              <w:rPr>
                <w:lang w:val="en-US"/>
              </w:rPr>
              <w:t>T</w:t>
            </w:r>
            <w:r>
              <w:rPr>
                <w:lang w:val="en-US"/>
              </w:rPr>
              <w:t>4</w:t>
            </w:r>
            <w:r w:rsidRPr="00223BD2">
              <w:rPr>
                <w:lang w:val="en-US"/>
              </w:rPr>
              <w:t> </w:t>
            </w:r>
          </w:p>
        </w:tc>
        <w:tc>
          <w:tcPr>
            <w:tcW w:w="8325" w:type="dxa"/>
            <w:tcBorders>
              <w:top w:val="single" w:sz="6" w:space="0" w:color="auto"/>
              <w:left w:val="single" w:sz="6" w:space="0" w:color="auto"/>
              <w:bottom w:val="single" w:sz="6" w:space="0" w:color="auto"/>
              <w:right w:val="single" w:sz="6" w:space="0" w:color="auto"/>
            </w:tcBorders>
            <w:vAlign w:val="center"/>
            <w:hideMark/>
          </w:tcPr>
          <w:p w14:paraId="69C2E3CE" w14:textId="77777777" w:rsidR="00223BD2" w:rsidRPr="00223BD2" w:rsidRDefault="00223BD2" w:rsidP="00223BD2">
            <w:pPr>
              <w:rPr>
                <w:lang w:val="en-US"/>
              </w:rPr>
            </w:pPr>
            <w:r w:rsidRPr="00223BD2">
              <w:rPr>
                <w:lang w:val="en-US"/>
              </w:rPr>
              <w:t>Assisting with producing the test execution report and the event Report. </w:t>
            </w:r>
          </w:p>
        </w:tc>
      </w:tr>
      <w:tr w:rsidR="00223BD2" w:rsidRPr="00223BD2" w14:paraId="3F708D72" w14:textId="77777777" w:rsidTr="00223BD2">
        <w:trPr>
          <w:trHeight w:val="300"/>
        </w:trPr>
        <w:tc>
          <w:tcPr>
            <w:tcW w:w="720" w:type="dxa"/>
            <w:tcBorders>
              <w:top w:val="single" w:sz="6" w:space="0" w:color="auto"/>
              <w:left w:val="single" w:sz="6" w:space="0" w:color="auto"/>
              <w:bottom w:val="single" w:sz="6" w:space="0" w:color="auto"/>
              <w:right w:val="single" w:sz="6" w:space="0" w:color="auto"/>
            </w:tcBorders>
            <w:hideMark/>
          </w:tcPr>
          <w:p w14:paraId="425DD5B7" w14:textId="15DA44CC" w:rsidR="00223BD2" w:rsidRPr="00223BD2" w:rsidRDefault="00223BD2" w:rsidP="00223BD2">
            <w:pPr>
              <w:rPr>
                <w:lang w:val="en-US"/>
              </w:rPr>
            </w:pPr>
            <w:r w:rsidRPr="00223BD2">
              <w:rPr>
                <w:lang w:val="en-US"/>
              </w:rPr>
              <w:t>T</w:t>
            </w:r>
            <w:r>
              <w:rPr>
                <w:lang w:val="en-US"/>
              </w:rPr>
              <w:t>5</w:t>
            </w:r>
            <w:r w:rsidRPr="00223BD2">
              <w:rPr>
                <w:lang w:val="en-US"/>
              </w:rPr>
              <w:t>  </w:t>
            </w:r>
          </w:p>
        </w:tc>
        <w:tc>
          <w:tcPr>
            <w:tcW w:w="8325" w:type="dxa"/>
            <w:tcBorders>
              <w:top w:val="single" w:sz="6" w:space="0" w:color="auto"/>
              <w:left w:val="single" w:sz="6" w:space="0" w:color="auto"/>
              <w:bottom w:val="single" w:sz="6" w:space="0" w:color="auto"/>
              <w:right w:val="single" w:sz="6" w:space="0" w:color="auto"/>
            </w:tcBorders>
            <w:vAlign w:val="center"/>
            <w:hideMark/>
          </w:tcPr>
          <w:p w14:paraId="24DCA346" w14:textId="77777777" w:rsidR="00223BD2" w:rsidRPr="00223BD2" w:rsidRDefault="00223BD2" w:rsidP="00223BD2">
            <w:pPr>
              <w:rPr>
                <w:lang w:val="en-US"/>
              </w:rPr>
            </w:pPr>
            <w:r w:rsidRPr="00223BD2">
              <w:rPr>
                <w:lang w:val="en-US"/>
              </w:rPr>
              <w:t>Assisting in organizing observer program and demo </w:t>
            </w:r>
          </w:p>
        </w:tc>
      </w:tr>
    </w:tbl>
    <w:p w14:paraId="5BEF2029" w14:textId="77777777" w:rsidR="00223BD2" w:rsidRPr="00223BD2" w:rsidRDefault="00223BD2" w:rsidP="00223BD2">
      <w:r w:rsidRPr="00223BD2">
        <w:t> </w:t>
      </w:r>
    </w:p>
    <w:p w14:paraId="7FB1A540" w14:textId="77777777" w:rsidR="00223BD2" w:rsidRPr="00223BD2" w:rsidRDefault="00223BD2" w:rsidP="00223BD2">
      <w:r w:rsidRPr="00223BD2">
        <w:t> </w:t>
      </w:r>
    </w:p>
    <w:p w14:paraId="5D1D78B7" w14:textId="77777777" w:rsidR="00223BD2" w:rsidRPr="00223BD2" w:rsidRDefault="00223BD2" w:rsidP="00223BD2">
      <w:pPr>
        <w:numPr>
          <w:ilvl w:val="0"/>
          <w:numId w:val="35"/>
        </w:numPr>
        <w:rPr>
          <w:b/>
          <w:bCs/>
        </w:rPr>
      </w:pPr>
      <w:r w:rsidRPr="00223BD2">
        <w:rPr>
          <w:b/>
          <w:bCs/>
        </w:rPr>
        <w:t>Expertise required / Team structure </w:t>
      </w:r>
    </w:p>
    <w:p w14:paraId="4EACF70C" w14:textId="77777777" w:rsidR="00223BD2" w:rsidRPr="00223BD2" w:rsidRDefault="00223BD2" w:rsidP="00223BD2"/>
    <w:p w14:paraId="5C8E56C8" w14:textId="77777777" w:rsidR="00223BD2" w:rsidRPr="00223BD2" w:rsidRDefault="00223BD2" w:rsidP="00223BD2">
      <w:r w:rsidRPr="00223BD2">
        <w:t>2 participants to ensure the following mix of competences: </w:t>
      </w:r>
    </w:p>
    <w:p w14:paraId="5BA4252D" w14:textId="77777777" w:rsidR="00223BD2" w:rsidRPr="00223BD2" w:rsidRDefault="00223BD2" w:rsidP="00223BD2"/>
    <w:tbl>
      <w:tblPr>
        <w:tblW w:w="0"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7215"/>
      </w:tblGrid>
      <w:tr w:rsidR="00223BD2" w:rsidRPr="00223BD2" w14:paraId="68383E0B" w14:textId="77777777" w:rsidTr="00223BD2">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B4C6E7"/>
            <w:hideMark/>
          </w:tcPr>
          <w:p w14:paraId="4333061D" w14:textId="77777777" w:rsidR="00223BD2" w:rsidRPr="00223BD2" w:rsidRDefault="00223BD2" w:rsidP="00223BD2">
            <w:pPr>
              <w:rPr>
                <w:lang w:val="en-US"/>
              </w:rPr>
            </w:pPr>
            <w:r w:rsidRPr="00223BD2">
              <w:rPr>
                <w:b/>
                <w:bCs/>
                <w:lang w:val="en-US"/>
              </w:rPr>
              <w:t>Priority</w:t>
            </w:r>
            <w:r w:rsidRPr="00223BD2">
              <w:rPr>
                <w:lang w:val="en-US"/>
              </w:rPr>
              <w:t> </w:t>
            </w:r>
          </w:p>
        </w:tc>
        <w:tc>
          <w:tcPr>
            <w:tcW w:w="7215" w:type="dxa"/>
            <w:tcBorders>
              <w:top w:val="single" w:sz="6" w:space="0" w:color="auto"/>
              <w:left w:val="single" w:sz="6" w:space="0" w:color="auto"/>
              <w:bottom w:val="single" w:sz="6" w:space="0" w:color="auto"/>
              <w:right w:val="single" w:sz="6" w:space="0" w:color="auto"/>
            </w:tcBorders>
            <w:shd w:val="clear" w:color="auto" w:fill="B4C6E7"/>
            <w:hideMark/>
          </w:tcPr>
          <w:p w14:paraId="177E6D6A" w14:textId="77777777" w:rsidR="00223BD2" w:rsidRPr="00223BD2" w:rsidRDefault="00223BD2" w:rsidP="00223BD2">
            <w:pPr>
              <w:rPr>
                <w:lang w:val="en-US"/>
              </w:rPr>
            </w:pPr>
            <w:r w:rsidRPr="00223BD2">
              <w:rPr>
                <w:b/>
                <w:bCs/>
                <w:lang w:val="en-US"/>
              </w:rPr>
              <w:t>Qualifications and competences</w:t>
            </w:r>
            <w:r w:rsidRPr="00223BD2">
              <w:rPr>
                <w:lang w:val="en-US"/>
              </w:rPr>
              <w:t> </w:t>
            </w:r>
          </w:p>
        </w:tc>
      </w:tr>
      <w:tr w:rsidR="00223BD2" w:rsidRPr="00223BD2" w14:paraId="02E3279B" w14:textId="77777777" w:rsidTr="00223BD2">
        <w:trPr>
          <w:trHeight w:val="300"/>
        </w:trPr>
        <w:tc>
          <w:tcPr>
            <w:tcW w:w="1260" w:type="dxa"/>
            <w:tcBorders>
              <w:top w:val="single" w:sz="6" w:space="0" w:color="auto"/>
              <w:left w:val="single" w:sz="6" w:space="0" w:color="auto"/>
              <w:bottom w:val="single" w:sz="6" w:space="0" w:color="auto"/>
              <w:right w:val="single" w:sz="6" w:space="0" w:color="auto"/>
            </w:tcBorders>
            <w:hideMark/>
          </w:tcPr>
          <w:p w14:paraId="50B11139" w14:textId="77777777" w:rsidR="00223BD2" w:rsidRPr="00223BD2" w:rsidRDefault="00223BD2" w:rsidP="00223BD2">
            <w:pPr>
              <w:rPr>
                <w:lang w:val="en-US"/>
              </w:rPr>
            </w:pPr>
            <w:r w:rsidRPr="00223BD2">
              <w:rPr>
                <w:lang w:val="en-US"/>
              </w:rPr>
              <w:t>High </w:t>
            </w:r>
          </w:p>
        </w:tc>
        <w:tc>
          <w:tcPr>
            <w:tcW w:w="7215" w:type="dxa"/>
            <w:tcBorders>
              <w:top w:val="single" w:sz="6" w:space="0" w:color="auto"/>
              <w:left w:val="single" w:sz="6" w:space="0" w:color="auto"/>
              <w:bottom w:val="single" w:sz="6" w:space="0" w:color="auto"/>
              <w:right w:val="single" w:sz="6" w:space="0" w:color="auto"/>
            </w:tcBorders>
            <w:hideMark/>
          </w:tcPr>
          <w:p w14:paraId="33EEA0C2" w14:textId="77777777" w:rsidR="00223BD2" w:rsidRPr="00223BD2" w:rsidRDefault="00223BD2" w:rsidP="00223BD2">
            <w:pPr>
              <w:rPr>
                <w:lang w:val="en-US"/>
              </w:rPr>
            </w:pPr>
            <w:r w:rsidRPr="00223BD2">
              <w:rPr>
                <w:lang w:val="en-US"/>
              </w:rPr>
              <w:t>Practical experience in writing interoperability test scenarios for the 3GPP Mission Critical Services </w:t>
            </w:r>
          </w:p>
          <w:p w14:paraId="6499FF47" w14:textId="77777777" w:rsidR="00223BD2" w:rsidRPr="00223BD2" w:rsidRDefault="00223BD2" w:rsidP="00223BD2">
            <w:pPr>
              <w:rPr>
                <w:lang w:val="en-US"/>
              </w:rPr>
            </w:pPr>
            <w:r w:rsidRPr="00223BD2">
              <w:rPr>
                <w:lang w:val="en-US"/>
              </w:rPr>
              <w:t> </w:t>
            </w:r>
          </w:p>
        </w:tc>
      </w:tr>
      <w:tr w:rsidR="00223BD2" w:rsidRPr="00223BD2" w14:paraId="065AA8A1" w14:textId="77777777" w:rsidTr="00223BD2">
        <w:trPr>
          <w:trHeight w:val="300"/>
        </w:trPr>
        <w:tc>
          <w:tcPr>
            <w:tcW w:w="1260" w:type="dxa"/>
            <w:tcBorders>
              <w:top w:val="single" w:sz="6" w:space="0" w:color="auto"/>
              <w:left w:val="single" w:sz="6" w:space="0" w:color="auto"/>
              <w:bottom w:val="single" w:sz="6" w:space="0" w:color="auto"/>
              <w:right w:val="single" w:sz="6" w:space="0" w:color="auto"/>
            </w:tcBorders>
            <w:hideMark/>
          </w:tcPr>
          <w:p w14:paraId="5F730C7F" w14:textId="77777777" w:rsidR="00223BD2" w:rsidRPr="00223BD2" w:rsidRDefault="00223BD2" w:rsidP="00223BD2">
            <w:pPr>
              <w:rPr>
                <w:lang w:val="en-US"/>
              </w:rPr>
            </w:pPr>
            <w:r w:rsidRPr="00223BD2">
              <w:rPr>
                <w:lang w:val="en-US"/>
              </w:rPr>
              <w:t>High </w:t>
            </w:r>
          </w:p>
        </w:tc>
        <w:tc>
          <w:tcPr>
            <w:tcW w:w="7215" w:type="dxa"/>
            <w:tcBorders>
              <w:top w:val="single" w:sz="6" w:space="0" w:color="auto"/>
              <w:left w:val="single" w:sz="6" w:space="0" w:color="auto"/>
              <w:bottom w:val="single" w:sz="6" w:space="0" w:color="auto"/>
              <w:right w:val="single" w:sz="6" w:space="0" w:color="auto"/>
            </w:tcBorders>
            <w:hideMark/>
          </w:tcPr>
          <w:p w14:paraId="5BB33DE7" w14:textId="77777777" w:rsidR="00223BD2" w:rsidRPr="00223BD2" w:rsidRDefault="00223BD2" w:rsidP="00223BD2">
            <w:pPr>
              <w:rPr>
                <w:lang w:val="en-US"/>
              </w:rPr>
            </w:pPr>
            <w:r w:rsidRPr="00223BD2">
              <w:rPr>
                <w:lang w:val="en-US"/>
              </w:rPr>
              <w:t>Expert knowledge of the 3GPP Mission Critical Services and Standards (3GPP TS 23.280, 3GPP TS 23.281, 3GPP TS 23.282, 3GPP TS 23.479, 3GPP TS 24.281, 3GPP TS 24.282, 3GPP TS 24.379, 3GPP TS 24.481, 3GPP TS 24.482, 3GPP TS 24.483, 3GPP TS 24.484, IETF RFC 3261) and ETSI TS 103 564. </w:t>
            </w:r>
          </w:p>
        </w:tc>
      </w:tr>
      <w:tr w:rsidR="00223BD2" w:rsidRPr="00223BD2" w14:paraId="35BCD4AE" w14:textId="77777777" w:rsidTr="00223BD2">
        <w:trPr>
          <w:trHeight w:val="300"/>
        </w:trPr>
        <w:tc>
          <w:tcPr>
            <w:tcW w:w="1260" w:type="dxa"/>
            <w:tcBorders>
              <w:top w:val="single" w:sz="6" w:space="0" w:color="auto"/>
              <w:left w:val="single" w:sz="6" w:space="0" w:color="auto"/>
              <w:bottom w:val="single" w:sz="6" w:space="0" w:color="auto"/>
              <w:right w:val="single" w:sz="6" w:space="0" w:color="auto"/>
            </w:tcBorders>
            <w:hideMark/>
          </w:tcPr>
          <w:p w14:paraId="5F03D691" w14:textId="77777777" w:rsidR="00223BD2" w:rsidRPr="00223BD2" w:rsidRDefault="00223BD2" w:rsidP="00223BD2">
            <w:pPr>
              <w:rPr>
                <w:lang w:val="en-US"/>
              </w:rPr>
            </w:pPr>
            <w:r w:rsidRPr="00223BD2">
              <w:rPr>
                <w:lang w:val="en-US"/>
              </w:rPr>
              <w:t>High </w:t>
            </w:r>
          </w:p>
        </w:tc>
        <w:tc>
          <w:tcPr>
            <w:tcW w:w="7215" w:type="dxa"/>
            <w:tcBorders>
              <w:top w:val="single" w:sz="6" w:space="0" w:color="auto"/>
              <w:left w:val="single" w:sz="6" w:space="0" w:color="auto"/>
              <w:bottom w:val="single" w:sz="6" w:space="0" w:color="auto"/>
              <w:right w:val="single" w:sz="6" w:space="0" w:color="auto"/>
            </w:tcBorders>
            <w:hideMark/>
          </w:tcPr>
          <w:p w14:paraId="314B6DB7" w14:textId="77777777" w:rsidR="00223BD2" w:rsidRPr="00223BD2" w:rsidRDefault="00223BD2" w:rsidP="00223BD2">
            <w:pPr>
              <w:rPr>
                <w:lang w:val="en-US"/>
              </w:rPr>
            </w:pPr>
            <w:r w:rsidRPr="00223BD2">
              <w:rPr>
                <w:lang w:val="en-US"/>
              </w:rPr>
              <w:t>Expert knowledge in Public Safety (Tetra, P25) and Public Transport networks (GSM-R). </w:t>
            </w:r>
          </w:p>
        </w:tc>
      </w:tr>
      <w:tr w:rsidR="00223BD2" w:rsidRPr="00223BD2" w14:paraId="05972B6A" w14:textId="77777777" w:rsidTr="00223BD2">
        <w:trPr>
          <w:trHeight w:val="300"/>
        </w:trPr>
        <w:tc>
          <w:tcPr>
            <w:tcW w:w="1260" w:type="dxa"/>
            <w:tcBorders>
              <w:top w:val="single" w:sz="6" w:space="0" w:color="auto"/>
              <w:left w:val="single" w:sz="6" w:space="0" w:color="auto"/>
              <w:bottom w:val="single" w:sz="6" w:space="0" w:color="auto"/>
              <w:right w:val="single" w:sz="6" w:space="0" w:color="auto"/>
            </w:tcBorders>
            <w:hideMark/>
          </w:tcPr>
          <w:p w14:paraId="2837F0D4" w14:textId="77777777" w:rsidR="00223BD2" w:rsidRPr="00223BD2" w:rsidRDefault="00223BD2" w:rsidP="00223BD2">
            <w:pPr>
              <w:rPr>
                <w:lang w:val="en-US"/>
              </w:rPr>
            </w:pPr>
            <w:r w:rsidRPr="00223BD2">
              <w:rPr>
                <w:lang w:val="en-US"/>
              </w:rPr>
              <w:t>High </w:t>
            </w:r>
          </w:p>
        </w:tc>
        <w:tc>
          <w:tcPr>
            <w:tcW w:w="7215" w:type="dxa"/>
            <w:tcBorders>
              <w:top w:val="single" w:sz="6" w:space="0" w:color="auto"/>
              <w:left w:val="single" w:sz="6" w:space="0" w:color="auto"/>
              <w:bottom w:val="single" w:sz="6" w:space="0" w:color="auto"/>
              <w:right w:val="single" w:sz="6" w:space="0" w:color="auto"/>
            </w:tcBorders>
            <w:hideMark/>
          </w:tcPr>
          <w:p w14:paraId="051EB1C9" w14:textId="77777777" w:rsidR="00223BD2" w:rsidRPr="00223BD2" w:rsidRDefault="00223BD2" w:rsidP="00223BD2">
            <w:pPr>
              <w:rPr>
                <w:lang w:val="en-US"/>
              </w:rPr>
            </w:pPr>
            <w:r w:rsidRPr="00223BD2">
              <w:rPr>
                <w:lang w:val="en-US"/>
              </w:rPr>
              <w:t>Previous experience in interoperability events. Familiar with the ETSI interoperability testing methodology. </w:t>
            </w:r>
          </w:p>
        </w:tc>
      </w:tr>
    </w:tbl>
    <w:p w14:paraId="13692840" w14:textId="77777777" w:rsidR="00223BD2" w:rsidRPr="00223BD2" w:rsidRDefault="00223BD2" w:rsidP="00223BD2">
      <w:r w:rsidRPr="00223BD2">
        <w:t> </w:t>
      </w:r>
    </w:p>
    <w:p w14:paraId="4439CF34" w14:textId="77777777" w:rsidR="00223BD2" w:rsidRPr="00223BD2" w:rsidRDefault="00223BD2" w:rsidP="00223BD2">
      <w:pPr>
        <w:numPr>
          <w:ilvl w:val="0"/>
          <w:numId w:val="36"/>
        </w:numPr>
        <w:rPr>
          <w:b/>
          <w:bCs/>
        </w:rPr>
      </w:pPr>
      <w:r w:rsidRPr="00223BD2">
        <w:rPr>
          <w:b/>
          <w:bCs/>
        </w:rPr>
        <w:t>Budget allocated: </w:t>
      </w:r>
    </w:p>
    <w:p w14:paraId="78CEE151" w14:textId="77777777" w:rsidR="00223BD2" w:rsidRPr="00223BD2" w:rsidRDefault="00223BD2" w:rsidP="00223BD2">
      <w:r w:rsidRPr="00223BD2">
        <w:t> </w:t>
      </w:r>
    </w:p>
    <w:p w14:paraId="33A6E20E" w14:textId="77777777" w:rsidR="00223BD2" w:rsidRPr="00223BD2" w:rsidRDefault="00223BD2" w:rsidP="00223BD2">
      <w:r w:rsidRPr="00223BD2">
        <w:rPr>
          <w:b/>
          <w:bCs/>
          <w:u w:val="single"/>
        </w:rPr>
        <w:t>Budget table:</w:t>
      </w:r>
      <w:r w:rsidRPr="00223BD2">
        <w:t> </w:t>
      </w:r>
    </w:p>
    <w:p w14:paraId="243AEFDB" w14:textId="77777777" w:rsidR="00223BD2" w:rsidRPr="00223BD2" w:rsidRDefault="00223BD2" w:rsidP="00223BD2">
      <w:r w:rsidRPr="00223BD2">
        <w:t> </w:t>
      </w:r>
    </w:p>
    <w:tbl>
      <w:tblPr>
        <w:tblW w:w="9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3"/>
        <w:gridCol w:w="6433"/>
        <w:gridCol w:w="1939"/>
      </w:tblGrid>
      <w:tr w:rsidR="00223BD2" w:rsidRPr="00223BD2" w14:paraId="009D90CB" w14:textId="77777777" w:rsidTr="00223BD2">
        <w:trPr>
          <w:trHeight w:val="300"/>
        </w:trPr>
        <w:tc>
          <w:tcPr>
            <w:tcW w:w="683"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041063F4" w14:textId="77777777" w:rsidR="00223BD2" w:rsidRPr="00223BD2" w:rsidRDefault="00223BD2" w:rsidP="00223BD2">
            <w:pPr>
              <w:rPr>
                <w:lang w:val="en-US"/>
              </w:rPr>
            </w:pPr>
            <w:r w:rsidRPr="00223BD2">
              <w:rPr>
                <w:b/>
                <w:bCs/>
                <w:lang w:val="en-US"/>
              </w:rPr>
              <w:t>Task</w:t>
            </w:r>
            <w:r w:rsidRPr="00223BD2">
              <w:rPr>
                <w:lang w:val="en-US"/>
              </w:rPr>
              <w:t> </w:t>
            </w:r>
          </w:p>
          <w:p w14:paraId="03D72E62" w14:textId="77777777" w:rsidR="00223BD2" w:rsidRPr="00223BD2" w:rsidRDefault="00223BD2" w:rsidP="00223BD2">
            <w:pPr>
              <w:rPr>
                <w:lang w:val="en-US"/>
              </w:rPr>
            </w:pPr>
            <w:r w:rsidRPr="00223BD2">
              <w:rPr>
                <w:b/>
                <w:bCs/>
                <w:lang w:val="en-US"/>
              </w:rPr>
              <w:t>No.</w:t>
            </w:r>
            <w:r w:rsidRPr="00223BD2">
              <w:rPr>
                <w:lang w:val="en-US"/>
              </w:rPr>
              <w:t> </w:t>
            </w:r>
          </w:p>
        </w:tc>
        <w:tc>
          <w:tcPr>
            <w:tcW w:w="6433"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711B158E" w14:textId="3EE90FEC" w:rsidR="00223BD2" w:rsidRPr="00223BD2" w:rsidRDefault="00223BD2" w:rsidP="00223BD2">
            <w:pPr>
              <w:rPr>
                <w:lang w:val="en-US"/>
              </w:rPr>
            </w:pPr>
            <w:r w:rsidRPr="00223BD2">
              <w:rPr>
                <w:b/>
                <w:bCs/>
                <w:lang w:val="en-US"/>
              </w:rPr>
              <w:t xml:space="preserve">Task description </w:t>
            </w:r>
          </w:p>
        </w:tc>
        <w:tc>
          <w:tcPr>
            <w:tcW w:w="1939"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3716CC04" w14:textId="77777777" w:rsidR="00223BD2" w:rsidRPr="00223BD2" w:rsidRDefault="00223BD2" w:rsidP="00223BD2">
            <w:pPr>
              <w:rPr>
                <w:lang w:val="en-US"/>
              </w:rPr>
            </w:pPr>
            <w:r w:rsidRPr="00223BD2">
              <w:rPr>
                <w:b/>
                <w:bCs/>
                <w:lang w:val="en-US"/>
              </w:rPr>
              <w:t>Total in EUR</w:t>
            </w:r>
            <w:r w:rsidRPr="00223BD2">
              <w:rPr>
                <w:lang w:val="en-US"/>
              </w:rPr>
              <w:t> </w:t>
            </w:r>
          </w:p>
        </w:tc>
      </w:tr>
      <w:tr w:rsidR="00223BD2" w:rsidRPr="00223BD2" w14:paraId="22C61786" w14:textId="77777777" w:rsidTr="00223BD2">
        <w:trPr>
          <w:trHeight w:val="300"/>
        </w:trPr>
        <w:tc>
          <w:tcPr>
            <w:tcW w:w="683" w:type="dxa"/>
            <w:tcBorders>
              <w:top w:val="single" w:sz="6" w:space="0" w:color="auto"/>
              <w:left w:val="single" w:sz="6" w:space="0" w:color="auto"/>
              <w:bottom w:val="single" w:sz="6" w:space="0" w:color="auto"/>
              <w:right w:val="single" w:sz="6" w:space="0" w:color="auto"/>
            </w:tcBorders>
            <w:hideMark/>
          </w:tcPr>
          <w:p w14:paraId="37C87F55" w14:textId="77777777" w:rsidR="00223BD2" w:rsidRPr="00223BD2" w:rsidRDefault="00223BD2" w:rsidP="00223BD2">
            <w:pPr>
              <w:rPr>
                <w:lang w:val="en-US"/>
              </w:rPr>
            </w:pPr>
            <w:r w:rsidRPr="00223BD2">
              <w:rPr>
                <w:lang w:val="en-US"/>
              </w:rPr>
              <w:t>T0 </w:t>
            </w:r>
          </w:p>
        </w:tc>
        <w:tc>
          <w:tcPr>
            <w:tcW w:w="6433" w:type="dxa"/>
            <w:tcBorders>
              <w:top w:val="single" w:sz="6" w:space="0" w:color="auto"/>
              <w:left w:val="single" w:sz="6" w:space="0" w:color="auto"/>
              <w:bottom w:val="single" w:sz="6" w:space="0" w:color="auto"/>
              <w:right w:val="single" w:sz="6" w:space="0" w:color="auto"/>
            </w:tcBorders>
            <w:vAlign w:val="center"/>
          </w:tcPr>
          <w:p w14:paraId="21C9B394" w14:textId="467F316A" w:rsidR="00223BD2" w:rsidRPr="00223BD2" w:rsidRDefault="00223BD2" w:rsidP="00223BD2">
            <w:pPr>
              <w:rPr>
                <w:lang w:val="en-US"/>
              </w:rPr>
            </w:pPr>
            <w:r>
              <w:rPr>
                <w:lang w:val="en-US"/>
              </w:rPr>
              <w:t>Project management (Handled by CTI)</w:t>
            </w:r>
          </w:p>
        </w:tc>
        <w:tc>
          <w:tcPr>
            <w:tcW w:w="1939" w:type="dxa"/>
            <w:tcBorders>
              <w:top w:val="single" w:sz="6" w:space="0" w:color="auto"/>
              <w:left w:val="single" w:sz="6" w:space="0" w:color="auto"/>
              <w:bottom w:val="single" w:sz="6" w:space="0" w:color="auto"/>
              <w:right w:val="single" w:sz="6" w:space="0" w:color="auto"/>
            </w:tcBorders>
            <w:vAlign w:val="center"/>
            <w:hideMark/>
          </w:tcPr>
          <w:p w14:paraId="51FAEF95" w14:textId="1260B045" w:rsidR="00223BD2" w:rsidRPr="00223BD2" w:rsidRDefault="00223BD2" w:rsidP="00223BD2">
            <w:pPr>
              <w:jc w:val="center"/>
              <w:rPr>
                <w:lang w:val="en-US"/>
              </w:rPr>
            </w:pPr>
            <w:r>
              <w:rPr>
                <w:lang w:val="en-US"/>
              </w:rPr>
              <w:t>0</w:t>
            </w:r>
          </w:p>
        </w:tc>
      </w:tr>
      <w:tr w:rsidR="00223BD2" w:rsidRPr="00223BD2" w14:paraId="1FC7476A" w14:textId="77777777" w:rsidTr="00223BD2">
        <w:trPr>
          <w:trHeight w:val="300"/>
        </w:trPr>
        <w:tc>
          <w:tcPr>
            <w:tcW w:w="683" w:type="dxa"/>
            <w:tcBorders>
              <w:top w:val="single" w:sz="6" w:space="0" w:color="auto"/>
              <w:left w:val="single" w:sz="6" w:space="0" w:color="auto"/>
              <w:bottom w:val="single" w:sz="6" w:space="0" w:color="auto"/>
              <w:right w:val="single" w:sz="6" w:space="0" w:color="auto"/>
            </w:tcBorders>
          </w:tcPr>
          <w:p w14:paraId="166FA8B7" w14:textId="3ECDF2A2" w:rsidR="00223BD2" w:rsidRPr="00223BD2" w:rsidRDefault="00223BD2" w:rsidP="00223BD2">
            <w:pPr>
              <w:rPr>
                <w:lang w:val="en-US"/>
              </w:rPr>
            </w:pPr>
            <w:r>
              <w:rPr>
                <w:lang w:val="en-US"/>
              </w:rPr>
              <w:t>T1</w:t>
            </w:r>
          </w:p>
        </w:tc>
        <w:tc>
          <w:tcPr>
            <w:tcW w:w="6433" w:type="dxa"/>
            <w:tcBorders>
              <w:top w:val="single" w:sz="6" w:space="0" w:color="auto"/>
              <w:left w:val="single" w:sz="6" w:space="0" w:color="auto"/>
              <w:bottom w:val="single" w:sz="6" w:space="0" w:color="auto"/>
              <w:right w:val="single" w:sz="6" w:space="0" w:color="auto"/>
            </w:tcBorders>
            <w:vAlign w:val="center"/>
          </w:tcPr>
          <w:p w14:paraId="54A82A94" w14:textId="47A18DC6" w:rsidR="00223BD2" w:rsidRPr="00223BD2" w:rsidRDefault="00223BD2" w:rsidP="00223BD2">
            <w:pPr>
              <w:rPr>
                <w:lang w:val="en-US"/>
              </w:rPr>
            </w:pPr>
            <w:r w:rsidRPr="00223BD2">
              <w:rPr>
                <w:lang w:val="en-US"/>
              </w:rPr>
              <w:t>Development of a selection of interoperability tests based on 3GPP technical specifications; </w:t>
            </w:r>
          </w:p>
        </w:tc>
        <w:tc>
          <w:tcPr>
            <w:tcW w:w="1939" w:type="dxa"/>
            <w:tcBorders>
              <w:top w:val="single" w:sz="6" w:space="0" w:color="auto"/>
              <w:left w:val="single" w:sz="6" w:space="0" w:color="auto"/>
              <w:bottom w:val="single" w:sz="6" w:space="0" w:color="auto"/>
              <w:right w:val="single" w:sz="6" w:space="0" w:color="auto"/>
            </w:tcBorders>
            <w:vAlign w:val="center"/>
          </w:tcPr>
          <w:p w14:paraId="52764F26" w14:textId="18977F89" w:rsidR="00223BD2" w:rsidRPr="00223BD2" w:rsidRDefault="00223BD2" w:rsidP="00223BD2">
            <w:pPr>
              <w:jc w:val="center"/>
              <w:rPr>
                <w:lang w:val="en-US"/>
              </w:rPr>
            </w:pPr>
            <w:r w:rsidRPr="00223BD2">
              <w:rPr>
                <w:lang w:val="en-US"/>
              </w:rPr>
              <w:t>10</w:t>
            </w:r>
            <w:r>
              <w:rPr>
                <w:lang w:val="en-US"/>
              </w:rPr>
              <w:t xml:space="preserve"> </w:t>
            </w:r>
            <w:r w:rsidRPr="00223BD2">
              <w:rPr>
                <w:lang w:val="en-US"/>
              </w:rPr>
              <w:t>000</w:t>
            </w:r>
          </w:p>
        </w:tc>
      </w:tr>
      <w:tr w:rsidR="00223BD2" w:rsidRPr="00223BD2" w14:paraId="547C1B3C" w14:textId="77777777" w:rsidTr="00223BD2">
        <w:trPr>
          <w:trHeight w:val="300"/>
        </w:trPr>
        <w:tc>
          <w:tcPr>
            <w:tcW w:w="683" w:type="dxa"/>
            <w:tcBorders>
              <w:top w:val="single" w:sz="6" w:space="0" w:color="auto"/>
              <w:left w:val="single" w:sz="6" w:space="0" w:color="auto"/>
              <w:bottom w:val="single" w:sz="6" w:space="0" w:color="auto"/>
              <w:right w:val="single" w:sz="6" w:space="0" w:color="auto"/>
            </w:tcBorders>
            <w:hideMark/>
          </w:tcPr>
          <w:p w14:paraId="248134D7" w14:textId="77777777" w:rsidR="00223BD2" w:rsidRPr="00223BD2" w:rsidRDefault="00223BD2" w:rsidP="00223BD2">
            <w:pPr>
              <w:rPr>
                <w:lang w:val="en-US"/>
              </w:rPr>
            </w:pPr>
            <w:r w:rsidRPr="00223BD2">
              <w:rPr>
                <w:lang w:val="en-US"/>
              </w:rPr>
              <w:t>MILA </w:t>
            </w:r>
          </w:p>
        </w:tc>
        <w:tc>
          <w:tcPr>
            <w:tcW w:w="6433" w:type="dxa"/>
            <w:tcBorders>
              <w:top w:val="single" w:sz="6" w:space="0" w:color="auto"/>
              <w:left w:val="single" w:sz="6" w:space="0" w:color="auto"/>
              <w:bottom w:val="single" w:sz="6" w:space="0" w:color="auto"/>
              <w:right w:val="single" w:sz="6" w:space="0" w:color="auto"/>
            </w:tcBorders>
            <w:vAlign w:val="center"/>
            <w:hideMark/>
          </w:tcPr>
          <w:p w14:paraId="0BD4E8B0" w14:textId="77777777" w:rsidR="00223BD2" w:rsidRPr="00223BD2" w:rsidRDefault="00223BD2" w:rsidP="00223BD2">
            <w:pPr>
              <w:rPr>
                <w:lang w:val="en-US"/>
              </w:rPr>
            </w:pPr>
            <w:r w:rsidRPr="00223BD2">
              <w:rPr>
                <w:lang w:val="en-US"/>
              </w:rPr>
              <w:t>The new interoperability tests should be uploaded to Plugtests Wiki </w:t>
            </w:r>
          </w:p>
        </w:tc>
        <w:tc>
          <w:tcPr>
            <w:tcW w:w="1939" w:type="dxa"/>
            <w:tcBorders>
              <w:top w:val="single" w:sz="6" w:space="0" w:color="auto"/>
              <w:left w:val="single" w:sz="6" w:space="0" w:color="auto"/>
              <w:bottom w:val="single" w:sz="6" w:space="0" w:color="auto"/>
              <w:right w:val="single" w:sz="6" w:space="0" w:color="auto"/>
            </w:tcBorders>
            <w:vAlign w:val="center"/>
            <w:hideMark/>
          </w:tcPr>
          <w:p w14:paraId="01EF4D7B" w14:textId="07045DF3" w:rsidR="00223BD2" w:rsidRPr="00223BD2" w:rsidRDefault="00223BD2" w:rsidP="00223BD2">
            <w:pPr>
              <w:jc w:val="center"/>
              <w:rPr>
                <w:lang w:val="en-US"/>
              </w:rPr>
            </w:pPr>
            <w:r w:rsidRPr="00223BD2">
              <w:rPr>
                <w:lang w:val="en-US"/>
              </w:rPr>
              <w:t>10/01/2025</w:t>
            </w:r>
          </w:p>
        </w:tc>
      </w:tr>
      <w:tr w:rsidR="00223BD2" w:rsidRPr="00223BD2" w14:paraId="1F45CDFA" w14:textId="77777777" w:rsidTr="00223BD2">
        <w:trPr>
          <w:trHeight w:val="300"/>
        </w:trPr>
        <w:tc>
          <w:tcPr>
            <w:tcW w:w="683" w:type="dxa"/>
            <w:tcBorders>
              <w:top w:val="single" w:sz="6" w:space="0" w:color="auto"/>
              <w:left w:val="single" w:sz="6" w:space="0" w:color="auto"/>
              <w:bottom w:val="single" w:sz="6" w:space="0" w:color="auto"/>
              <w:right w:val="single" w:sz="6" w:space="0" w:color="auto"/>
            </w:tcBorders>
            <w:hideMark/>
          </w:tcPr>
          <w:p w14:paraId="382DA571" w14:textId="2AB4B3D0" w:rsidR="00223BD2" w:rsidRPr="00223BD2" w:rsidRDefault="00223BD2" w:rsidP="00223BD2">
            <w:pPr>
              <w:rPr>
                <w:lang w:val="en-US"/>
              </w:rPr>
            </w:pPr>
            <w:r w:rsidRPr="00223BD2">
              <w:rPr>
                <w:lang w:val="en-US"/>
              </w:rPr>
              <w:t>T</w:t>
            </w:r>
            <w:r>
              <w:rPr>
                <w:lang w:val="en-US"/>
              </w:rPr>
              <w:t>2</w:t>
            </w:r>
          </w:p>
        </w:tc>
        <w:tc>
          <w:tcPr>
            <w:tcW w:w="6433" w:type="dxa"/>
            <w:tcBorders>
              <w:top w:val="single" w:sz="6" w:space="0" w:color="auto"/>
              <w:left w:val="single" w:sz="6" w:space="0" w:color="auto"/>
              <w:bottom w:val="single" w:sz="6" w:space="0" w:color="auto"/>
              <w:right w:val="single" w:sz="6" w:space="0" w:color="auto"/>
            </w:tcBorders>
            <w:vAlign w:val="center"/>
            <w:hideMark/>
          </w:tcPr>
          <w:p w14:paraId="4A30A5F5" w14:textId="77777777" w:rsidR="00223BD2" w:rsidRPr="00223BD2" w:rsidRDefault="00223BD2" w:rsidP="00223BD2">
            <w:pPr>
              <w:rPr>
                <w:lang w:val="en-US"/>
              </w:rPr>
            </w:pPr>
            <w:r w:rsidRPr="00223BD2">
              <w:rPr>
                <w:lang w:val="en-US"/>
              </w:rPr>
              <w:t>Collecting the observations and issues seen in the 3GPP technical specifications; </w:t>
            </w:r>
          </w:p>
        </w:tc>
        <w:tc>
          <w:tcPr>
            <w:tcW w:w="1939" w:type="dxa"/>
            <w:tcBorders>
              <w:top w:val="single" w:sz="6" w:space="0" w:color="auto"/>
              <w:left w:val="single" w:sz="6" w:space="0" w:color="auto"/>
              <w:bottom w:val="single" w:sz="6" w:space="0" w:color="auto"/>
              <w:right w:val="single" w:sz="6" w:space="0" w:color="auto"/>
            </w:tcBorders>
            <w:vAlign w:val="center"/>
            <w:hideMark/>
          </w:tcPr>
          <w:p w14:paraId="475B93E7" w14:textId="4D94E913" w:rsidR="00223BD2" w:rsidRPr="00223BD2" w:rsidRDefault="00223BD2" w:rsidP="00223BD2">
            <w:pPr>
              <w:jc w:val="center"/>
              <w:rPr>
                <w:lang w:val="en-US"/>
              </w:rPr>
            </w:pPr>
            <w:r w:rsidRPr="00223BD2">
              <w:rPr>
                <w:lang w:val="en-US"/>
              </w:rPr>
              <w:t>1</w:t>
            </w:r>
            <w:r>
              <w:rPr>
                <w:lang w:val="en-US"/>
              </w:rPr>
              <w:t xml:space="preserve"> </w:t>
            </w:r>
            <w:r w:rsidRPr="00223BD2">
              <w:rPr>
                <w:lang w:val="en-US"/>
              </w:rPr>
              <w:t>000</w:t>
            </w:r>
          </w:p>
        </w:tc>
      </w:tr>
      <w:tr w:rsidR="00223BD2" w:rsidRPr="00223BD2" w14:paraId="6182C66D" w14:textId="77777777" w:rsidTr="00223BD2">
        <w:trPr>
          <w:trHeight w:val="300"/>
        </w:trPr>
        <w:tc>
          <w:tcPr>
            <w:tcW w:w="683" w:type="dxa"/>
            <w:tcBorders>
              <w:top w:val="single" w:sz="6" w:space="0" w:color="auto"/>
              <w:left w:val="single" w:sz="6" w:space="0" w:color="auto"/>
              <w:bottom w:val="single" w:sz="6" w:space="0" w:color="auto"/>
              <w:right w:val="single" w:sz="6" w:space="0" w:color="auto"/>
            </w:tcBorders>
            <w:hideMark/>
          </w:tcPr>
          <w:p w14:paraId="53FBA71E" w14:textId="6C06689D" w:rsidR="00223BD2" w:rsidRPr="00223BD2" w:rsidRDefault="00223BD2" w:rsidP="00223BD2">
            <w:pPr>
              <w:rPr>
                <w:lang w:val="en-US"/>
              </w:rPr>
            </w:pPr>
            <w:r w:rsidRPr="00223BD2">
              <w:rPr>
                <w:lang w:val="en-US"/>
              </w:rPr>
              <w:t>T</w:t>
            </w:r>
            <w:r>
              <w:rPr>
                <w:lang w:val="en-US"/>
              </w:rPr>
              <w:t>3</w:t>
            </w:r>
          </w:p>
        </w:tc>
        <w:tc>
          <w:tcPr>
            <w:tcW w:w="6433" w:type="dxa"/>
            <w:tcBorders>
              <w:top w:val="single" w:sz="6" w:space="0" w:color="auto"/>
              <w:left w:val="single" w:sz="6" w:space="0" w:color="auto"/>
              <w:bottom w:val="single" w:sz="6" w:space="0" w:color="auto"/>
              <w:right w:val="single" w:sz="6" w:space="0" w:color="auto"/>
            </w:tcBorders>
            <w:vAlign w:val="center"/>
            <w:hideMark/>
          </w:tcPr>
          <w:p w14:paraId="784705AF" w14:textId="77777777" w:rsidR="00223BD2" w:rsidRPr="00223BD2" w:rsidRDefault="00223BD2" w:rsidP="00223BD2">
            <w:pPr>
              <w:rPr>
                <w:lang w:val="en-US"/>
              </w:rPr>
            </w:pPr>
            <w:r w:rsidRPr="00223BD2">
              <w:rPr>
                <w:lang w:val="en-US"/>
              </w:rPr>
              <w:t>Supporting the preparation and remote integration phases, including participation to regular conference-calls; </w:t>
            </w:r>
          </w:p>
        </w:tc>
        <w:tc>
          <w:tcPr>
            <w:tcW w:w="1939" w:type="dxa"/>
            <w:tcBorders>
              <w:top w:val="single" w:sz="6" w:space="0" w:color="auto"/>
              <w:left w:val="single" w:sz="6" w:space="0" w:color="auto"/>
              <w:bottom w:val="single" w:sz="6" w:space="0" w:color="auto"/>
              <w:right w:val="single" w:sz="6" w:space="0" w:color="auto"/>
            </w:tcBorders>
            <w:vAlign w:val="center"/>
            <w:hideMark/>
          </w:tcPr>
          <w:p w14:paraId="57B1F7F8" w14:textId="64BE67C6" w:rsidR="00223BD2" w:rsidRPr="00223BD2" w:rsidRDefault="00223BD2" w:rsidP="00223BD2">
            <w:pPr>
              <w:jc w:val="center"/>
              <w:rPr>
                <w:lang w:val="en-US"/>
              </w:rPr>
            </w:pPr>
            <w:r w:rsidRPr="00223BD2">
              <w:rPr>
                <w:lang w:val="en-US"/>
              </w:rPr>
              <w:t>10</w:t>
            </w:r>
            <w:r>
              <w:rPr>
                <w:lang w:val="en-US"/>
              </w:rPr>
              <w:t xml:space="preserve"> </w:t>
            </w:r>
            <w:r w:rsidRPr="00223BD2">
              <w:rPr>
                <w:lang w:val="en-US"/>
              </w:rPr>
              <w:t>000</w:t>
            </w:r>
          </w:p>
        </w:tc>
      </w:tr>
      <w:tr w:rsidR="00223BD2" w:rsidRPr="00223BD2" w14:paraId="2B1B5997" w14:textId="77777777" w:rsidTr="00223BD2">
        <w:trPr>
          <w:trHeight w:val="300"/>
        </w:trPr>
        <w:tc>
          <w:tcPr>
            <w:tcW w:w="683" w:type="dxa"/>
            <w:tcBorders>
              <w:top w:val="single" w:sz="6" w:space="0" w:color="auto"/>
              <w:left w:val="single" w:sz="6" w:space="0" w:color="auto"/>
              <w:bottom w:val="single" w:sz="6" w:space="0" w:color="auto"/>
              <w:right w:val="single" w:sz="6" w:space="0" w:color="auto"/>
            </w:tcBorders>
            <w:hideMark/>
          </w:tcPr>
          <w:p w14:paraId="71031B90" w14:textId="038B9312" w:rsidR="00223BD2" w:rsidRPr="00223BD2" w:rsidRDefault="00223BD2" w:rsidP="00223BD2">
            <w:pPr>
              <w:rPr>
                <w:lang w:val="en-US"/>
              </w:rPr>
            </w:pPr>
            <w:r w:rsidRPr="00223BD2">
              <w:rPr>
                <w:lang w:val="en-US"/>
              </w:rPr>
              <w:t>T</w:t>
            </w:r>
            <w:r>
              <w:rPr>
                <w:lang w:val="en-US"/>
              </w:rPr>
              <w:t>4</w:t>
            </w:r>
            <w:r w:rsidRPr="00223BD2">
              <w:rPr>
                <w:lang w:val="en-US"/>
              </w:rPr>
              <w:t> </w:t>
            </w:r>
          </w:p>
        </w:tc>
        <w:tc>
          <w:tcPr>
            <w:tcW w:w="6433" w:type="dxa"/>
            <w:tcBorders>
              <w:top w:val="single" w:sz="6" w:space="0" w:color="auto"/>
              <w:left w:val="single" w:sz="6" w:space="0" w:color="auto"/>
              <w:bottom w:val="single" w:sz="6" w:space="0" w:color="auto"/>
              <w:right w:val="single" w:sz="6" w:space="0" w:color="auto"/>
            </w:tcBorders>
            <w:vAlign w:val="center"/>
            <w:hideMark/>
          </w:tcPr>
          <w:p w14:paraId="1F454698" w14:textId="77777777" w:rsidR="00223BD2" w:rsidRPr="00223BD2" w:rsidRDefault="00223BD2" w:rsidP="00223BD2">
            <w:pPr>
              <w:rPr>
                <w:lang w:val="en-US"/>
              </w:rPr>
            </w:pPr>
            <w:r w:rsidRPr="00223BD2">
              <w:rPr>
                <w:lang w:val="en-US"/>
              </w:rPr>
              <w:t>Assisting with the production of the report of the test execution and the production of the event Report. </w:t>
            </w:r>
          </w:p>
        </w:tc>
        <w:tc>
          <w:tcPr>
            <w:tcW w:w="1939" w:type="dxa"/>
            <w:tcBorders>
              <w:top w:val="single" w:sz="6" w:space="0" w:color="auto"/>
              <w:left w:val="single" w:sz="6" w:space="0" w:color="auto"/>
              <w:bottom w:val="single" w:sz="6" w:space="0" w:color="auto"/>
              <w:right w:val="single" w:sz="6" w:space="0" w:color="auto"/>
            </w:tcBorders>
            <w:vAlign w:val="center"/>
            <w:hideMark/>
          </w:tcPr>
          <w:p w14:paraId="3FB2029F" w14:textId="77A00A04" w:rsidR="00223BD2" w:rsidRPr="00223BD2" w:rsidRDefault="00223BD2" w:rsidP="00223BD2">
            <w:pPr>
              <w:jc w:val="center"/>
              <w:rPr>
                <w:lang w:val="en-US"/>
              </w:rPr>
            </w:pPr>
            <w:r w:rsidRPr="00223BD2">
              <w:rPr>
                <w:lang w:val="en-US"/>
              </w:rPr>
              <w:t>5</w:t>
            </w:r>
            <w:r>
              <w:rPr>
                <w:lang w:val="en-US"/>
              </w:rPr>
              <w:t xml:space="preserve"> </w:t>
            </w:r>
            <w:r w:rsidRPr="00223BD2">
              <w:rPr>
                <w:lang w:val="en-US"/>
              </w:rPr>
              <w:t>000</w:t>
            </w:r>
          </w:p>
        </w:tc>
      </w:tr>
      <w:tr w:rsidR="00223BD2" w:rsidRPr="00223BD2" w14:paraId="3125876C" w14:textId="77777777" w:rsidTr="00223BD2">
        <w:trPr>
          <w:trHeight w:val="300"/>
        </w:trPr>
        <w:tc>
          <w:tcPr>
            <w:tcW w:w="683" w:type="dxa"/>
            <w:tcBorders>
              <w:top w:val="single" w:sz="6" w:space="0" w:color="auto"/>
              <w:left w:val="single" w:sz="6" w:space="0" w:color="auto"/>
              <w:bottom w:val="single" w:sz="6" w:space="0" w:color="auto"/>
              <w:right w:val="single" w:sz="6" w:space="0" w:color="auto"/>
            </w:tcBorders>
            <w:hideMark/>
          </w:tcPr>
          <w:p w14:paraId="5348C8CD" w14:textId="3AFDB795" w:rsidR="00223BD2" w:rsidRPr="00223BD2" w:rsidRDefault="00223BD2" w:rsidP="00223BD2">
            <w:pPr>
              <w:rPr>
                <w:lang w:val="en-US"/>
              </w:rPr>
            </w:pPr>
            <w:r w:rsidRPr="00223BD2">
              <w:rPr>
                <w:lang w:val="en-US"/>
              </w:rPr>
              <w:t>T</w:t>
            </w:r>
            <w:r>
              <w:rPr>
                <w:lang w:val="en-US"/>
              </w:rPr>
              <w:t>5</w:t>
            </w:r>
          </w:p>
        </w:tc>
        <w:tc>
          <w:tcPr>
            <w:tcW w:w="6433" w:type="dxa"/>
            <w:tcBorders>
              <w:top w:val="single" w:sz="6" w:space="0" w:color="auto"/>
              <w:left w:val="single" w:sz="6" w:space="0" w:color="auto"/>
              <w:bottom w:val="single" w:sz="6" w:space="0" w:color="auto"/>
              <w:right w:val="single" w:sz="6" w:space="0" w:color="auto"/>
            </w:tcBorders>
            <w:vAlign w:val="center"/>
            <w:hideMark/>
          </w:tcPr>
          <w:p w14:paraId="2A4C3D3C" w14:textId="77777777" w:rsidR="00223BD2" w:rsidRPr="00223BD2" w:rsidRDefault="00223BD2" w:rsidP="00223BD2">
            <w:pPr>
              <w:rPr>
                <w:lang w:val="en-US"/>
              </w:rPr>
            </w:pPr>
            <w:r w:rsidRPr="00223BD2">
              <w:rPr>
                <w:lang w:val="en-US"/>
              </w:rPr>
              <w:t>Assisting in organizing observer program and demo </w:t>
            </w:r>
          </w:p>
        </w:tc>
        <w:tc>
          <w:tcPr>
            <w:tcW w:w="1939" w:type="dxa"/>
            <w:tcBorders>
              <w:top w:val="single" w:sz="6" w:space="0" w:color="auto"/>
              <w:left w:val="single" w:sz="6" w:space="0" w:color="auto"/>
              <w:bottom w:val="single" w:sz="6" w:space="0" w:color="auto"/>
              <w:right w:val="single" w:sz="6" w:space="0" w:color="auto"/>
            </w:tcBorders>
            <w:vAlign w:val="center"/>
            <w:hideMark/>
          </w:tcPr>
          <w:p w14:paraId="49D5FBB1" w14:textId="51AD3BA8" w:rsidR="00223BD2" w:rsidRPr="00223BD2" w:rsidRDefault="00223BD2" w:rsidP="00223BD2">
            <w:pPr>
              <w:jc w:val="center"/>
              <w:rPr>
                <w:lang w:val="en-US"/>
              </w:rPr>
            </w:pPr>
            <w:r w:rsidRPr="00223BD2">
              <w:rPr>
                <w:lang w:val="en-US"/>
              </w:rPr>
              <w:t>4</w:t>
            </w:r>
            <w:r>
              <w:rPr>
                <w:lang w:val="en-US"/>
              </w:rPr>
              <w:t xml:space="preserve"> </w:t>
            </w:r>
            <w:r w:rsidRPr="00223BD2">
              <w:rPr>
                <w:lang w:val="en-US"/>
              </w:rPr>
              <w:t>000</w:t>
            </w:r>
          </w:p>
        </w:tc>
      </w:tr>
      <w:tr w:rsidR="00223BD2" w:rsidRPr="00223BD2" w14:paraId="085F0016" w14:textId="77777777" w:rsidTr="00223BD2">
        <w:trPr>
          <w:trHeight w:val="300"/>
        </w:trPr>
        <w:tc>
          <w:tcPr>
            <w:tcW w:w="683" w:type="dxa"/>
            <w:tcBorders>
              <w:top w:val="single" w:sz="6" w:space="0" w:color="auto"/>
              <w:left w:val="single" w:sz="6" w:space="0" w:color="auto"/>
              <w:bottom w:val="single" w:sz="6" w:space="0" w:color="auto"/>
              <w:right w:val="single" w:sz="6" w:space="0" w:color="auto"/>
            </w:tcBorders>
            <w:hideMark/>
          </w:tcPr>
          <w:p w14:paraId="07C91713" w14:textId="77777777" w:rsidR="00223BD2" w:rsidRPr="00223BD2" w:rsidRDefault="00223BD2" w:rsidP="00223BD2">
            <w:pPr>
              <w:rPr>
                <w:lang w:val="en-US"/>
              </w:rPr>
            </w:pPr>
            <w:r w:rsidRPr="00223BD2">
              <w:rPr>
                <w:lang w:val="en-US"/>
              </w:rPr>
              <w:t>MILB </w:t>
            </w:r>
          </w:p>
        </w:tc>
        <w:tc>
          <w:tcPr>
            <w:tcW w:w="6433" w:type="dxa"/>
            <w:tcBorders>
              <w:top w:val="single" w:sz="6" w:space="0" w:color="auto"/>
              <w:left w:val="single" w:sz="6" w:space="0" w:color="auto"/>
              <w:bottom w:val="single" w:sz="6" w:space="0" w:color="auto"/>
              <w:right w:val="single" w:sz="6" w:space="0" w:color="auto"/>
            </w:tcBorders>
            <w:vAlign w:val="center"/>
            <w:hideMark/>
          </w:tcPr>
          <w:p w14:paraId="4886E967" w14:textId="77777777" w:rsidR="00223BD2" w:rsidRPr="00223BD2" w:rsidRDefault="00223BD2" w:rsidP="00223BD2">
            <w:pPr>
              <w:rPr>
                <w:lang w:val="en-US"/>
              </w:rPr>
            </w:pPr>
            <w:r w:rsidRPr="00223BD2">
              <w:rPr>
                <w:lang w:val="en-US"/>
              </w:rPr>
              <w:t>Publication of Plugtests report  </w:t>
            </w:r>
          </w:p>
        </w:tc>
        <w:tc>
          <w:tcPr>
            <w:tcW w:w="1939" w:type="dxa"/>
            <w:tcBorders>
              <w:top w:val="single" w:sz="6" w:space="0" w:color="auto"/>
              <w:left w:val="single" w:sz="6" w:space="0" w:color="auto"/>
              <w:bottom w:val="single" w:sz="6" w:space="0" w:color="auto"/>
              <w:right w:val="single" w:sz="6" w:space="0" w:color="auto"/>
            </w:tcBorders>
            <w:vAlign w:val="center"/>
            <w:hideMark/>
          </w:tcPr>
          <w:p w14:paraId="7AB4E26A" w14:textId="7DD66DC6" w:rsidR="00223BD2" w:rsidRPr="00223BD2" w:rsidRDefault="00223BD2" w:rsidP="00223BD2">
            <w:pPr>
              <w:jc w:val="center"/>
              <w:rPr>
                <w:lang w:val="en-US"/>
              </w:rPr>
            </w:pPr>
            <w:r w:rsidRPr="00223BD2">
              <w:rPr>
                <w:lang w:val="en-US"/>
              </w:rPr>
              <w:t>21/03/2025</w:t>
            </w:r>
          </w:p>
        </w:tc>
      </w:tr>
      <w:tr w:rsidR="00223BD2" w:rsidRPr="00223BD2" w14:paraId="1BE27448" w14:textId="77777777" w:rsidTr="00223BD2">
        <w:trPr>
          <w:trHeight w:val="300"/>
        </w:trPr>
        <w:tc>
          <w:tcPr>
            <w:tcW w:w="7116" w:type="dxa"/>
            <w:gridSpan w:val="2"/>
            <w:tcBorders>
              <w:top w:val="single" w:sz="6" w:space="0" w:color="auto"/>
              <w:left w:val="single" w:sz="6" w:space="0" w:color="auto"/>
              <w:bottom w:val="single" w:sz="6" w:space="0" w:color="auto"/>
              <w:right w:val="single" w:sz="6" w:space="0" w:color="auto"/>
            </w:tcBorders>
            <w:vAlign w:val="center"/>
            <w:hideMark/>
          </w:tcPr>
          <w:p w14:paraId="3F92FDF8" w14:textId="77777777" w:rsidR="00223BD2" w:rsidRPr="00223BD2" w:rsidRDefault="00223BD2" w:rsidP="00223BD2">
            <w:pPr>
              <w:rPr>
                <w:lang w:val="en-US"/>
              </w:rPr>
            </w:pPr>
            <w:r w:rsidRPr="00223BD2">
              <w:rPr>
                <w:b/>
                <w:bCs/>
                <w:lang w:val="en-US"/>
              </w:rPr>
              <w:t>TOTAL</w:t>
            </w:r>
            <w:r w:rsidRPr="00223BD2">
              <w:rPr>
                <w:lang w:val="en-US"/>
              </w:rPr>
              <w:t> </w:t>
            </w:r>
          </w:p>
        </w:tc>
        <w:tc>
          <w:tcPr>
            <w:tcW w:w="1939" w:type="dxa"/>
            <w:tcBorders>
              <w:top w:val="single" w:sz="6" w:space="0" w:color="auto"/>
              <w:left w:val="single" w:sz="6" w:space="0" w:color="auto"/>
              <w:bottom w:val="single" w:sz="6" w:space="0" w:color="auto"/>
              <w:right w:val="single" w:sz="6" w:space="0" w:color="auto"/>
            </w:tcBorders>
            <w:vAlign w:val="center"/>
            <w:hideMark/>
          </w:tcPr>
          <w:p w14:paraId="0525F2DB" w14:textId="263E4BA7" w:rsidR="00223BD2" w:rsidRPr="00223BD2" w:rsidRDefault="00223BD2" w:rsidP="00223BD2">
            <w:pPr>
              <w:jc w:val="center"/>
              <w:rPr>
                <w:lang w:val="en-US"/>
              </w:rPr>
            </w:pPr>
            <w:r w:rsidRPr="00223BD2">
              <w:rPr>
                <w:b/>
                <w:bCs/>
                <w:lang w:val="en-US"/>
              </w:rPr>
              <w:t>30</w:t>
            </w:r>
            <w:r>
              <w:rPr>
                <w:b/>
                <w:bCs/>
                <w:lang w:val="en-US"/>
              </w:rPr>
              <w:t xml:space="preserve"> </w:t>
            </w:r>
            <w:r w:rsidRPr="00223BD2">
              <w:rPr>
                <w:b/>
                <w:bCs/>
                <w:lang w:val="en-US"/>
              </w:rPr>
              <w:t>000</w:t>
            </w:r>
          </w:p>
        </w:tc>
      </w:tr>
    </w:tbl>
    <w:p w14:paraId="5993B4E3" w14:textId="77777777" w:rsidR="00223BD2" w:rsidRPr="00223BD2" w:rsidRDefault="00223BD2" w:rsidP="00223BD2">
      <w:r w:rsidRPr="00223BD2">
        <w:t> </w:t>
      </w:r>
    </w:p>
    <w:p w14:paraId="128F544A" w14:textId="77777777" w:rsidR="00223BD2" w:rsidRPr="00223BD2" w:rsidRDefault="00223BD2" w:rsidP="00223BD2">
      <w:r w:rsidRPr="00223BD2">
        <w:t>Note - Onsite presence of experts is required for the MCX #9 Plugtests, and no travel budget has been allocated. </w:t>
      </w:r>
    </w:p>
    <w:p w14:paraId="0C7877E1" w14:textId="77777777" w:rsidR="00223BD2" w:rsidRPr="00223BD2" w:rsidRDefault="00223BD2" w:rsidP="00223BD2">
      <w:r w:rsidRPr="00223BD2">
        <w:br w:type="page"/>
      </w:r>
    </w:p>
    <w:p w14:paraId="049BA7CB" w14:textId="77777777" w:rsidR="00223BD2" w:rsidRPr="00223BD2" w:rsidRDefault="00223BD2" w:rsidP="00223BD2">
      <w:r w:rsidRPr="00223BD2">
        <w:lastRenderedPageBreak/>
        <w:t> </w:t>
      </w:r>
    </w:p>
    <w:p w14:paraId="6280BAEF" w14:textId="77777777" w:rsidR="00223BD2" w:rsidRPr="00223BD2" w:rsidRDefault="00223BD2" w:rsidP="00223BD2"/>
    <w:p w14:paraId="7F9058C2" w14:textId="77777777" w:rsidR="00223BD2" w:rsidRPr="00016842" w:rsidRDefault="00223BD2" w:rsidP="00223BD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sz w:val="28"/>
          <w:szCs w:val="28"/>
        </w:rPr>
      </w:pPr>
      <w:r w:rsidRPr="00223BD2">
        <w:rPr>
          <w:b/>
          <w:bCs/>
          <w:sz w:val="28"/>
          <w:szCs w:val="28"/>
        </w:rPr>
        <w:t>Annex I</w:t>
      </w:r>
      <w:r w:rsidRPr="00223BD2">
        <w:rPr>
          <w:b/>
          <w:bCs/>
          <w:sz w:val="28"/>
          <w:szCs w:val="28"/>
        </w:rPr>
        <w:tab/>
        <w:t>Response to the Request for Proposals</w:t>
      </w:r>
      <w:r w:rsidRPr="00223BD2">
        <w:rPr>
          <w:b/>
          <w:bCs/>
          <w:sz w:val="28"/>
          <w:szCs w:val="28"/>
        </w:rPr>
        <w:br/>
      </w:r>
      <w:proofErr w:type="spellStart"/>
      <w:r w:rsidRPr="00223BD2">
        <w:rPr>
          <w:b/>
          <w:bCs/>
          <w:sz w:val="28"/>
          <w:szCs w:val="28"/>
        </w:rPr>
        <w:t>CfE</w:t>
      </w:r>
      <w:proofErr w:type="spellEnd"/>
      <w:r w:rsidRPr="00223BD2">
        <w:rPr>
          <w:b/>
          <w:bCs/>
          <w:sz w:val="28"/>
          <w:szCs w:val="28"/>
        </w:rPr>
        <w:t xml:space="preserve"> – PLUG191 (TC 3GPP) Deadline: 22 October 2024</w:t>
      </w:r>
    </w:p>
    <w:p w14:paraId="2FDE9BD1" w14:textId="77777777" w:rsidR="00223BD2" w:rsidRDefault="00223BD2" w:rsidP="00223BD2">
      <w:pPr>
        <w:jc w:val="center"/>
        <w:rPr>
          <w:b/>
          <w:bCs/>
        </w:rPr>
      </w:pPr>
    </w:p>
    <w:p w14:paraId="17F48F3D" w14:textId="77777777" w:rsidR="00223BD2" w:rsidRPr="00223BD2" w:rsidRDefault="00223BD2" w:rsidP="00223BD2">
      <w:pPr>
        <w:jc w:val="center"/>
        <w:rPr>
          <w:b/>
          <w:bCs/>
        </w:rPr>
      </w:pPr>
    </w:p>
    <w:tbl>
      <w:tblPr>
        <w:tblStyle w:val="TableGrid"/>
        <w:tblW w:w="9129" w:type="dxa"/>
        <w:tblLook w:val="04A0" w:firstRow="1" w:lastRow="0" w:firstColumn="1" w:lastColumn="0" w:noHBand="0" w:noVBand="1"/>
      </w:tblPr>
      <w:tblGrid>
        <w:gridCol w:w="4248"/>
        <w:gridCol w:w="4881"/>
      </w:tblGrid>
      <w:tr w:rsidR="00223BD2" w:rsidRPr="00223BD2" w14:paraId="4BA020C0" w14:textId="77777777" w:rsidTr="00223BD2">
        <w:trPr>
          <w:trHeight w:val="641"/>
        </w:trPr>
        <w:tc>
          <w:tcPr>
            <w:tcW w:w="4248" w:type="dxa"/>
            <w:tcBorders>
              <w:top w:val="single" w:sz="4" w:space="0" w:color="auto"/>
              <w:left w:val="single" w:sz="4" w:space="0" w:color="auto"/>
              <w:bottom w:val="single" w:sz="4" w:space="0" w:color="auto"/>
              <w:right w:val="single" w:sz="4" w:space="0" w:color="auto"/>
            </w:tcBorders>
            <w:vAlign w:val="center"/>
            <w:hideMark/>
          </w:tcPr>
          <w:p w14:paraId="5FAA06EE" w14:textId="77777777" w:rsidR="00223BD2" w:rsidRPr="00223BD2" w:rsidRDefault="00223BD2" w:rsidP="00223BD2">
            <w:pPr>
              <w:rPr>
                <w:i/>
                <w:lang w:val="en-US"/>
              </w:rPr>
            </w:pPr>
            <w:r w:rsidRPr="00223BD2">
              <w:rPr>
                <w:b/>
                <w:lang w:val="en-US"/>
              </w:rPr>
              <w:t>Contractor name *</w:t>
            </w:r>
            <w:r w:rsidRPr="00223BD2">
              <w:rPr>
                <w:i/>
                <w:lang w:val="en-US"/>
              </w:rPr>
              <w:t xml:space="preserve"> </w:t>
            </w:r>
          </w:p>
          <w:p w14:paraId="18D8CD6D" w14:textId="77777777" w:rsidR="00223BD2" w:rsidRPr="00223BD2" w:rsidRDefault="00223BD2" w:rsidP="00223BD2">
            <w:pPr>
              <w:rPr>
                <w:lang w:val="en-US"/>
              </w:rPr>
            </w:pPr>
            <w:r w:rsidRPr="00223BD2">
              <w:rPr>
                <w:i/>
                <w:lang w:val="en-US"/>
              </w:rPr>
              <w:t>Indicate the Company/Organization Name</w:t>
            </w:r>
          </w:p>
        </w:tc>
        <w:tc>
          <w:tcPr>
            <w:tcW w:w="4881" w:type="dxa"/>
            <w:tcBorders>
              <w:top w:val="single" w:sz="4" w:space="0" w:color="auto"/>
              <w:left w:val="single" w:sz="4" w:space="0" w:color="auto"/>
              <w:bottom w:val="single" w:sz="4" w:space="0" w:color="auto"/>
              <w:right w:val="single" w:sz="4" w:space="0" w:color="auto"/>
            </w:tcBorders>
            <w:vAlign w:val="center"/>
          </w:tcPr>
          <w:p w14:paraId="504D96D4" w14:textId="77777777" w:rsidR="00223BD2" w:rsidRPr="00223BD2" w:rsidRDefault="00223BD2" w:rsidP="00223BD2">
            <w:pPr>
              <w:rPr>
                <w:i/>
                <w:lang w:val="en-US"/>
              </w:rPr>
            </w:pPr>
          </w:p>
        </w:tc>
      </w:tr>
    </w:tbl>
    <w:p w14:paraId="59154881" w14:textId="77777777" w:rsidR="00223BD2" w:rsidRPr="00223BD2" w:rsidRDefault="00223BD2" w:rsidP="00223BD2"/>
    <w:tbl>
      <w:tblPr>
        <w:tblStyle w:val="TableGrid"/>
        <w:tblW w:w="9129" w:type="dxa"/>
        <w:tblLook w:val="04A0" w:firstRow="1" w:lastRow="0" w:firstColumn="1" w:lastColumn="0" w:noHBand="0" w:noVBand="1"/>
      </w:tblPr>
      <w:tblGrid>
        <w:gridCol w:w="1317"/>
        <w:gridCol w:w="2931"/>
        <w:gridCol w:w="1276"/>
        <w:gridCol w:w="1424"/>
        <w:gridCol w:w="2181"/>
      </w:tblGrid>
      <w:tr w:rsidR="00223BD2" w:rsidRPr="00223BD2" w14:paraId="1EDA2E6C" w14:textId="77777777" w:rsidTr="00223BD2">
        <w:trPr>
          <w:trHeight w:val="550"/>
        </w:trPr>
        <w:tc>
          <w:tcPr>
            <w:tcW w:w="912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8B6624" w14:textId="77777777" w:rsidR="00223BD2" w:rsidRPr="00223BD2" w:rsidRDefault="00223BD2" w:rsidP="00223BD2">
            <w:pPr>
              <w:rPr>
                <w:lang w:val="en-US"/>
              </w:rPr>
            </w:pPr>
            <w:r w:rsidRPr="00223BD2">
              <w:rPr>
                <w:b/>
                <w:lang w:val="en-US"/>
              </w:rPr>
              <w:t>Contractor information *</w:t>
            </w:r>
          </w:p>
        </w:tc>
      </w:tr>
      <w:tr w:rsidR="00223BD2" w:rsidRPr="00223BD2" w14:paraId="27E5D1AA" w14:textId="77777777" w:rsidTr="00223BD2">
        <w:trPr>
          <w:trHeight w:val="325"/>
        </w:trPr>
        <w:tc>
          <w:tcPr>
            <w:tcW w:w="424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333B9AE" w14:textId="77777777" w:rsidR="00223BD2" w:rsidRPr="00223BD2" w:rsidRDefault="00223BD2" w:rsidP="00223BD2">
            <w:pPr>
              <w:rPr>
                <w:b/>
                <w:u w:val="single"/>
                <w:lang w:val="en-US"/>
              </w:rPr>
            </w:pPr>
            <w:r w:rsidRPr="00223BD2">
              <w:rPr>
                <w:b/>
                <w:lang w:val="en-US"/>
              </w:rPr>
              <w:t>Contact person for the technical aspects</w:t>
            </w:r>
          </w:p>
        </w:tc>
        <w:tc>
          <w:tcPr>
            <w:tcW w:w="488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26716E2" w14:textId="77777777" w:rsidR="00223BD2" w:rsidRPr="00223BD2" w:rsidRDefault="00223BD2" w:rsidP="00223BD2">
            <w:pPr>
              <w:rPr>
                <w:lang w:val="en-US"/>
              </w:rPr>
            </w:pPr>
            <w:r w:rsidRPr="00223BD2">
              <w:rPr>
                <w:b/>
                <w:lang w:val="en-US"/>
              </w:rPr>
              <w:t>Contact person for Decision on ETSI financial offer to this project (if any)</w:t>
            </w:r>
          </w:p>
        </w:tc>
      </w:tr>
      <w:tr w:rsidR="00223BD2" w:rsidRPr="00223BD2" w14:paraId="7D3D147F" w14:textId="77777777" w:rsidTr="00223BD2">
        <w:trPr>
          <w:trHeight w:val="424"/>
        </w:trPr>
        <w:tc>
          <w:tcPr>
            <w:tcW w:w="1317" w:type="dxa"/>
            <w:tcBorders>
              <w:top w:val="single" w:sz="4" w:space="0" w:color="auto"/>
              <w:left w:val="single" w:sz="4" w:space="0" w:color="auto"/>
              <w:bottom w:val="single" w:sz="4" w:space="0" w:color="auto"/>
              <w:right w:val="single" w:sz="4" w:space="0" w:color="auto"/>
            </w:tcBorders>
            <w:vAlign w:val="center"/>
            <w:hideMark/>
          </w:tcPr>
          <w:p w14:paraId="36A9405F" w14:textId="77777777" w:rsidR="00223BD2" w:rsidRPr="00223BD2" w:rsidRDefault="00223BD2" w:rsidP="00223BD2">
            <w:pPr>
              <w:rPr>
                <w:lang w:val="en-US"/>
              </w:rPr>
            </w:pPr>
            <w:r w:rsidRPr="00223BD2">
              <w:rPr>
                <w:lang w:val="en-US"/>
              </w:rPr>
              <w:t>Title</w:t>
            </w:r>
          </w:p>
        </w:tc>
        <w:tc>
          <w:tcPr>
            <w:tcW w:w="2931" w:type="dxa"/>
            <w:tcBorders>
              <w:top w:val="single" w:sz="4" w:space="0" w:color="auto"/>
              <w:left w:val="single" w:sz="4" w:space="0" w:color="auto"/>
              <w:bottom w:val="single" w:sz="4" w:space="0" w:color="auto"/>
              <w:right w:val="single" w:sz="4" w:space="0" w:color="auto"/>
            </w:tcBorders>
            <w:vAlign w:val="center"/>
          </w:tcPr>
          <w:p w14:paraId="16175FA5" w14:textId="77777777" w:rsidR="00223BD2" w:rsidRPr="00223BD2" w:rsidRDefault="00223BD2" w:rsidP="00223BD2">
            <w:pPr>
              <w:rPr>
                <w:b/>
                <w:u w:val="single"/>
                <w:lang w:val="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9BCFC55" w14:textId="77777777" w:rsidR="00223BD2" w:rsidRPr="00223BD2" w:rsidRDefault="00223BD2" w:rsidP="00223BD2">
            <w:pPr>
              <w:rPr>
                <w:lang w:val="en-US"/>
              </w:rPr>
            </w:pPr>
            <w:r w:rsidRPr="00223BD2">
              <w:rPr>
                <w:lang w:val="en-US"/>
              </w:rPr>
              <w:t>Title</w:t>
            </w:r>
          </w:p>
        </w:tc>
        <w:tc>
          <w:tcPr>
            <w:tcW w:w="3605" w:type="dxa"/>
            <w:gridSpan w:val="2"/>
            <w:tcBorders>
              <w:top w:val="single" w:sz="4" w:space="0" w:color="auto"/>
              <w:left w:val="single" w:sz="4" w:space="0" w:color="auto"/>
              <w:bottom w:val="single" w:sz="4" w:space="0" w:color="auto"/>
              <w:right w:val="single" w:sz="4" w:space="0" w:color="auto"/>
            </w:tcBorders>
            <w:vAlign w:val="center"/>
          </w:tcPr>
          <w:p w14:paraId="022915FC" w14:textId="77777777" w:rsidR="00223BD2" w:rsidRPr="00223BD2" w:rsidRDefault="00223BD2" w:rsidP="00223BD2">
            <w:pPr>
              <w:rPr>
                <w:lang w:val="en-US"/>
              </w:rPr>
            </w:pPr>
          </w:p>
        </w:tc>
      </w:tr>
      <w:tr w:rsidR="00223BD2" w:rsidRPr="00223BD2" w14:paraId="30618035" w14:textId="77777777" w:rsidTr="00223BD2">
        <w:trPr>
          <w:trHeight w:val="416"/>
        </w:trPr>
        <w:tc>
          <w:tcPr>
            <w:tcW w:w="1317" w:type="dxa"/>
            <w:tcBorders>
              <w:top w:val="single" w:sz="4" w:space="0" w:color="auto"/>
              <w:left w:val="single" w:sz="4" w:space="0" w:color="auto"/>
              <w:bottom w:val="single" w:sz="4" w:space="0" w:color="auto"/>
              <w:right w:val="single" w:sz="4" w:space="0" w:color="auto"/>
            </w:tcBorders>
            <w:vAlign w:val="center"/>
            <w:hideMark/>
          </w:tcPr>
          <w:p w14:paraId="2B4855EF" w14:textId="77777777" w:rsidR="00223BD2" w:rsidRPr="00223BD2" w:rsidRDefault="00223BD2" w:rsidP="00223BD2">
            <w:pPr>
              <w:rPr>
                <w:lang w:val="en-US"/>
              </w:rPr>
            </w:pPr>
            <w:r w:rsidRPr="00223BD2">
              <w:rPr>
                <w:lang w:val="en-US"/>
              </w:rPr>
              <w:t>First name</w:t>
            </w:r>
          </w:p>
        </w:tc>
        <w:tc>
          <w:tcPr>
            <w:tcW w:w="2931" w:type="dxa"/>
            <w:tcBorders>
              <w:top w:val="single" w:sz="4" w:space="0" w:color="auto"/>
              <w:left w:val="single" w:sz="4" w:space="0" w:color="auto"/>
              <w:bottom w:val="single" w:sz="4" w:space="0" w:color="auto"/>
              <w:right w:val="single" w:sz="4" w:space="0" w:color="auto"/>
            </w:tcBorders>
            <w:vAlign w:val="center"/>
          </w:tcPr>
          <w:p w14:paraId="11157DBB" w14:textId="77777777" w:rsidR="00223BD2" w:rsidRPr="00223BD2" w:rsidRDefault="00223BD2" w:rsidP="00223BD2">
            <w:pPr>
              <w:rPr>
                <w:b/>
                <w:u w:val="single"/>
                <w:lang w:val="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085227D" w14:textId="77777777" w:rsidR="00223BD2" w:rsidRPr="00223BD2" w:rsidRDefault="00223BD2" w:rsidP="00223BD2">
            <w:pPr>
              <w:rPr>
                <w:lang w:val="en-US"/>
              </w:rPr>
            </w:pPr>
            <w:r w:rsidRPr="00223BD2">
              <w:rPr>
                <w:lang w:val="en-US"/>
              </w:rPr>
              <w:t>First name</w:t>
            </w:r>
          </w:p>
        </w:tc>
        <w:tc>
          <w:tcPr>
            <w:tcW w:w="3605" w:type="dxa"/>
            <w:gridSpan w:val="2"/>
            <w:tcBorders>
              <w:top w:val="single" w:sz="4" w:space="0" w:color="auto"/>
              <w:left w:val="single" w:sz="4" w:space="0" w:color="auto"/>
              <w:bottom w:val="single" w:sz="4" w:space="0" w:color="auto"/>
              <w:right w:val="single" w:sz="4" w:space="0" w:color="auto"/>
            </w:tcBorders>
            <w:vAlign w:val="center"/>
          </w:tcPr>
          <w:p w14:paraId="0E88C7B1" w14:textId="77777777" w:rsidR="00223BD2" w:rsidRPr="00223BD2" w:rsidRDefault="00223BD2" w:rsidP="00223BD2">
            <w:pPr>
              <w:rPr>
                <w:lang w:val="en-US"/>
              </w:rPr>
            </w:pPr>
          </w:p>
        </w:tc>
      </w:tr>
      <w:tr w:rsidR="00223BD2" w:rsidRPr="00223BD2" w14:paraId="447F86E4" w14:textId="77777777" w:rsidTr="00223BD2">
        <w:trPr>
          <w:trHeight w:val="409"/>
        </w:trPr>
        <w:tc>
          <w:tcPr>
            <w:tcW w:w="1317" w:type="dxa"/>
            <w:tcBorders>
              <w:top w:val="single" w:sz="4" w:space="0" w:color="auto"/>
              <w:left w:val="single" w:sz="4" w:space="0" w:color="auto"/>
              <w:bottom w:val="single" w:sz="4" w:space="0" w:color="auto"/>
              <w:right w:val="single" w:sz="4" w:space="0" w:color="auto"/>
            </w:tcBorders>
            <w:vAlign w:val="center"/>
            <w:hideMark/>
          </w:tcPr>
          <w:p w14:paraId="27804B5B" w14:textId="77777777" w:rsidR="00223BD2" w:rsidRPr="00223BD2" w:rsidRDefault="00223BD2" w:rsidP="00223BD2">
            <w:pPr>
              <w:rPr>
                <w:lang w:val="en-US"/>
              </w:rPr>
            </w:pPr>
            <w:r w:rsidRPr="00223BD2">
              <w:rPr>
                <w:lang w:val="en-US"/>
              </w:rPr>
              <w:t xml:space="preserve">Last name </w:t>
            </w:r>
          </w:p>
        </w:tc>
        <w:tc>
          <w:tcPr>
            <w:tcW w:w="2931" w:type="dxa"/>
            <w:tcBorders>
              <w:top w:val="single" w:sz="4" w:space="0" w:color="auto"/>
              <w:left w:val="single" w:sz="4" w:space="0" w:color="auto"/>
              <w:bottom w:val="single" w:sz="4" w:space="0" w:color="auto"/>
              <w:right w:val="single" w:sz="4" w:space="0" w:color="auto"/>
            </w:tcBorders>
            <w:vAlign w:val="center"/>
          </w:tcPr>
          <w:p w14:paraId="7FD7B8EF" w14:textId="77777777" w:rsidR="00223BD2" w:rsidRPr="00223BD2" w:rsidRDefault="00223BD2" w:rsidP="00223BD2">
            <w:pPr>
              <w:rPr>
                <w:b/>
                <w:u w:val="single"/>
                <w:lang w:val="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1DEAD57" w14:textId="77777777" w:rsidR="00223BD2" w:rsidRPr="00223BD2" w:rsidRDefault="00223BD2" w:rsidP="00223BD2">
            <w:pPr>
              <w:rPr>
                <w:lang w:val="en-US"/>
              </w:rPr>
            </w:pPr>
            <w:r w:rsidRPr="00223BD2">
              <w:rPr>
                <w:lang w:val="en-US"/>
              </w:rPr>
              <w:t xml:space="preserve">Last name </w:t>
            </w:r>
          </w:p>
        </w:tc>
        <w:tc>
          <w:tcPr>
            <w:tcW w:w="3605" w:type="dxa"/>
            <w:gridSpan w:val="2"/>
            <w:tcBorders>
              <w:top w:val="single" w:sz="4" w:space="0" w:color="auto"/>
              <w:left w:val="single" w:sz="4" w:space="0" w:color="auto"/>
              <w:bottom w:val="single" w:sz="4" w:space="0" w:color="auto"/>
              <w:right w:val="single" w:sz="4" w:space="0" w:color="auto"/>
            </w:tcBorders>
            <w:vAlign w:val="center"/>
          </w:tcPr>
          <w:p w14:paraId="26AC8BE5" w14:textId="77777777" w:rsidR="00223BD2" w:rsidRPr="00223BD2" w:rsidRDefault="00223BD2" w:rsidP="00223BD2">
            <w:pPr>
              <w:rPr>
                <w:lang w:val="en-US"/>
              </w:rPr>
            </w:pPr>
          </w:p>
        </w:tc>
      </w:tr>
      <w:tr w:rsidR="00223BD2" w:rsidRPr="00223BD2" w14:paraId="7E81AB49" w14:textId="77777777" w:rsidTr="00223BD2">
        <w:trPr>
          <w:trHeight w:val="415"/>
        </w:trPr>
        <w:tc>
          <w:tcPr>
            <w:tcW w:w="1317" w:type="dxa"/>
            <w:tcBorders>
              <w:top w:val="single" w:sz="4" w:space="0" w:color="auto"/>
              <w:left w:val="single" w:sz="4" w:space="0" w:color="auto"/>
              <w:bottom w:val="single" w:sz="4" w:space="0" w:color="auto"/>
              <w:right w:val="single" w:sz="4" w:space="0" w:color="auto"/>
            </w:tcBorders>
            <w:vAlign w:val="center"/>
            <w:hideMark/>
          </w:tcPr>
          <w:p w14:paraId="6B66A33B" w14:textId="77777777" w:rsidR="00223BD2" w:rsidRPr="00223BD2" w:rsidRDefault="00223BD2" w:rsidP="00223BD2">
            <w:pPr>
              <w:rPr>
                <w:lang w:val="en-US"/>
              </w:rPr>
            </w:pPr>
            <w:r w:rsidRPr="00223BD2">
              <w:rPr>
                <w:lang w:val="en-US"/>
              </w:rPr>
              <w:t>Role</w:t>
            </w:r>
          </w:p>
        </w:tc>
        <w:tc>
          <w:tcPr>
            <w:tcW w:w="2931" w:type="dxa"/>
            <w:tcBorders>
              <w:top w:val="single" w:sz="4" w:space="0" w:color="auto"/>
              <w:left w:val="single" w:sz="4" w:space="0" w:color="auto"/>
              <w:bottom w:val="single" w:sz="4" w:space="0" w:color="auto"/>
              <w:right w:val="single" w:sz="4" w:space="0" w:color="auto"/>
            </w:tcBorders>
            <w:vAlign w:val="center"/>
          </w:tcPr>
          <w:p w14:paraId="5B90F66F" w14:textId="77777777" w:rsidR="00223BD2" w:rsidRPr="00223BD2" w:rsidRDefault="00223BD2" w:rsidP="00223BD2">
            <w:pPr>
              <w:rPr>
                <w:b/>
                <w:u w:val="single"/>
                <w:lang w:val="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34ADEA8" w14:textId="77777777" w:rsidR="00223BD2" w:rsidRPr="00223BD2" w:rsidRDefault="00223BD2" w:rsidP="00223BD2">
            <w:pPr>
              <w:rPr>
                <w:lang w:val="en-US"/>
              </w:rPr>
            </w:pPr>
            <w:r w:rsidRPr="00223BD2">
              <w:rPr>
                <w:lang w:val="en-US"/>
              </w:rPr>
              <w:t>Role</w:t>
            </w:r>
          </w:p>
        </w:tc>
        <w:tc>
          <w:tcPr>
            <w:tcW w:w="3605" w:type="dxa"/>
            <w:gridSpan w:val="2"/>
            <w:tcBorders>
              <w:top w:val="single" w:sz="4" w:space="0" w:color="auto"/>
              <w:left w:val="single" w:sz="4" w:space="0" w:color="auto"/>
              <w:bottom w:val="single" w:sz="4" w:space="0" w:color="auto"/>
              <w:right w:val="single" w:sz="4" w:space="0" w:color="auto"/>
            </w:tcBorders>
            <w:vAlign w:val="center"/>
          </w:tcPr>
          <w:p w14:paraId="4A4CC72B" w14:textId="77777777" w:rsidR="00223BD2" w:rsidRPr="00223BD2" w:rsidRDefault="00223BD2" w:rsidP="00223BD2">
            <w:pPr>
              <w:rPr>
                <w:lang w:val="en-US"/>
              </w:rPr>
            </w:pPr>
          </w:p>
        </w:tc>
      </w:tr>
      <w:tr w:rsidR="00223BD2" w:rsidRPr="00223BD2" w14:paraId="7F13903C" w14:textId="77777777" w:rsidTr="00223BD2">
        <w:trPr>
          <w:trHeight w:val="406"/>
        </w:trPr>
        <w:tc>
          <w:tcPr>
            <w:tcW w:w="1317" w:type="dxa"/>
            <w:tcBorders>
              <w:top w:val="single" w:sz="4" w:space="0" w:color="auto"/>
              <w:left w:val="single" w:sz="4" w:space="0" w:color="auto"/>
              <w:bottom w:val="single" w:sz="4" w:space="0" w:color="auto"/>
              <w:right w:val="single" w:sz="4" w:space="0" w:color="auto"/>
            </w:tcBorders>
            <w:vAlign w:val="center"/>
            <w:hideMark/>
          </w:tcPr>
          <w:p w14:paraId="4F951A96" w14:textId="77777777" w:rsidR="00223BD2" w:rsidRPr="00223BD2" w:rsidRDefault="00223BD2" w:rsidP="00223BD2">
            <w:pPr>
              <w:rPr>
                <w:lang w:val="en-US"/>
              </w:rPr>
            </w:pPr>
            <w:r w:rsidRPr="00223BD2">
              <w:rPr>
                <w:lang w:val="en-US"/>
              </w:rPr>
              <w:t>e-mail</w:t>
            </w:r>
          </w:p>
        </w:tc>
        <w:tc>
          <w:tcPr>
            <w:tcW w:w="2931" w:type="dxa"/>
            <w:tcBorders>
              <w:top w:val="single" w:sz="4" w:space="0" w:color="auto"/>
              <w:left w:val="single" w:sz="4" w:space="0" w:color="auto"/>
              <w:bottom w:val="single" w:sz="4" w:space="0" w:color="auto"/>
              <w:right w:val="single" w:sz="4" w:space="0" w:color="auto"/>
            </w:tcBorders>
            <w:vAlign w:val="center"/>
          </w:tcPr>
          <w:p w14:paraId="2629CB21" w14:textId="77777777" w:rsidR="00223BD2" w:rsidRPr="00223BD2" w:rsidRDefault="00223BD2" w:rsidP="00223BD2">
            <w:pPr>
              <w:rPr>
                <w:b/>
                <w:u w:val="single"/>
                <w:lang w:val="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C627447" w14:textId="77777777" w:rsidR="00223BD2" w:rsidRPr="00223BD2" w:rsidRDefault="00223BD2" w:rsidP="00223BD2">
            <w:pPr>
              <w:rPr>
                <w:lang w:val="en-US"/>
              </w:rPr>
            </w:pPr>
            <w:r w:rsidRPr="00223BD2">
              <w:rPr>
                <w:lang w:val="en-US"/>
              </w:rPr>
              <w:t>e-mail</w:t>
            </w:r>
          </w:p>
        </w:tc>
        <w:tc>
          <w:tcPr>
            <w:tcW w:w="3605" w:type="dxa"/>
            <w:gridSpan w:val="2"/>
            <w:tcBorders>
              <w:top w:val="single" w:sz="4" w:space="0" w:color="auto"/>
              <w:left w:val="single" w:sz="4" w:space="0" w:color="auto"/>
              <w:bottom w:val="single" w:sz="4" w:space="0" w:color="auto"/>
              <w:right w:val="single" w:sz="4" w:space="0" w:color="auto"/>
            </w:tcBorders>
            <w:vAlign w:val="center"/>
          </w:tcPr>
          <w:p w14:paraId="58137F9D" w14:textId="77777777" w:rsidR="00223BD2" w:rsidRPr="00223BD2" w:rsidRDefault="00223BD2" w:rsidP="00223BD2">
            <w:pPr>
              <w:rPr>
                <w:lang w:val="en-US"/>
              </w:rPr>
            </w:pPr>
          </w:p>
        </w:tc>
      </w:tr>
      <w:tr w:rsidR="00223BD2" w:rsidRPr="00223BD2" w14:paraId="06BAFB26" w14:textId="77777777" w:rsidTr="00223BD2">
        <w:trPr>
          <w:trHeight w:val="427"/>
        </w:trPr>
        <w:tc>
          <w:tcPr>
            <w:tcW w:w="1317" w:type="dxa"/>
            <w:tcBorders>
              <w:top w:val="single" w:sz="4" w:space="0" w:color="auto"/>
              <w:left w:val="single" w:sz="4" w:space="0" w:color="auto"/>
              <w:bottom w:val="single" w:sz="4" w:space="0" w:color="auto"/>
              <w:right w:val="single" w:sz="4" w:space="0" w:color="auto"/>
            </w:tcBorders>
            <w:vAlign w:val="center"/>
            <w:hideMark/>
          </w:tcPr>
          <w:p w14:paraId="2C9144B6" w14:textId="77777777" w:rsidR="00223BD2" w:rsidRPr="00223BD2" w:rsidRDefault="00223BD2" w:rsidP="00223BD2">
            <w:pPr>
              <w:rPr>
                <w:lang w:val="en-US"/>
              </w:rPr>
            </w:pPr>
            <w:r w:rsidRPr="00223BD2">
              <w:rPr>
                <w:lang w:val="en-US"/>
              </w:rPr>
              <w:t>Phone</w:t>
            </w:r>
          </w:p>
        </w:tc>
        <w:tc>
          <w:tcPr>
            <w:tcW w:w="2931" w:type="dxa"/>
            <w:tcBorders>
              <w:top w:val="single" w:sz="4" w:space="0" w:color="auto"/>
              <w:left w:val="single" w:sz="4" w:space="0" w:color="auto"/>
              <w:bottom w:val="single" w:sz="4" w:space="0" w:color="auto"/>
              <w:right w:val="single" w:sz="4" w:space="0" w:color="auto"/>
            </w:tcBorders>
            <w:vAlign w:val="center"/>
          </w:tcPr>
          <w:p w14:paraId="5C05B7C8" w14:textId="77777777" w:rsidR="00223BD2" w:rsidRPr="00223BD2" w:rsidRDefault="00223BD2" w:rsidP="00223BD2">
            <w:pPr>
              <w:rPr>
                <w:b/>
                <w:u w:val="single"/>
                <w:lang w:val="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268604D" w14:textId="77777777" w:rsidR="00223BD2" w:rsidRPr="00223BD2" w:rsidRDefault="00223BD2" w:rsidP="00223BD2">
            <w:pPr>
              <w:rPr>
                <w:lang w:val="en-US"/>
              </w:rPr>
            </w:pPr>
            <w:r w:rsidRPr="00223BD2">
              <w:rPr>
                <w:lang w:val="en-US"/>
              </w:rPr>
              <w:t>Phone</w:t>
            </w:r>
          </w:p>
        </w:tc>
        <w:tc>
          <w:tcPr>
            <w:tcW w:w="3605" w:type="dxa"/>
            <w:gridSpan w:val="2"/>
            <w:tcBorders>
              <w:top w:val="single" w:sz="4" w:space="0" w:color="auto"/>
              <w:left w:val="single" w:sz="4" w:space="0" w:color="auto"/>
              <w:bottom w:val="single" w:sz="4" w:space="0" w:color="auto"/>
              <w:right w:val="single" w:sz="4" w:space="0" w:color="auto"/>
            </w:tcBorders>
            <w:vAlign w:val="center"/>
          </w:tcPr>
          <w:p w14:paraId="59435259" w14:textId="77777777" w:rsidR="00223BD2" w:rsidRPr="00223BD2" w:rsidRDefault="00223BD2" w:rsidP="00223BD2">
            <w:pPr>
              <w:rPr>
                <w:lang w:val="en-US"/>
              </w:rPr>
            </w:pPr>
          </w:p>
        </w:tc>
      </w:tr>
      <w:tr w:rsidR="00223BD2" w:rsidRPr="00223BD2" w14:paraId="45BCD600" w14:textId="77777777" w:rsidTr="00223BD2">
        <w:trPr>
          <w:trHeight w:val="77"/>
        </w:trPr>
        <w:tc>
          <w:tcPr>
            <w:tcW w:w="9129" w:type="dxa"/>
            <w:gridSpan w:val="5"/>
            <w:tcBorders>
              <w:top w:val="single" w:sz="4" w:space="0" w:color="auto"/>
              <w:left w:val="nil"/>
              <w:bottom w:val="nil"/>
              <w:right w:val="nil"/>
            </w:tcBorders>
            <w:vAlign w:val="center"/>
          </w:tcPr>
          <w:p w14:paraId="4E4199F9" w14:textId="77777777" w:rsidR="00223BD2" w:rsidRPr="00223BD2" w:rsidRDefault="00223BD2" w:rsidP="00223BD2">
            <w:pPr>
              <w:rPr>
                <w:lang w:val="en-US"/>
              </w:rPr>
            </w:pPr>
          </w:p>
        </w:tc>
      </w:tr>
      <w:tr w:rsidR="00223BD2" w:rsidRPr="00223BD2" w14:paraId="0842F88E" w14:textId="77777777" w:rsidTr="00223BD2">
        <w:trPr>
          <w:trHeight w:val="299"/>
        </w:trPr>
        <w:tc>
          <w:tcPr>
            <w:tcW w:w="4248" w:type="dxa"/>
            <w:gridSpan w:val="2"/>
            <w:tcBorders>
              <w:top w:val="nil"/>
              <w:left w:val="nil"/>
              <w:bottom w:val="single" w:sz="4" w:space="0" w:color="auto"/>
              <w:right w:val="single" w:sz="4" w:space="0" w:color="auto"/>
            </w:tcBorders>
            <w:vAlign w:val="center"/>
          </w:tcPr>
          <w:p w14:paraId="786A9118" w14:textId="77777777" w:rsidR="00223BD2" w:rsidRPr="00223BD2" w:rsidRDefault="00223BD2" w:rsidP="00223BD2">
            <w:pPr>
              <w:rPr>
                <w:b/>
                <w:u w:val="single"/>
                <w:lang w:val="en-US"/>
              </w:rPr>
            </w:pPr>
          </w:p>
        </w:tc>
        <w:tc>
          <w:tcPr>
            <w:tcW w:w="2700" w:type="dxa"/>
            <w:gridSpan w:val="2"/>
            <w:tcBorders>
              <w:top w:val="single" w:sz="4" w:space="0" w:color="auto"/>
              <w:left w:val="single" w:sz="4" w:space="0" w:color="auto"/>
              <w:bottom w:val="single" w:sz="4" w:space="0" w:color="auto"/>
              <w:right w:val="single" w:sz="4" w:space="0" w:color="auto"/>
            </w:tcBorders>
            <w:vAlign w:val="center"/>
            <w:hideMark/>
          </w:tcPr>
          <w:p w14:paraId="2B4D306B" w14:textId="77777777" w:rsidR="00223BD2" w:rsidRPr="00223BD2" w:rsidRDefault="00223BD2" w:rsidP="00223BD2">
            <w:pPr>
              <w:rPr>
                <w:b/>
                <w:lang w:val="en-US"/>
              </w:rPr>
            </w:pPr>
            <w:r w:rsidRPr="00223BD2">
              <w:rPr>
                <w:b/>
                <w:lang w:val="en-US"/>
              </w:rPr>
              <w:t>Yes</w:t>
            </w:r>
          </w:p>
        </w:tc>
        <w:tc>
          <w:tcPr>
            <w:tcW w:w="2181" w:type="dxa"/>
            <w:tcBorders>
              <w:top w:val="single" w:sz="4" w:space="0" w:color="auto"/>
              <w:left w:val="single" w:sz="4" w:space="0" w:color="auto"/>
              <w:bottom w:val="single" w:sz="4" w:space="0" w:color="auto"/>
              <w:right w:val="single" w:sz="4" w:space="0" w:color="auto"/>
            </w:tcBorders>
            <w:vAlign w:val="center"/>
            <w:hideMark/>
          </w:tcPr>
          <w:p w14:paraId="4B474586" w14:textId="77777777" w:rsidR="00223BD2" w:rsidRPr="00223BD2" w:rsidRDefault="00223BD2" w:rsidP="00223BD2">
            <w:pPr>
              <w:rPr>
                <w:b/>
                <w:lang w:val="en-US"/>
              </w:rPr>
            </w:pPr>
            <w:r w:rsidRPr="00223BD2">
              <w:rPr>
                <w:b/>
                <w:lang w:val="en-US"/>
              </w:rPr>
              <w:t>No</w:t>
            </w:r>
          </w:p>
        </w:tc>
      </w:tr>
      <w:tr w:rsidR="00223BD2" w:rsidRPr="00223BD2" w14:paraId="1D7CE946" w14:textId="77777777" w:rsidTr="00223BD2">
        <w:trPr>
          <w:trHeight w:val="550"/>
        </w:trPr>
        <w:tc>
          <w:tcPr>
            <w:tcW w:w="4248" w:type="dxa"/>
            <w:gridSpan w:val="2"/>
            <w:tcBorders>
              <w:top w:val="single" w:sz="4" w:space="0" w:color="auto"/>
              <w:left w:val="single" w:sz="4" w:space="0" w:color="auto"/>
              <w:bottom w:val="single" w:sz="4" w:space="0" w:color="auto"/>
              <w:right w:val="single" w:sz="4" w:space="0" w:color="auto"/>
            </w:tcBorders>
            <w:vAlign w:val="center"/>
            <w:hideMark/>
          </w:tcPr>
          <w:p w14:paraId="0C460F05" w14:textId="77777777" w:rsidR="00223BD2" w:rsidRPr="00223BD2" w:rsidRDefault="00223BD2" w:rsidP="00223BD2">
            <w:pPr>
              <w:rPr>
                <w:b/>
                <w:u w:val="single"/>
                <w:lang w:val="en-US"/>
              </w:rPr>
            </w:pPr>
            <w:r w:rsidRPr="00223BD2">
              <w:rPr>
                <w:lang w:val="en-US"/>
              </w:rPr>
              <w:t>Do you or any employee of your Company/Organization hold an elected or appointed position in the Reference Body requesting the PLUG191 creation?</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76BAE577" w14:textId="77777777" w:rsidR="00223BD2" w:rsidRPr="00223BD2" w:rsidRDefault="00223BD2" w:rsidP="00223BD2">
            <w:pPr>
              <w:rPr>
                <w:lang w:val="en-US"/>
              </w:rPr>
            </w:pPr>
          </w:p>
          <w:p w14:paraId="7B01FE56" w14:textId="77777777" w:rsidR="00223BD2" w:rsidRPr="00223BD2" w:rsidRDefault="00223BD2" w:rsidP="00223BD2">
            <w:pPr>
              <w:rPr>
                <w:lang w:val="en-US"/>
              </w:rPr>
            </w:pPr>
          </w:p>
          <w:p w14:paraId="1687300B" w14:textId="77777777" w:rsidR="00223BD2" w:rsidRPr="00223BD2" w:rsidRDefault="00223BD2" w:rsidP="00223BD2">
            <w:pPr>
              <w:rPr>
                <w:lang w:val="en-US"/>
              </w:rPr>
            </w:pPr>
            <w:r w:rsidRPr="00223BD2">
              <w:rPr>
                <w:lang w:val="en-US"/>
              </w:rPr>
              <w:t>o</w:t>
            </w:r>
          </w:p>
          <w:p w14:paraId="5B4AC0C7" w14:textId="77777777" w:rsidR="00223BD2" w:rsidRPr="00223BD2" w:rsidRDefault="00223BD2" w:rsidP="00223BD2">
            <w:pPr>
              <w:rPr>
                <w:lang w:val="en-US"/>
              </w:rPr>
            </w:pPr>
          </w:p>
          <w:p w14:paraId="5DD287A1" w14:textId="77777777" w:rsidR="00223BD2" w:rsidRPr="00223BD2" w:rsidRDefault="00223BD2" w:rsidP="00223BD2">
            <w:pPr>
              <w:rPr>
                <w:lang w:val="en-US"/>
              </w:rPr>
            </w:pPr>
            <w:r w:rsidRPr="00223BD2">
              <w:rPr>
                <w:lang w:val="en-US"/>
              </w:rPr>
              <w:t>Indicate in which position:</w:t>
            </w:r>
          </w:p>
          <w:p w14:paraId="70AA168F" w14:textId="77777777" w:rsidR="00223BD2" w:rsidRPr="00223BD2" w:rsidRDefault="00223BD2" w:rsidP="00223BD2">
            <w:pPr>
              <w:rPr>
                <w:lang w:val="en-US"/>
              </w:rPr>
            </w:pPr>
          </w:p>
          <w:p w14:paraId="48305B71" w14:textId="77777777" w:rsidR="00223BD2" w:rsidRPr="00223BD2" w:rsidRDefault="00223BD2" w:rsidP="00223BD2">
            <w:pPr>
              <w:rPr>
                <w:lang w:val="en-US"/>
              </w:rPr>
            </w:pPr>
            <w:r w:rsidRPr="00223BD2">
              <w:rPr>
                <w:lang w:val="en-US"/>
              </w:rPr>
              <w:t>-----------------------------------</w:t>
            </w:r>
          </w:p>
          <w:p w14:paraId="0230E2AF" w14:textId="77777777" w:rsidR="00223BD2" w:rsidRPr="00223BD2" w:rsidRDefault="00223BD2" w:rsidP="00223BD2">
            <w:pPr>
              <w:rPr>
                <w:lang w:val="en-US"/>
              </w:rPr>
            </w:pPr>
          </w:p>
        </w:tc>
        <w:tc>
          <w:tcPr>
            <w:tcW w:w="2181" w:type="dxa"/>
            <w:tcBorders>
              <w:top w:val="single" w:sz="4" w:space="0" w:color="auto"/>
              <w:left w:val="single" w:sz="4" w:space="0" w:color="auto"/>
              <w:bottom w:val="single" w:sz="4" w:space="0" w:color="auto"/>
              <w:right w:val="single" w:sz="4" w:space="0" w:color="auto"/>
            </w:tcBorders>
          </w:tcPr>
          <w:p w14:paraId="287504E1" w14:textId="77777777" w:rsidR="00223BD2" w:rsidRPr="00223BD2" w:rsidRDefault="00223BD2" w:rsidP="00223BD2">
            <w:pPr>
              <w:rPr>
                <w:lang w:val="en-US"/>
              </w:rPr>
            </w:pPr>
          </w:p>
          <w:p w14:paraId="2C48F326" w14:textId="77777777" w:rsidR="00223BD2" w:rsidRPr="00223BD2" w:rsidRDefault="00223BD2" w:rsidP="00223BD2">
            <w:pPr>
              <w:rPr>
                <w:lang w:val="en-US"/>
              </w:rPr>
            </w:pPr>
          </w:p>
          <w:p w14:paraId="05A4C742" w14:textId="77777777" w:rsidR="00223BD2" w:rsidRPr="00223BD2" w:rsidRDefault="00223BD2" w:rsidP="00223BD2">
            <w:pPr>
              <w:rPr>
                <w:lang w:val="en-US"/>
              </w:rPr>
            </w:pPr>
            <w:r w:rsidRPr="00223BD2">
              <w:rPr>
                <w:lang w:val="en-US"/>
              </w:rPr>
              <w:t>o</w:t>
            </w:r>
          </w:p>
        </w:tc>
      </w:tr>
      <w:tr w:rsidR="00223BD2" w:rsidRPr="00223BD2" w14:paraId="4BA304EC" w14:textId="77777777" w:rsidTr="00223BD2">
        <w:trPr>
          <w:trHeight w:val="550"/>
        </w:trPr>
        <w:tc>
          <w:tcPr>
            <w:tcW w:w="4248" w:type="dxa"/>
            <w:gridSpan w:val="2"/>
            <w:tcBorders>
              <w:top w:val="single" w:sz="4" w:space="0" w:color="auto"/>
              <w:left w:val="single" w:sz="4" w:space="0" w:color="auto"/>
              <w:bottom w:val="single" w:sz="4" w:space="0" w:color="auto"/>
              <w:right w:val="single" w:sz="4" w:space="0" w:color="auto"/>
            </w:tcBorders>
            <w:vAlign w:val="center"/>
          </w:tcPr>
          <w:p w14:paraId="5C0DE20B" w14:textId="77777777" w:rsidR="00223BD2" w:rsidRPr="00223BD2" w:rsidRDefault="00223BD2" w:rsidP="00223BD2">
            <w:pPr>
              <w:rPr>
                <w:b/>
                <w:u w:val="single"/>
                <w:lang w:val="en-US"/>
              </w:rPr>
            </w:pPr>
          </w:p>
          <w:p w14:paraId="1BA5A201" w14:textId="77777777" w:rsidR="00223BD2" w:rsidRPr="00223BD2" w:rsidRDefault="00223BD2" w:rsidP="00223BD2">
            <w:pPr>
              <w:rPr>
                <w:b/>
                <w:u w:val="single"/>
                <w:lang w:val="en-US"/>
              </w:rPr>
            </w:pPr>
            <w:r w:rsidRPr="00223BD2">
              <w:rPr>
                <w:b/>
                <w:u w:val="single"/>
                <w:lang w:val="en-US"/>
              </w:rPr>
              <w:t>If you are self-employed candidate:</w:t>
            </w:r>
          </w:p>
          <w:p w14:paraId="3C44CA51" w14:textId="77777777" w:rsidR="00223BD2" w:rsidRPr="00223BD2" w:rsidRDefault="00223BD2" w:rsidP="00223BD2">
            <w:pPr>
              <w:rPr>
                <w:lang w:val="en-US"/>
              </w:rPr>
            </w:pPr>
            <w:r w:rsidRPr="00223BD2">
              <w:rPr>
                <w:lang w:val="en-US"/>
              </w:rPr>
              <w:t>Do you currently have other contracts in progress with ETSI?</w:t>
            </w:r>
          </w:p>
          <w:p w14:paraId="361269FB" w14:textId="77777777" w:rsidR="00223BD2" w:rsidRPr="00223BD2" w:rsidRDefault="00223BD2" w:rsidP="00223BD2">
            <w:pPr>
              <w:rPr>
                <w:lang w:val="en-US"/>
              </w:rPr>
            </w:pPr>
          </w:p>
        </w:tc>
        <w:tc>
          <w:tcPr>
            <w:tcW w:w="2700" w:type="dxa"/>
            <w:gridSpan w:val="2"/>
            <w:tcBorders>
              <w:top w:val="single" w:sz="4" w:space="0" w:color="auto"/>
              <w:left w:val="single" w:sz="4" w:space="0" w:color="auto"/>
              <w:bottom w:val="single" w:sz="4" w:space="0" w:color="auto"/>
              <w:right w:val="single" w:sz="4" w:space="0" w:color="auto"/>
            </w:tcBorders>
            <w:vAlign w:val="center"/>
            <w:hideMark/>
          </w:tcPr>
          <w:p w14:paraId="7B7892E1" w14:textId="77777777" w:rsidR="00223BD2" w:rsidRPr="00223BD2" w:rsidRDefault="00223BD2" w:rsidP="00223BD2">
            <w:pPr>
              <w:rPr>
                <w:lang w:val="en-US"/>
              </w:rPr>
            </w:pPr>
            <w:r w:rsidRPr="00223BD2">
              <w:rPr>
                <w:lang w:val="en-US"/>
              </w:rPr>
              <w:t>o</w:t>
            </w:r>
          </w:p>
        </w:tc>
        <w:tc>
          <w:tcPr>
            <w:tcW w:w="2181" w:type="dxa"/>
            <w:tcBorders>
              <w:top w:val="single" w:sz="4" w:space="0" w:color="auto"/>
              <w:left w:val="single" w:sz="4" w:space="0" w:color="auto"/>
              <w:bottom w:val="single" w:sz="4" w:space="0" w:color="auto"/>
              <w:right w:val="single" w:sz="4" w:space="0" w:color="auto"/>
            </w:tcBorders>
            <w:vAlign w:val="center"/>
            <w:hideMark/>
          </w:tcPr>
          <w:p w14:paraId="5BA7B3A1" w14:textId="77777777" w:rsidR="00223BD2" w:rsidRPr="00223BD2" w:rsidRDefault="00223BD2" w:rsidP="00223BD2">
            <w:pPr>
              <w:rPr>
                <w:lang w:val="en-US"/>
              </w:rPr>
            </w:pPr>
            <w:r w:rsidRPr="00223BD2">
              <w:rPr>
                <w:lang w:val="en-US"/>
              </w:rPr>
              <w:t xml:space="preserve">o </w:t>
            </w:r>
          </w:p>
        </w:tc>
      </w:tr>
    </w:tbl>
    <w:p w14:paraId="4800BEFB" w14:textId="77777777" w:rsidR="00223BD2" w:rsidRPr="00223BD2" w:rsidRDefault="00223BD2" w:rsidP="00223BD2"/>
    <w:p w14:paraId="5FAB7694" w14:textId="77777777" w:rsidR="00223BD2" w:rsidRPr="00223BD2" w:rsidRDefault="00223BD2" w:rsidP="00223BD2">
      <w:r w:rsidRPr="00223BD2">
        <w:br w:type="page"/>
      </w:r>
    </w:p>
    <w:p w14:paraId="4FF0EBF9" w14:textId="77777777" w:rsidR="00223BD2" w:rsidRPr="00223BD2" w:rsidRDefault="00223BD2" w:rsidP="00223BD2"/>
    <w:p w14:paraId="689991FC" w14:textId="77777777" w:rsidR="00223BD2" w:rsidRPr="00223BD2" w:rsidRDefault="00223BD2" w:rsidP="00223BD2">
      <w:pPr>
        <w:rPr>
          <w:b/>
        </w:rPr>
      </w:pPr>
      <w:r w:rsidRPr="00223BD2">
        <w:rPr>
          <w:b/>
        </w:rPr>
        <w:t>1.1</w:t>
      </w:r>
      <w:r w:rsidRPr="00223BD2">
        <w:rPr>
          <w:b/>
        </w:rPr>
        <w:tab/>
        <w:t>Introduction</w:t>
      </w:r>
    </w:p>
    <w:p w14:paraId="66826B47" w14:textId="77777777" w:rsidR="00223BD2" w:rsidRPr="00223BD2" w:rsidRDefault="00223BD2" w:rsidP="00223BD2">
      <w:pPr>
        <w:rPr>
          <w:b/>
        </w:rPr>
      </w:pPr>
    </w:p>
    <w:p w14:paraId="345A70DD" w14:textId="77777777" w:rsidR="00223BD2" w:rsidRPr="00223BD2" w:rsidRDefault="00223BD2" w:rsidP="00223BD2">
      <w:r w:rsidRPr="00223BD2">
        <w:t>A short presentation of the technical structure responsible for this activity, e.g.:</w:t>
      </w:r>
    </w:p>
    <w:p w14:paraId="0CA8A19C" w14:textId="77777777" w:rsidR="00223BD2" w:rsidRPr="00223BD2" w:rsidRDefault="00223BD2" w:rsidP="00223BD2">
      <w:pPr>
        <w:numPr>
          <w:ilvl w:val="0"/>
          <w:numId w:val="37"/>
        </w:numPr>
      </w:pPr>
      <w:r w:rsidRPr="00223BD2">
        <w:t>Business area, number of employees, link to WEB site,</w:t>
      </w:r>
    </w:p>
    <w:p w14:paraId="3C4C908C" w14:textId="77777777" w:rsidR="00223BD2" w:rsidRPr="00223BD2" w:rsidRDefault="00223BD2" w:rsidP="00223BD2">
      <w:pPr>
        <w:numPr>
          <w:ilvl w:val="0"/>
          <w:numId w:val="37"/>
        </w:numPr>
      </w:pPr>
      <w:r w:rsidRPr="00223BD2">
        <w:t>Department(s)/team(s)/experts in charge of the technical activities related to this Project,</w:t>
      </w:r>
    </w:p>
    <w:p w14:paraId="60523182" w14:textId="77777777" w:rsidR="00223BD2" w:rsidRPr="00223BD2" w:rsidRDefault="00223BD2" w:rsidP="00223BD2">
      <w:pPr>
        <w:numPr>
          <w:ilvl w:val="0"/>
          <w:numId w:val="37"/>
        </w:numPr>
      </w:pPr>
      <w:r w:rsidRPr="00223BD2">
        <w:t>Motivation for your Company/Organization or supporting Member to participate in the Project.</w:t>
      </w:r>
    </w:p>
    <w:p w14:paraId="4C424296" w14:textId="77777777" w:rsidR="00223BD2" w:rsidRPr="00223BD2" w:rsidRDefault="00223BD2" w:rsidP="00223BD2"/>
    <w:p w14:paraId="25013FB9" w14:textId="77777777" w:rsidR="00223BD2" w:rsidRPr="00223BD2" w:rsidRDefault="00223BD2" w:rsidP="00223BD2">
      <w:pPr>
        <w:rPr>
          <w:b/>
        </w:rPr>
      </w:pPr>
      <w:r w:rsidRPr="00223BD2">
        <w:rPr>
          <w:b/>
        </w:rPr>
        <w:t>1.2</w:t>
      </w:r>
      <w:r w:rsidRPr="00223BD2">
        <w:rPr>
          <w:b/>
        </w:rPr>
        <w:tab/>
        <w:t xml:space="preserve">Proposed approach </w:t>
      </w:r>
    </w:p>
    <w:p w14:paraId="3BF65DC5" w14:textId="77777777" w:rsidR="00223BD2" w:rsidRPr="00223BD2" w:rsidRDefault="00223BD2" w:rsidP="00223BD2">
      <w:pPr>
        <w:rPr>
          <w:b/>
        </w:rPr>
      </w:pPr>
    </w:p>
    <w:p w14:paraId="757825EE" w14:textId="77777777" w:rsidR="00223BD2" w:rsidRPr="00223BD2" w:rsidRDefault="00223BD2" w:rsidP="00223BD2">
      <w:pPr>
        <w:rPr>
          <w:b/>
        </w:rPr>
      </w:pPr>
      <w:bookmarkStart w:id="3" w:name="_Ref434825982"/>
      <w:r w:rsidRPr="00223BD2">
        <w:rPr>
          <w:b/>
        </w:rPr>
        <w:t>Proposed contribution to tasks</w:t>
      </w:r>
      <w:bookmarkEnd w:id="3"/>
      <w:r w:rsidRPr="00223BD2">
        <w:rPr>
          <w:b/>
        </w:rPr>
        <w:t xml:space="preserve"> &amp; related cost</w:t>
      </w:r>
    </w:p>
    <w:p w14:paraId="1D5413B9" w14:textId="77777777" w:rsidR="00223BD2" w:rsidRPr="00223BD2" w:rsidRDefault="00223BD2" w:rsidP="00223BD2">
      <w:r w:rsidRPr="00223BD2">
        <w:t>Identify the tasks to which your Company/Organization is proposing to contribute by filling-in the table below:</w:t>
      </w:r>
    </w:p>
    <w:p w14:paraId="3D856837" w14:textId="77777777" w:rsidR="00223BD2" w:rsidRPr="00223BD2" w:rsidRDefault="00223BD2" w:rsidP="00223BD2"/>
    <w:tbl>
      <w:tblPr>
        <w:tblW w:w="5000" w:type="pct"/>
        <w:tblLook w:val="04A0" w:firstRow="1" w:lastRow="0" w:firstColumn="1" w:lastColumn="0" w:noHBand="0" w:noVBand="1"/>
      </w:tblPr>
      <w:tblGrid>
        <w:gridCol w:w="572"/>
        <w:gridCol w:w="4290"/>
        <w:gridCol w:w="1422"/>
        <w:gridCol w:w="1370"/>
        <w:gridCol w:w="1417"/>
      </w:tblGrid>
      <w:tr w:rsidR="00223BD2" w:rsidRPr="00223BD2" w14:paraId="0883E271" w14:textId="77777777" w:rsidTr="00223BD2">
        <w:trPr>
          <w:trHeight w:val="276"/>
        </w:trPr>
        <w:tc>
          <w:tcPr>
            <w:tcW w:w="469" w:type="pct"/>
            <w:tcBorders>
              <w:top w:val="nil"/>
              <w:left w:val="nil"/>
              <w:bottom w:val="single" w:sz="12" w:space="0" w:color="FFFFFF"/>
              <w:right w:val="single" w:sz="4" w:space="0" w:color="FFFFFF"/>
            </w:tcBorders>
            <w:shd w:val="clear" w:color="auto" w:fill="000000"/>
            <w:noWrap/>
            <w:vAlign w:val="bottom"/>
            <w:hideMark/>
          </w:tcPr>
          <w:p w14:paraId="41FBCED0" w14:textId="77777777" w:rsidR="00223BD2" w:rsidRPr="00223BD2" w:rsidRDefault="00223BD2" w:rsidP="00223BD2">
            <w:pPr>
              <w:rPr>
                <w:b/>
                <w:bCs/>
                <w:lang w:val="en-US"/>
              </w:rPr>
            </w:pPr>
            <w:proofErr w:type="spellStart"/>
            <w:r w:rsidRPr="00223BD2">
              <w:rPr>
                <w:b/>
                <w:bCs/>
                <w:lang w:val="en-US"/>
              </w:rPr>
              <w:t>TasksNo</w:t>
            </w:r>
            <w:proofErr w:type="spellEnd"/>
          </w:p>
        </w:tc>
        <w:tc>
          <w:tcPr>
            <w:tcW w:w="1953" w:type="pct"/>
            <w:tcBorders>
              <w:top w:val="nil"/>
              <w:left w:val="single" w:sz="4" w:space="0" w:color="FFFFFF"/>
              <w:bottom w:val="single" w:sz="12" w:space="0" w:color="FFFFFF"/>
              <w:right w:val="single" w:sz="4" w:space="0" w:color="FFFFFF"/>
            </w:tcBorders>
            <w:shd w:val="clear" w:color="auto" w:fill="000000"/>
            <w:noWrap/>
            <w:vAlign w:val="bottom"/>
            <w:hideMark/>
          </w:tcPr>
          <w:p w14:paraId="7439CA51" w14:textId="77777777" w:rsidR="00223BD2" w:rsidRPr="00223BD2" w:rsidRDefault="00223BD2" w:rsidP="00223BD2">
            <w:pPr>
              <w:rPr>
                <w:b/>
                <w:bCs/>
                <w:lang w:val="en-US"/>
              </w:rPr>
            </w:pPr>
            <w:r w:rsidRPr="00223BD2">
              <w:rPr>
                <w:b/>
                <w:bCs/>
                <w:lang w:val="en-US"/>
              </w:rPr>
              <w:t>Tasks Description</w:t>
            </w:r>
          </w:p>
        </w:tc>
        <w:tc>
          <w:tcPr>
            <w:tcW w:w="860" w:type="pct"/>
            <w:tcBorders>
              <w:top w:val="nil"/>
              <w:left w:val="single" w:sz="4" w:space="0" w:color="FFFFFF"/>
              <w:bottom w:val="single" w:sz="12" w:space="0" w:color="FFFFFF"/>
              <w:right w:val="single" w:sz="4" w:space="0" w:color="FFFFFF"/>
            </w:tcBorders>
            <w:shd w:val="clear" w:color="auto" w:fill="000000"/>
            <w:noWrap/>
            <w:vAlign w:val="bottom"/>
            <w:hideMark/>
          </w:tcPr>
          <w:p w14:paraId="68136D93" w14:textId="77777777" w:rsidR="00223BD2" w:rsidRPr="00223BD2" w:rsidRDefault="00223BD2" w:rsidP="00223BD2">
            <w:pPr>
              <w:rPr>
                <w:b/>
                <w:bCs/>
                <w:lang w:val="en-US"/>
              </w:rPr>
            </w:pPr>
            <w:r w:rsidRPr="00223BD2">
              <w:rPr>
                <w:b/>
                <w:bCs/>
                <w:lang w:val="en-US"/>
              </w:rPr>
              <w:t>Max Budget Allocated in Euro</w:t>
            </w:r>
          </w:p>
        </w:tc>
        <w:tc>
          <w:tcPr>
            <w:tcW w:w="859" w:type="pct"/>
            <w:tcBorders>
              <w:top w:val="nil"/>
              <w:left w:val="single" w:sz="4" w:space="0" w:color="FFFFFF"/>
              <w:bottom w:val="single" w:sz="12" w:space="0" w:color="FFFFFF"/>
              <w:right w:val="single" w:sz="4" w:space="0" w:color="FFFFFF"/>
            </w:tcBorders>
            <w:shd w:val="clear" w:color="auto" w:fill="000000"/>
            <w:noWrap/>
            <w:vAlign w:val="bottom"/>
            <w:hideMark/>
          </w:tcPr>
          <w:p w14:paraId="4C5F8CD3" w14:textId="77777777" w:rsidR="00223BD2" w:rsidRPr="00223BD2" w:rsidRDefault="00223BD2" w:rsidP="00223BD2">
            <w:pPr>
              <w:rPr>
                <w:b/>
                <w:bCs/>
                <w:lang w:val="en-US"/>
              </w:rPr>
            </w:pPr>
            <w:r w:rsidRPr="00223BD2">
              <w:rPr>
                <w:b/>
                <w:bCs/>
                <w:lang w:val="en-US"/>
              </w:rPr>
              <w:t>Amount in Euro (mandatory)</w:t>
            </w:r>
          </w:p>
        </w:tc>
        <w:tc>
          <w:tcPr>
            <w:tcW w:w="859" w:type="pct"/>
            <w:tcBorders>
              <w:top w:val="nil"/>
              <w:left w:val="single" w:sz="4" w:space="0" w:color="FFFFFF"/>
              <w:bottom w:val="single" w:sz="12" w:space="0" w:color="FFFFFF"/>
              <w:right w:val="nil"/>
            </w:tcBorders>
            <w:shd w:val="clear" w:color="auto" w:fill="000000"/>
            <w:noWrap/>
            <w:vAlign w:val="bottom"/>
            <w:hideMark/>
          </w:tcPr>
          <w:p w14:paraId="08AA4E20" w14:textId="77777777" w:rsidR="00223BD2" w:rsidRPr="00223BD2" w:rsidRDefault="00223BD2" w:rsidP="00223BD2">
            <w:pPr>
              <w:rPr>
                <w:b/>
                <w:bCs/>
                <w:lang w:val="en-US"/>
              </w:rPr>
            </w:pPr>
            <w:r w:rsidRPr="00223BD2">
              <w:rPr>
                <w:b/>
                <w:bCs/>
                <w:lang w:val="en-US"/>
              </w:rPr>
              <w:t>% of whole Task  (mandatory)</w:t>
            </w:r>
          </w:p>
        </w:tc>
      </w:tr>
      <w:tr w:rsidR="00016842" w:rsidRPr="00223BD2" w14:paraId="0158AD85" w14:textId="77777777" w:rsidTr="00016842">
        <w:trPr>
          <w:trHeight w:val="276"/>
        </w:trPr>
        <w:tc>
          <w:tcPr>
            <w:tcW w:w="469" w:type="pct"/>
            <w:tcBorders>
              <w:top w:val="nil"/>
              <w:left w:val="nil"/>
              <w:bottom w:val="single" w:sz="12" w:space="0" w:color="FFFFFF"/>
              <w:right w:val="single" w:sz="4" w:space="0" w:color="FFFFFF"/>
            </w:tcBorders>
            <w:shd w:val="clear" w:color="auto" w:fill="auto"/>
            <w:noWrap/>
            <w:vAlign w:val="bottom"/>
          </w:tcPr>
          <w:p w14:paraId="538A83D4" w14:textId="660E1D62" w:rsidR="00016842" w:rsidRPr="00016842" w:rsidRDefault="00016842" w:rsidP="00223BD2">
            <w:pPr>
              <w:rPr>
                <w:lang w:val="en-US"/>
              </w:rPr>
            </w:pPr>
            <w:r w:rsidRPr="00016842">
              <w:rPr>
                <w:lang w:val="en-US"/>
              </w:rPr>
              <w:t>00</w:t>
            </w:r>
          </w:p>
        </w:tc>
        <w:tc>
          <w:tcPr>
            <w:tcW w:w="1953" w:type="pct"/>
            <w:tcBorders>
              <w:top w:val="nil"/>
              <w:left w:val="single" w:sz="4" w:space="0" w:color="FFFFFF"/>
              <w:bottom w:val="single" w:sz="12" w:space="0" w:color="FFFFFF"/>
              <w:right w:val="single" w:sz="4" w:space="0" w:color="FFFFFF"/>
            </w:tcBorders>
            <w:shd w:val="clear" w:color="auto" w:fill="auto"/>
            <w:noWrap/>
            <w:vAlign w:val="bottom"/>
          </w:tcPr>
          <w:p w14:paraId="03F046B8" w14:textId="3F2D55CA" w:rsidR="00016842" w:rsidRPr="00016842" w:rsidRDefault="00016842" w:rsidP="00223BD2">
            <w:pPr>
              <w:rPr>
                <w:lang w:val="en-US"/>
              </w:rPr>
            </w:pPr>
            <w:r>
              <w:rPr>
                <w:lang w:val="en-US"/>
              </w:rPr>
              <w:t>Project management (Handle by CTI)</w:t>
            </w:r>
          </w:p>
        </w:tc>
        <w:tc>
          <w:tcPr>
            <w:tcW w:w="860" w:type="pct"/>
            <w:tcBorders>
              <w:top w:val="nil"/>
              <w:left w:val="single" w:sz="4" w:space="0" w:color="FFFFFF"/>
              <w:bottom w:val="single" w:sz="12" w:space="0" w:color="FFFFFF"/>
              <w:right w:val="single" w:sz="4" w:space="0" w:color="FFFFFF"/>
            </w:tcBorders>
            <w:shd w:val="clear" w:color="auto" w:fill="auto"/>
            <w:noWrap/>
            <w:vAlign w:val="bottom"/>
          </w:tcPr>
          <w:p w14:paraId="33D5A722" w14:textId="58867632" w:rsidR="00016842" w:rsidRPr="00016842" w:rsidRDefault="00016842" w:rsidP="00223BD2">
            <w:pPr>
              <w:rPr>
                <w:lang w:val="en-US"/>
              </w:rPr>
            </w:pPr>
            <w:r>
              <w:rPr>
                <w:lang w:val="en-US"/>
              </w:rPr>
              <w:t>0</w:t>
            </w:r>
          </w:p>
        </w:tc>
        <w:tc>
          <w:tcPr>
            <w:tcW w:w="859" w:type="pct"/>
            <w:tcBorders>
              <w:top w:val="nil"/>
              <w:left w:val="single" w:sz="4" w:space="0" w:color="FFFFFF"/>
              <w:bottom w:val="single" w:sz="12" w:space="0" w:color="FFFFFF"/>
              <w:right w:val="single" w:sz="4" w:space="0" w:color="FFFFFF"/>
            </w:tcBorders>
            <w:shd w:val="clear" w:color="auto" w:fill="auto"/>
            <w:noWrap/>
            <w:vAlign w:val="bottom"/>
          </w:tcPr>
          <w:p w14:paraId="26799639" w14:textId="4940F6DB" w:rsidR="00016842" w:rsidRPr="00016842" w:rsidRDefault="00016842" w:rsidP="00223BD2">
            <w:pPr>
              <w:rPr>
                <w:lang w:val="en-US"/>
              </w:rPr>
            </w:pPr>
            <w:r>
              <w:rPr>
                <w:lang w:val="en-US"/>
              </w:rPr>
              <w:t>-</w:t>
            </w:r>
          </w:p>
        </w:tc>
        <w:tc>
          <w:tcPr>
            <w:tcW w:w="859" w:type="pct"/>
            <w:tcBorders>
              <w:top w:val="nil"/>
              <w:left w:val="single" w:sz="4" w:space="0" w:color="FFFFFF"/>
              <w:bottom w:val="single" w:sz="12" w:space="0" w:color="FFFFFF"/>
              <w:right w:val="nil"/>
            </w:tcBorders>
            <w:shd w:val="clear" w:color="auto" w:fill="auto"/>
            <w:noWrap/>
            <w:vAlign w:val="bottom"/>
          </w:tcPr>
          <w:p w14:paraId="2184DE81" w14:textId="5C4B0C8B" w:rsidR="00016842" w:rsidRPr="00016842" w:rsidRDefault="00016842" w:rsidP="00223BD2">
            <w:pPr>
              <w:rPr>
                <w:lang w:val="en-US"/>
              </w:rPr>
            </w:pPr>
            <w:r>
              <w:rPr>
                <w:lang w:val="en-US"/>
              </w:rPr>
              <w:t>-</w:t>
            </w:r>
          </w:p>
        </w:tc>
      </w:tr>
      <w:tr w:rsidR="00223BD2" w:rsidRPr="00223BD2" w14:paraId="20C79348" w14:textId="77777777" w:rsidTr="00223BD2">
        <w:trPr>
          <w:trHeight w:val="276"/>
        </w:trPr>
        <w:tc>
          <w:tcPr>
            <w:tcW w:w="469" w:type="pct"/>
            <w:tcBorders>
              <w:top w:val="single" w:sz="4" w:space="0" w:color="FFFFFF"/>
              <w:left w:val="nil"/>
              <w:bottom w:val="single" w:sz="4" w:space="0" w:color="FFFFFF"/>
              <w:right w:val="single" w:sz="4" w:space="0" w:color="FFFFFF"/>
            </w:tcBorders>
            <w:shd w:val="clear" w:color="auto" w:fill="A6A6A6"/>
            <w:noWrap/>
            <w:vAlign w:val="bottom"/>
            <w:hideMark/>
          </w:tcPr>
          <w:p w14:paraId="4692C119" w14:textId="3F0E2FE1" w:rsidR="00223BD2" w:rsidRPr="00223BD2" w:rsidRDefault="00223BD2" w:rsidP="00223BD2">
            <w:pPr>
              <w:rPr>
                <w:lang w:val="en-US"/>
              </w:rPr>
            </w:pPr>
            <w:r w:rsidRPr="00223BD2">
              <w:rPr>
                <w:lang w:val="en-US"/>
              </w:rPr>
              <w:t>0</w:t>
            </w:r>
            <w:r w:rsidR="00016842">
              <w:rPr>
                <w:lang w:val="en-US"/>
              </w:rPr>
              <w:t>1</w:t>
            </w:r>
          </w:p>
        </w:tc>
        <w:tc>
          <w:tcPr>
            <w:tcW w:w="1953" w:type="pct"/>
            <w:tcBorders>
              <w:top w:val="single" w:sz="4" w:space="0" w:color="FFFFFF"/>
              <w:left w:val="single" w:sz="4" w:space="0" w:color="FFFFFF"/>
              <w:bottom w:val="single" w:sz="4" w:space="0" w:color="FFFFFF"/>
              <w:right w:val="single" w:sz="4" w:space="0" w:color="FFFFFF"/>
            </w:tcBorders>
            <w:shd w:val="clear" w:color="auto" w:fill="A6A6A6"/>
            <w:noWrap/>
            <w:vAlign w:val="bottom"/>
            <w:hideMark/>
          </w:tcPr>
          <w:p w14:paraId="0706B0D4" w14:textId="77777777" w:rsidR="00223BD2" w:rsidRPr="00223BD2" w:rsidRDefault="00223BD2" w:rsidP="00223BD2">
            <w:pPr>
              <w:rPr>
                <w:lang w:val="en-US"/>
              </w:rPr>
            </w:pPr>
            <w:r w:rsidRPr="00223BD2">
              <w:rPr>
                <w:lang w:val="en-US"/>
              </w:rPr>
              <w:t>Development of a section of interoperability tests based on 3GPP technical specifications</w:t>
            </w:r>
          </w:p>
        </w:tc>
        <w:tc>
          <w:tcPr>
            <w:tcW w:w="860" w:type="pct"/>
            <w:tcBorders>
              <w:top w:val="single" w:sz="4" w:space="0" w:color="FFFFFF"/>
              <w:left w:val="single" w:sz="4" w:space="0" w:color="FFFFFF"/>
              <w:bottom w:val="single" w:sz="4" w:space="0" w:color="FFFFFF"/>
              <w:right w:val="single" w:sz="4" w:space="0" w:color="FFFFFF"/>
            </w:tcBorders>
            <w:shd w:val="clear" w:color="auto" w:fill="A6A6A6"/>
            <w:noWrap/>
            <w:vAlign w:val="bottom"/>
            <w:hideMark/>
          </w:tcPr>
          <w:p w14:paraId="26BA7934" w14:textId="77777777" w:rsidR="00223BD2" w:rsidRPr="00223BD2" w:rsidRDefault="00223BD2" w:rsidP="00223BD2">
            <w:pPr>
              <w:rPr>
                <w:lang w:val="en-US"/>
              </w:rPr>
            </w:pPr>
            <w:r w:rsidRPr="00223BD2">
              <w:rPr>
                <w:lang w:val="en-US"/>
              </w:rPr>
              <w:t>10 000 €</w:t>
            </w:r>
          </w:p>
        </w:tc>
        <w:tc>
          <w:tcPr>
            <w:tcW w:w="859" w:type="pct"/>
            <w:tcBorders>
              <w:top w:val="single" w:sz="4" w:space="0" w:color="FFFFFF"/>
              <w:left w:val="single" w:sz="4" w:space="0" w:color="FFFFFF"/>
              <w:bottom w:val="single" w:sz="4" w:space="0" w:color="FFFFFF"/>
              <w:right w:val="single" w:sz="4" w:space="0" w:color="FFFFFF"/>
            </w:tcBorders>
            <w:shd w:val="clear" w:color="auto" w:fill="A6A6A6"/>
            <w:noWrap/>
            <w:vAlign w:val="bottom"/>
            <w:hideMark/>
          </w:tcPr>
          <w:p w14:paraId="5AC87E9B" w14:textId="77777777" w:rsidR="00223BD2" w:rsidRPr="00223BD2" w:rsidRDefault="00223BD2" w:rsidP="00223BD2">
            <w:pPr>
              <w:rPr>
                <w:lang w:val="en-US"/>
              </w:rPr>
            </w:pPr>
            <w:r w:rsidRPr="00223BD2">
              <w:rPr>
                <w:lang w:val="en-US"/>
              </w:rPr>
              <w:t>.</w:t>
            </w:r>
          </w:p>
        </w:tc>
        <w:tc>
          <w:tcPr>
            <w:tcW w:w="859" w:type="pct"/>
            <w:tcBorders>
              <w:top w:val="single" w:sz="4" w:space="0" w:color="FFFFFF"/>
              <w:left w:val="single" w:sz="4" w:space="0" w:color="FFFFFF"/>
              <w:bottom w:val="single" w:sz="4" w:space="0" w:color="FFFFFF"/>
              <w:right w:val="nil"/>
            </w:tcBorders>
            <w:shd w:val="clear" w:color="auto" w:fill="A6A6A6"/>
            <w:noWrap/>
            <w:vAlign w:val="bottom"/>
            <w:hideMark/>
          </w:tcPr>
          <w:p w14:paraId="58ADDB6C" w14:textId="77777777" w:rsidR="00223BD2" w:rsidRPr="00223BD2" w:rsidRDefault="00223BD2" w:rsidP="00223BD2">
            <w:pPr>
              <w:rPr>
                <w:lang w:val="en-US"/>
              </w:rPr>
            </w:pPr>
            <w:r w:rsidRPr="00223BD2">
              <w:rPr>
                <w:lang w:val="en-US"/>
              </w:rPr>
              <w:t>.</w:t>
            </w:r>
          </w:p>
        </w:tc>
      </w:tr>
      <w:tr w:rsidR="00223BD2" w:rsidRPr="00223BD2" w14:paraId="6B8F4837" w14:textId="77777777" w:rsidTr="00223BD2">
        <w:trPr>
          <w:trHeight w:val="276"/>
        </w:trPr>
        <w:tc>
          <w:tcPr>
            <w:tcW w:w="469" w:type="pct"/>
            <w:tcBorders>
              <w:top w:val="single" w:sz="4" w:space="0" w:color="FFFFFF"/>
              <w:left w:val="nil"/>
              <w:bottom w:val="single" w:sz="4" w:space="0" w:color="FFFFFF"/>
              <w:right w:val="single" w:sz="4" w:space="0" w:color="FFFFFF"/>
            </w:tcBorders>
            <w:noWrap/>
            <w:vAlign w:val="bottom"/>
            <w:hideMark/>
          </w:tcPr>
          <w:p w14:paraId="2369EADA" w14:textId="710D6C10" w:rsidR="00223BD2" w:rsidRPr="00223BD2" w:rsidRDefault="00223BD2" w:rsidP="00223BD2">
            <w:pPr>
              <w:rPr>
                <w:lang w:val="en-US"/>
              </w:rPr>
            </w:pPr>
            <w:r w:rsidRPr="00223BD2">
              <w:rPr>
                <w:lang w:val="en-US"/>
              </w:rPr>
              <w:t>0</w:t>
            </w:r>
            <w:r w:rsidR="00016842">
              <w:rPr>
                <w:lang w:val="en-US"/>
              </w:rPr>
              <w:t>2</w:t>
            </w:r>
          </w:p>
        </w:tc>
        <w:tc>
          <w:tcPr>
            <w:tcW w:w="1953" w:type="pct"/>
            <w:tcBorders>
              <w:top w:val="single" w:sz="4" w:space="0" w:color="FFFFFF"/>
              <w:left w:val="single" w:sz="4" w:space="0" w:color="FFFFFF"/>
              <w:bottom w:val="single" w:sz="4" w:space="0" w:color="FFFFFF"/>
              <w:right w:val="single" w:sz="4" w:space="0" w:color="FFFFFF"/>
            </w:tcBorders>
            <w:noWrap/>
            <w:vAlign w:val="bottom"/>
            <w:hideMark/>
          </w:tcPr>
          <w:p w14:paraId="316381CA" w14:textId="77777777" w:rsidR="00223BD2" w:rsidRPr="00223BD2" w:rsidRDefault="00223BD2" w:rsidP="00223BD2">
            <w:pPr>
              <w:rPr>
                <w:lang w:val="en-US"/>
              </w:rPr>
            </w:pPr>
            <w:r w:rsidRPr="00223BD2">
              <w:rPr>
                <w:lang w:val="en-US"/>
              </w:rPr>
              <w:t>Collecting the observations and issues seen in the 3GPP technical specifications</w:t>
            </w:r>
          </w:p>
        </w:tc>
        <w:tc>
          <w:tcPr>
            <w:tcW w:w="860" w:type="pct"/>
            <w:tcBorders>
              <w:top w:val="single" w:sz="4" w:space="0" w:color="FFFFFF"/>
              <w:left w:val="single" w:sz="4" w:space="0" w:color="FFFFFF"/>
              <w:bottom w:val="single" w:sz="4" w:space="0" w:color="FFFFFF"/>
              <w:right w:val="single" w:sz="4" w:space="0" w:color="FFFFFF"/>
            </w:tcBorders>
            <w:noWrap/>
            <w:hideMark/>
          </w:tcPr>
          <w:p w14:paraId="5176FEFE" w14:textId="77777777" w:rsidR="00223BD2" w:rsidRPr="00223BD2" w:rsidRDefault="00223BD2" w:rsidP="00223BD2">
            <w:pPr>
              <w:rPr>
                <w:lang w:val="en-US"/>
              </w:rPr>
            </w:pPr>
            <w:r w:rsidRPr="00223BD2">
              <w:rPr>
                <w:lang w:val="en-US"/>
              </w:rPr>
              <w:t>1 000 €</w:t>
            </w:r>
          </w:p>
        </w:tc>
        <w:tc>
          <w:tcPr>
            <w:tcW w:w="859" w:type="pct"/>
            <w:tcBorders>
              <w:top w:val="single" w:sz="4" w:space="0" w:color="FFFFFF"/>
              <w:left w:val="single" w:sz="4" w:space="0" w:color="FFFFFF"/>
              <w:bottom w:val="single" w:sz="4" w:space="0" w:color="FFFFFF"/>
              <w:right w:val="single" w:sz="4" w:space="0" w:color="FFFFFF"/>
            </w:tcBorders>
            <w:noWrap/>
            <w:vAlign w:val="bottom"/>
            <w:hideMark/>
          </w:tcPr>
          <w:p w14:paraId="5D214398" w14:textId="77777777" w:rsidR="00223BD2" w:rsidRPr="00223BD2" w:rsidRDefault="00223BD2" w:rsidP="00223BD2">
            <w:pPr>
              <w:rPr>
                <w:lang w:val="en-US"/>
              </w:rPr>
            </w:pPr>
            <w:r w:rsidRPr="00223BD2">
              <w:rPr>
                <w:lang w:val="en-US"/>
              </w:rPr>
              <w:t>.</w:t>
            </w:r>
          </w:p>
        </w:tc>
        <w:tc>
          <w:tcPr>
            <w:tcW w:w="859" w:type="pct"/>
            <w:tcBorders>
              <w:top w:val="single" w:sz="4" w:space="0" w:color="FFFFFF"/>
              <w:left w:val="single" w:sz="4" w:space="0" w:color="FFFFFF"/>
              <w:bottom w:val="single" w:sz="4" w:space="0" w:color="FFFFFF"/>
              <w:right w:val="nil"/>
            </w:tcBorders>
            <w:noWrap/>
            <w:vAlign w:val="bottom"/>
            <w:hideMark/>
          </w:tcPr>
          <w:p w14:paraId="602AF895" w14:textId="77777777" w:rsidR="00223BD2" w:rsidRPr="00223BD2" w:rsidRDefault="00223BD2" w:rsidP="00223BD2">
            <w:pPr>
              <w:rPr>
                <w:lang w:val="en-US"/>
              </w:rPr>
            </w:pPr>
            <w:r w:rsidRPr="00223BD2">
              <w:rPr>
                <w:lang w:val="en-US"/>
              </w:rPr>
              <w:t>.</w:t>
            </w:r>
          </w:p>
        </w:tc>
      </w:tr>
      <w:tr w:rsidR="00223BD2" w:rsidRPr="00223BD2" w14:paraId="7F3D324C" w14:textId="77777777" w:rsidTr="00223BD2">
        <w:trPr>
          <w:trHeight w:val="276"/>
        </w:trPr>
        <w:tc>
          <w:tcPr>
            <w:tcW w:w="469" w:type="pct"/>
            <w:tcBorders>
              <w:top w:val="single" w:sz="4" w:space="0" w:color="FFFFFF"/>
              <w:left w:val="nil"/>
              <w:bottom w:val="single" w:sz="4" w:space="0" w:color="FFFFFF"/>
              <w:right w:val="single" w:sz="4" w:space="0" w:color="FFFFFF"/>
            </w:tcBorders>
            <w:shd w:val="clear" w:color="auto" w:fill="A6A6A6"/>
            <w:noWrap/>
            <w:vAlign w:val="bottom"/>
            <w:hideMark/>
          </w:tcPr>
          <w:p w14:paraId="72D248E2" w14:textId="7848EE32" w:rsidR="00223BD2" w:rsidRPr="00223BD2" w:rsidRDefault="00223BD2" w:rsidP="00223BD2">
            <w:pPr>
              <w:rPr>
                <w:lang w:val="en-US"/>
              </w:rPr>
            </w:pPr>
            <w:r w:rsidRPr="00223BD2">
              <w:rPr>
                <w:lang w:val="en-US"/>
              </w:rPr>
              <w:t>0</w:t>
            </w:r>
            <w:r w:rsidR="00016842">
              <w:rPr>
                <w:lang w:val="en-US"/>
              </w:rPr>
              <w:t>3</w:t>
            </w:r>
          </w:p>
        </w:tc>
        <w:tc>
          <w:tcPr>
            <w:tcW w:w="1953" w:type="pct"/>
            <w:tcBorders>
              <w:top w:val="single" w:sz="4" w:space="0" w:color="FFFFFF"/>
              <w:left w:val="single" w:sz="4" w:space="0" w:color="FFFFFF"/>
              <w:bottom w:val="single" w:sz="4" w:space="0" w:color="FFFFFF"/>
              <w:right w:val="single" w:sz="4" w:space="0" w:color="FFFFFF"/>
            </w:tcBorders>
            <w:shd w:val="clear" w:color="auto" w:fill="A6A6A6"/>
            <w:noWrap/>
            <w:vAlign w:val="bottom"/>
            <w:hideMark/>
          </w:tcPr>
          <w:p w14:paraId="0842FD51" w14:textId="77777777" w:rsidR="00223BD2" w:rsidRPr="00223BD2" w:rsidRDefault="00223BD2" w:rsidP="00223BD2">
            <w:pPr>
              <w:rPr>
                <w:lang w:val="en-US"/>
              </w:rPr>
            </w:pPr>
            <w:r w:rsidRPr="00223BD2">
              <w:rPr>
                <w:lang w:val="en-US"/>
              </w:rPr>
              <w:t>Supporting the preparation and remote integration phases, including participation to regular conference-calls</w:t>
            </w:r>
          </w:p>
        </w:tc>
        <w:tc>
          <w:tcPr>
            <w:tcW w:w="860" w:type="pct"/>
            <w:tcBorders>
              <w:top w:val="single" w:sz="4" w:space="0" w:color="FFFFFF"/>
              <w:left w:val="single" w:sz="4" w:space="0" w:color="FFFFFF"/>
              <w:bottom w:val="single" w:sz="4" w:space="0" w:color="FFFFFF"/>
              <w:right w:val="single" w:sz="4" w:space="0" w:color="FFFFFF"/>
            </w:tcBorders>
            <w:shd w:val="clear" w:color="auto" w:fill="A6A6A6"/>
            <w:noWrap/>
            <w:hideMark/>
          </w:tcPr>
          <w:p w14:paraId="0CFCBF9B" w14:textId="77777777" w:rsidR="00223BD2" w:rsidRPr="00223BD2" w:rsidRDefault="00223BD2" w:rsidP="00223BD2">
            <w:pPr>
              <w:rPr>
                <w:lang w:val="en-US"/>
              </w:rPr>
            </w:pPr>
            <w:r w:rsidRPr="00223BD2">
              <w:rPr>
                <w:lang w:val="en-US"/>
              </w:rPr>
              <w:t>10 000 €</w:t>
            </w:r>
          </w:p>
        </w:tc>
        <w:tc>
          <w:tcPr>
            <w:tcW w:w="859" w:type="pct"/>
            <w:tcBorders>
              <w:top w:val="single" w:sz="4" w:space="0" w:color="FFFFFF"/>
              <w:left w:val="single" w:sz="4" w:space="0" w:color="FFFFFF"/>
              <w:bottom w:val="single" w:sz="4" w:space="0" w:color="FFFFFF"/>
              <w:right w:val="single" w:sz="4" w:space="0" w:color="FFFFFF"/>
            </w:tcBorders>
            <w:shd w:val="clear" w:color="auto" w:fill="A6A6A6"/>
            <w:noWrap/>
            <w:vAlign w:val="bottom"/>
            <w:hideMark/>
          </w:tcPr>
          <w:p w14:paraId="574F531B" w14:textId="77777777" w:rsidR="00223BD2" w:rsidRPr="00223BD2" w:rsidRDefault="00223BD2" w:rsidP="00223BD2">
            <w:pPr>
              <w:rPr>
                <w:lang w:val="en-US"/>
              </w:rPr>
            </w:pPr>
            <w:r w:rsidRPr="00223BD2">
              <w:rPr>
                <w:lang w:val="en-US"/>
              </w:rPr>
              <w:t>.</w:t>
            </w:r>
          </w:p>
        </w:tc>
        <w:tc>
          <w:tcPr>
            <w:tcW w:w="859" w:type="pct"/>
            <w:tcBorders>
              <w:top w:val="single" w:sz="4" w:space="0" w:color="FFFFFF"/>
              <w:left w:val="single" w:sz="4" w:space="0" w:color="FFFFFF"/>
              <w:bottom w:val="single" w:sz="4" w:space="0" w:color="FFFFFF"/>
              <w:right w:val="nil"/>
            </w:tcBorders>
            <w:shd w:val="clear" w:color="auto" w:fill="A6A6A6"/>
            <w:noWrap/>
            <w:vAlign w:val="bottom"/>
            <w:hideMark/>
          </w:tcPr>
          <w:p w14:paraId="19341CAF" w14:textId="77777777" w:rsidR="00223BD2" w:rsidRPr="00223BD2" w:rsidRDefault="00223BD2" w:rsidP="00223BD2">
            <w:pPr>
              <w:rPr>
                <w:lang w:val="en-US"/>
              </w:rPr>
            </w:pPr>
            <w:r w:rsidRPr="00223BD2">
              <w:rPr>
                <w:lang w:val="en-US"/>
              </w:rPr>
              <w:t>.</w:t>
            </w:r>
          </w:p>
        </w:tc>
      </w:tr>
      <w:tr w:rsidR="00223BD2" w:rsidRPr="00223BD2" w14:paraId="0664A9B9" w14:textId="77777777" w:rsidTr="00223BD2">
        <w:trPr>
          <w:trHeight w:val="276"/>
        </w:trPr>
        <w:tc>
          <w:tcPr>
            <w:tcW w:w="469" w:type="pct"/>
            <w:tcBorders>
              <w:top w:val="single" w:sz="4" w:space="0" w:color="FFFFFF"/>
              <w:left w:val="nil"/>
              <w:bottom w:val="single" w:sz="4" w:space="0" w:color="FFFFFF"/>
              <w:right w:val="single" w:sz="4" w:space="0" w:color="FFFFFF"/>
            </w:tcBorders>
            <w:noWrap/>
            <w:vAlign w:val="bottom"/>
            <w:hideMark/>
          </w:tcPr>
          <w:p w14:paraId="69BF8DCF" w14:textId="55DDBB9E" w:rsidR="00223BD2" w:rsidRPr="00223BD2" w:rsidRDefault="00223BD2" w:rsidP="00223BD2">
            <w:pPr>
              <w:rPr>
                <w:lang w:val="en-US"/>
              </w:rPr>
            </w:pPr>
            <w:r w:rsidRPr="00223BD2">
              <w:rPr>
                <w:lang w:val="en-US"/>
              </w:rPr>
              <w:t>0</w:t>
            </w:r>
            <w:r w:rsidR="00016842">
              <w:rPr>
                <w:lang w:val="en-US"/>
              </w:rPr>
              <w:t>4</w:t>
            </w:r>
          </w:p>
        </w:tc>
        <w:tc>
          <w:tcPr>
            <w:tcW w:w="1953" w:type="pct"/>
            <w:tcBorders>
              <w:top w:val="single" w:sz="4" w:space="0" w:color="FFFFFF"/>
              <w:left w:val="single" w:sz="4" w:space="0" w:color="FFFFFF"/>
              <w:bottom w:val="single" w:sz="4" w:space="0" w:color="FFFFFF"/>
              <w:right w:val="single" w:sz="4" w:space="0" w:color="FFFFFF"/>
            </w:tcBorders>
            <w:noWrap/>
            <w:vAlign w:val="bottom"/>
            <w:hideMark/>
          </w:tcPr>
          <w:p w14:paraId="74B0364E" w14:textId="77777777" w:rsidR="00223BD2" w:rsidRPr="00223BD2" w:rsidRDefault="00223BD2" w:rsidP="00223BD2">
            <w:pPr>
              <w:rPr>
                <w:lang w:val="en-US"/>
              </w:rPr>
            </w:pPr>
            <w:r w:rsidRPr="00223BD2">
              <w:rPr>
                <w:lang w:val="en-US"/>
              </w:rPr>
              <w:t>Assisting with the production of the report of the test execution and the production of the event Report</w:t>
            </w:r>
          </w:p>
        </w:tc>
        <w:tc>
          <w:tcPr>
            <w:tcW w:w="860" w:type="pct"/>
            <w:tcBorders>
              <w:top w:val="single" w:sz="4" w:space="0" w:color="FFFFFF"/>
              <w:left w:val="single" w:sz="4" w:space="0" w:color="FFFFFF"/>
              <w:bottom w:val="single" w:sz="4" w:space="0" w:color="FFFFFF"/>
              <w:right w:val="single" w:sz="4" w:space="0" w:color="FFFFFF"/>
            </w:tcBorders>
            <w:noWrap/>
            <w:hideMark/>
          </w:tcPr>
          <w:p w14:paraId="2720550F" w14:textId="77777777" w:rsidR="00223BD2" w:rsidRPr="00223BD2" w:rsidRDefault="00223BD2" w:rsidP="00223BD2">
            <w:pPr>
              <w:rPr>
                <w:lang w:val="en-US"/>
              </w:rPr>
            </w:pPr>
            <w:r w:rsidRPr="00223BD2">
              <w:rPr>
                <w:lang w:val="en-US"/>
              </w:rPr>
              <w:t>5 000 €</w:t>
            </w:r>
          </w:p>
        </w:tc>
        <w:tc>
          <w:tcPr>
            <w:tcW w:w="859" w:type="pct"/>
            <w:tcBorders>
              <w:top w:val="single" w:sz="4" w:space="0" w:color="FFFFFF"/>
              <w:left w:val="single" w:sz="4" w:space="0" w:color="FFFFFF"/>
              <w:bottom w:val="single" w:sz="4" w:space="0" w:color="FFFFFF"/>
              <w:right w:val="single" w:sz="4" w:space="0" w:color="FFFFFF"/>
            </w:tcBorders>
            <w:noWrap/>
            <w:vAlign w:val="bottom"/>
            <w:hideMark/>
          </w:tcPr>
          <w:p w14:paraId="1E6BEAB5" w14:textId="77777777" w:rsidR="00223BD2" w:rsidRPr="00223BD2" w:rsidRDefault="00223BD2" w:rsidP="00223BD2">
            <w:pPr>
              <w:rPr>
                <w:lang w:val="en-US"/>
              </w:rPr>
            </w:pPr>
            <w:r w:rsidRPr="00223BD2">
              <w:rPr>
                <w:lang w:val="en-US"/>
              </w:rPr>
              <w:t>.</w:t>
            </w:r>
          </w:p>
        </w:tc>
        <w:tc>
          <w:tcPr>
            <w:tcW w:w="859" w:type="pct"/>
            <w:tcBorders>
              <w:top w:val="single" w:sz="4" w:space="0" w:color="FFFFFF"/>
              <w:left w:val="single" w:sz="4" w:space="0" w:color="FFFFFF"/>
              <w:bottom w:val="single" w:sz="4" w:space="0" w:color="FFFFFF"/>
              <w:right w:val="nil"/>
            </w:tcBorders>
            <w:noWrap/>
            <w:vAlign w:val="bottom"/>
            <w:hideMark/>
          </w:tcPr>
          <w:p w14:paraId="2D17D575" w14:textId="77777777" w:rsidR="00223BD2" w:rsidRPr="00223BD2" w:rsidRDefault="00223BD2" w:rsidP="00223BD2">
            <w:pPr>
              <w:rPr>
                <w:lang w:val="en-US"/>
              </w:rPr>
            </w:pPr>
            <w:r w:rsidRPr="00223BD2">
              <w:rPr>
                <w:lang w:val="en-US"/>
              </w:rPr>
              <w:t>.</w:t>
            </w:r>
          </w:p>
        </w:tc>
      </w:tr>
      <w:tr w:rsidR="00223BD2" w:rsidRPr="00223BD2" w14:paraId="5960E704" w14:textId="77777777" w:rsidTr="00223BD2">
        <w:trPr>
          <w:trHeight w:val="276"/>
        </w:trPr>
        <w:tc>
          <w:tcPr>
            <w:tcW w:w="469" w:type="pct"/>
            <w:tcBorders>
              <w:top w:val="single" w:sz="4" w:space="0" w:color="FFFFFF"/>
              <w:left w:val="nil"/>
              <w:bottom w:val="single" w:sz="4" w:space="0" w:color="FFFFFF"/>
              <w:right w:val="single" w:sz="4" w:space="0" w:color="FFFFFF"/>
            </w:tcBorders>
            <w:shd w:val="clear" w:color="auto" w:fill="A6A6A6"/>
            <w:noWrap/>
            <w:vAlign w:val="bottom"/>
            <w:hideMark/>
          </w:tcPr>
          <w:p w14:paraId="5ECFC4DE" w14:textId="088E5CB0" w:rsidR="00223BD2" w:rsidRPr="00223BD2" w:rsidRDefault="00223BD2" w:rsidP="00223BD2">
            <w:pPr>
              <w:rPr>
                <w:lang w:val="en-US"/>
              </w:rPr>
            </w:pPr>
            <w:r w:rsidRPr="00223BD2">
              <w:rPr>
                <w:lang w:val="en-US"/>
              </w:rPr>
              <w:t>0</w:t>
            </w:r>
            <w:r w:rsidR="00016842">
              <w:rPr>
                <w:lang w:val="en-US"/>
              </w:rPr>
              <w:t>4</w:t>
            </w:r>
          </w:p>
        </w:tc>
        <w:tc>
          <w:tcPr>
            <w:tcW w:w="1953" w:type="pct"/>
            <w:tcBorders>
              <w:top w:val="single" w:sz="4" w:space="0" w:color="FFFFFF"/>
              <w:left w:val="single" w:sz="4" w:space="0" w:color="FFFFFF"/>
              <w:bottom w:val="single" w:sz="4" w:space="0" w:color="FFFFFF"/>
              <w:right w:val="single" w:sz="4" w:space="0" w:color="FFFFFF"/>
            </w:tcBorders>
            <w:shd w:val="clear" w:color="auto" w:fill="A6A6A6"/>
            <w:noWrap/>
            <w:vAlign w:val="bottom"/>
            <w:hideMark/>
          </w:tcPr>
          <w:p w14:paraId="63C06E5C" w14:textId="77777777" w:rsidR="00223BD2" w:rsidRPr="00223BD2" w:rsidRDefault="00223BD2" w:rsidP="00223BD2">
            <w:pPr>
              <w:rPr>
                <w:lang w:val="en-US"/>
              </w:rPr>
            </w:pPr>
            <w:r w:rsidRPr="00223BD2">
              <w:rPr>
                <w:lang w:val="en-US"/>
              </w:rPr>
              <w:t>Assisting in organizing observer program and demo</w:t>
            </w:r>
          </w:p>
        </w:tc>
        <w:tc>
          <w:tcPr>
            <w:tcW w:w="860" w:type="pct"/>
            <w:tcBorders>
              <w:top w:val="single" w:sz="4" w:space="0" w:color="FFFFFF"/>
              <w:left w:val="single" w:sz="4" w:space="0" w:color="FFFFFF"/>
              <w:bottom w:val="single" w:sz="4" w:space="0" w:color="FFFFFF"/>
              <w:right w:val="single" w:sz="4" w:space="0" w:color="FFFFFF"/>
            </w:tcBorders>
            <w:shd w:val="clear" w:color="auto" w:fill="A6A6A6"/>
            <w:noWrap/>
            <w:hideMark/>
          </w:tcPr>
          <w:p w14:paraId="6856A6F8" w14:textId="77777777" w:rsidR="00223BD2" w:rsidRPr="00223BD2" w:rsidRDefault="00223BD2" w:rsidP="00223BD2">
            <w:pPr>
              <w:rPr>
                <w:lang w:val="en-US"/>
              </w:rPr>
            </w:pPr>
            <w:r w:rsidRPr="00223BD2">
              <w:rPr>
                <w:lang w:val="en-US"/>
              </w:rPr>
              <w:t>4 000 €</w:t>
            </w:r>
          </w:p>
        </w:tc>
        <w:tc>
          <w:tcPr>
            <w:tcW w:w="859" w:type="pct"/>
            <w:tcBorders>
              <w:top w:val="single" w:sz="4" w:space="0" w:color="FFFFFF"/>
              <w:left w:val="single" w:sz="4" w:space="0" w:color="FFFFFF"/>
              <w:bottom w:val="single" w:sz="4" w:space="0" w:color="FFFFFF"/>
              <w:right w:val="single" w:sz="4" w:space="0" w:color="FFFFFF"/>
            </w:tcBorders>
            <w:shd w:val="clear" w:color="auto" w:fill="A6A6A6"/>
            <w:noWrap/>
            <w:vAlign w:val="bottom"/>
            <w:hideMark/>
          </w:tcPr>
          <w:p w14:paraId="5F507958" w14:textId="77777777" w:rsidR="00223BD2" w:rsidRPr="00223BD2" w:rsidRDefault="00223BD2" w:rsidP="00223BD2">
            <w:pPr>
              <w:rPr>
                <w:lang w:val="en-US"/>
              </w:rPr>
            </w:pPr>
            <w:r w:rsidRPr="00223BD2">
              <w:rPr>
                <w:lang w:val="en-US"/>
              </w:rPr>
              <w:t>.</w:t>
            </w:r>
          </w:p>
        </w:tc>
        <w:tc>
          <w:tcPr>
            <w:tcW w:w="859" w:type="pct"/>
            <w:tcBorders>
              <w:top w:val="single" w:sz="4" w:space="0" w:color="FFFFFF"/>
              <w:left w:val="single" w:sz="4" w:space="0" w:color="FFFFFF"/>
              <w:bottom w:val="single" w:sz="4" w:space="0" w:color="FFFFFF"/>
              <w:right w:val="nil"/>
            </w:tcBorders>
            <w:shd w:val="clear" w:color="auto" w:fill="A6A6A6"/>
            <w:noWrap/>
            <w:vAlign w:val="bottom"/>
            <w:hideMark/>
          </w:tcPr>
          <w:p w14:paraId="2D4C0B79" w14:textId="77777777" w:rsidR="00223BD2" w:rsidRPr="00223BD2" w:rsidRDefault="00223BD2" w:rsidP="00223BD2">
            <w:pPr>
              <w:rPr>
                <w:lang w:val="en-US"/>
              </w:rPr>
            </w:pPr>
            <w:r w:rsidRPr="00223BD2">
              <w:rPr>
                <w:lang w:val="en-US"/>
              </w:rPr>
              <w:t>.</w:t>
            </w:r>
          </w:p>
        </w:tc>
      </w:tr>
      <w:tr w:rsidR="00223BD2" w:rsidRPr="00223BD2" w14:paraId="5BCE3E53" w14:textId="77777777" w:rsidTr="00223BD2">
        <w:trPr>
          <w:trHeight w:val="276"/>
        </w:trPr>
        <w:tc>
          <w:tcPr>
            <w:tcW w:w="2423" w:type="pct"/>
            <w:gridSpan w:val="2"/>
            <w:tcBorders>
              <w:top w:val="single" w:sz="4" w:space="0" w:color="FFFFFF"/>
              <w:left w:val="nil"/>
              <w:bottom w:val="nil"/>
              <w:right w:val="single" w:sz="4" w:space="0" w:color="FFFFFF"/>
            </w:tcBorders>
            <w:shd w:val="clear" w:color="auto" w:fill="D9D9D9"/>
            <w:noWrap/>
            <w:vAlign w:val="bottom"/>
            <w:hideMark/>
          </w:tcPr>
          <w:p w14:paraId="758B57EC" w14:textId="77777777" w:rsidR="00223BD2" w:rsidRPr="00223BD2" w:rsidRDefault="00223BD2" w:rsidP="00223BD2">
            <w:pPr>
              <w:rPr>
                <w:b/>
                <w:bCs/>
                <w:lang w:val="en-US"/>
              </w:rPr>
            </w:pPr>
            <w:r w:rsidRPr="00223BD2">
              <w:rPr>
                <w:b/>
                <w:bCs/>
                <w:lang w:val="en-US"/>
              </w:rPr>
              <w:t>TOTAL</w:t>
            </w:r>
          </w:p>
        </w:tc>
        <w:tc>
          <w:tcPr>
            <w:tcW w:w="860" w:type="pct"/>
            <w:tcBorders>
              <w:top w:val="single" w:sz="4" w:space="0" w:color="FFFFFF"/>
              <w:left w:val="single" w:sz="4" w:space="0" w:color="FFFFFF"/>
              <w:bottom w:val="nil"/>
              <w:right w:val="single" w:sz="4" w:space="0" w:color="FFFFFF"/>
            </w:tcBorders>
            <w:shd w:val="clear" w:color="auto" w:fill="D9D9D9"/>
            <w:noWrap/>
            <w:hideMark/>
          </w:tcPr>
          <w:p w14:paraId="7DB8DFE8" w14:textId="77777777" w:rsidR="00223BD2" w:rsidRPr="00223BD2" w:rsidRDefault="00223BD2" w:rsidP="00223BD2">
            <w:pPr>
              <w:rPr>
                <w:b/>
                <w:bCs/>
                <w:lang w:val="en-US"/>
              </w:rPr>
            </w:pPr>
            <w:r w:rsidRPr="00223BD2">
              <w:rPr>
                <w:b/>
                <w:bCs/>
                <w:lang w:val="en-US"/>
              </w:rPr>
              <w:t>30 000 €</w:t>
            </w:r>
          </w:p>
        </w:tc>
        <w:tc>
          <w:tcPr>
            <w:tcW w:w="859" w:type="pct"/>
            <w:tcBorders>
              <w:top w:val="single" w:sz="4" w:space="0" w:color="FFFFFF"/>
              <w:left w:val="single" w:sz="4" w:space="0" w:color="FFFFFF"/>
              <w:bottom w:val="nil"/>
              <w:right w:val="single" w:sz="4" w:space="0" w:color="FFFFFF"/>
            </w:tcBorders>
            <w:shd w:val="clear" w:color="auto" w:fill="D9D9D9"/>
            <w:noWrap/>
            <w:vAlign w:val="bottom"/>
          </w:tcPr>
          <w:p w14:paraId="3872CC21" w14:textId="77777777" w:rsidR="00223BD2" w:rsidRPr="00223BD2" w:rsidRDefault="00223BD2" w:rsidP="00223BD2">
            <w:pPr>
              <w:rPr>
                <w:lang w:val="en-US"/>
              </w:rPr>
            </w:pPr>
          </w:p>
        </w:tc>
        <w:tc>
          <w:tcPr>
            <w:tcW w:w="859" w:type="pct"/>
            <w:tcBorders>
              <w:top w:val="single" w:sz="4" w:space="0" w:color="FFFFFF"/>
              <w:left w:val="single" w:sz="4" w:space="0" w:color="FFFFFF"/>
              <w:bottom w:val="nil"/>
              <w:right w:val="nil"/>
            </w:tcBorders>
            <w:shd w:val="clear" w:color="auto" w:fill="D9D9D9"/>
            <w:noWrap/>
            <w:vAlign w:val="bottom"/>
          </w:tcPr>
          <w:p w14:paraId="270DE9C7" w14:textId="77777777" w:rsidR="00223BD2" w:rsidRPr="00223BD2" w:rsidRDefault="00223BD2" w:rsidP="00223BD2">
            <w:pPr>
              <w:rPr>
                <w:lang w:val="en-US"/>
              </w:rPr>
            </w:pPr>
          </w:p>
        </w:tc>
      </w:tr>
    </w:tbl>
    <w:p w14:paraId="1239D77D" w14:textId="77777777" w:rsidR="00223BD2" w:rsidRPr="00223BD2" w:rsidRDefault="00223BD2" w:rsidP="00223BD2"/>
    <w:p w14:paraId="500C8803" w14:textId="77777777" w:rsidR="00223BD2" w:rsidRPr="00223BD2" w:rsidRDefault="00223BD2" w:rsidP="00223BD2">
      <w:r w:rsidRPr="00223BD2">
        <w:rPr>
          <w:b/>
        </w:rPr>
        <w:t>Amount in Euro (mandatory)</w:t>
      </w:r>
      <w:r w:rsidRPr="00223BD2">
        <w:t>: Indicate the price offered for your contribution to the task(s)</w:t>
      </w:r>
    </w:p>
    <w:p w14:paraId="0BCABE60" w14:textId="77777777" w:rsidR="00223BD2" w:rsidRPr="00223BD2" w:rsidRDefault="00223BD2" w:rsidP="00223BD2">
      <w:r w:rsidRPr="00223BD2">
        <w:rPr>
          <w:b/>
        </w:rPr>
        <w:t>% of whole task (mandatory)</w:t>
      </w:r>
      <w:r w:rsidRPr="00223BD2">
        <w:t>:  Indicate to which percentage of the execution of the whole task your offer corresponds</w:t>
      </w:r>
    </w:p>
    <w:p w14:paraId="7BF60FD6" w14:textId="77777777" w:rsidR="00223BD2" w:rsidRPr="00223BD2" w:rsidRDefault="00223BD2" w:rsidP="00223BD2">
      <w:r w:rsidRPr="00223BD2">
        <w:t>Provide a description of the proposed approach, competences, reference to related activities:</w:t>
      </w:r>
    </w:p>
    <w:p w14:paraId="29CA6FF7" w14:textId="77777777" w:rsidR="00223BD2" w:rsidRPr="00223BD2" w:rsidRDefault="00223BD2" w:rsidP="00223BD2">
      <w:pPr>
        <w:numPr>
          <w:ilvl w:val="0"/>
          <w:numId w:val="38"/>
        </w:numPr>
      </w:pPr>
      <w:r w:rsidRPr="00223BD2">
        <w:t>Explain which part of the task is corresponding to the requested percentage that your Company/Organization will handle,</w:t>
      </w:r>
    </w:p>
    <w:p w14:paraId="56362DDF" w14:textId="77777777" w:rsidR="00223BD2" w:rsidRPr="00223BD2" w:rsidRDefault="00223BD2" w:rsidP="00223BD2">
      <w:pPr>
        <w:numPr>
          <w:ilvl w:val="0"/>
          <w:numId w:val="38"/>
        </w:numPr>
      </w:pPr>
      <w:r w:rsidRPr="00223BD2">
        <w:t>Explain the scope that your Company/Organization will cover,</w:t>
      </w:r>
    </w:p>
    <w:p w14:paraId="778AA75D" w14:textId="77777777" w:rsidR="00223BD2" w:rsidRPr="00223BD2" w:rsidRDefault="00223BD2" w:rsidP="00223BD2">
      <w:pPr>
        <w:numPr>
          <w:ilvl w:val="0"/>
          <w:numId w:val="38"/>
        </w:numPr>
      </w:pPr>
      <w:r w:rsidRPr="00223BD2">
        <w:t>Explain your approach to the management of the quality and,</w:t>
      </w:r>
    </w:p>
    <w:p w14:paraId="1D439572" w14:textId="77777777" w:rsidR="00223BD2" w:rsidRPr="00223BD2" w:rsidRDefault="00223BD2" w:rsidP="00223BD2">
      <w:pPr>
        <w:numPr>
          <w:ilvl w:val="0"/>
          <w:numId w:val="38"/>
        </w:numPr>
      </w:pPr>
      <w:r w:rsidRPr="00223BD2">
        <w:t>Explain your approach to the management of the risks and their mitigation,</w:t>
      </w:r>
    </w:p>
    <w:p w14:paraId="44C8F73A" w14:textId="77777777" w:rsidR="00223BD2" w:rsidRPr="00223BD2" w:rsidRDefault="00223BD2" w:rsidP="00223BD2">
      <w:pPr>
        <w:numPr>
          <w:ilvl w:val="0"/>
          <w:numId w:val="38"/>
        </w:numPr>
      </w:pPr>
      <w:r w:rsidRPr="00223BD2">
        <w:t>Describe and justify the proposed costs to achieve this project objectives.</w:t>
      </w:r>
    </w:p>
    <w:p w14:paraId="6CC14A7A" w14:textId="77777777" w:rsidR="00223BD2" w:rsidRPr="00223BD2" w:rsidRDefault="00223BD2" w:rsidP="00223BD2"/>
    <w:p w14:paraId="2BA34C94" w14:textId="00CDDB77" w:rsidR="00016842" w:rsidRPr="00223BD2" w:rsidRDefault="00223BD2" w:rsidP="0001684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sz w:val="28"/>
          <w:szCs w:val="28"/>
        </w:rPr>
      </w:pPr>
      <w:r w:rsidRPr="00223BD2">
        <w:br w:type="page"/>
      </w:r>
      <w:r w:rsidRPr="00223BD2">
        <w:rPr>
          <w:b/>
          <w:bCs/>
          <w:sz w:val="28"/>
          <w:szCs w:val="28"/>
        </w:rPr>
        <w:lastRenderedPageBreak/>
        <w:t>Annex II</w:t>
      </w:r>
      <w:r w:rsidRPr="00223BD2">
        <w:rPr>
          <w:b/>
          <w:bCs/>
          <w:sz w:val="28"/>
          <w:szCs w:val="28"/>
        </w:rPr>
        <w:tab/>
        <w:t xml:space="preserve"> Terms and Conditions</w:t>
      </w:r>
      <w:r w:rsidR="00016842">
        <w:rPr>
          <w:b/>
          <w:bCs/>
          <w:sz w:val="28"/>
          <w:szCs w:val="28"/>
        </w:rPr>
        <w:t xml:space="preserve">                                                                   </w:t>
      </w:r>
      <w:proofErr w:type="spellStart"/>
      <w:r w:rsidR="00016842" w:rsidRPr="00223BD2">
        <w:rPr>
          <w:b/>
          <w:bCs/>
          <w:sz w:val="28"/>
          <w:szCs w:val="28"/>
        </w:rPr>
        <w:t>CfE</w:t>
      </w:r>
      <w:proofErr w:type="spellEnd"/>
      <w:r w:rsidR="00016842" w:rsidRPr="00223BD2">
        <w:rPr>
          <w:b/>
          <w:bCs/>
          <w:sz w:val="28"/>
          <w:szCs w:val="28"/>
        </w:rPr>
        <w:t xml:space="preserve"> – PLUG191 (TC 3GPP) Deadline: 22 October 2024</w:t>
      </w:r>
    </w:p>
    <w:p w14:paraId="4B569B5E" w14:textId="77777777" w:rsidR="00016842" w:rsidRPr="00016842" w:rsidRDefault="00016842" w:rsidP="00223BD2">
      <w:pPr>
        <w:rPr>
          <w:b/>
          <w:sz w:val="28"/>
          <w:szCs w:val="28"/>
        </w:rPr>
      </w:pPr>
    </w:p>
    <w:p w14:paraId="30825A78" w14:textId="77777777" w:rsidR="00016842" w:rsidRDefault="00016842" w:rsidP="00223BD2">
      <w:pPr>
        <w:rPr>
          <w:b/>
        </w:rPr>
      </w:pPr>
    </w:p>
    <w:p w14:paraId="66CFB138" w14:textId="5493431C" w:rsidR="00223BD2" w:rsidRPr="00223BD2" w:rsidRDefault="00223BD2" w:rsidP="00223BD2">
      <w:pPr>
        <w:rPr>
          <w:b/>
        </w:rPr>
      </w:pPr>
      <w:r w:rsidRPr="00223BD2">
        <w:rPr>
          <w:b/>
        </w:rPr>
        <w:t>2.1</w:t>
      </w:r>
      <w:r w:rsidRPr="00223BD2">
        <w:rPr>
          <w:b/>
        </w:rPr>
        <w:tab/>
        <w:t>Submission of Proposals</w:t>
      </w:r>
    </w:p>
    <w:p w14:paraId="48CE9D64" w14:textId="77777777" w:rsidR="00223BD2" w:rsidRPr="00223BD2" w:rsidRDefault="00223BD2" w:rsidP="00223BD2"/>
    <w:p w14:paraId="3978DC52" w14:textId="77777777" w:rsidR="00223BD2" w:rsidRPr="00223BD2" w:rsidRDefault="00223BD2" w:rsidP="00223BD2">
      <w:r w:rsidRPr="00223BD2">
        <w:t xml:space="preserve">All proposals in response to this </w:t>
      </w:r>
      <w:proofErr w:type="spellStart"/>
      <w:r w:rsidRPr="00223BD2">
        <w:t>CfE</w:t>
      </w:r>
      <w:proofErr w:type="spellEnd"/>
      <w:r w:rsidRPr="00223BD2">
        <w:t xml:space="preserve"> shall be submitted before the deadline indicated in this</w:t>
      </w:r>
      <w:r w:rsidRPr="00223BD2">
        <w:rPr>
          <w:b/>
        </w:rPr>
        <w:t xml:space="preserve"> </w:t>
      </w:r>
      <w:r w:rsidRPr="00223BD2">
        <w:t xml:space="preserve">Collective Letter, using exclusively the WEB application on the ETSI Portal at the following address: </w:t>
      </w:r>
      <w:hyperlink r:id="rId11" w:history="1">
        <w:r w:rsidRPr="00223BD2">
          <w:rPr>
            <w:rStyle w:val="Hyperlink"/>
          </w:rPr>
          <w:t>https://portal.etsi.org/cfe</w:t>
        </w:r>
      </w:hyperlink>
      <w:r w:rsidRPr="00223BD2">
        <w:t>.</w:t>
      </w:r>
    </w:p>
    <w:p w14:paraId="6CA90B34" w14:textId="77777777" w:rsidR="00223BD2" w:rsidRPr="00223BD2" w:rsidRDefault="00223BD2" w:rsidP="00223BD2"/>
    <w:p w14:paraId="2C1FCCCB" w14:textId="77777777" w:rsidR="00223BD2" w:rsidRPr="00223BD2" w:rsidRDefault="00223BD2" w:rsidP="00223BD2">
      <w:r w:rsidRPr="00223BD2">
        <w:t xml:space="preserve">Proposals shall be composed of Curriculum Vitae of the proposed service providers’ personnel and the Annex I of this </w:t>
      </w:r>
      <w:proofErr w:type="spellStart"/>
      <w:r w:rsidRPr="00223BD2">
        <w:t>CfE</w:t>
      </w:r>
      <w:proofErr w:type="spellEnd"/>
      <w:r w:rsidRPr="00223BD2">
        <w:t xml:space="preserve"> duly filled-out.</w:t>
      </w:r>
    </w:p>
    <w:p w14:paraId="5B0047CF" w14:textId="77777777" w:rsidR="00223BD2" w:rsidRPr="00223BD2" w:rsidRDefault="00223BD2" w:rsidP="00223BD2">
      <w:r w:rsidRPr="00223BD2">
        <w:t xml:space="preserve">Proposals that will be partial or incomplete at the deadline will not be accepted.  </w:t>
      </w:r>
    </w:p>
    <w:p w14:paraId="34CFB5A7" w14:textId="77777777" w:rsidR="00223BD2" w:rsidRPr="00223BD2" w:rsidRDefault="00223BD2" w:rsidP="00223BD2"/>
    <w:p w14:paraId="1F789F43" w14:textId="77777777" w:rsidR="00223BD2" w:rsidRPr="00223BD2" w:rsidRDefault="00223BD2" w:rsidP="00223BD2">
      <w:r w:rsidRPr="00223BD2">
        <w:t>The Terms and Conditions in this Annex will apply.</w:t>
      </w:r>
    </w:p>
    <w:p w14:paraId="71828DC7" w14:textId="77777777" w:rsidR="00223BD2" w:rsidRPr="00223BD2" w:rsidRDefault="00223BD2" w:rsidP="00223BD2"/>
    <w:p w14:paraId="3885ED3A" w14:textId="77777777" w:rsidR="00223BD2" w:rsidRPr="00223BD2" w:rsidRDefault="00223BD2" w:rsidP="00223BD2"/>
    <w:p w14:paraId="04EA8D23" w14:textId="77777777" w:rsidR="00223BD2" w:rsidRPr="00223BD2" w:rsidRDefault="00223BD2" w:rsidP="00223BD2">
      <w:pPr>
        <w:rPr>
          <w:b/>
        </w:rPr>
      </w:pPr>
      <w:r w:rsidRPr="00223BD2">
        <w:rPr>
          <w:b/>
        </w:rPr>
        <w:t>2.2</w:t>
      </w:r>
      <w:r w:rsidRPr="00223BD2">
        <w:rPr>
          <w:b/>
        </w:rPr>
        <w:tab/>
        <w:t>Modification and Withdrawal of Proposals</w:t>
      </w:r>
    </w:p>
    <w:p w14:paraId="35351AA2" w14:textId="77777777" w:rsidR="00223BD2" w:rsidRPr="00223BD2" w:rsidRDefault="00223BD2" w:rsidP="00223BD2"/>
    <w:p w14:paraId="514B850E" w14:textId="77777777" w:rsidR="00223BD2" w:rsidRPr="00223BD2" w:rsidRDefault="00223BD2" w:rsidP="00223BD2">
      <w:r w:rsidRPr="00223BD2">
        <w:t>Applicants may, without prejudice to themselves, modify or withdraw their proposal by written request, provided that the request is received by ETSI prior to the due date and time, at the address to which their proposal was submitted. The applicant may submit a new proposal provided that such new proposal is received prior to the deadline for responding which is specified in this Collective Letter.</w:t>
      </w:r>
    </w:p>
    <w:p w14:paraId="593C3982" w14:textId="77777777" w:rsidR="00223BD2" w:rsidRPr="00223BD2" w:rsidRDefault="00223BD2" w:rsidP="00223BD2"/>
    <w:p w14:paraId="76771EBE" w14:textId="77777777" w:rsidR="00223BD2" w:rsidRPr="00223BD2" w:rsidRDefault="00223BD2" w:rsidP="00223BD2"/>
    <w:p w14:paraId="52E35C27" w14:textId="77777777" w:rsidR="00223BD2" w:rsidRPr="00223BD2" w:rsidRDefault="00223BD2" w:rsidP="00223BD2">
      <w:pPr>
        <w:rPr>
          <w:b/>
        </w:rPr>
      </w:pPr>
      <w:bookmarkStart w:id="4" w:name="_Ref434831705"/>
      <w:r w:rsidRPr="00223BD2">
        <w:rPr>
          <w:b/>
        </w:rPr>
        <w:t>2.3</w:t>
      </w:r>
      <w:r w:rsidRPr="00223BD2">
        <w:rPr>
          <w:b/>
        </w:rPr>
        <w:tab/>
        <w:t xml:space="preserve">Assessment of </w:t>
      </w:r>
      <w:bookmarkEnd w:id="4"/>
      <w:r w:rsidRPr="00223BD2">
        <w:rPr>
          <w:b/>
        </w:rPr>
        <w:t>Proposals</w:t>
      </w:r>
    </w:p>
    <w:p w14:paraId="77532B31" w14:textId="77777777" w:rsidR="00223BD2" w:rsidRPr="00223BD2" w:rsidRDefault="00223BD2" w:rsidP="00223BD2"/>
    <w:p w14:paraId="4CACEDA3" w14:textId="77777777" w:rsidR="00223BD2" w:rsidRPr="00223BD2" w:rsidRDefault="00223BD2" w:rsidP="00223BD2">
      <w:r w:rsidRPr="00223BD2">
        <w:t>The ETSI Director-General, in consultation with the CTI Director, is responsible for the selection of the service providers that will be contracted to perform the Project work. The ETSI Director-General and the CTI Director may be assisted by a Selection Panel to assess the applications received and make the final decision.</w:t>
      </w:r>
    </w:p>
    <w:p w14:paraId="2125635A" w14:textId="77777777" w:rsidR="00223BD2" w:rsidRPr="00223BD2" w:rsidRDefault="00223BD2" w:rsidP="00223BD2"/>
    <w:p w14:paraId="32614512" w14:textId="77777777" w:rsidR="00223BD2" w:rsidRPr="00223BD2" w:rsidRDefault="00223BD2" w:rsidP="00223BD2">
      <w:r w:rsidRPr="00223BD2">
        <w:t>As per article 1.10.4 of the ETSI Directives, the Director-General may discard proposals that could be identified as creating potential conflict of interest.</w:t>
      </w:r>
    </w:p>
    <w:p w14:paraId="58A3810E" w14:textId="77777777" w:rsidR="00223BD2" w:rsidRPr="00223BD2" w:rsidRDefault="00223BD2" w:rsidP="00223BD2"/>
    <w:p w14:paraId="139AD4CC" w14:textId="77777777" w:rsidR="00223BD2" w:rsidRPr="00223BD2" w:rsidRDefault="00223BD2" w:rsidP="00223BD2">
      <w:r w:rsidRPr="00223BD2">
        <w:t>The ETSI Secretariat will only communicate to the applicants the result of the selection (accepted or not accepted). Should applicants need more information on the rationale for the selection, they must address a formal request to the ETSI Director-General.</w:t>
      </w:r>
    </w:p>
    <w:p w14:paraId="35E2605D" w14:textId="77777777" w:rsidR="00223BD2" w:rsidRPr="00223BD2" w:rsidRDefault="00223BD2" w:rsidP="00223BD2"/>
    <w:p w14:paraId="4897A9D9" w14:textId="77777777" w:rsidR="00223BD2" w:rsidRPr="00223BD2" w:rsidRDefault="00223BD2" w:rsidP="00223BD2">
      <w:r w:rsidRPr="00223BD2">
        <w:t>The following evaluation criteria will be applied to all proposals, in order of priority:</w:t>
      </w:r>
    </w:p>
    <w:p w14:paraId="7D5BD068" w14:textId="77777777" w:rsidR="00223BD2" w:rsidRPr="00223BD2" w:rsidRDefault="00223BD2" w:rsidP="00223BD2">
      <w:pPr>
        <w:numPr>
          <w:ilvl w:val="0"/>
          <w:numId w:val="39"/>
        </w:numPr>
      </w:pPr>
      <w:r w:rsidRPr="00223BD2">
        <w:t xml:space="preserve">Evidence that the applicant has the necessary structure and expertise to ensure delivery </w:t>
      </w:r>
    </w:p>
    <w:p w14:paraId="4657192C" w14:textId="77777777" w:rsidR="00223BD2" w:rsidRPr="00223BD2" w:rsidRDefault="00223BD2" w:rsidP="00223BD2">
      <w:pPr>
        <w:numPr>
          <w:ilvl w:val="0"/>
          <w:numId w:val="39"/>
        </w:numPr>
      </w:pPr>
      <w:r w:rsidRPr="00223BD2">
        <w:t>Reference to current or previous activities in the specific technical domain of this project</w:t>
      </w:r>
    </w:p>
    <w:p w14:paraId="166D7C56" w14:textId="77777777" w:rsidR="00223BD2" w:rsidRPr="00223BD2" w:rsidRDefault="00223BD2" w:rsidP="00223BD2">
      <w:pPr>
        <w:numPr>
          <w:ilvl w:val="0"/>
          <w:numId w:val="39"/>
        </w:numPr>
      </w:pPr>
      <w:r w:rsidRPr="00223BD2">
        <w:t xml:space="preserve">Critical review of the most efficient way to achieve the objectives in the Project’s </w:t>
      </w:r>
      <w:proofErr w:type="spellStart"/>
      <w:r w:rsidRPr="00223BD2">
        <w:t>ToR</w:t>
      </w:r>
      <w:proofErr w:type="spellEnd"/>
      <w:r w:rsidRPr="00223BD2">
        <w:t xml:space="preserve"> </w:t>
      </w:r>
    </w:p>
    <w:p w14:paraId="0147B06F" w14:textId="77777777" w:rsidR="00223BD2" w:rsidRPr="00223BD2" w:rsidRDefault="00223BD2" w:rsidP="00223BD2">
      <w:pPr>
        <w:numPr>
          <w:ilvl w:val="0"/>
          <w:numId w:val="39"/>
        </w:numPr>
      </w:pPr>
      <w:r w:rsidRPr="00223BD2">
        <w:t>Effective proposed approach/methodology for the execution of the tasks</w:t>
      </w:r>
    </w:p>
    <w:p w14:paraId="364846DA" w14:textId="77777777" w:rsidR="00223BD2" w:rsidRPr="00223BD2" w:rsidRDefault="00223BD2" w:rsidP="00223BD2">
      <w:pPr>
        <w:numPr>
          <w:ilvl w:val="0"/>
          <w:numId w:val="39"/>
        </w:numPr>
      </w:pPr>
      <w:r w:rsidRPr="00223BD2">
        <w:t>Implementation schedule</w:t>
      </w:r>
    </w:p>
    <w:p w14:paraId="0DD2D957" w14:textId="77777777" w:rsidR="00223BD2" w:rsidRPr="00223BD2" w:rsidRDefault="00223BD2" w:rsidP="00223BD2">
      <w:pPr>
        <w:numPr>
          <w:ilvl w:val="0"/>
          <w:numId w:val="39"/>
        </w:numPr>
      </w:pPr>
      <w:r w:rsidRPr="00223BD2">
        <w:t>Clear pricing policy</w:t>
      </w:r>
    </w:p>
    <w:p w14:paraId="6CE889C3" w14:textId="77777777" w:rsidR="00223BD2" w:rsidRPr="00223BD2" w:rsidRDefault="00223BD2" w:rsidP="00223BD2"/>
    <w:p w14:paraId="2FF9EFA8" w14:textId="77777777" w:rsidR="00223BD2" w:rsidRPr="00223BD2" w:rsidRDefault="00223BD2" w:rsidP="00223BD2">
      <w:r w:rsidRPr="00223BD2">
        <w:t>Compliance with the first two (2) criteria is mandatory.</w:t>
      </w:r>
    </w:p>
    <w:p w14:paraId="226BD693" w14:textId="77777777" w:rsidR="00223BD2" w:rsidRPr="00223BD2" w:rsidRDefault="00223BD2" w:rsidP="00223BD2">
      <w:r w:rsidRPr="00223BD2">
        <w:t>Proposals that are not considered compliant with these criteria will be discarded.</w:t>
      </w:r>
    </w:p>
    <w:p w14:paraId="1E139760" w14:textId="77777777" w:rsidR="00223BD2" w:rsidRPr="00223BD2" w:rsidRDefault="00223BD2" w:rsidP="00223BD2"/>
    <w:p w14:paraId="70A30CC6" w14:textId="77777777" w:rsidR="00223BD2" w:rsidRPr="00223BD2" w:rsidRDefault="00223BD2" w:rsidP="00223BD2">
      <w:r w:rsidRPr="00223BD2">
        <w:t>Priority will be given to technical quality of the proposals. Pricing considerations will be taken into account to ensure that the best value for money is achieved. Compatibility with the maximum budget allocated to this STF will be verified before placing a Service Contract.</w:t>
      </w:r>
    </w:p>
    <w:p w14:paraId="3A2DEC09" w14:textId="77777777" w:rsidR="00223BD2" w:rsidRPr="00223BD2" w:rsidRDefault="00223BD2" w:rsidP="00223BD2"/>
    <w:p w14:paraId="0EC4E286" w14:textId="77777777" w:rsidR="00223BD2" w:rsidRPr="00223BD2" w:rsidRDefault="00223BD2" w:rsidP="00223BD2">
      <w:r w:rsidRPr="00223BD2">
        <w:t>Following the assessment process, ETSI reserves the right to grant contracts to other than the cheapest proposals, to accept or reject any offer completely or in part, or to reject all proposals, without providing the reasons. If no offer is accepted, ETSI may decide to abandon the work or proceed in any other manner ETSI may select.</w:t>
      </w:r>
    </w:p>
    <w:p w14:paraId="66AA783A" w14:textId="77777777" w:rsidR="00223BD2" w:rsidRPr="00223BD2" w:rsidRDefault="00223BD2" w:rsidP="00223BD2">
      <w:r w:rsidRPr="00223BD2">
        <w:br w:type="page"/>
      </w:r>
    </w:p>
    <w:p w14:paraId="34D32515" w14:textId="77777777" w:rsidR="00223BD2" w:rsidRPr="00223BD2" w:rsidRDefault="00223BD2" w:rsidP="00223BD2"/>
    <w:p w14:paraId="23427291" w14:textId="77777777" w:rsidR="00223BD2" w:rsidRPr="00223BD2" w:rsidRDefault="00223BD2" w:rsidP="00223BD2">
      <w:pPr>
        <w:rPr>
          <w:b/>
        </w:rPr>
      </w:pPr>
      <w:r w:rsidRPr="00223BD2">
        <w:rPr>
          <w:b/>
        </w:rPr>
        <w:t>2.4</w:t>
      </w:r>
      <w:r w:rsidRPr="00223BD2">
        <w:rPr>
          <w:b/>
        </w:rPr>
        <w:tab/>
        <w:t>IPR and confidentiality Agreements</w:t>
      </w:r>
    </w:p>
    <w:p w14:paraId="4731F9A5" w14:textId="77777777" w:rsidR="00223BD2" w:rsidRPr="00223BD2" w:rsidRDefault="00223BD2" w:rsidP="00223BD2"/>
    <w:p w14:paraId="63430808" w14:textId="77777777" w:rsidR="00223BD2" w:rsidRPr="00223BD2" w:rsidRDefault="00223BD2" w:rsidP="00223BD2">
      <w:r w:rsidRPr="00223BD2">
        <w:t xml:space="preserve">The information provided in this </w:t>
      </w:r>
      <w:proofErr w:type="spellStart"/>
      <w:r w:rsidRPr="00223BD2">
        <w:t>CfE</w:t>
      </w:r>
      <w:proofErr w:type="spellEnd"/>
      <w:r w:rsidRPr="00223BD2">
        <w:t xml:space="preserve">, as well as the fact that the applicant has received the </w:t>
      </w:r>
      <w:proofErr w:type="spellStart"/>
      <w:r w:rsidRPr="00223BD2">
        <w:t>CfE</w:t>
      </w:r>
      <w:proofErr w:type="spellEnd"/>
      <w:r w:rsidRPr="00223BD2">
        <w:t xml:space="preserve">, is considered confidential and protected under copyright laws. The applicant may not discuss, share, or use the information in this </w:t>
      </w:r>
      <w:proofErr w:type="spellStart"/>
      <w:r w:rsidRPr="00223BD2">
        <w:t>CfE</w:t>
      </w:r>
      <w:proofErr w:type="spellEnd"/>
      <w:r w:rsidRPr="00223BD2">
        <w:t xml:space="preserve"> for any purpose other than the response to this </w:t>
      </w:r>
      <w:proofErr w:type="spellStart"/>
      <w:r w:rsidRPr="00223BD2">
        <w:t>CfE</w:t>
      </w:r>
      <w:proofErr w:type="spellEnd"/>
      <w:r w:rsidRPr="00223BD2">
        <w:t>.</w:t>
      </w:r>
    </w:p>
    <w:p w14:paraId="1D97F3A0" w14:textId="77777777" w:rsidR="00223BD2" w:rsidRPr="00223BD2" w:rsidRDefault="00223BD2" w:rsidP="00223BD2"/>
    <w:p w14:paraId="6969F6FF" w14:textId="77777777" w:rsidR="00223BD2" w:rsidRPr="00223BD2" w:rsidRDefault="00223BD2" w:rsidP="00223BD2">
      <w:r w:rsidRPr="00223BD2">
        <w:t>ETSI will not disclose the content of any proposals to other applicants or any other party, with the exception of the persons involved in the assessment process described in §2.3 above.</w:t>
      </w:r>
    </w:p>
    <w:p w14:paraId="2135857B" w14:textId="77777777" w:rsidR="00223BD2" w:rsidRPr="00223BD2" w:rsidRDefault="00223BD2" w:rsidP="00223BD2"/>
    <w:p w14:paraId="1D4E884B" w14:textId="77777777" w:rsidR="00223BD2" w:rsidRPr="00223BD2" w:rsidRDefault="00223BD2" w:rsidP="00223BD2">
      <w:r w:rsidRPr="00223BD2">
        <w:t xml:space="preserve">However, ETSI reserves the right to make use of the information provided in this proposal to improve the project definition for the purpose of this </w:t>
      </w:r>
      <w:proofErr w:type="spellStart"/>
      <w:r w:rsidRPr="00223BD2">
        <w:t>CfE</w:t>
      </w:r>
      <w:proofErr w:type="spellEnd"/>
      <w:r w:rsidRPr="00223BD2">
        <w:t xml:space="preserve"> or any other manner in which ETSI may decide to proceed to select the service providers.</w:t>
      </w:r>
    </w:p>
    <w:p w14:paraId="68CF5918" w14:textId="77777777" w:rsidR="00223BD2" w:rsidRPr="00223BD2" w:rsidRDefault="00223BD2" w:rsidP="00223BD2"/>
    <w:p w14:paraId="7599E23B" w14:textId="77777777" w:rsidR="00223BD2" w:rsidRPr="00223BD2" w:rsidRDefault="00223BD2" w:rsidP="00223BD2">
      <w:r w:rsidRPr="00223BD2">
        <w:t>If successful, the applicant will be required to sign a Service Contract, which includes IPR and Confidentiality clauses aligned with the relevant policies in the ETSI Directives.</w:t>
      </w:r>
    </w:p>
    <w:p w14:paraId="2B88DC95" w14:textId="77777777" w:rsidR="00223BD2" w:rsidRPr="00223BD2" w:rsidRDefault="00223BD2" w:rsidP="00223BD2"/>
    <w:p w14:paraId="3C831061" w14:textId="77777777" w:rsidR="00223BD2" w:rsidRPr="00223BD2" w:rsidRDefault="00223BD2" w:rsidP="00223BD2"/>
    <w:p w14:paraId="0B182153" w14:textId="77777777" w:rsidR="00223BD2" w:rsidRPr="00223BD2" w:rsidRDefault="00223BD2" w:rsidP="00223BD2">
      <w:pPr>
        <w:rPr>
          <w:b/>
        </w:rPr>
      </w:pPr>
      <w:r w:rsidRPr="00223BD2">
        <w:rPr>
          <w:b/>
        </w:rPr>
        <w:t>2.5</w:t>
      </w:r>
      <w:r w:rsidRPr="00223BD2">
        <w:rPr>
          <w:b/>
        </w:rPr>
        <w:tab/>
        <w:t>Preparation cost</w:t>
      </w:r>
    </w:p>
    <w:p w14:paraId="37C31697" w14:textId="77777777" w:rsidR="00223BD2" w:rsidRPr="00223BD2" w:rsidRDefault="00223BD2" w:rsidP="00223BD2"/>
    <w:p w14:paraId="5246637D" w14:textId="77777777" w:rsidR="00223BD2" w:rsidRPr="00223BD2" w:rsidRDefault="00223BD2" w:rsidP="00223BD2">
      <w:r w:rsidRPr="00223BD2">
        <w:t>ETSI will not be responsible for any costs or expenses that the applicant may incur in preparing and/or submitting the proposal.</w:t>
      </w:r>
    </w:p>
    <w:p w14:paraId="71639AEF" w14:textId="77777777" w:rsidR="00223BD2" w:rsidRPr="00223BD2" w:rsidRDefault="00223BD2" w:rsidP="00223BD2"/>
    <w:p w14:paraId="153BAB94" w14:textId="77777777" w:rsidR="00223BD2" w:rsidRPr="00223BD2" w:rsidRDefault="00223BD2" w:rsidP="00223BD2"/>
    <w:p w14:paraId="2D31FDD8" w14:textId="77777777" w:rsidR="00223BD2" w:rsidRPr="00223BD2" w:rsidRDefault="00223BD2" w:rsidP="00223BD2">
      <w:pPr>
        <w:rPr>
          <w:b/>
        </w:rPr>
      </w:pPr>
      <w:r w:rsidRPr="00223BD2">
        <w:rPr>
          <w:b/>
        </w:rPr>
        <w:t>2.6</w:t>
      </w:r>
      <w:r w:rsidRPr="00223BD2">
        <w:rPr>
          <w:b/>
        </w:rPr>
        <w:tab/>
        <w:t>Service Contract</w:t>
      </w:r>
    </w:p>
    <w:p w14:paraId="71E42055" w14:textId="77777777" w:rsidR="00223BD2" w:rsidRPr="00223BD2" w:rsidRDefault="00223BD2" w:rsidP="00223BD2"/>
    <w:p w14:paraId="57B9470D" w14:textId="77777777" w:rsidR="00223BD2" w:rsidRPr="00223BD2" w:rsidRDefault="00223BD2" w:rsidP="00223BD2">
      <w:r w:rsidRPr="00223BD2">
        <w:t>A Service Contract will be proposed to the applicants that will be selected to perform the work.</w:t>
      </w:r>
    </w:p>
    <w:p w14:paraId="79E7A665" w14:textId="77777777" w:rsidR="00223BD2" w:rsidRPr="00223BD2" w:rsidRDefault="00223BD2" w:rsidP="00223BD2">
      <w:r w:rsidRPr="00223BD2">
        <w:t xml:space="preserve">Details on the Terms and Conditions of this contract can be found on the ETSI Portal, at the following address: </w:t>
      </w:r>
      <w:hyperlink r:id="rId12" w:history="1">
        <w:r w:rsidRPr="00223BD2">
          <w:rPr>
            <w:rStyle w:val="Hyperlink"/>
          </w:rPr>
          <w:t>https://portal.etsi.org/Portals/0/TBpages/STFs/Docs/SPLU_Service_Contract_%20Template_V1.0_Clean_Final.pdf</w:t>
        </w:r>
      </w:hyperlink>
    </w:p>
    <w:p w14:paraId="4338C6A1" w14:textId="7107AF4F" w:rsidR="00645150" w:rsidRPr="0007181A" w:rsidRDefault="00645150" w:rsidP="00A65393"/>
    <w:sectPr w:rsidR="00645150" w:rsidRPr="0007181A" w:rsidSect="007709D2">
      <w:headerReference w:type="default" r:id="rId13"/>
      <w:headerReference w:type="first" r:id="rId14"/>
      <w:type w:val="continuous"/>
      <w:pgSz w:w="11907" w:h="16840"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F1287" w14:textId="77777777" w:rsidR="00C336A5" w:rsidRDefault="00C336A5">
      <w:r>
        <w:separator/>
      </w:r>
    </w:p>
  </w:endnote>
  <w:endnote w:type="continuationSeparator" w:id="0">
    <w:p w14:paraId="4DE11AE4" w14:textId="77777777" w:rsidR="00C336A5" w:rsidRDefault="00C33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DE668" w14:textId="77777777" w:rsidR="00C336A5" w:rsidRDefault="00C336A5">
      <w:r>
        <w:separator/>
      </w:r>
    </w:p>
  </w:footnote>
  <w:footnote w:type="continuationSeparator" w:id="0">
    <w:p w14:paraId="58502EF7" w14:textId="77777777" w:rsidR="00C336A5" w:rsidRDefault="00C33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9" w:type="dxa"/>
      <w:jc w:val="right"/>
      <w:tblLook w:val="01E0" w:firstRow="1" w:lastRow="1" w:firstColumn="1" w:lastColumn="1" w:noHBand="0" w:noVBand="0"/>
    </w:tblPr>
    <w:tblGrid>
      <w:gridCol w:w="5039"/>
    </w:tblGrid>
    <w:tr w:rsidR="004F35B0" w14:paraId="01A29D6A" w14:textId="77777777">
      <w:trPr>
        <w:jc w:val="right"/>
      </w:trPr>
      <w:tc>
        <w:tcPr>
          <w:tcW w:w="5039" w:type="dxa"/>
        </w:tcPr>
        <w:p w14:paraId="46E606E0" w14:textId="4A756D6E" w:rsidR="004F35B0" w:rsidRDefault="004F35B0" w:rsidP="00094E3E">
          <w:pPr>
            <w:pStyle w:val="Header"/>
          </w:pPr>
          <w:proofErr w:type="spellStart"/>
          <w:r>
            <w:t>ToR</w:t>
          </w:r>
          <w:proofErr w:type="spellEnd"/>
          <w:r>
            <w:t xml:space="preserve"> </w:t>
          </w:r>
          <w:r w:rsidR="002B5D17">
            <w:t>PLU</w:t>
          </w:r>
          <w:r w:rsidR="00AF0807">
            <w:t>G</w:t>
          </w:r>
          <w:r>
            <w:t xml:space="preserve"> </w:t>
          </w:r>
          <w:r w:rsidR="0094256D">
            <w:t>191</w:t>
          </w:r>
        </w:p>
      </w:tc>
    </w:tr>
    <w:tr w:rsidR="004F35B0" w14:paraId="2C0C9DF0" w14:textId="77777777">
      <w:trPr>
        <w:jc w:val="right"/>
      </w:trPr>
      <w:tc>
        <w:tcPr>
          <w:tcW w:w="5039" w:type="dxa"/>
        </w:tcPr>
        <w:p w14:paraId="567D9D69" w14:textId="77777777" w:rsidR="004F35B0" w:rsidRPr="001B5122" w:rsidRDefault="004F35B0" w:rsidP="001B5122">
          <w:pPr>
            <w:jc w:val="right"/>
          </w:pPr>
          <w:r w:rsidRPr="001B5122">
            <w:t xml:space="preserve">page </w:t>
          </w:r>
          <w:r w:rsidRPr="001B5122">
            <w:fldChar w:fldCharType="begin"/>
          </w:r>
          <w:r w:rsidRPr="001B5122">
            <w:instrText xml:space="preserve"> PAGE   \* MERGEFORMAT </w:instrText>
          </w:r>
          <w:r w:rsidRPr="001B5122">
            <w:fldChar w:fldCharType="separate"/>
          </w:r>
          <w:r>
            <w:rPr>
              <w:noProof/>
            </w:rPr>
            <w:t>9</w:t>
          </w:r>
          <w:r w:rsidRPr="001B5122">
            <w:fldChar w:fldCharType="end"/>
          </w:r>
          <w:r w:rsidRPr="001B5122">
            <w:t xml:space="preserve"> of </w:t>
          </w:r>
          <w:r>
            <w:rPr>
              <w:noProof/>
            </w:rPr>
            <w:fldChar w:fldCharType="begin"/>
          </w:r>
          <w:r>
            <w:rPr>
              <w:noProof/>
            </w:rPr>
            <w:instrText xml:space="preserve"> NUMPAGES   \* MERGEFORMAT </w:instrText>
          </w:r>
          <w:r>
            <w:rPr>
              <w:noProof/>
            </w:rPr>
            <w:fldChar w:fldCharType="separate"/>
          </w:r>
          <w:r>
            <w:rPr>
              <w:noProof/>
            </w:rPr>
            <w:t>9</w:t>
          </w:r>
          <w:r>
            <w:rPr>
              <w:noProof/>
            </w:rPr>
            <w:fldChar w:fldCharType="end"/>
          </w:r>
        </w:p>
      </w:tc>
    </w:tr>
  </w:tbl>
  <w:p w14:paraId="7B13C87D" w14:textId="77777777" w:rsidR="004F35B0" w:rsidRPr="001B5122" w:rsidRDefault="004F35B0" w:rsidP="001B5122">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A64A" w14:textId="71DEFBC9" w:rsidR="004F35B0" w:rsidRDefault="004F35B0" w:rsidP="009507A4">
    <w:pPr>
      <w:pStyle w:val="Header"/>
      <w:ind w:right="-1"/>
    </w:pPr>
    <w:r>
      <w:rPr>
        <w:noProof/>
      </w:rPr>
      <w:drawing>
        <wp:anchor distT="0" distB="0" distL="114300" distR="114300" simplePos="0" relativeHeight="251658240" behindDoc="0" locked="0" layoutInCell="1" allowOverlap="1" wp14:anchorId="190528FA" wp14:editId="306CEAB3">
          <wp:simplePos x="0" y="0"/>
          <wp:positionH relativeFrom="column">
            <wp:posOffset>-493378</wp:posOffset>
          </wp:positionH>
          <wp:positionV relativeFrom="paragraph">
            <wp:posOffset>-232324</wp:posOffset>
          </wp:positionV>
          <wp:extent cx="2247900" cy="723900"/>
          <wp:effectExtent l="0" t="0" r="0" b="0"/>
          <wp:wrapNone/>
          <wp:docPr id="4" name="Picture 4" descr="ETSI_logo_Office_Colou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SI_logo_Office_Colour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7239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4F15E789">
      <w:t>ToR</w:t>
    </w:r>
    <w:proofErr w:type="spellEnd"/>
    <w:r w:rsidR="4F15E789">
      <w:t xml:space="preserve"> PLU</w:t>
    </w:r>
    <w:r w:rsidR="00983B19">
      <w:t>G</w:t>
    </w:r>
    <w:r w:rsidR="4F15E789">
      <w:t xml:space="preserve"> </w:t>
    </w:r>
    <w:r w:rsidR="00BB1228">
      <w:t>191</w:t>
    </w:r>
  </w:p>
  <w:tbl>
    <w:tblPr>
      <w:tblW w:w="5039" w:type="dxa"/>
      <w:jc w:val="right"/>
      <w:tblLook w:val="01E0" w:firstRow="1" w:lastRow="1" w:firstColumn="1" w:lastColumn="1" w:noHBand="0" w:noVBand="0"/>
    </w:tblPr>
    <w:tblGrid>
      <w:gridCol w:w="5039"/>
    </w:tblGrid>
    <w:tr w:rsidR="009507A4" w:rsidRPr="001B5122" w14:paraId="759CA7FF" w14:textId="77777777" w:rsidTr="003876F3">
      <w:trPr>
        <w:jc w:val="right"/>
      </w:trPr>
      <w:tc>
        <w:tcPr>
          <w:tcW w:w="5039" w:type="dxa"/>
        </w:tcPr>
        <w:p w14:paraId="27C2C217" w14:textId="77777777" w:rsidR="009507A4" w:rsidRPr="001B5122" w:rsidRDefault="009507A4" w:rsidP="009507A4">
          <w:pPr>
            <w:jc w:val="right"/>
          </w:pPr>
          <w:r w:rsidRPr="001B5122">
            <w:t xml:space="preserve">page </w:t>
          </w:r>
          <w:r w:rsidRPr="001B5122">
            <w:fldChar w:fldCharType="begin"/>
          </w:r>
          <w:r w:rsidRPr="001B5122">
            <w:instrText xml:space="preserve"> PAGE   \* MERGEFORMAT </w:instrText>
          </w:r>
          <w:r w:rsidRPr="001B5122">
            <w:fldChar w:fldCharType="separate"/>
          </w:r>
          <w:r>
            <w:rPr>
              <w:noProof/>
            </w:rPr>
            <w:t>9</w:t>
          </w:r>
          <w:r w:rsidRPr="001B5122">
            <w:fldChar w:fldCharType="end"/>
          </w:r>
          <w:r w:rsidRPr="001B5122">
            <w:t xml:space="preserve"> of </w:t>
          </w:r>
          <w:r>
            <w:rPr>
              <w:noProof/>
            </w:rPr>
            <w:fldChar w:fldCharType="begin"/>
          </w:r>
          <w:r>
            <w:rPr>
              <w:noProof/>
            </w:rPr>
            <w:instrText xml:space="preserve"> NUMPAGES   \* MERGEFORMAT </w:instrText>
          </w:r>
          <w:r>
            <w:rPr>
              <w:noProof/>
            </w:rPr>
            <w:fldChar w:fldCharType="separate"/>
          </w:r>
          <w:r>
            <w:rPr>
              <w:noProof/>
            </w:rPr>
            <w:t>9</w:t>
          </w:r>
          <w:r>
            <w:rPr>
              <w:noProof/>
            </w:rPr>
            <w:fldChar w:fldCharType="end"/>
          </w:r>
        </w:p>
      </w:tc>
    </w:tr>
  </w:tbl>
  <w:p w14:paraId="759D4311" w14:textId="77777777" w:rsidR="004F35B0" w:rsidRPr="009507A4" w:rsidRDefault="004F35B0" w:rsidP="009507A4">
    <w:pPr>
      <w:pStyle w:val="Header"/>
      <w:jc w:val="lef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2.25pt;height:32.25pt" o:bullet="t">
        <v:imagedata r:id="rId1" o:title="art23"/>
      </v:shape>
    </w:pict>
  </w:numPicBullet>
  <w:abstractNum w:abstractNumId="0" w15:restartNumberingAfterBreak="0">
    <w:nsid w:val="0D011AB4"/>
    <w:multiLevelType w:val="multilevel"/>
    <w:tmpl w:val="25C42AC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A15E7D"/>
    <w:multiLevelType w:val="hybridMultilevel"/>
    <w:tmpl w:val="46685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06E7E"/>
    <w:multiLevelType w:val="hybridMultilevel"/>
    <w:tmpl w:val="E152CCFC"/>
    <w:lvl w:ilvl="0" w:tplc="561C087A">
      <w:start w:val="1"/>
      <w:numFmt w:val="lowerLetter"/>
      <w:pStyle w:val="Numberedlistab"/>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1B30417F"/>
    <w:multiLevelType w:val="hybridMultilevel"/>
    <w:tmpl w:val="CC28A46A"/>
    <w:lvl w:ilvl="0" w:tplc="08090001">
      <w:start w:val="1"/>
      <w:numFmt w:val="bullet"/>
      <w:lvlText w:val=""/>
      <w:lvlJc w:val="left"/>
      <w:pPr>
        <w:tabs>
          <w:tab w:val="num" w:pos="720"/>
        </w:tabs>
        <w:ind w:left="720" w:hanging="360"/>
      </w:pPr>
      <w:rPr>
        <w:rFonts w:ascii="Symbol" w:hAnsi="Symbol" w:hint="default"/>
      </w:rPr>
    </w:lvl>
    <w:lvl w:ilvl="1" w:tplc="16867B24">
      <w:start w:val="1"/>
      <w:numFmt w:val="bullet"/>
      <w:pStyle w:val="B2"/>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83077A"/>
    <w:multiLevelType w:val="multilevel"/>
    <w:tmpl w:val="EA520B6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70F1D99"/>
    <w:multiLevelType w:val="hybridMultilevel"/>
    <w:tmpl w:val="4E50C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hybridMultilevel"/>
    <w:tmpl w:val="4EEC190C"/>
    <w:lvl w:ilvl="0" w:tplc="5978EB6E">
      <w:start w:val="1"/>
      <w:numFmt w:val="bullet"/>
      <w:pStyle w:val="B1"/>
      <w:lvlText w:val=""/>
      <w:lvlJc w:val="left"/>
      <w:pPr>
        <w:tabs>
          <w:tab w:val="num" w:pos="927"/>
        </w:tabs>
        <w:ind w:left="851" w:hanging="284"/>
      </w:pPr>
      <w:rPr>
        <w:rFonts w:ascii="Symbol" w:hAnsi="Symbol" w:cs="Symbol" w:hint="default"/>
        <w:color w:val="auto"/>
      </w:rPr>
    </w:lvl>
    <w:lvl w:ilvl="1" w:tplc="04090003">
      <w:start w:val="1"/>
      <w:numFmt w:val="bullet"/>
      <w:lvlText w:val="o"/>
      <w:lvlJc w:val="left"/>
      <w:pPr>
        <w:tabs>
          <w:tab w:val="num" w:pos="1723"/>
        </w:tabs>
        <w:ind w:left="1723" w:hanging="360"/>
      </w:pPr>
      <w:rPr>
        <w:rFonts w:ascii="Courier New" w:hAnsi="Courier New" w:cs="Courier New" w:hint="default"/>
      </w:rPr>
    </w:lvl>
    <w:lvl w:ilvl="2" w:tplc="04090005">
      <w:start w:val="1"/>
      <w:numFmt w:val="bullet"/>
      <w:lvlText w:val=""/>
      <w:lvlJc w:val="left"/>
      <w:pPr>
        <w:tabs>
          <w:tab w:val="num" w:pos="2443"/>
        </w:tabs>
        <w:ind w:left="2443" w:hanging="360"/>
      </w:pPr>
      <w:rPr>
        <w:rFonts w:ascii="Wingdings" w:hAnsi="Wingdings" w:cs="Wingdings" w:hint="default"/>
      </w:rPr>
    </w:lvl>
    <w:lvl w:ilvl="3" w:tplc="04090001">
      <w:start w:val="1"/>
      <w:numFmt w:val="bullet"/>
      <w:lvlText w:val=""/>
      <w:lvlJc w:val="left"/>
      <w:pPr>
        <w:tabs>
          <w:tab w:val="num" w:pos="3163"/>
        </w:tabs>
        <w:ind w:left="3163" w:hanging="360"/>
      </w:pPr>
      <w:rPr>
        <w:rFonts w:ascii="Symbol" w:hAnsi="Symbol" w:cs="Symbol" w:hint="default"/>
      </w:rPr>
    </w:lvl>
    <w:lvl w:ilvl="4" w:tplc="04090003">
      <w:start w:val="1"/>
      <w:numFmt w:val="bullet"/>
      <w:lvlText w:val="o"/>
      <w:lvlJc w:val="left"/>
      <w:pPr>
        <w:tabs>
          <w:tab w:val="num" w:pos="3883"/>
        </w:tabs>
        <w:ind w:left="3883" w:hanging="360"/>
      </w:pPr>
      <w:rPr>
        <w:rFonts w:ascii="Courier New" w:hAnsi="Courier New" w:cs="Courier New" w:hint="default"/>
      </w:rPr>
    </w:lvl>
    <w:lvl w:ilvl="5" w:tplc="04090005">
      <w:start w:val="1"/>
      <w:numFmt w:val="bullet"/>
      <w:lvlText w:val=""/>
      <w:lvlJc w:val="left"/>
      <w:pPr>
        <w:tabs>
          <w:tab w:val="num" w:pos="4603"/>
        </w:tabs>
        <w:ind w:left="4603" w:hanging="360"/>
      </w:pPr>
      <w:rPr>
        <w:rFonts w:ascii="Wingdings" w:hAnsi="Wingdings" w:cs="Wingdings" w:hint="default"/>
      </w:rPr>
    </w:lvl>
    <w:lvl w:ilvl="6" w:tplc="04090001">
      <w:start w:val="1"/>
      <w:numFmt w:val="bullet"/>
      <w:lvlText w:val=""/>
      <w:lvlJc w:val="left"/>
      <w:pPr>
        <w:tabs>
          <w:tab w:val="num" w:pos="5323"/>
        </w:tabs>
        <w:ind w:left="5323" w:hanging="360"/>
      </w:pPr>
      <w:rPr>
        <w:rFonts w:ascii="Symbol" w:hAnsi="Symbol" w:cs="Symbol" w:hint="default"/>
      </w:rPr>
    </w:lvl>
    <w:lvl w:ilvl="7" w:tplc="04090003">
      <w:start w:val="1"/>
      <w:numFmt w:val="bullet"/>
      <w:lvlText w:val="o"/>
      <w:lvlJc w:val="left"/>
      <w:pPr>
        <w:tabs>
          <w:tab w:val="num" w:pos="6043"/>
        </w:tabs>
        <w:ind w:left="6043" w:hanging="360"/>
      </w:pPr>
      <w:rPr>
        <w:rFonts w:ascii="Courier New" w:hAnsi="Courier New" w:cs="Courier New" w:hint="default"/>
      </w:rPr>
    </w:lvl>
    <w:lvl w:ilvl="8" w:tplc="04090005">
      <w:start w:val="1"/>
      <w:numFmt w:val="bullet"/>
      <w:lvlText w:val=""/>
      <w:lvlJc w:val="left"/>
      <w:pPr>
        <w:tabs>
          <w:tab w:val="num" w:pos="6763"/>
        </w:tabs>
        <w:ind w:left="6763" w:hanging="360"/>
      </w:pPr>
      <w:rPr>
        <w:rFonts w:ascii="Wingdings" w:hAnsi="Wingdings" w:cs="Wingdings" w:hint="default"/>
      </w:rPr>
    </w:lvl>
  </w:abstractNum>
  <w:abstractNum w:abstractNumId="7" w15:restartNumberingAfterBreak="0">
    <w:nsid w:val="32203A81"/>
    <w:multiLevelType w:val="hybridMultilevel"/>
    <w:tmpl w:val="3AD8E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3FD33DE"/>
    <w:multiLevelType w:val="hybridMultilevel"/>
    <w:tmpl w:val="FB581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812107"/>
    <w:multiLevelType w:val="hybridMultilevel"/>
    <w:tmpl w:val="8E6C6728"/>
    <w:lvl w:ilvl="0" w:tplc="14660946">
      <w:numFmt w:val="bullet"/>
      <w:lvlText w:val="•"/>
      <w:lvlJc w:val="left"/>
      <w:pPr>
        <w:ind w:left="1785" w:hanging="142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8415E7"/>
    <w:multiLevelType w:val="hybridMultilevel"/>
    <w:tmpl w:val="92100ADA"/>
    <w:lvl w:ilvl="0" w:tplc="BE8A5566">
      <w:start w:val="1"/>
      <w:numFmt w:val="decimal"/>
      <w:pStyle w:val="ListNumber"/>
      <w:lvlText w:val="(%1)"/>
      <w:lvlJc w:val="left"/>
      <w:pPr>
        <w:tabs>
          <w:tab w:val="num" w:pos="709"/>
        </w:tabs>
        <w:ind w:left="709" w:hanging="709"/>
      </w:pPr>
      <w:rPr>
        <w:rFonts w:cs="Times New Roman"/>
      </w:rPr>
    </w:lvl>
    <w:lvl w:ilvl="1" w:tplc="9CAAA0D0">
      <w:start w:val="1"/>
      <w:numFmt w:val="lowerLetter"/>
      <w:pStyle w:val="ListNumberLevel2"/>
      <w:lvlText w:val="(%2)"/>
      <w:lvlJc w:val="left"/>
      <w:pPr>
        <w:tabs>
          <w:tab w:val="num" w:pos="1417"/>
        </w:tabs>
        <w:ind w:left="1417" w:hanging="708"/>
      </w:pPr>
      <w:rPr>
        <w:rFonts w:cs="Times New Roman"/>
      </w:rPr>
    </w:lvl>
    <w:lvl w:ilvl="2" w:tplc="F30A60AC">
      <w:start w:val="1"/>
      <w:numFmt w:val="bullet"/>
      <w:pStyle w:val="ListNumberLevel3"/>
      <w:lvlText w:val="–"/>
      <w:lvlJc w:val="left"/>
      <w:pPr>
        <w:tabs>
          <w:tab w:val="num" w:pos="2126"/>
        </w:tabs>
        <w:ind w:left="2126" w:hanging="709"/>
      </w:pPr>
      <w:rPr>
        <w:rFonts w:ascii="Times New Roman" w:hAnsi="Times New Roman"/>
      </w:rPr>
    </w:lvl>
    <w:lvl w:ilvl="3" w:tplc="13DEB346">
      <w:start w:val="1"/>
      <w:numFmt w:val="bullet"/>
      <w:pStyle w:val="ListNumberLevel4"/>
      <w:lvlText w:val=""/>
      <w:lvlJc w:val="left"/>
      <w:pPr>
        <w:tabs>
          <w:tab w:val="num" w:pos="2835"/>
        </w:tabs>
        <w:ind w:left="2835" w:hanging="709"/>
      </w:pPr>
      <w:rPr>
        <w:rFonts w:ascii="Symbol" w:hAnsi="Symbol"/>
      </w:rPr>
    </w:lvl>
    <w:lvl w:ilvl="4" w:tplc="11AEC444">
      <w:start w:val="1"/>
      <w:numFmt w:val="lowerLetter"/>
      <w:lvlText w:val="(%5)"/>
      <w:lvlJc w:val="left"/>
      <w:pPr>
        <w:tabs>
          <w:tab w:val="num" w:pos="1800"/>
        </w:tabs>
        <w:ind w:left="1800" w:hanging="360"/>
      </w:pPr>
      <w:rPr>
        <w:rFonts w:cs="Times New Roman"/>
      </w:rPr>
    </w:lvl>
    <w:lvl w:ilvl="5" w:tplc="17F6A37C">
      <w:start w:val="1"/>
      <w:numFmt w:val="lowerRoman"/>
      <w:lvlText w:val="(%6)"/>
      <w:lvlJc w:val="left"/>
      <w:pPr>
        <w:tabs>
          <w:tab w:val="num" w:pos="2160"/>
        </w:tabs>
        <w:ind w:left="2160" w:hanging="360"/>
      </w:pPr>
      <w:rPr>
        <w:rFonts w:cs="Times New Roman"/>
      </w:rPr>
    </w:lvl>
    <w:lvl w:ilvl="6" w:tplc="4CF6F864">
      <w:start w:val="1"/>
      <w:numFmt w:val="decimal"/>
      <w:lvlText w:val="%7."/>
      <w:lvlJc w:val="left"/>
      <w:pPr>
        <w:tabs>
          <w:tab w:val="num" w:pos="2520"/>
        </w:tabs>
        <w:ind w:left="2520" w:hanging="360"/>
      </w:pPr>
      <w:rPr>
        <w:rFonts w:cs="Times New Roman"/>
      </w:rPr>
    </w:lvl>
    <w:lvl w:ilvl="7" w:tplc="C480D616">
      <w:start w:val="1"/>
      <w:numFmt w:val="lowerLetter"/>
      <w:lvlText w:val="%8."/>
      <w:lvlJc w:val="left"/>
      <w:pPr>
        <w:tabs>
          <w:tab w:val="num" w:pos="2880"/>
        </w:tabs>
        <w:ind w:left="2880" w:hanging="360"/>
      </w:pPr>
      <w:rPr>
        <w:rFonts w:cs="Times New Roman"/>
      </w:rPr>
    </w:lvl>
    <w:lvl w:ilvl="8" w:tplc="90E2C132">
      <w:start w:val="1"/>
      <w:numFmt w:val="lowerRoman"/>
      <w:lvlText w:val="%9."/>
      <w:lvlJc w:val="left"/>
      <w:pPr>
        <w:tabs>
          <w:tab w:val="num" w:pos="3240"/>
        </w:tabs>
        <w:ind w:left="3240" w:hanging="360"/>
      </w:pPr>
      <w:rPr>
        <w:rFonts w:cs="Times New Roman"/>
      </w:rPr>
    </w:lvl>
  </w:abstractNum>
  <w:abstractNum w:abstractNumId="11" w15:restartNumberingAfterBreak="0">
    <w:nsid w:val="478D3CF5"/>
    <w:multiLevelType w:val="hybridMultilevel"/>
    <w:tmpl w:val="9FF87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B06D64"/>
    <w:multiLevelType w:val="hybridMultilevel"/>
    <w:tmpl w:val="7420872E"/>
    <w:lvl w:ilvl="0" w:tplc="6EC4DA66">
      <w:start w:val="1"/>
      <w:numFmt w:val="decimal"/>
      <w:pStyle w:val="Numberedlist12"/>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4F0A02C7"/>
    <w:multiLevelType w:val="multilevel"/>
    <w:tmpl w:val="992A5FF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07B54B1"/>
    <w:multiLevelType w:val="hybridMultilevel"/>
    <w:tmpl w:val="E2102B6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4BD0BEC"/>
    <w:multiLevelType w:val="hybridMultilevel"/>
    <w:tmpl w:val="72D6F376"/>
    <w:lvl w:ilvl="0" w:tplc="8ADA47B2">
      <w:start w:val="1"/>
      <w:numFmt w:val="bullet"/>
      <w:pStyle w:val="ListBullet"/>
      <w:lvlText w:val=""/>
      <w:lvlJc w:val="left"/>
      <w:pPr>
        <w:tabs>
          <w:tab w:val="num" w:pos="283"/>
        </w:tabs>
        <w:ind w:left="283" w:hanging="283"/>
      </w:pPr>
      <w:rPr>
        <w:rFonts w:ascii="Symbol" w:hAnsi="Symbol"/>
      </w:rPr>
    </w:lvl>
    <w:lvl w:ilvl="1" w:tplc="D020180C">
      <w:numFmt w:val="decimal"/>
      <w:lvlText w:val=""/>
      <w:lvlJc w:val="left"/>
    </w:lvl>
    <w:lvl w:ilvl="2" w:tplc="D09EB2EE">
      <w:numFmt w:val="decimal"/>
      <w:lvlText w:val=""/>
      <w:lvlJc w:val="left"/>
    </w:lvl>
    <w:lvl w:ilvl="3" w:tplc="083C633A">
      <w:numFmt w:val="decimal"/>
      <w:lvlText w:val=""/>
      <w:lvlJc w:val="left"/>
    </w:lvl>
    <w:lvl w:ilvl="4" w:tplc="19726F42">
      <w:numFmt w:val="decimal"/>
      <w:lvlText w:val=""/>
      <w:lvlJc w:val="left"/>
    </w:lvl>
    <w:lvl w:ilvl="5" w:tplc="BC12785A">
      <w:numFmt w:val="decimal"/>
      <w:lvlText w:val=""/>
      <w:lvlJc w:val="left"/>
    </w:lvl>
    <w:lvl w:ilvl="6" w:tplc="A502CAAC">
      <w:numFmt w:val="decimal"/>
      <w:lvlText w:val=""/>
      <w:lvlJc w:val="left"/>
    </w:lvl>
    <w:lvl w:ilvl="7" w:tplc="A8B6E684">
      <w:numFmt w:val="decimal"/>
      <w:lvlText w:val=""/>
      <w:lvlJc w:val="left"/>
    </w:lvl>
    <w:lvl w:ilvl="8" w:tplc="EE7A4E9E">
      <w:numFmt w:val="decimal"/>
      <w:lvlText w:val=""/>
      <w:lvlJc w:val="left"/>
    </w:lvl>
  </w:abstractNum>
  <w:abstractNum w:abstractNumId="16" w15:restartNumberingAfterBreak="0">
    <w:nsid w:val="5C29500D"/>
    <w:multiLevelType w:val="hybridMultilevel"/>
    <w:tmpl w:val="13CCE2DC"/>
    <w:lvl w:ilvl="0" w:tplc="371ED5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523523"/>
    <w:multiLevelType w:val="hybridMultilevel"/>
    <w:tmpl w:val="7C7ADC60"/>
    <w:lvl w:ilvl="0" w:tplc="0809000F">
      <w:start w:val="7"/>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C82C98"/>
    <w:multiLevelType w:val="hybridMultilevel"/>
    <w:tmpl w:val="083A1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4060400"/>
    <w:multiLevelType w:val="multilevel"/>
    <w:tmpl w:val="5A004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8DE677D"/>
    <w:multiLevelType w:val="hybridMultilevel"/>
    <w:tmpl w:val="C38C4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A0B68A0"/>
    <w:multiLevelType w:val="hybridMultilevel"/>
    <w:tmpl w:val="3B8CF04C"/>
    <w:lvl w:ilvl="0" w:tplc="14660946">
      <w:numFmt w:val="bullet"/>
      <w:lvlText w:val="•"/>
      <w:lvlJc w:val="left"/>
      <w:pPr>
        <w:ind w:left="1785" w:hanging="142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1C67F9"/>
    <w:multiLevelType w:val="multilevel"/>
    <w:tmpl w:val="ABEE73EC"/>
    <w:lvl w:ilvl="0">
      <w:start w:val="1"/>
      <w:numFmt w:val="decimal"/>
      <w:pStyle w:val="Heading1"/>
      <w:lvlText w:val="%1"/>
      <w:lvlJc w:val="left"/>
      <w:pPr>
        <w:tabs>
          <w:tab w:val="num" w:pos="567"/>
        </w:tabs>
        <w:ind w:left="0" w:firstLine="0"/>
      </w:pPr>
      <w:rPr>
        <w:rFonts w:ascii="Arial" w:hAnsi="Arial" w:hint="default"/>
        <w:b/>
        <w:i w:val="0"/>
        <w:sz w:val="24"/>
        <w:szCs w:val="24"/>
      </w:rPr>
    </w:lvl>
    <w:lvl w:ilvl="1">
      <w:start w:val="1"/>
      <w:numFmt w:val="decimal"/>
      <w:pStyle w:val="Heading2"/>
      <w:lvlText w:val="%1.%2"/>
      <w:lvlJc w:val="left"/>
      <w:pPr>
        <w:tabs>
          <w:tab w:val="num" w:pos="567"/>
        </w:tabs>
        <w:ind w:left="0" w:firstLine="0"/>
      </w:pPr>
      <w:rPr>
        <w:rFonts w:hint="default"/>
      </w:rPr>
    </w:lvl>
    <w:lvl w:ilvl="2">
      <w:start w:val="1"/>
      <w:numFmt w:val="decimal"/>
      <w:pStyle w:val="Heading3"/>
      <w:lvlText w:val="%1.%2.%3"/>
      <w:lvlJc w:val="left"/>
      <w:pPr>
        <w:tabs>
          <w:tab w:val="num" w:pos="567"/>
        </w:tabs>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C704633"/>
    <w:multiLevelType w:val="hybridMultilevel"/>
    <w:tmpl w:val="F67CB4E8"/>
    <w:lvl w:ilvl="0" w:tplc="D1505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A20570"/>
    <w:multiLevelType w:val="multilevel"/>
    <w:tmpl w:val="7436CD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EF44A45"/>
    <w:multiLevelType w:val="hybridMultilevel"/>
    <w:tmpl w:val="0DE0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D73F02"/>
    <w:multiLevelType w:val="hybridMultilevel"/>
    <w:tmpl w:val="C658B21A"/>
    <w:lvl w:ilvl="0" w:tplc="14660946">
      <w:numFmt w:val="bullet"/>
      <w:lvlText w:val="•"/>
      <w:lvlJc w:val="left"/>
      <w:pPr>
        <w:ind w:left="2145" w:hanging="1425"/>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76649CE"/>
    <w:multiLevelType w:val="hybridMultilevel"/>
    <w:tmpl w:val="6CDEF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2193191">
    <w:abstractNumId w:val="6"/>
  </w:num>
  <w:num w:numId="2" w16cid:durableId="1662925302">
    <w:abstractNumId w:val="3"/>
  </w:num>
  <w:num w:numId="3" w16cid:durableId="1181553810">
    <w:abstractNumId w:val="22"/>
  </w:num>
  <w:num w:numId="4" w16cid:durableId="1172720018">
    <w:abstractNumId w:val="2"/>
    <w:lvlOverride w:ilvl="0">
      <w:startOverride w:val="1"/>
    </w:lvlOverride>
  </w:num>
  <w:num w:numId="5" w16cid:durableId="466439983">
    <w:abstractNumId w:val="12"/>
  </w:num>
  <w:num w:numId="6" w16cid:durableId="1414858455">
    <w:abstractNumId w:val="10"/>
  </w:num>
  <w:num w:numId="7" w16cid:durableId="28993777">
    <w:abstractNumId w:val="15"/>
  </w:num>
  <w:num w:numId="8" w16cid:durableId="2009014365">
    <w:abstractNumId w:val="25"/>
  </w:num>
  <w:num w:numId="9" w16cid:durableId="1992755149">
    <w:abstractNumId w:val="14"/>
  </w:num>
  <w:num w:numId="10" w16cid:durableId="1713648628">
    <w:abstractNumId w:val="3"/>
  </w:num>
  <w:num w:numId="11" w16cid:durableId="564875420">
    <w:abstractNumId w:val="3"/>
  </w:num>
  <w:num w:numId="12" w16cid:durableId="1960378915">
    <w:abstractNumId w:val="2"/>
  </w:num>
  <w:num w:numId="13" w16cid:durableId="1701971651">
    <w:abstractNumId w:val="5"/>
  </w:num>
  <w:num w:numId="14" w16cid:durableId="1537306935">
    <w:abstractNumId w:val="23"/>
  </w:num>
  <w:num w:numId="15" w16cid:durableId="1630283182">
    <w:abstractNumId w:val="6"/>
  </w:num>
  <w:num w:numId="16" w16cid:durableId="2135981862">
    <w:abstractNumId w:val="22"/>
  </w:num>
  <w:num w:numId="17" w16cid:durableId="604307786">
    <w:abstractNumId w:val="16"/>
  </w:num>
  <w:num w:numId="18" w16cid:durableId="2108308608">
    <w:abstractNumId w:val="17"/>
  </w:num>
  <w:num w:numId="19" w16cid:durableId="661280381">
    <w:abstractNumId w:val="22"/>
  </w:num>
  <w:num w:numId="20" w16cid:durableId="1893156845">
    <w:abstractNumId w:val="22"/>
  </w:num>
  <w:num w:numId="21" w16cid:durableId="296643014">
    <w:abstractNumId w:val="22"/>
  </w:num>
  <w:num w:numId="22" w16cid:durableId="1892376155">
    <w:abstractNumId w:val="1"/>
  </w:num>
  <w:num w:numId="23" w16cid:durableId="532890875">
    <w:abstractNumId w:val="11"/>
  </w:num>
  <w:num w:numId="24" w16cid:durableId="1594317205">
    <w:abstractNumId w:val="8"/>
  </w:num>
  <w:num w:numId="25" w16cid:durableId="1637567738">
    <w:abstractNumId w:val="21"/>
  </w:num>
  <w:num w:numId="26" w16cid:durableId="240141305">
    <w:abstractNumId w:val="9"/>
  </w:num>
  <w:num w:numId="27" w16cid:durableId="172064241">
    <w:abstractNumId w:val="26"/>
  </w:num>
  <w:num w:numId="28" w16cid:durableId="1720979918">
    <w:abstractNumId w:val="27"/>
  </w:num>
  <w:num w:numId="29" w16cid:durableId="693848326">
    <w:abstractNumId w:val="22"/>
  </w:num>
  <w:num w:numId="30" w16cid:durableId="1346786834">
    <w:abstractNumId w:val="22"/>
  </w:num>
  <w:num w:numId="31" w16cid:durableId="1302614906">
    <w:abstractNumId w:val="6"/>
  </w:num>
  <w:num w:numId="32" w16cid:durableId="18495219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054866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122927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6379431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70289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55580725">
    <w:abstractNumId w:val="7"/>
    <w:lvlOverride w:ilvl="0"/>
    <w:lvlOverride w:ilvl="1"/>
    <w:lvlOverride w:ilvl="2"/>
    <w:lvlOverride w:ilvl="3"/>
    <w:lvlOverride w:ilvl="4"/>
    <w:lvlOverride w:ilvl="5"/>
    <w:lvlOverride w:ilvl="6"/>
    <w:lvlOverride w:ilvl="7"/>
    <w:lvlOverride w:ilvl="8"/>
  </w:num>
  <w:num w:numId="38" w16cid:durableId="1561088424">
    <w:abstractNumId w:val="18"/>
    <w:lvlOverride w:ilvl="0"/>
    <w:lvlOverride w:ilvl="1"/>
    <w:lvlOverride w:ilvl="2"/>
    <w:lvlOverride w:ilvl="3"/>
    <w:lvlOverride w:ilvl="4"/>
    <w:lvlOverride w:ilvl="5"/>
    <w:lvlOverride w:ilvl="6"/>
    <w:lvlOverride w:ilvl="7"/>
    <w:lvlOverride w:ilvl="8"/>
  </w:num>
  <w:num w:numId="39" w16cid:durableId="1848448492">
    <w:abstractNumId w:val="20"/>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DF"/>
    <w:rsid w:val="00002895"/>
    <w:rsid w:val="0000378B"/>
    <w:rsid w:val="000037AD"/>
    <w:rsid w:val="0000653B"/>
    <w:rsid w:val="00007B38"/>
    <w:rsid w:val="0001165D"/>
    <w:rsid w:val="00011834"/>
    <w:rsid w:val="00016842"/>
    <w:rsid w:val="00037530"/>
    <w:rsid w:val="000454EE"/>
    <w:rsid w:val="0004591F"/>
    <w:rsid w:val="00050CD7"/>
    <w:rsid w:val="00052A35"/>
    <w:rsid w:val="00052BB4"/>
    <w:rsid w:val="00056F5A"/>
    <w:rsid w:val="0006089C"/>
    <w:rsid w:val="00061EB1"/>
    <w:rsid w:val="000633C1"/>
    <w:rsid w:val="0006411F"/>
    <w:rsid w:val="00064399"/>
    <w:rsid w:val="00064D0E"/>
    <w:rsid w:val="00067A31"/>
    <w:rsid w:val="0007181A"/>
    <w:rsid w:val="00071C49"/>
    <w:rsid w:val="00082E51"/>
    <w:rsid w:val="000830DC"/>
    <w:rsid w:val="00083911"/>
    <w:rsid w:val="00091C1A"/>
    <w:rsid w:val="00094E3E"/>
    <w:rsid w:val="000A1222"/>
    <w:rsid w:val="000A5E70"/>
    <w:rsid w:val="000B331A"/>
    <w:rsid w:val="000C5B6B"/>
    <w:rsid w:val="000C6889"/>
    <w:rsid w:val="000D0026"/>
    <w:rsid w:val="000D3C43"/>
    <w:rsid w:val="000D4549"/>
    <w:rsid w:val="000D6CA9"/>
    <w:rsid w:val="000D709D"/>
    <w:rsid w:val="000E1F4E"/>
    <w:rsid w:val="000E3F27"/>
    <w:rsid w:val="000E5E04"/>
    <w:rsid w:val="000E78C8"/>
    <w:rsid w:val="000F2038"/>
    <w:rsid w:val="000F2D9E"/>
    <w:rsid w:val="00101434"/>
    <w:rsid w:val="00104A3F"/>
    <w:rsid w:val="001101BA"/>
    <w:rsid w:val="00117D79"/>
    <w:rsid w:val="00123B51"/>
    <w:rsid w:val="00126772"/>
    <w:rsid w:val="00132601"/>
    <w:rsid w:val="00133C8A"/>
    <w:rsid w:val="001350FA"/>
    <w:rsid w:val="0014707A"/>
    <w:rsid w:val="00151113"/>
    <w:rsid w:val="00165767"/>
    <w:rsid w:val="00166269"/>
    <w:rsid w:val="001711F0"/>
    <w:rsid w:val="0017159C"/>
    <w:rsid w:val="00171C6D"/>
    <w:rsid w:val="00172A2D"/>
    <w:rsid w:val="001812F1"/>
    <w:rsid w:val="00181E48"/>
    <w:rsid w:val="0018698A"/>
    <w:rsid w:val="00190FCC"/>
    <w:rsid w:val="00191B16"/>
    <w:rsid w:val="00192822"/>
    <w:rsid w:val="00194063"/>
    <w:rsid w:val="001957B9"/>
    <w:rsid w:val="001961FA"/>
    <w:rsid w:val="001968B1"/>
    <w:rsid w:val="001A0490"/>
    <w:rsid w:val="001A3BE6"/>
    <w:rsid w:val="001A577A"/>
    <w:rsid w:val="001B5122"/>
    <w:rsid w:val="001C0CBC"/>
    <w:rsid w:val="001C6538"/>
    <w:rsid w:val="001C797F"/>
    <w:rsid w:val="001D044E"/>
    <w:rsid w:val="001D24DC"/>
    <w:rsid w:val="001D531B"/>
    <w:rsid w:val="001D7882"/>
    <w:rsid w:val="001E70D8"/>
    <w:rsid w:val="001F1A06"/>
    <w:rsid w:val="001F363B"/>
    <w:rsid w:val="001F6978"/>
    <w:rsid w:val="00203E1D"/>
    <w:rsid w:val="002062A8"/>
    <w:rsid w:val="002067E4"/>
    <w:rsid w:val="002074F3"/>
    <w:rsid w:val="00207D29"/>
    <w:rsid w:val="0021101A"/>
    <w:rsid w:val="00211930"/>
    <w:rsid w:val="00213878"/>
    <w:rsid w:val="002146B2"/>
    <w:rsid w:val="00216F95"/>
    <w:rsid w:val="002214FF"/>
    <w:rsid w:val="00222167"/>
    <w:rsid w:val="00223939"/>
    <w:rsid w:val="00223BD2"/>
    <w:rsid w:val="00225FBC"/>
    <w:rsid w:val="00226C19"/>
    <w:rsid w:val="00230372"/>
    <w:rsid w:val="002309AA"/>
    <w:rsid w:val="00232234"/>
    <w:rsid w:val="00235703"/>
    <w:rsid w:val="00240D44"/>
    <w:rsid w:val="00240DFC"/>
    <w:rsid w:val="002443A4"/>
    <w:rsid w:val="00245DEF"/>
    <w:rsid w:val="002465C1"/>
    <w:rsid w:val="00255D75"/>
    <w:rsid w:val="00256D45"/>
    <w:rsid w:val="00260BF9"/>
    <w:rsid w:val="00267A4E"/>
    <w:rsid w:val="00267CC6"/>
    <w:rsid w:val="002706C4"/>
    <w:rsid w:val="00285F19"/>
    <w:rsid w:val="00290505"/>
    <w:rsid w:val="002940C9"/>
    <w:rsid w:val="002967EE"/>
    <w:rsid w:val="002A284E"/>
    <w:rsid w:val="002A3509"/>
    <w:rsid w:val="002A5ADD"/>
    <w:rsid w:val="002B3C3B"/>
    <w:rsid w:val="002B53F4"/>
    <w:rsid w:val="002B5D17"/>
    <w:rsid w:val="002C0D22"/>
    <w:rsid w:val="002C520E"/>
    <w:rsid w:val="002D0E5E"/>
    <w:rsid w:val="002D7F7F"/>
    <w:rsid w:val="002E0501"/>
    <w:rsid w:val="002E0D24"/>
    <w:rsid w:val="002E2C46"/>
    <w:rsid w:val="002F183F"/>
    <w:rsid w:val="002F2159"/>
    <w:rsid w:val="00301EAE"/>
    <w:rsid w:val="003036F7"/>
    <w:rsid w:val="00307450"/>
    <w:rsid w:val="00307802"/>
    <w:rsid w:val="00310E36"/>
    <w:rsid w:val="00314166"/>
    <w:rsid w:val="00317D80"/>
    <w:rsid w:val="0032165A"/>
    <w:rsid w:val="00322B25"/>
    <w:rsid w:val="0032663E"/>
    <w:rsid w:val="00326B5F"/>
    <w:rsid w:val="003304B2"/>
    <w:rsid w:val="00334B5B"/>
    <w:rsid w:val="00342C1C"/>
    <w:rsid w:val="00346D37"/>
    <w:rsid w:val="00353577"/>
    <w:rsid w:val="003559B9"/>
    <w:rsid w:val="00356B16"/>
    <w:rsid w:val="003619E6"/>
    <w:rsid w:val="00362313"/>
    <w:rsid w:val="0036682D"/>
    <w:rsid w:val="003712C2"/>
    <w:rsid w:val="003715B5"/>
    <w:rsid w:val="00374FAF"/>
    <w:rsid w:val="00387AEA"/>
    <w:rsid w:val="00390858"/>
    <w:rsid w:val="003930E3"/>
    <w:rsid w:val="003935AF"/>
    <w:rsid w:val="00394791"/>
    <w:rsid w:val="003A1AC2"/>
    <w:rsid w:val="003A1BBA"/>
    <w:rsid w:val="003A361E"/>
    <w:rsid w:val="003A56D1"/>
    <w:rsid w:val="003A7099"/>
    <w:rsid w:val="003C0D9F"/>
    <w:rsid w:val="003C0FBA"/>
    <w:rsid w:val="003C10D0"/>
    <w:rsid w:val="003C3959"/>
    <w:rsid w:val="003C7DE4"/>
    <w:rsid w:val="003D00B7"/>
    <w:rsid w:val="003D0A69"/>
    <w:rsid w:val="003D618B"/>
    <w:rsid w:val="003E364C"/>
    <w:rsid w:val="003E3E82"/>
    <w:rsid w:val="003E5C8D"/>
    <w:rsid w:val="003F0E01"/>
    <w:rsid w:val="003F17C4"/>
    <w:rsid w:val="003F4503"/>
    <w:rsid w:val="003F7DE2"/>
    <w:rsid w:val="004004CA"/>
    <w:rsid w:val="004005A5"/>
    <w:rsid w:val="00403DC4"/>
    <w:rsid w:val="004044D7"/>
    <w:rsid w:val="00404F1F"/>
    <w:rsid w:val="00405DEE"/>
    <w:rsid w:val="004126CE"/>
    <w:rsid w:val="00413CCE"/>
    <w:rsid w:val="0041473D"/>
    <w:rsid w:val="00414A25"/>
    <w:rsid w:val="004176AE"/>
    <w:rsid w:val="0042612C"/>
    <w:rsid w:val="00426E27"/>
    <w:rsid w:val="00431490"/>
    <w:rsid w:val="00431BF6"/>
    <w:rsid w:val="004424CA"/>
    <w:rsid w:val="004424FD"/>
    <w:rsid w:val="004441FF"/>
    <w:rsid w:val="00445B21"/>
    <w:rsid w:val="00454398"/>
    <w:rsid w:val="0045603E"/>
    <w:rsid w:val="00460AE9"/>
    <w:rsid w:val="00466814"/>
    <w:rsid w:val="00471C0C"/>
    <w:rsid w:val="0047464C"/>
    <w:rsid w:val="00481FE1"/>
    <w:rsid w:val="0048227B"/>
    <w:rsid w:val="0048429F"/>
    <w:rsid w:val="00484E7B"/>
    <w:rsid w:val="00485D05"/>
    <w:rsid w:val="00486CF0"/>
    <w:rsid w:val="00493796"/>
    <w:rsid w:val="004A45D0"/>
    <w:rsid w:val="004A4C54"/>
    <w:rsid w:val="004B0855"/>
    <w:rsid w:val="004B53BD"/>
    <w:rsid w:val="004B6936"/>
    <w:rsid w:val="004C0347"/>
    <w:rsid w:val="004C2390"/>
    <w:rsid w:val="004C40FA"/>
    <w:rsid w:val="004D609B"/>
    <w:rsid w:val="004E31EA"/>
    <w:rsid w:val="004E41DD"/>
    <w:rsid w:val="004E546F"/>
    <w:rsid w:val="004E59A2"/>
    <w:rsid w:val="004F0134"/>
    <w:rsid w:val="004F2541"/>
    <w:rsid w:val="004F33E5"/>
    <w:rsid w:val="004F3503"/>
    <w:rsid w:val="004F35B0"/>
    <w:rsid w:val="0050099A"/>
    <w:rsid w:val="00500A4F"/>
    <w:rsid w:val="005010C1"/>
    <w:rsid w:val="005035BA"/>
    <w:rsid w:val="005203E7"/>
    <w:rsid w:val="00520A7D"/>
    <w:rsid w:val="0052196C"/>
    <w:rsid w:val="005225F6"/>
    <w:rsid w:val="0052429C"/>
    <w:rsid w:val="00532E77"/>
    <w:rsid w:val="00533A6B"/>
    <w:rsid w:val="005341E6"/>
    <w:rsid w:val="00536198"/>
    <w:rsid w:val="0053799E"/>
    <w:rsid w:val="005510D7"/>
    <w:rsid w:val="00553764"/>
    <w:rsid w:val="00571192"/>
    <w:rsid w:val="0057397F"/>
    <w:rsid w:val="00575C53"/>
    <w:rsid w:val="00576932"/>
    <w:rsid w:val="00581AE7"/>
    <w:rsid w:val="00583470"/>
    <w:rsid w:val="00583F1C"/>
    <w:rsid w:val="005842EF"/>
    <w:rsid w:val="00590D14"/>
    <w:rsid w:val="005A0607"/>
    <w:rsid w:val="005A63A3"/>
    <w:rsid w:val="005B2629"/>
    <w:rsid w:val="005B58E9"/>
    <w:rsid w:val="005B663E"/>
    <w:rsid w:val="005B7CCB"/>
    <w:rsid w:val="005C4C02"/>
    <w:rsid w:val="005C5AC0"/>
    <w:rsid w:val="005D07FE"/>
    <w:rsid w:val="005D0FB6"/>
    <w:rsid w:val="005D33AE"/>
    <w:rsid w:val="005D47FA"/>
    <w:rsid w:val="005D7287"/>
    <w:rsid w:val="005E0C03"/>
    <w:rsid w:val="005E3AEB"/>
    <w:rsid w:val="005E47D0"/>
    <w:rsid w:val="005E567D"/>
    <w:rsid w:val="005F1768"/>
    <w:rsid w:val="005F7A60"/>
    <w:rsid w:val="005F7BFB"/>
    <w:rsid w:val="00601B22"/>
    <w:rsid w:val="00603114"/>
    <w:rsid w:val="00606DD1"/>
    <w:rsid w:val="0061575B"/>
    <w:rsid w:val="00615997"/>
    <w:rsid w:val="00616732"/>
    <w:rsid w:val="006231C9"/>
    <w:rsid w:val="0062322A"/>
    <w:rsid w:val="00626E24"/>
    <w:rsid w:val="0062724E"/>
    <w:rsid w:val="00631CBF"/>
    <w:rsid w:val="00632344"/>
    <w:rsid w:val="0063448F"/>
    <w:rsid w:val="00640DB1"/>
    <w:rsid w:val="00645150"/>
    <w:rsid w:val="00652D4E"/>
    <w:rsid w:val="00655E5B"/>
    <w:rsid w:val="006616AF"/>
    <w:rsid w:val="006718C2"/>
    <w:rsid w:val="0067217D"/>
    <w:rsid w:val="00672BE2"/>
    <w:rsid w:val="006739A1"/>
    <w:rsid w:val="0068056F"/>
    <w:rsid w:val="0068094F"/>
    <w:rsid w:val="006846BF"/>
    <w:rsid w:val="00691BA1"/>
    <w:rsid w:val="006924A3"/>
    <w:rsid w:val="006A512D"/>
    <w:rsid w:val="006A58EA"/>
    <w:rsid w:val="006B4243"/>
    <w:rsid w:val="006C2B23"/>
    <w:rsid w:val="006D7719"/>
    <w:rsid w:val="006D7A6A"/>
    <w:rsid w:val="006E13A0"/>
    <w:rsid w:val="006F0340"/>
    <w:rsid w:val="006F04F5"/>
    <w:rsid w:val="006F582B"/>
    <w:rsid w:val="006F6EE9"/>
    <w:rsid w:val="007025C7"/>
    <w:rsid w:val="00704AD9"/>
    <w:rsid w:val="00705310"/>
    <w:rsid w:val="00707D3E"/>
    <w:rsid w:val="007109FA"/>
    <w:rsid w:val="0071112F"/>
    <w:rsid w:val="00712FB8"/>
    <w:rsid w:val="0071636E"/>
    <w:rsid w:val="00717F0E"/>
    <w:rsid w:val="00723850"/>
    <w:rsid w:val="00731126"/>
    <w:rsid w:val="00732C80"/>
    <w:rsid w:val="007330C8"/>
    <w:rsid w:val="007345B1"/>
    <w:rsid w:val="00736DFB"/>
    <w:rsid w:val="00737527"/>
    <w:rsid w:val="00741AEF"/>
    <w:rsid w:val="00753AD4"/>
    <w:rsid w:val="00757985"/>
    <w:rsid w:val="00766AD0"/>
    <w:rsid w:val="00767A4B"/>
    <w:rsid w:val="007709D2"/>
    <w:rsid w:val="00771071"/>
    <w:rsid w:val="00771F98"/>
    <w:rsid w:val="00773364"/>
    <w:rsid w:val="00773BE4"/>
    <w:rsid w:val="00774C83"/>
    <w:rsid w:val="00780BF7"/>
    <w:rsid w:val="007837E0"/>
    <w:rsid w:val="00786693"/>
    <w:rsid w:val="00792472"/>
    <w:rsid w:val="0079329C"/>
    <w:rsid w:val="007A31AC"/>
    <w:rsid w:val="007B0BBD"/>
    <w:rsid w:val="007B2226"/>
    <w:rsid w:val="007B563E"/>
    <w:rsid w:val="007D0E61"/>
    <w:rsid w:val="007D5EA6"/>
    <w:rsid w:val="007D5EAB"/>
    <w:rsid w:val="007D6479"/>
    <w:rsid w:val="007E2B68"/>
    <w:rsid w:val="007E467E"/>
    <w:rsid w:val="007F0966"/>
    <w:rsid w:val="007F0D9C"/>
    <w:rsid w:val="007F3679"/>
    <w:rsid w:val="007F6E95"/>
    <w:rsid w:val="0081286A"/>
    <w:rsid w:val="00822DC3"/>
    <w:rsid w:val="00832F23"/>
    <w:rsid w:val="00840665"/>
    <w:rsid w:val="00841C06"/>
    <w:rsid w:val="008435D1"/>
    <w:rsid w:val="00846054"/>
    <w:rsid w:val="00847B2F"/>
    <w:rsid w:val="00851BC9"/>
    <w:rsid w:val="00873FA3"/>
    <w:rsid w:val="00876F48"/>
    <w:rsid w:val="00883E7C"/>
    <w:rsid w:val="00886103"/>
    <w:rsid w:val="00887009"/>
    <w:rsid w:val="00894284"/>
    <w:rsid w:val="00897CF4"/>
    <w:rsid w:val="008B110B"/>
    <w:rsid w:val="008B7D53"/>
    <w:rsid w:val="008C1309"/>
    <w:rsid w:val="008C3641"/>
    <w:rsid w:val="008D5CDB"/>
    <w:rsid w:val="008E26DA"/>
    <w:rsid w:val="008E6B93"/>
    <w:rsid w:val="008E6F26"/>
    <w:rsid w:val="00903472"/>
    <w:rsid w:val="00906A06"/>
    <w:rsid w:val="00913632"/>
    <w:rsid w:val="00915AB2"/>
    <w:rsid w:val="009166F8"/>
    <w:rsid w:val="00920014"/>
    <w:rsid w:val="00923E9E"/>
    <w:rsid w:val="009342EF"/>
    <w:rsid w:val="00934D81"/>
    <w:rsid w:val="00936838"/>
    <w:rsid w:val="009374BF"/>
    <w:rsid w:val="00942022"/>
    <w:rsid w:val="009422D6"/>
    <w:rsid w:val="0094256D"/>
    <w:rsid w:val="009447EA"/>
    <w:rsid w:val="0094632F"/>
    <w:rsid w:val="009463C0"/>
    <w:rsid w:val="00946D34"/>
    <w:rsid w:val="00947C32"/>
    <w:rsid w:val="00947FAC"/>
    <w:rsid w:val="009507A4"/>
    <w:rsid w:val="00957171"/>
    <w:rsid w:val="009606D9"/>
    <w:rsid w:val="0097093C"/>
    <w:rsid w:val="0097355E"/>
    <w:rsid w:val="00981281"/>
    <w:rsid w:val="0098361C"/>
    <w:rsid w:val="00983B19"/>
    <w:rsid w:val="00985720"/>
    <w:rsid w:val="00993A11"/>
    <w:rsid w:val="009954D8"/>
    <w:rsid w:val="00996A5B"/>
    <w:rsid w:val="009A201A"/>
    <w:rsid w:val="009A5114"/>
    <w:rsid w:val="009B24EB"/>
    <w:rsid w:val="009B67B6"/>
    <w:rsid w:val="009C11F9"/>
    <w:rsid w:val="009C1A3D"/>
    <w:rsid w:val="009C28E6"/>
    <w:rsid w:val="009C296A"/>
    <w:rsid w:val="009C6A84"/>
    <w:rsid w:val="009D5DCE"/>
    <w:rsid w:val="009D74B1"/>
    <w:rsid w:val="009D77B7"/>
    <w:rsid w:val="009E0C19"/>
    <w:rsid w:val="009E31F6"/>
    <w:rsid w:val="009E7A23"/>
    <w:rsid w:val="009F2C86"/>
    <w:rsid w:val="009F2D55"/>
    <w:rsid w:val="009F4CF4"/>
    <w:rsid w:val="009F651E"/>
    <w:rsid w:val="00A31CA2"/>
    <w:rsid w:val="00A36459"/>
    <w:rsid w:val="00A36BA1"/>
    <w:rsid w:val="00A373A4"/>
    <w:rsid w:val="00A4262E"/>
    <w:rsid w:val="00A50C9B"/>
    <w:rsid w:val="00A512CA"/>
    <w:rsid w:val="00A526B3"/>
    <w:rsid w:val="00A52D5D"/>
    <w:rsid w:val="00A54C52"/>
    <w:rsid w:val="00A54CB2"/>
    <w:rsid w:val="00A5599B"/>
    <w:rsid w:val="00A576D9"/>
    <w:rsid w:val="00A63AE0"/>
    <w:rsid w:val="00A65393"/>
    <w:rsid w:val="00A672C6"/>
    <w:rsid w:val="00A70820"/>
    <w:rsid w:val="00A83798"/>
    <w:rsid w:val="00A83FE4"/>
    <w:rsid w:val="00A85F56"/>
    <w:rsid w:val="00A86BF7"/>
    <w:rsid w:val="00A906B1"/>
    <w:rsid w:val="00A916C1"/>
    <w:rsid w:val="00AA70DC"/>
    <w:rsid w:val="00AB0CC7"/>
    <w:rsid w:val="00AB2879"/>
    <w:rsid w:val="00AC34E8"/>
    <w:rsid w:val="00AE0BDF"/>
    <w:rsid w:val="00AE23BD"/>
    <w:rsid w:val="00AE3A88"/>
    <w:rsid w:val="00AE7BDC"/>
    <w:rsid w:val="00AF0807"/>
    <w:rsid w:val="00AF1CF3"/>
    <w:rsid w:val="00AF2ACE"/>
    <w:rsid w:val="00AF4E1D"/>
    <w:rsid w:val="00B0129E"/>
    <w:rsid w:val="00B0264B"/>
    <w:rsid w:val="00B02BE6"/>
    <w:rsid w:val="00B03149"/>
    <w:rsid w:val="00B076D5"/>
    <w:rsid w:val="00B13557"/>
    <w:rsid w:val="00B14C4B"/>
    <w:rsid w:val="00B16261"/>
    <w:rsid w:val="00B16A30"/>
    <w:rsid w:val="00B211F8"/>
    <w:rsid w:val="00B27F1B"/>
    <w:rsid w:val="00B32E6E"/>
    <w:rsid w:val="00B37FA6"/>
    <w:rsid w:val="00B446F0"/>
    <w:rsid w:val="00B5630E"/>
    <w:rsid w:val="00B678EC"/>
    <w:rsid w:val="00B7194C"/>
    <w:rsid w:val="00B72007"/>
    <w:rsid w:val="00B75AB1"/>
    <w:rsid w:val="00B814E2"/>
    <w:rsid w:val="00B81DF9"/>
    <w:rsid w:val="00B822A8"/>
    <w:rsid w:val="00B92934"/>
    <w:rsid w:val="00B95033"/>
    <w:rsid w:val="00B96627"/>
    <w:rsid w:val="00B96703"/>
    <w:rsid w:val="00BA0F61"/>
    <w:rsid w:val="00BA43D5"/>
    <w:rsid w:val="00BA7EBA"/>
    <w:rsid w:val="00BB1228"/>
    <w:rsid w:val="00BC2BA6"/>
    <w:rsid w:val="00BC4CCD"/>
    <w:rsid w:val="00BC65A6"/>
    <w:rsid w:val="00BC7275"/>
    <w:rsid w:val="00BD1A74"/>
    <w:rsid w:val="00BD5E6F"/>
    <w:rsid w:val="00BE226A"/>
    <w:rsid w:val="00BE4F97"/>
    <w:rsid w:val="00BE5671"/>
    <w:rsid w:val="00BE7956"/>
    <w:rsid w:val="00BE7F16"/>
    <w:rsid w:val="00BF4052"/>
    <w:rsid w:val="00BF7CC8"/>
    <w:rsid w:val="00C047AB"/>
    <w:rsid w:val="00C123DB"/>
    <w:rsid w:val="00C21A30"/>
    <w:rsid w:val="00C26A53"/>
    <w:rsid w:val="00C309ED"/>
    <w:rsid w:val="00C31D6C"/>
    <w:rsid w:val="00C336A5"/>
    <w:rsid w:val="00C35B8E"/>
    <w:rsid w:val="00C36FBE"/>
    <w:rsid w:val="00C374FE"/>
    <w:rsid w:val="00C40D79"/>
    <w:rsid w:val="00C435B8"/>
    <w:rsid w:val="00C43A8E"/>
    <w:rsid w:val="00C45227"/>
    <w:rsid w:val="00C45E35"/>
    <w:rsid w:val="00C47D25"/>
    <w:rsid w:val="00C501C8"/>
    <w:rsid w:val="00C51640"/>
    <w:rsid w:val="00C66329"/>
    <w:rsid w:val="00C72DEB"/>
    <w:rsid w:val="00C72E73"/>
    <w:rsid w:val="00C76DE6"/>
    <w:rsid w:val="00C83CC4"/>
    <w:rsid w:val="00C83F19"/>
    <w:rsid w:val="00C863E6"/>
    <w:rsid w:val="00C93DDE"/>
    <w:rsid w:val="00CA1D99"/>
    <w:rsid w:val="00CA6EF4"/>
    <w:rsid w:val="00CB03C6"/>
    <w:rsid w:val="00CB245E"/>
    <w:rsid w:val="00CC2455"/>
    <w:rsid w:val="00CC3FD9"/>
    <w:rsid w:val="00CC50D3"/>
    <w:rsid w:val="00CC6FE0"/>
    <w:rsid w:val="00CC7898"/>
    <w:rsid w:val="00CD306C"/>
    <w:rsid w:val="00CD6DAD"/>
    <w:rsid w:val="00CD7F46"/>
    <w:rsid w:val="00CE04E9"/>
    <w:rsid w:val="00CE22ED"/>
    <w:rsid w:val="00CE45A9"/>
    <w:rsid w:val="00D13D86"/>
    <w:rsid w:val="00D252E6"/>
    <w:rsid w:val="00D258B4"/>
    <w:rsid w:val="00D31879"/>
    <w:rsid w:val="00D371D7"/>
    <w:rsid w:val="00D3731A"/>
    <w:rsid w:val="00D43029"/>
    <w:rsid w:val="00D50FFB"/>
    <w:rsid w:val="00D517C9"/>
    <w:rsid w:val="00D60841"/>
    <w:rsid w:val="00D72800"/>
    <w:rsid w:val="00D73124"/>
    <w:rsid w:val="00D737A8"/>
    <w:rsid w:val="00D751D4"/>
    <w:rsid w:val="00D80FFF"/>
    <w:rsid w:val="00D83A13"/>
    <w:rsid w:val="00D8666A"/>
    <w:rsid w:val="00D91BBC"/>
    <w:rsid w:val="00DA05C5"/>
    <w:rsid w:val="00DA156A"/>
    <w:rsid w:val="00DA3069"/>
    <w:rsid w:val="00DB0074"/>
    <w:rsid w:val="00DB05B5"/>
    <w:rsid w:val="00DB7A01"/>
    <w:rsid w:val="00DC098B"/>
    <w:rsid w:val="00DC227C"/>
    <w:rsid w:val="00DC38FD"/>
    <w:rsid w:val="00DD231E"/>
    <w:rsid w:val="00DD2743"/>
    <w:rsid w:val="00DD2D86"/>
    <w:rsid w:val="00DD4D45"/>
    <w:rsid w:val="00DD4F85"/>
    <w:rsid w:val="00DD532F"/>
    <w:rsid w:val="00DD580B"/>
    <w:rsid w:val="00DE0244"/>
    <w:rsid w:val="00DE6347"/>
    <w:rsid w:val="00DE6C62"/>
    <w:rsid w:val="00DE70C3"/>
    <w:rsid w:val="00DE7CB2"/>
    <w:rsid w:val="00DF3DD4"/>
    <w:rsid w:val="00E0398A"/>
    <w:rsid w:val="00E0559F"/>
    <w:rsid w:val="00E064D8"/>
    <w:rsid w:val="00E06897"/>
    <w:rsid w:val="00E13026"/>
    <w:rsid w:val="00E173AC"/>
    <w:rsid w:val="00E21FF3"/>
    <w:rsid w:val="00E240A4"/>
    <w:rsid w:val="00E31AB3"/>
    <w:rsid w:val="00E333DD"/>
    <w:rsid w:val="00E33924"/>
    <w:rsid w:val="00E33BB4"/>
    <w:rsid w:val="00E41D46"/>
    <w:rsid w:val="00E42E60"/>
    <w:rsid w:val="00E45EBC"/>
    <w:rsid w:val="00E51AA5"/>
    <w:rsid w:val="00E56D6D"/>
    <w:rsid w:val="00E628EE"/>
    <w:rsid w:val="00E62A59"/>
    <w:rsid w:val="00E63973"/>
    <w:rsid w:val="00E643BE"/>
    <w:rsid w:val="00E64D4E"/>
    <w:rsid w:val="00E6635A"/>
    <w:rsid w:val="00E71333"/>
    <w:rsid w:val="00E73F1D"/>
    <w:rsid w:val="00E741D0"/>
    <w:rsid w:val="00E74DD0"/>
    <w:rsid w:val="00E753B7"/>
    <w:rsid w:val="00E76A83"/>
    <w:rsid w:val="00E77774"/>
    <w:rsid w:val="00E901E4"/>
    <w:rsid w:val="00E94D2F"/>
    <w:rsid w:val="00EA31DB"/>
    <w:rsid w:val="00EB731F"/>
    <w:rsid w:val="00EB737E"/>
    <w:rsid w:val="00EC1FBF"/>
    <w:rsid w:val="00EC3AB4"/>
    <w:rsid w:val="00EC3EC4"/>
    <w:rsid w:val="00EC768E"/>
    <w:rsid w:val="00ED0495"/>
    <w:rsid w:val="00ED1965"/>
    <w:rsid w:val="00ED3126"/>
    <w:rsid w:val="00ED653B"/>
    <w:rsid w:val="00EE696D"/>
    <w:rsid w:val="00EF771B"/>
    <w:rsid w:val="00F002AE"/>
    <w:rsid w:val="00F025EA"/>
    <w:rsid w:val="00F12F49"/>
    <w:rsid w:val="00F14966"/>
    <w:rsid w:val="00F1596D"/>
    <w:rsid w:val="00F20B43"/>
    <w:rsid w:val="00F27814"/>
    <w:rsid w:val="00F2785A"/>
    <w:rsid w:val="00F30797"/>
    <w:rsid w:val="00F32120"/>
    <w:rsid w:val="00F34E91"/>
    <w:rsid w:val="00F4050E"/>
    <w:rsid w:val="00F413B9"/>
    <w:rsid w:val="00F41BD4"/>
    <w:rsid w:val="00F41C52"/>
    <w:rsid w:val="00F42756"/>
    <w:rsid w:val="00F44B4E"/>
    <w:rsid w:val="00F544FA"/>
    <w:rsid w:val="00F57DCA"/>
    <w:rsid w:val="00F64860"/>
    <w:rsid w:val="00F720A5"/>
    <w:rsid w:val="00F728BA"/>
    <w:rsid w:val="00F72B63"/>
    <w:rsid w:val="00F74754"/>
    <w:rsid w:val="00F763B8"/>
    <w:rsid w:val="00F800F9"/>
    <w:rsid w:val="00F82665"/>
    <w:rsid w:val="00F830B6"/>
    <w:rsid w:val="00F8740E"/>
    <w:rsid w:val="00F91E41"/>
    <w:rsid w:val="00F958FE"/>
    <w:rsid w:val="00FA4589"/>
    <w:rsid w:val="00FB152C"/>
    <w:rsid w:val="00FB1738"/>
    <w:rsid w:val="00FB2315"/>
    <w:rsid w:val="00FC1393"/>
    <w:rsid w:val="00FC2EA9"/>
    <w:rsid w:val="00FC2EE2"/>
    <w:rsid w:val="00FC754E"/>
    <w:rsid w:val="00FD5785"/>
    <w:rsid w:val="00FE0234"/>
    <w:rsid w:val="00FE4733"/>
    <w:rsid w:val="00FF16A1"/>
    <w:rsid w:val="00FF39ED"/>
    <w:rsid w:val="00FF3A95"/>
    <w:rsid w:val="00FF4C22"/>
    <w:rsid w:val="00FF5996"/>
    <w:rsid w:val="05E53ED4"/>
    <w:rsid w:val="0CFAD545"/>
    <w:rsid w:val="0F439706"/>
    <w:rsid w:val="11E64460"/>
    <w:rsid w:val="13E37E00"/>
    <w:rsid w:val="1D4D4C7C"/>
    <w:rsid w:val="20B71378"/>
    <w:rsid w:val="22358021"/>
    <w:rsid w:val="23C7E836"/>
    <w:rsid w:val="27B8EC38"/>
    <w:rsid w:val="288835CB"/>
    <w:rsid w:val="29DB37AC"/>
    <w:rsid w:val="2AA72E92"/>
    <w:rsid w:val="2AAB398F"/>
    <w:rsid w:val="2D09567D"/>
    <w:rsid w:val="38DD1B13"/>
    <w:rsid w:val="3D59C938"/>
    <w:rsid w:val="423DA966"/>
    <w:rsid w:val="42E7D8B7"/>
    <w:rsid w:val="4303B698"/>
    <w:rsid w:val="4DD02E43"/>
    <w:rsid w:val="4DD8619A"/>
    <w:rsid w:val="4F15E789"/>
    <w:rsid w:val="4FB5057F"/>
    <w:rsid w:val="5F464E94"/>
    <w:rsid w:val="63589038"/>
    <w:rsid w:val="63C00D22"/>
    <w:rsid w:val="6BB32F56"/>
    <w:rsid w:val="6DE66B12"/>
    <w:rsid w:val="6EC30F02"/>
    <w:rsid w:val="742FCE25"/>
    <w:rsid w:val="754B460F"/>
    <w:rsid w:val="78932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F50145"/>
  <w15:chartTrackingRefBased/>
  <w15:docId w15:val="{DD3BE33B-2BDF-47CA-95FB-DBDA3D7F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6" w:semiHidden="1" w:uiPriority="99" w:unhideWhenUsed="1"/>
    <w:lsdException w:name="heading 7" w:semiHidden="1" w:unhideWhenUsed="1" w:qFormat="1"/>
    <w:lsdException w:name="heading 9" w:semiHidden="1" w:unhideWhenUsed="1" w:qFormat="1"/>
    <w:lsdException w:name="toc 1" w:uiPriority="99"/>
    <w:lsdException w:name="toc 2" w:uiPriority="99"/>
    <w:lsdException w:name="toc 3"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List Bullet" w:uiPriority="99"/>
    <w:lsdException w:name="List Number" w:uiPriority="99"/>
    <w:lsdException w:name="Title" w:qFormat="1"/>
    <w:lsdException w:name="Subtitle" w:qFormat="1"/>
    <w:lsdException w:name="Hyperlink" w:uiPriority="99"/>
    <w:lsdException w:name="Strong" w:uiPriority="99"/>
    <w:lsdException w:name="Emphasis" w:uiPriority="99"/>
    <w:lsdException w:name="Plain Text"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7F46"/>
    <w:pPr>
      <w:tabs>
        <w:tab w:val="left" w:pos="1418"/>
        <w:tab w:val="left" w:pos="4678"/>
        <w:tab w:val="left" w:pos="5954"/>
        <w:tab w:val="left" w:pos="7088"/>
      </w:tabs>
      <w:overflowPunct w:val="0"/>
      <w:autoSpaceDE w:val="0"/>
      <w:autoSpaceDN w:val="0"/>
      <w:adjustRightInd w:val="0"/>
      <w:jc w:val="both"/>
      <w:textAlignment w:val="baseline"/>
    </w:pPr>
    <w:rPr>
      <w:rFonts w:ascii="Arial" w:hAnsi="Arial"/>
      <w:lang w:eastAsia="en-US"/>
    </w:rPr>
  </w:style>
  <w:style w:type="paragraph" w:styleId="Heading1">
    <w:name w:val="heading 1"/>
    <w:next w:val="Normal"/>
    <w:link w:val="Heading1Char"/>
    <w:qFormat/>
    <w:rsid w:val="00AB0CC7"/>
    <w:pPr>
      <w:keepNext/>
      <w:keepLines/>
      <w:numPr>
        <w:numId w:val="3"/>
      </w:numPr>
      <w:tabs>
        <w:tab w:val="left" w:pos="1418"/>
      </w:tabs>
      <w:overflowPunct w:val="0"/>
      <w:autoSpaceDE w:val="0"/>
      <w:autoSpaceDN w:val="0"/>
      <w:adjustRightInd w:val="0"/>
      <w:spacing w:after="240"/>
      <w:textAlignment w:val="baseline"/>
      <w:outlineLvl w:val="0"/>
    </w:pPr>
    <w:rPr>
      <w:rFonts w:ascii="Arial" w:hAnsi="Arial"/>
      <w:b/>
      <w:sz w:val="24"/>
      <w:lang w:eastAsia="en-US"/>
    </w:rPr>
  </w:style>
  <w:style w:type="paragraph" w:styleId="Heading2">
    <w:name w:val="heading 2"/>
    <w:basedOn w:val="Normal"/>
    <w:next w:val="Normal"/>
    <w:link w:val="Heading2Char"/>
    <w:qFormat/>
    <w:rsid w:val="00F32120"/>
    <w:pPr>
      <w:keepNext/>
      <w:keepLines/>
      <w:numPr>
        <w:ilvl w:val="1"/>
        <w:numId w:val="3"/>
      </w:numPr>
      <w:tabs>
        <w:tab w:val="clear" w:pos="4678"/>
        <w:tab w:val="clear" w:pos="5954"/>
        <w:tab w:val="clear" w:pos="7088"/>
      </w:tabs>
      <w:spacing w:after="240"/>
      <w:jc w:val="left"/>
      <w:outlineLvl w:val="1"/>
    </w:pPr>
    <w:rPr>
      <w:b/>
    </w:rPr>
  </w:style>
  <w:style w:type="paragraph" w:styleId="Heading3">
    <w:name w:val="heading 3"/>
    <w:next w:val="Normal"/>
    <w:link w:val="Heading3Char"/>
    <w:qFormat/>
    <w:rsid w:val="004424FD"/>
    <w:pPr>
      <w:keepNext/>
      <w:keepLines/>
      <w:numPr>
        <w:ilvl w:val="2"/>
        <w:numId w:val="3"/>
      </w:numPr>
      <w:tabs>
        <w:tab w:val="left" w:pos="1134"/>
      </w:tabs>
      <w:overflowPunct w:val="0"/>
      <w:autoSpaceDE w:val="0"/>
      <w:autoSpaceDN w:val="0"/>
      <w:adjustRightInd w:val="0"/>
      <w:spacing w:after="240" w:line="240" w:lineRule="atLeast"/>
      <w:textAlignment w:val="baseline"/>
      <w:outlineLvl w:val="2"/>
    </w:pPr>
    <w:rPr>
      <w:rFonts w:ascii="Arial" w:hAnsi="Arial"/>
      <w:b/>
      <w:lang w:eastAsia="en-US"/>
    </w:rPr>
  </w:style>
  <w:style w:type="paragraph" w:styleId="Heading4">
    <w:name w:val="heading 4"/>
    <w:next w:val="Normal"/>
    <w:pPr>
      <w:keepNext/>
      <w:keepLines/>
      <w:tabs>
        <w:tab w:val="left" w:pos="1418"/>
      </w:tabs>
      <w:overflowPunct w:val="0"/>
      <w:autoSpaceDE w:val="0"/>
      <w:autoSpaceDN w:val="0"/>
      <w:adjustRightInd w:val="0"/>
      <w:spacing w:after="240" w:line="240" w:lineRule="atLeast"/>
      <w:ind w:left="1418" w:hanging="1418"/>
      <w:jc w:val="both"/>
      <w:textAlignment w:val="baseline"/>
      <w:outlineLvl w:val="3"/>
    </w:pPr>
    <w:rPr>
      <w:rFonts w:ascii="Arial" w:hAnsi="Arial"/>
      <w:b/>
      <w:lang w:eastAsia="en-US"/>
    </w:rPr>
  </w:style>
  <w:style w:type="paragraph" w:styleId="Heading5">
    <w:name w:val="heading 5"/>
    <w:next w:val="Normal"/>
    <w:pPr>
      <w:keepNext/>
      <w:keepLines/>
      <w:tabs>
        <w:tab w:val="left" w:pos="1701"/>
      </w:tabs>
      <w:overflowPunct w:val="0"/>
      <w:autoSpaceDE w:val="0"/>
      <w:autoSpaceDN w:val="0"/>
      <w:adjustRightInd w:val="0"/>
      <w:spacing w:after="240" w:line="240" w:lineRule="atLeast"/>
      <w:ind w:left="1701" w:hanging="1701"/>
      <w:jc w:val="both"/>
      <w:textAlignment w:val="baseline"/>
      <w:outlineLvl w:val="4"/>
    </w:pPr>
    <w:rPr>
      <w:rFonts w:ascii="Arial" w:hAnsi="Arial"/>
      <w:b/>
      <w:lang w:eastAsia="en-US"/>
    </w:rPr>
  </w:style>
  <w:style w:type="paragraph" w:styleId="Heading6">
    <w:name w:val="heading 6"/>
    <w:basedOn w:val="Normal"/>
    <w:next w:val="Normal"/>
    <w:link w:val="Heading6Char"/>
    <w:uiPriority w:val="99"/>
    <w:rsid w:val="00A526B3"/>
    <w:pPr>
      <w:tabs>
        <w:tab w:val="clear" w:pos="1418"/>
        <w:tab w:val="clear" w:pos="4678"/>
        <w:tab w:val="clear" w:pos="5954"/>
        <w:tab w:val="clear" w:pos="7088"/>
      </w:tabs>
      <w:overflowPunct/>
      <w:autoSpaceDE/>
      <w:autoSpaceDN/>
      <w:adjustRightInd/>
      <w:spacing w:before="240" w:after="60"/>
      <w:jc w:val="left"/>
      <w:textAlignment w:val="auto"/>
      <w:outlineLvl w:val="5"/>
    </w:pPr>
    <w:rPr>
      <w:rFonts w:ascii="Calibri" w:hAnsi="Calibri"/>
      <w:b/>
      <w:bCs/>
      <w:sz w:val="22"/>
      <w:szCs w:val="22"/>
    </w:rPr>
  </w:style>
  <w:style w:type="paragraph" w:styleId="Heading8">
    <w:name w:val="heading 8"/>
    <w:basedOn w:val="Heading5"/>
    <w:next w:val="Normal"/>
    <w:rsid w:val="00094E3E"/>
    <w:pPr>
      <w:outlineLvl w:val="7"/>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0CC7"/>
    <w:rPr>
      <w:rFonts w:ascii="Arial" w:hAnsi="Arial"/>
      <w:b/>
      <w:sz w:val="24"/>
      <w:lang w:val="en-GB" w:eastAsia="en-US" w:bidi="ar-SA"/>
    </w:rPr>
  </w:style>
  <w:style w:type="character" w:customStyle="1" w:styleId="Heading2Char">
    <w:name w:val="Heading 2 Char"/>
    <w:link w:val="Heading2"/>
    <w:rsid w:val="00F32120"/>
    <w:rPr>
      <w:rFonts w:ascii="Arial" w:hAnsi="Arial"/>
      <w:b/>
      <w:lang w:eastAsia="en-US"/>
    </w:rPr>
  </w:style>
  <w:style w:type="character" w:customStyle="1" w:styleId="Heading3Char">
    <w:name w:val="Heading 3 Char"/>
    <w:link w:val="Heading3"/>
    <w:rsid w:val="00A526B3"/>
    <w:rPr>
      <w:rFonts w:ascii="Arial" w:hAnsi="Arial"/>
      <w:b/>
      <w:lang w:val="en-GB" w:eastAsia="en-US" w:bidi="ar-SA"/>
    </w:rPr>
  </w:style>
  <w:style w:type="character" w:customStyle="1" w:styleId="Heading6Char">
    <w:name w:val="Heading 6 Char"/>
    <w:link w:val="Heading6"/>
    <w:uiPriority w:val="99"/>
    <w:rsid w:val="00A526B3"/>
    <w:rPr>
      <w:rFonts w:ascii="Calibri" w:hAnsi="Calibri"/>
      <w:b/>
      <w:bCs/>
      <w:sz w:val="22"/>
      <w:szCs w:val="22"/>
      <w:lang w:eastAsia="en-US"/>
    </w:rPr>
  </w:style>
  <w:style w:type="paragraph" w:customStyle="1" w:styleId="B1">
    <w:name w:val="B1"/>
    <w:basedOn w:val="Normal"/>
    <w:link w:val="B1Char"/>
    <w:qFormat/>
    <w:rsid w:val="00334B5B"/>
    <w:pPr>
      <w:keepNext/>
      <w:keepLines/>
      <w:numPr>
        <w:numId w:val="1"/>
      </w:numPr>
      <w:tabs>
        <w:tab w:val="clear" w:pos="1418"/>
        <w:tab w:val="clear" w:pos="4678"/>
        <w:tab w:val="clear" w:pos="5954"/>
        <w:tab w:val="clear" w:pos="7088"/>
        <w:tab w:val="left" w:pos="567"/>
      </w:tabs>
      <w:jc w:val="left"/>
    </w:pPr>
  </w:style>
  <w:style w:type="character" w:customStyle="1" w:styleId="B1Char">
    <w:name w:val="B1 Char"/>
    <w:link w:val="B1"/>
    <w:rsid w:val="00A526B3"/>
    <w:rPr>
      <w:rFonts w:ascii="Arial" w:hAnsi="Arial"/>
      <w:lang w:eastAsia="en-US"/>
    </w:rPr>
  </w:style>
  <w:style w:type="paragraph" w:customStyle="1" w:styleId="B2">
    <w:name w:val="B2"/>
    <w:basedOn w:val="Normal"/>
    <w:rsid w:val="00334B5B"/>
    <w:pPr>
      <w:keepNext/>
      <w:keepLines/>
      <w:numPr>
        <w:ilvl w:val="1"/>
        <w:numId w:val="2"/>
      </w:numPr>
      <w:tabs>
        <w:tab w:val="clear" w:pos="4678"/>
        <w:tab w:val="clear" w:pos="5954"/>
        <w:tab w:val="clear" w:pos="7088"/>
        <w:tab w:val="left" w:pos="851"/>
      </w:tabs>
    </w:pPr>
  </w:style>
  <w:style w:type="paragraph" w:customStyle="1" w:styleId="B3">
    <w:name w:val="B3"/>
    <w:pPr>
      <w:tabs>
        <w:tab w:val="left" w:pos="1701"/>
      </w:tabs>
      <w:overflowPunct w:val="0"/>
      <w:autoSpaceDE w:val="0"/>
      <w:autoSpaceDN w:val="0"/>
      <w:adjustRightInd w:val="0"/>
      <w:spacing w:line="240" w:lineRule="atLeast"/>
      <w:ind w:left="1701" w:hanging="567"/>
      <w:jc w:val="both"/>
      <w:textAlignment w:val="baseline"/>
    </w:pPr>
    <w:rPr>
      <w:rFonts w:ascii="Arial" w:hAnsi="Arial"/>
      <w:lang w:eastAsia="en-US"/>
    </w:rPr>
  </w:style>
  <w:style w:type="paragraph" w:customStyle="1" w:styleId="B4">
    <w:name w:val="B4"/>
    <w:pPr>
      <w:tabs>
        <w:tab w:val="left" w:pos="2268"/>
      </w:tabs>
      <w:overflowPunct w:val="0"/>
      <w:autoSpaceDE w:val="0"/>
      <w:autoSpaceDN w:val="0"/>
      <w:adjustRightInd w:val="0"/>
      <w:spacing w:line="240" w:lineRule="atLeast"/>
      <w:ind w:left="2268" w:hanging="567"/>
      <w:jc w:val="both"/>
      <w:textAlignment w:val="baseline"/>
    </w:pPr>
    <w:rPr>
      <w:rFonts w:ascii="Arial" w:hAnsi="Arial"/>
      <w:lang w:eastAsia="en-US"/>
    </w:rPr>
  </w:style>
  <w:style w:type="paragraph" w:customStyle="1" w:styleId="B5">
    <w:name w:val="B5"/>
    <w:pPr>
      <w:tabs>
        <w:tab w:val="left" w:pos="2835"/>
      </w:tabs>
      <w:overflowPunct w:val="0"/>
      <w:autoSpaceDE w:val="0"/>
      <w:autoSpaceDN w:val="0"/>
      <w:adjustRightInd w:val="0"/>
      <w:spacing w:line="240" w:lineRule="atLeast"/>
      <w:ind w:left="2835" w:hanging="567"/>
      <w:jc w:val="both"/>
      <w:textAlignment w:val="baseline"/>
    </w:pPr>
    <w:rPr>
      <w:rFonts w:ascii="Arial" w:hAnsi="Arial"/>
      <w:lang w:eastAsia="en-US"/>
    </w:rPr>
  </w:style>
  <w:style w:type="character" w:styleId="CommentReference">
    <w:name w:val="annotation reference"/>
    <w:semiHidden/>
    <w:rPr>
      <w:sz w:val="16"/>
    </w:r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semiHidden/>
    <w:rsid w:val="00A526B3"/>
    <w:rPr>
      <w:rFonts w:ascii="Arial" w:hAnsi="Arial"/>
      <w:lang w:eastAsia="en-US"/>
    </w:rPr>
  </w:style>
  <w:style w:type="character" w:styleId="SubtleEmphasis">
    <w:name w:val="Subtle Emphasis"/>
    <w:uiPriority w:val="19"/>
    <w:rsid w:val="001E70D8"/>
    <w:rPr>
      <w:i/>
      <w:iCs/>
      <w:color w:val="404040"/>
    </w:rPr>
  </w:style>
  <w:style w:type="paragraph" w:styleId="Footer">
    <w:name w:val="footer"/>
    <w:basedOn w:val="Normal"/>
    <w:link w:val="FooterChar"/>
    <w:uiPriority w:val="99"/>
    <w:pPr>
      <w:tabs>
        <w:tab w:val="clear" w:pos="1418"/>
        <w:tab w:val="clear" w:pos="4678"/>
        <w:tab w:val="clear" w:pos="5954"/>
        <w:tab w:val="clear" w:pos="7088"/>
        <w:tab w:val="center" w:pos="4819"/>
        <w:tab w:val="right" w:pos="9071"/>
      </w:tabs>
    </w:pPr>
  </w:style>
  <w:style w:type="character" w:customStyle="1" w:styleId="FooterChar">
    <w:name w:val="Footer Char"/>
    <w:link w:val="Footer"/>
    <w:uiPriority w:val="99"/>
    <w:rsid w:val="00A526B3"/>
    <w:rPr>
      <w:rFonts w:ascii="Arial" w:hAnsi="Arial"/>
      <w:lang w:eastAsia="en-US"/>
    </w:rPr>
  </w:style>
  <w:style w:type="character" w:styleId="FootnoteReference">
    <w:name w:val="footnote reference"/>
    <w:uiPriority w:val="99"/>
    <w:semiHidden/>
    <w:rPr>
      <w:b/>
      <w:position w:val="6"/>
      <w:sz w:val="16"/>
    </w:rPr>
  </w:style>
  <w:style w:type="paragraph" w:styleId="FootnoteText">
    <w:name w:val="footnote text"/>
    <w:link w:val="FootnoteTextChar"/>
    <w:uiPriority w:val="99"/>
    <w:semiHidden/>
    <w:pPr>
      <w:keepNext/>
      <w:keepLines/>
      <w:tabs>
        <w:tab w:val="left" w:pos="454"/>
      </w:tabs>
      <w:overflowPunct w:val="0"/>
      <w:autoSpaceDE w:val="0"/>
      <w:autoSpaceDN w:val="0"/>
      <w:adjustRightInd w:val="0"/>
      <w:ind w:left="454" w:hanging="454"/>
      <w:jc w:val="both"/>
      <w:textAlignment w:val="baseline"/>
    </w:pPr>
    <w:rPr>
      <w:rFonts w:ascii="Arial" w:hAnsi="Arial"/>
      <w:sz w:val="16"/>
      <w:lang w:eastAsia="en-US"/>
    </w:rPr>
  </w:style>
  <w:style w:type="character" w:customStyle="1" w:styleId="FootnoteTextChar">
    <w:name w:val="Footnote Text Char"/>
    <w:link w:val="FootnoteText"/>
    <w:uiPriority w:val="99"/>
    <w:semiHidden/>
    <w:rsid w:val="00A526B3"/>
    <w:rPr>
      <w:rFonts w:ascii="Arial" w:hAnsi="Arial"/>
      <w:sz w:val="16"/>
      <w:lang w:val="en-GB" w:eastAsia="en-US" w:bidi="ar-SA"/>
    </w:rPr>
  </w:style>
  <w:style w:type="paragraph" w:styleId="Header">
    <w:name w:val="header"/>
    <w:basedOn w:val="Normal"/>
    <w:link w:val="HeaderChar"/>
    <w:uiPriority w:val="99"/>
    <w:rsid w:val="00094E3E"/>
    <w:pPr>
      <w:jc w:val="right"/>
    </w:pPr>
    <w:rPr>
      <w:b/>
      <w:bCs/>
      <w:i/>
      <w:iCs/>
      <w:sz w:val="32"/>
    </w:rPr>
  </w:style>
  <w:style w:type="character" w:customStyle="1" w:styleId="HeaderChar">
    <w:name w:val="Header Char"/>
    <w:link w:val="Header"/>
    <w:uiPriority w:val="99"/>
    <w:rsid w:val="00094E3E"/>
    <w:rPr>
      <w:rFonts w:ascii="Arial" w:hAnsi="Arial"/>
      <w:b/>
      <w:bCs/>
      <w:i/>
      <w:iCs/>
      <w:sz w:val="32"/>
      <w:lang w:eastAsia="en-US"/>
    </w:rPr>
  </w:style>
  <w:style w:type="paragraph" w:customStyle="1" w:styleId="HO">
    <w:name w:val="HO"/>
    <w:next w:val="Normal"/>
    <w:pPr>
      <w:overflowPunct w:val="0"/>
      <w:autoSpaceDE w:val="0"/>
      <w:autoSpaceDN w:val="0"/>
      <w:adjustRightInd w:val="0"/>
      <w:spacing w:line="240" w:lineRule="atLeast"/>
      <w:jc w:val="right"/>
      <w:textAlignment w:val="baseline"/>
    </w:pPr>
    <w:rPr>
      <w:rFonts w:ascii="Arial" w:hAnsi="Arial"/>
      <w:b/>
      <w:lang w:eastAsia="en-US"/>
    </w:rPr>
  </w:style>
  <w:style w:type="paragraph" w:styleId="Index1">
    <w:name w:val="index 1"/>
    <w:basedOn w:val="Normal"/>
    <w:semiHidden/>
  </w:style>
  <w:style w:type="paragraph" w:styleId="Index2">
    <w:name w:val="index 2"/>
    <w:basedOn w:val="Normal"/>
    <w:semiHidden/>
    <w:pPr>
      <w:ind w:left="567"/>
    </w:pPr>
  </w:style>
  <w:style w:type="paragraph" w:styleId="IndexHeading">
    <w:name w:val="index heading"/>
    <w:basedOn w:val="Normal"/>
    <w:semiHidden/>
    <w:pPr>
      <w:keepNext/>
      <w:keepLines/>
      <w:spacing w:before="240"/>
    </w:pPr>
    <w:rPr>
      <w:b/>
      <w:sz w:val="24"/>
    </w:rPr>
  </w:style>
  <w:style w:type="paragraph" w:styleId="NormalIndent">
    <w:name w:val="Normal Indent"/>
    <w:basedOn w:val="Normal"/>
    <w:rsid w:val="00645150"/>
    <w:pPr>
      <w:ind w:left="567"/>
    </w:pPr>
  </w:style>
  <w:style w:type="paragraph" w:customStyle="1" w:styleId="NW">
    <w:name w:val="NW"/>
    <w:basedOn w:val="Normal"/>
    <w:next w:val="Normal"/>
    <w:rsid w:val="00094E3E"/>
    <w:pPr>
      <w:tabs>
        <w:tab w:val="clear" w:pos="1418"/>
        <w:tab w:val="clear" w:pos="4678"/>
        <w:tab w:val="clear" w:pos="5954"/>
        <w:tab w:val="clear" w:pos="7088"/>
        <w:tab w:val="left" w:pos="1701"/>
      </w:tabs>
      <w:spacing w:line="240" w:lineRule="atLeast"/>
      <w:ind w:left="1701" w:hanging="1134"/>
    </w:pPr>
  </w:style>
  <w:style w:type="paragraph" w:styleId="TOC1">
    <w:name w:val="toc 1"/>
    <w:uiPriority w:val="99"/>
    <w:semiHidden/>
    <w:pPr>
      <w:keepLines/>
      <w:tabs>
        <w:tab w:val="left" w:pos="567"/>
        <w:tab w:val="right" w:leader="dot" w:pos="9356"/>
      </w:tabs>
      <w:overflowPunct w:val="0"/>
      <w:autoSpaceDE w:val="0"/>
      <w:autoSpaceDN w:val="0"/>
      <w:adjustRightInd w:val="0"/>
      <w:spacing w:before="240" w:line="240" w:lineRule="atLeast"/>
      <w:ind w:left="567" w:right="284" w:hanging="567"/>
      <w:jc w:val="both"/>
      <w:textAlignment w:val="baseline"/>
    </w:pPr>
    <w:rPr>
      <w:rFonts w:ascii="Arial" w:hAnsi="Arial"/>
      <w:lang w:eastAsia="en-US"/>
    </w:rPr>
  </w:style>
  <w:style w:type="paragraph" w:styleId="TOC2">
    <w:name w:val="toc 2"/>
    <w:uiPriority w:val="99"/>
    <w:semiHidden/>
    <w:pPr>
      <w:keepLines/>
      <w:tabs>
        <w:tab w:val="left" w:pos="1418"/>
        <w:tab w:val="right" w:leader="dot" w:pos="9356"/>
      </w:tabs>
      <w:overflowPunct w:val="0"/>
      <w:autoSpaceDE w:val="0"/>
      <w:autoSpaceDN w:val="0"/>
      <w:adjustRightInd w:val="0"/>
      <w:spacing w:line="240" w:lineRule="atLeast"/>
      <w:ind w:left="1418" w:right="284" w:hanging="851"/>
      <w:jc w:val="both"/>
      <w:textAlignment w:val="baseline"/>
    </w:pPr>
    <w:rPr>
      <w:rFonts w:ascii="Arial" w:hAnsi="Arial"/>
      <w:lang w:eastAsia="en-US"/>
    </w:rPr>
  </w:style>
  <w:style w:type="paragraph" w:styleId="TOC3">
    <w:name w:val="toc 3"/>
    <w:uiPriority w:val="99"/>
    <w:semiHidden/>
    <w:pPr>
      <w:keepLines/>
      <w:tabs>
        <w:tab w:val="left" w:pos="2552"/>
        <w:tab w:val="right" w:leader="dot" w:pos="9356"/>
      </w:tabs>
      <w:overflowPunct w:val="0"/>
      <w:autoSpaceDE w:val="0"/>
      <w:autoSpaceDN w:val="0"/>
      <w:adjustRightInd w:val="0"/>
      <w:spacing w:line="240" w:lineRule="atLeast"/>
      <w:ind w:left="2552" w:right="284" w:hanging="1134"/>
      <w:jc w:val="both"/>
      <w:textAlignment w:val="baseline"/>
    </w:pPr>
    <w:rPr>
      <w:rFonts w:ascii="Arial" w:hAnsi="Arial"/>
      <w:lang w:eastAsia="en-US"/>
    </w:rPr>
  </w:style>
  <w:style w:type="paragraph" w:styleId="TOC4">
    <w:name w:val="toc 4"/>
    <w:semiHidden/>
    <w:pPr>
      <w:keepLines/>
      <w:tabs>
        <w:tab w:val="left" w:pos="3969"/>
        <w:tab w:val="right" w:leader="dot" w:pos="9356"/>
      </w:tabs>
      <w:overflowPunct w:val="0"/>
      <w:autoSpaceDE w:val="0"/>
      <w:autoSpaceDN w:val="0"/>
      <w:adjustRightInd w:val="0"/>
      <w:spacing w:line="240" w:lineRule="atLeast"/>
      <w:ind w:left="3969" w:right="284" w:hanging="1418"/>
      <w:jc w:val="both"/>
      <w:textAlignment w:val="baseline"/>
    </w:pPr>
    <w:rPr>
      <w:rFonts w:ascii="Arial" w:hAnsi="Arial"/>
      <w:lang w:eastAsia="en-US"/>
    </w:rPr>
  </w:style>
  <w:style w:type="paragraph" w:styleId="TOC5">
    <w:name w:val="toc 5"/>
    <w:semiHidden/>
    <w:pPr>
      <w:keepLines/>
      <w:tabs>
        <w:tab w:val="left" w:pos="5670"/>
        <w:tab w:val="right" w:leader="dot" w:pos="9356"/>
      </w:tabs>
      <w:overflowPunct w:val="0"/>
      <w:autoSpaceDE w:val="0"/>
      <w:autoSpaceDN w:val="0"/>
      <w:adjustRightInd w:val="0"/>
      <w:spacing w:line="240" w:lineRule="atLeast"/>
      <w:ind w:left="5670" w:right="284" w:hanging="1701"/>
      <w:jc w:val="both"/>
      <w:textAlignment w:val="baseline"/>
    </w:pPr>
    <w:rPr>
      <w:rFonts w:ascii="Arial" w:hAnsi="Arial"/>
      <w:lang w:eastAsia="en-US"/>
    </w:rPr>
  </w:style>
  <w:style w:type="paragraph" w:styleId="TOC8">
    <w:name w:val="toc 8"/>
    <w:basedOn w:val="TOC1"/>
    <w:semiHidden/>
    <w:pPr>
      <w:tabs>
        <w:tab w:val="clear" w:pos="567"/>
        <w:tab w:val="left" w:pos="2268"/>
      </w:tabs>
      <w:ind w:left="2268" w:hanging="2268"/>
    </w:pPr>
  </w:style>
  <w:style w:type="paragraph" w:customStyle="1" w:styleId="ZT">
    <w:name w:val="ZT"/>
    <w:rsid w:val="00A5599B"/>
    <w:pPr>
      <w:keepNext/>
      <w:keepLines/>
      <w:overflowPunct w:val="0"/>
      <w:autoSpaceDE w:val="0"/>
      <w:autoSpaceDN w:val="0"/>
      <w:adjustRightInd w:val="0"/>
      <w:spacing w:line="240" w:lineRule="atLeast"/>
      <w:jc w:val="center"/>
      <w:textAlignment w:val="baseline"/>
    </w:pPr>
    <w:rPr>
      <w:rFonts w:ascii="Arial" w:hAnsi="Arial"/>
      <w:b/>
      <w:sz w:val="32"/>
      <w:lang w:eastAsia="en-US"/>
    </w:rPr>
  </w:style>
  <w:style w:type="paragraph" w:styleId="BodyText">
    <w:name w:val="Body Text"/>
    <w:basedOn w:val="Normal"/>
    <w:pPr>
      <w:spacing w:after="120"/>
    </w:pPr>
  </w:style>
  <w:style w:type="character" w:styleId="Hyperlink">
    <w:name w:val="Hyperlink"/>
    <w:uiPriority w:val="99"/>
    <w:rPr>
      <w:color w:val="0000FF"/>
      <w:u w:val="single"/>
    </w:rPr>
  </w:style>
  <w:style w:type="paragraph" w:customStyle="1" w:styleId="normal2">
    <w:name w:val="normal2"/>
    <w:basedOn w:val="Normal"/>
    <w:rsid w:val="00094E3E"/>
  </w:style>
  <w:style w:type="paragraph" w:customStyle="1" w:styleId="Part">
    <w:name w:val="Part"/>
    <w:basedOn w:val="Normal"/>
    <w:next w:val="Normal"/>
    <w:rsid w:val="00571192"/>
    <w:pPr>
      <w:keepNext/>
      <w:tabs>
        <w:tab w:val="clear" w:pos="1418"/>
        <w:tab w:val="clear" w:pos="4678"/>
        <w:tab w:val="clear" w:pos="5954"/>
        <w:tab w:val="clear" w:pos="7088"/>
        <w:tab w:val="left" w:pos="360"/>
      </w:tabs>
      <w:overflowPunct/>
      <w:autoSpaceDE/>
      <w:autoSpaceDN/>
      <w:adjustRightInd/>
      <w:spacing w:after="240"/>
      <w:jc w:val="left"/>
      <w:textAlignment w:val="auto"/>
    </w:pPr>
    <w:rPr>
      <w:b/>
      <w:snapToGrid w:val="0"/>
      <w:sz w:val="24"/>
      <w:u w:val="single"/>
    </w:rPr>
  </w:style>
  <w:style w:type="paragraph" w:customStyle="1" w:styleId="B0">
    <w:name w:val="B0"/>
    <w:basedOn w:val="Normal"/>
    <w:next w:val="B1"/>
    <w:qFormat/>
    <w:rsid w:val="00B81DF9"/>
    <w:pPr>
      <w:keepNext/>
      <w:keepLines/>
      <w:tabs>
        <w:tab w:val="clear" w:pos="1418"/>
        <w:tab w:val="left" w:pos="2268"/>
      </w:tabs>
      <w:spacing w:after="120"/>
      <w:outlineLvl w:val="0"/>
    </w:pPr>
  </w:style>
  <w:style w:type="paragraph" w:customStyle="1" w:styleId="NormalIndent2">
    <w:name w:val="Normal Indent 2"/>
    <w:basedOn w:val="NormalIndent"/>
    <w:rsid w:val="00645150"/>
    <w:pPr>
      <w:ind w:left="1418"/>
    </w:pPr>
  </w:style>
  <w:style w:type="table" w:styleId="TableGrid">
    <w:name w:val="Table Grid"/>
    <w:basedOn w:val="TableNormal"/>
    <w:uiPriority w:val="99"/>
    <w:rsid w:val="009606D9"/>
    <w:pPr>
      <w:tabs>
        <w:tab w:val="left" w:pos="1418"/>
        <w:tab w:val="left" w:pos="4678"/>
        <w:tab w:val="left" w:pos="5954"/>
        <w:tab w:val="left" w:pos="7088"/>
      </w:tabs>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0Bold">
    <w:name w:val="B0 + Bold"/>
    <w:basedOn w:val="B0"/>
    <w:next w:val="Normal"/>
    <w:rsid w:val="00B81DF9"/>
    <w:pPr>
      <w:outlineLvl w:val="9"/>
    </w:pPr>
    <w:rPr>
      <w:b/>
      <w:bCs/>
    </w:rPr>
  </w:style>
  <w:style w:type="paragraph" w:customStyle="1" w:styleId="Numberedlistab">
    <w:name w:val="Numbered list a) b)"/>
    <w:basedOn w:val="Normal"/>
    <w:rsid w:val="00CD7F46"/>
    <w:pPr>
      <w:keepNext/>
      <w:keepLines/>
      <w:numPr>
        <w:numId w:val="4"/>
      </w:numPr>
      <w:tabs>
        <w:tab w:val="clear" w:pos="1418"/>
        <w:tab w:val="clear" w:pos="4678"/>
        <w:tab w:val="clear" w:pos="5954"/>
        <w:tab w:val="clear" w:pos="7088"/>
        <w:tab w:val="left" w:pos="567"/>
      </w:tabs>
      <w:spacing w:after="120"/>
      <w:ind w:left="567" w:hanging="283"/>
    </w:pPr>
  </w:style>
  <w:style w:type="paragraph" w:customStyle="1" w:styleId="B1spaced">
    <w:name w:val="B1 spaced"/>
    <w:basedOn w:val="B1"/>
    <w:qFormat/>
    <w:rsid w:val="005D07FE"/>
    <w:pPr>
      <w:spacing w:after="120"/>
    </w:pPr>
  </w:style>
  <w:style w:type="paragraph" w:customStyle="1" w:styleId="Numberedlist12">
    <w:name w:val="Numbered list 1. 2."/>
    <w:basedOn w:val="Numberedlistab"/>
    <w:rsid w:val="00CD7F46"/>
    <w:pPr>
      <w:numPr>
        <w:numId w:val="5"/>
      </w:numPr>
    </w:pPr>
  </w:style>
  <w:style w:type="paragraph" w:customStyle="1" w:styleId="Boldtitle">
    <w:name w:val="Bold title"/>
    <w:basedOn w:val="Footer"/>
    <w:next w:val="Normal"/>
    <w:qFormat/>
    <w:rsid w:val="00CD7F46"/>
    <w:pPr>
      <w:keepNext/>
      <w:keepLines/>
      <w:tabs>
        <w:tab w:val="clear" w:pos="4819"/>
        <w:tab w:val="left" w:pos="1418"/>
        <w:tab w:val="left" w:pos="4678"/>
        <w:tab w:val="left" w:pos="5954"/>
        <w:tab w:val="left" w:pos="7088"/>
      </w:tabs>
      <w:spacing w:after="120"/>
    </w:pPr>
    <w:rPr>
      <w:b/>
    </w:rPr>
  </w:style>
  <w:style w:type="paragraph" w:styleId="EndnoteText">
    <w:name w:val="endnote text"/>
    <w:basedOn w:val="Normal"/>
    <w:link w:val="EndnoteTextChar"/>
    <w:uiPriority w:val="99"/>
    <w:rsid w:val="00A526B3"/>
    <w:pPr>
      <w:tabs>
        <w:tab w:val="clear" w:pos="1418"/>
        <w:tab w:val="clear" w:pos="4678"/>
        <w:tab w:val="clear" w:pos="5954"/>
        <w:tab w:val="clear" w:pos="7088"/>
      </w:tabs>
      <w:overflowPunct/>
      <w:autoSpaceDE/>
      <w:autoSpaceDN/>
      <w:adjustRightInd/>
      <w:jc w:val="left"/>
      <w:textAlignment w:val="auto"/>
    </w:pPr>
    <w:rPr>
      <w:rFonts w:ascii="Times New Roman" w:hAnsi="Times New Roman"/>
    </w:rPr>
  </w:style>
  <w:style w:type="character" w:customStyle="1" w:styleId="EndnoteTextChar">
    <w:name w:val="Endnote Text Char"/>
    <w:link w:val="EndnoteText"/>
    <w:uiPriority w:val="99"/>
    <w:rsid w:val="00A526B3"/>
    <w:rPr>
      <w:lang w:eastAsia="en-US"/>
    </w:rPr>
  </w:style>
  <w:style w:type="character" w:styleId="EndnoteReference">
    <w:name w:val="endnote reference"/>
    <w:uiPriority w:val="99"/>
    <w:rsid w:val="00A526B3"/>
    <w:rPr>
      <w:rFonts w:cs="Times New Roman"/>
      <w:vertAlign w:val="superscript"/>
    </w:rPr>
  </w:style>
  <w:style w:type="paragraph" w:styleId="Revision">
    <w:name w:val="Revision"/>
    <w:hidden/>
    <w:uiPriority w:val="99"/>
    <w:semiHidden/>
    <w:rsid w:val="00A526B3"/>
    <w:rPr>
      <w:sz w:val="24"/>
      <w:lang w:eastAsia="en-US"/>
    </w:rPr>
  </w:style>
  <w:style w:type="paragraph" w:customStyle="1" w:styleId="Guideline">
    <w:name w:val="Guideline"/>
    <w:basedOn w:val="Normal"/>
    <w:rsid w:val="00A526B3"/>
    <w:rPr>
      <w:i/>
    </w:rPr>
  </w:style>
  <w:style w:type="table" w:customStyle="1" w:styleId="Table">
    <w:name w:val="Table"/>
    <w:basedOn w:val="TableNormal"/>
    <w:rsid w:val="007E467E"/>
    <w:rPr>
      <w:rFonts w:ascii="Arial" w:hAnsi="Arial"/>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blStylePr w:type="firstRow">
      <w:rPr>
        <w:rFonts w:ascii="Arial" w:hAnsi="Arial"/>
        <w:b/>
      </w:rPr>
      <w:tblPr/>
      <w:tcPr>
        <w:tcBorders>
          <w:top w:val="single" w:sz="12" w:space="0" w:color="auto"/>
          <w:left w:val="single" w:sz="12" w:space="0" w:color="auto"/>
          <w:bottom w:val="single" w:sz="12" w:space="0" w:color="auto"/>
          <w:right w:val="single" w:sz="12" w:space="0" w:color="auto"/>
          <w:insideH w:val="single" w:sz="6" w:space="0" w:color="auto"/>
          <w:insideV w:val="single" w:sz="6" w:space="0" w:color="auto"/>
          <w:tl2br w:val="nil"/>
          <w:tr2bl w:val="nil"/>
        </w:tcBorders>
        <w:shd w:val="clear" w:color="auto" w:fill="B8CCE4"/>
      </w:tcPr>
    </w:tblStylePr>
    <w:tblStylePr w:type="lastRow">
      <w:rPr>
        <w:b/>
      </w:rPr>
      <w:tblPr/>
      <w:tcPr>
        <w:tcBorders>
          <w:top w:val="single" w:sz="12" w:space="0" w:color="auto"/>
          <w:left w:val="single" w:sz="12" w:space="0" w:color="auto"/>
          <w:bottom w:val="single" w:sz="12" w:space="0" w:color="auto"/>
          <w:right w:val="single" w:sz="12" w:space="0" w:color="auto"/>
          <w:insideH w:val="single" w:sz="6" w:space="0" w:color="auto"/>
          <w:insideV w:val="single" w:sz="6" w:space="0" w:color="auto"/>
          <w:tl2br w:val="nil"/>
          <w:tr2bl w:val="nil"/>
        </w:tcBorders>
        <w:shd w:val="clear" w:color="auto" w:fill="B8CCE4"/>
      </w:tcPr>
    </w:tblStylePr>
  </w:style>
  <w:style w:type="paragraph" w:styleId="NormalWeb">
    <w:name w:val="Normal (Web)"/>
    <w:basedOn w:val="Normal"/>
    <w:uiPriority w:val="99"/>
    <w:rsid w:val="00A526B3"/>
    <w:pPr>
      <w:tabs>
        <w:tab w:val="clear" w:pos="1418"/>
        <w:tab w:val="clear" w:pos="4678"/>
        <w:tab w:val="clear" w:pos="5954"/>
        <w:tab w:val="clear" w:pos="7088"/>
      </w:tabs>
      <w:overflowPunct/>
      <w:autoSpaceDE/>
      <w:autoSpaceDN/>
      <w:adjustRightInd/>
      <w:spacing w:before="100" w:beforeAutospacing="1" w:after="100" w:afterAutospacing="1"/>
      <w:jc w:val="left"/>
      <w:textAlignment w:val="auto"/>
    </w:pPr>
    <w:rPr>
      <w:rFonts w:ascii="Times New Roman" w:hAnsi="Times New Roman"/>
      <w:lang w:eastAsia="en-GB"/>
    </w:rPr>
  </w:style>
  <w:style w:type="paragraph" w:styleId="ListParagraph">
    <w:name w:val="List Paragraph"/>
    <w:basedOn w:val="Normal"/>
    <w:uiPriority w:val="34"/>
    <w:qFormat/>
    <w:rsid w:val="00A526B3"/>
    <w:pPr>
      <w:tabs>
        <w:tab w:val="clear" w:pos="1418"/>
        <w:tab w:val="clear" w:pos="4678"/>
        <w:tab w:val="clear" w:pos="5954"/>
        <w:tab w:val="clear" w:pos="7088"/>
      </w:tabs>
      <w:overflowPunct/>
      <w:autoSpaceDE/>
      <w:autoSpaceDN/>
      <w:adjustRightInd/>
      <w:ind w:left="720"/>
      <w:contextualSpacing/>
      <w:jc w:val="left"/>
      <w:textAlignment w:val="auto"/>
    </w:pPr>
    <w:rPr>
      <w:rFonts w:ascii="Times New Roman" w:hAnsi="Times New Roman"/>
      <w:sz w:val="24"/>
    </w:rPr>
  </w:style>
  <w:style w:type="paragraph" w:styleId="PlainText">
    <w:name w:val="Plain Text"/>
    <w:basedOn w:val="Normal"/>
    <w:link w:val="PlainTextChar"/>
    <w:uiPriority w:val="99"/>
    <w:rsid w:val="00A526B3"/>
    <w:pPr>
      <w:tabs>
        <w:tab w:val="clear" w:pos="1418"/>
        <w:tab w:val="clear" w:pos="4678"/>
        <w:tab w:val="clear" w:pos="5954"/>
        <w:tab w:val="clear" w:pos="7088"/>
      </w:tabs>
      <w:overflowPunct/>
      <w:autoSpaceDE/>
      <w:autoSpaceDN/>
      <w:adjustRightInd/>
      <w:jc w:val="left"/>
      <w:textAlignment w:val="auto"/>
    </w:pPr>
    <w:rPr>
      <w:rFonts w:ascii="Consolas" w:hAnsi="Consolas"/>
      <w:sz w:val="21"/>
      <w:szCs w:val="21"/>
      <w:lang w:eastAsia="en-GB"/>
    </w:rPr>
  </w:style>
  <w:style w:type="character" w:customStyle="1" w:styleId="PlainTextChar">
    <w:name w:val="Plain Text Char"/>
    <w:link w:val="PlainText"/>
    <w:uiPriority w:val="99"/>
    <w:rsid w:val="00A526B3"/>
    <w:rPr>
      <w:rFonts w:ascii="Consolas" w:hAnsi="Consolas"/>
      <w:sz w:val="21"/>
      <w:szCs w:val="21"/>
    </w:rPr>
  </w:style>
  <w:style w:type="table" w:styleId="TableClassic2">
    <w:name w:val="Table Classic 2"/>
    <w:basedOn w:val="TableNormal"/>
    <w:rsid w:val="007D5EAB"/>
    <w:pPr>
      <w:tabs>
        <w:tab w:val="left" w:pos="1418"/>
        <w:tab w:val="left" w:pos="4678"/>
        <w:tab w:val="left" w:pos="5954"/>
        <w:tab w:val="left" w:pos="7088"/>
      </w:tabs>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Number">
    <w:name w:val="List Number"/>
    <w:basedOn w:val="Normal"/>
    <w:uiPriority w:val="99"/>
    <w:rsid w:val="00A526B3"/>
    <w:pPr>
      <w:numPr>
        <w:numId w:val="6"/>
      </w:numPr>
      <w:tabs>
        <w:tab w:val="clear" w:pos="1418"/>
        <w:tab w:val="clear" w:pos="4678"/>
        <w:tab w:val="clear" w:pos="5954"/>
        <w:tab w:val="clear" w:pos="7088"/>
      </w:tabs>
      <w:overflowPunct/>
      <w:autoSpaceDE/>
      <w:autoSpaceDN/>
      <w:adjustRightInd/>
      <w:spacing w:after="240"/>
      <w:textAlignment w:val="auto"/>
    </w:pPr>
    <w:rPr>
      <w:rFonts w:ascii="Times New Roman" w:hAnsi="Times New Roman"/>
      <w:sz w:val="24"/>
    </w:rPr>
  </w:style>
  <w:style w:type="paragraph" w:customStyle="1" w:styleId="ListNumberLevel2">
    <w:name w:val="List Number (Level 2)"/>
    <w:basedOn w:val="Normal"/>
    <w:uiPriority w:val="99"/>
    <w:rsid w:val="00A526B3"/>
    <w:pPr>
      <w:numPr>
        <w:ilvl w:val="1"/>
        <w:numId w:val="6"/>
      </w:numPr>
      <w:tabs>
        <w:tab w:val="clear" w:pos="4678"/>
        <w:tab w:val="clear" w:pos="5954"/>
        <w:tab w:val="clear" w:pos="7088"/>
      </w:tabs>
      <w:overflowPunct/>
      <w:autoSpaceDE/>
      <w:autoSpaceDN/>
      <w:adjustRightInd/>
      <w:spacing w:after="240"/>
      <w:textAlignment w:val="auto"/>
    </w:pPr>
    <w:rPr>
      <w:rFonts w:ascii="Times New Roman" w:hAnsi="Times New Roman"/>
      <w:sz w:val="24"/>
    </w:rPr>
  </w:style>
  <w:style w:type="paragraph" w:customStyle="1" w:styleId="ListNumberLevel3">
    <w:name w:val="List Number (Level 3)"/>
    <w:basedOn w:val="Normal"/>
    <w:uiPriority w:val="99"/>
    <w:rsid w:val="00A526B3"/>
    <w:pPr>
      <w:numPr>
        <w:ilvl w:val="2"/>
        <w:numId w:val="6"/>
      </w:numPr>
      <w:tabs>
        <w:tab w:val="clear" w:pos="1418"/>
        <w:tab w:val="clear" w:pos="4678"/>
        <w:tab w:val="clear" w:pos="5954"/>
        <w:tab w:val="clear" w:pos="7088"/>
      </w:tabs>
      <w:overflowPunct/>
      <w:autoSpaceDE/>
      <w:autoSpaceDN/>
      <w:adjustRightInd/>
      <w:spacing w:after="240"/>
      <w:textAlignment w:val="auto"/>
    </w:pPr>
    <w:rPr>
      <w:rFonts w:ascii="Times New Roman" w:hAnsi="Times New Roman"/>
      <w:sz w:val="24"/>
    </w:rPr>
  </w:style>
  <w:style w:type="paragraph" w:customStyle="1" w:styleId="ListNumberLevel4">
    <w:name w:val="List Number (Level 4)"/>
    <w:basedOn w:val="Normal"/>
    <w:uiPriority w:val="99"/>
    <w:rsid w:val="00A526B3"/>
    <w:pPr>
      <w:numPr>
        <w:ilvl w:val="3"/>
        <w:numId w:val="6"/>
      </w:numPr>
      <w:tabs>
        <w:tab w:val="clear" w:pos="1418"/>
        <w:tab w:val="clear" w:pos="4678"/>
        <w:tab w:val="clear" w:pos="5954"/>
        <w:tab w:val="clear" w:pos="7088"/>
      </w:tabs>
      <w:overflowPunct/>
      <w:autoSpaceDE/>
      <w:autoSpaceDN/>
      <w:adjustRightInd/>
      <w:spacing w:after="240"/>
      <w:textAlignment w:val="auto"/>
    </w:pPr>
    <w:rPr>
      <w:rFonts w:ascii="Times New Roman" w:hAnsi="Times New Roman"/>
      <w:sz w:val="24"/>
    </w:rPr>
  </w:style>
  <w:style w:type="paragraph" w:styleId="ListBullet">
    <w:name w:val="List Bullet"/>
    <w:basedOn w:val="Normal"/>
    <w:uiPriority w:val="99"/>
    <w:rsid w:val="00A526B3"/>
    <w:pPr>
      <w:numPr>
        <w:numId w:val="7"/>
      </w:numPr>
      <w:tabs>
        <w:tab w:val="clear" w:pos="1418"/>
        <w:tab w:val="clear" w:pos="4678"/>
        <w:tab w:val="clear" w:pos="5954"/>
        <w:tab w:val="clear" w:pos="7088"/>
      </w:tabs>
      <w:overflowPunct/>
      <w:autoSpaceDE/>
      <w:autoSpaceDN/>
      <w:adjustRightInd/>
      <w:spacing w:after="240"/>
      <w:textAlignment w:val="auto"/>
    </w:pPr>
    <w:rPr>
      <w:rFonts w:ascii="Times New Roman" w:hAnsi="Times New Roman"/>
      <w:sz w:val="24"/>
    </w:rPr>
  </w:style>
  <w:style w:type="character" w:styleId="Emphasis">
    <w:name w:val="Emphasis"/>
    <w:uiPriority w:val="99"/>
    <w:rsid w:val="00A526B3"/>
    <w:rPr>
      <w:rFonts w:cs="Times New Roman"/>
      <w:i/>
      <w:iCs/>
    </w:rPr>
  </w:style>
  <w:style w:type="paragraph" w:customStyle="1" w:styleId="GuidelineB1">
    <w:name w:val="Guideline B1"/>
    <w:basedOn w:val="B1"/>
    <w:rsid w:val="00AE23BD"/>
    <w:rPr>
      <w:i/>
      <w:iCs/>
    </w:rPr>
  </w:style>
  <w:style w:type="paragraph" w:customStyle="1" w:styleId="GuidelineB0">
    <w:name w:val="Guideline B0"/>
    <w:basedOn w:val="B0"/>
    <w:rsid w:val="00AE23BD"/>
    <w:rPr>
      <w:i/>
      <w:iCs/>
    </w:rPr>
  </w:style>
  <w:style w:type="paragraph" w:customStyle="1" w:styleId="StyleBoldBefore6ptAfter6ptCentered">
    <w:name w:val="Style Bold Before:  6 pt After:  6 pt Centered"/>
    <w:basedOn w:val="Normal"/>
    <w:rsid w:val="00DE6347"/>
    <w:pPr>
      <w:spacing w:before="120" w:after="120"/>
      <w:jc w:val="center"/>
    </w:pPr>
    <w:rPr>
      <w:b/>
      <w:bCs/>
    </w:rPr>
  </w:style>
  <w:style w:type="paragraph" w:customStyle="1" w:styleId="B0BoldIndent">
    <w:name w:val="B0 + Bold + Indent"/>
    <w:basedOn w:val="B0Bold"/>
    <w:rsid w:val="00326B5F"/>
    <w:pPr>
      <w:ind w:left="567"/>
    </w:pPr>
  </w:style>
  <w:style w:type="paragraph" w:customStyle="1" w:styleId="GuidelineIndent">
    <w:name w:val="Guideline Indent"/>
    <w:basedOn w:val="Guideline"/>
    <w:rsid w:val="00DE70C3"/>
    <w:pPr>
      <w:ind w:left="567"/>
    </w:pPr>
    <w:rPr>
      <w:iCs/>
    </w:rPr>
  </w:style>
  <w:style w:type="paragraph" w:styleId="BalloonText">
    <w:name w:val="Balloon Text"/>
    <w:basedOn w:val="Normal"/>
    <w:link w:val="BalloonTextChar"/>
    <w:uiPriority w:val="99"/>
    <w:rsid w:val="0094632F"/>
    <w:rPr>
      <w:rFonts w:ascii="Segoe UI" w:hAnsi="Segoe UI" w:cs="Segoe UI"/>
      <w:sz w:val="18"/>
      <w:szCs w:val="18"/>
    </w:rPr>
  </w:style>
  <w:style w:type="character" w:customStyle="1" w:styleId="BalloonTextChar">
    <w:name w:val="Balloon Text Char"/>
    <w:link w:val="BalloonText"/>
    <w:uiPriority w:val="99"/>
    <w:rsid w:val="0094632F"/>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rsid w:val="002309AA"/>
    <w:rPr>
      <w:b/>
      <w:bCs/>
    </w:rPr>
  </w:style>
  <w:style w:type="character" w:customStyle="1" w:styleId="CommentSubjectChar">
    <w:name w:val="Comment Subject Char"/>
    <w:basedOn w:val="CommentTextChar"/>
    <w:link w:val="CommentSubject"/>
    <w:uiPriority w:val="99"/>
    <w:rsid w:val="002309AA"/>
    <w:rPr>
      <w:rFonts w:ascii="Arial" w:hAnsi="Arial"/>
      <w:b/>
      <w:bCs/>
      <w:lang w:eastAsia="en-US"/>
    </w:rPr>
  </w:style>
  <w:style w:type="paragraph" w:styleId="Title">
    <w:name w:val="Title"/>
    <w:basedOn w:val="Normal"/>
    <w:next w:val="Normal"/>
    <w:link w:val="TitleChar"/>
    <w:qFormat/>
    <w:rsid w:val="00426E2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26E27"/>
    <w:rPr>
      <w:rFonts w:asciiTheme="majorHAnsi" w:eastAsiaTheme="majorEastAsia" w:hAnsiTheme="majorHAnsi" w:cstheme="majorBidi"/>
      <w:spacing w:val="-10"/>
      <w:kern w:val="28"/>
      <w:sz w:val="56"/>
      <w:szCs w:val="56"/>
      <w:lang w:eastAsia="en-US"/>
    </w:rPr>
  </w:style>
  <w:style w:type="character" w:styleId="FollowedHyperlink">
    <w:name w:val="FollowedHyperlink"/>
    <w:basedOn w:val="DefaultParagraphFont"/>
    <w:rsid w:val="004F35B0"/>
    <w:rPr>
      <w:color w:val="954F72" w:themeColor="followedHyperlink"/>
      <w:u w:val="single"/>
    </w:rPr>
  </w:style>
  <w:style w:type="paragraph" w:customStyle="1" w:styleId="paragraph">
    <w:name w:val="paragraph"/>
    <w:basedOn w:val="Normal"/>
    <w:rsid w:val="008B110B"/>
    <w:pPr>
      <w:tabs>
        <w:tab w:val="clear" w:pos="1418"/>
        <w:tab w:val="clear" w:pos="4678"/>
        <w:tab w:val="clear" w:pos="5954"/>
        <w:tab w:val="clear" w:pos="7088"/>
      </w:tabs>
      <w:overflowPunct/>
      <w:autoSpaceDE/>
      <w:autoSpaceDN/>
      <w:adjustRightInd/>
      <w:jc w:val="left"/>
      <w:textAlignment w:val="auto"/>
    </w:pPr>
    <w:rPr>
      <w:rFonts w:ascii="Times New Roman" w:hAnsi="Times New Roman"/>
      <w:sz w:val="24"/>
      <w:szCs w:val="24"/>
      <w:lang w:eastAsia="en-GB"/>
    </w:rPr>
  </w:style>
  <w:style w:type="character" w:customStyle="1" w:styleId="normaltextrun1">
    <w:name w:val="normaltextrun1"/>
    <w:basedOn w:val="DefaultParagraphFont"/>
    <w:rsid w:val="008B110B"/>
  </w:style>
  <w:style w:type="character" w:customStyle="1" w:styleId="eop">
    <w:name w:val="eop"/>
    <w:basedOn w:val="DefaultParagraphFont"/>
    <w:rsid w:val="008B110B"/>
  </w:style>
  <w:style w:type="character" w:customStyle="1" w:styleId="normaltextrun">
    <w:name w:val="normaltextrun"/>
    <w:basedOn w:val="DefaultParagraphFont"/>
    <w:rsid w:val="00117D79"/>
  </w:style>
  <w:style w:type="character" w:styleId="UnresolvedMention">
    <w:name w:val="Unresolved Mention"/>
    <w:basedOn w:val="DefaultParagraphFont"/>
    <w:uiPriority w:val="99"/>
    <w:semiHidden/>
    <w:unhideWhenUsed/>
    <w:rsid w:val="00223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07017">
      <w:bodyDiv w:val="1"/>
      <w:marLeft w:val="0"/>
      <w:marRight w:val="0"/>
      <w:marTop w:val="0"/>
      <w:marBottom w:val="0"/>
      <w:divBdr>
        <w:top w:val="none" w:sz="0" w:space="0" w:color="auto"/>
        <w:left w:val="none" w:sz="0" w:space="0" w:color="auto"/>
        <w:bottom w:val="none" w:sz="0" w:space="0" w:color="auto"/>
        <w:right w:val="none" w:sz="0" w:space="0" w:color="auto"/>
      </w:divBdr>
    </w:div>
    <w:div w:id="219441159">
      <w:bodyDiv w:val="1"/>
      <w:marLeft w:val="0"/>
      <w:marRight w:val="0"/>
      <w:marTop w:val="0"/>
      <w:marBottom w:val="0"/>
      <w:divBdr>
        <w:top w:val="none" w:sz="0" w:space="0" w:color="auto"/>
        <w:left w:val="none" w:sz="0" w:space="0" w:color="auto"/>
        <w:bottom w:val="none" w:sz="0" w:space="0" w:color="auto"/>
        <w:right w:val="none" w:sz="0" w:space="0" w:color="auto"/>
      </w:divBdr>
      <w:divsChild>
        <w:div w:id="451215417">
          <w:marLeft w:val="0"/>
          <w:marRight w:val="0"/>
          <w:marTop w:val="0"/>
          <w:marBottom w:val="0"/>
          <w:divBdr>
            <w:top w:val="none" w:sz="0" w:space="0" w:color="auto"/>
            <w:left w:val="none" w:sz="0" w:space="0" w:color="auto"/>
            <w:bottom w:val="none" w:sz="0" w:space="0" w:color="auto"/>
            <w:right w:val="none" w:sz="0" w:space="0" w:color="auto"/>
          </w:divBdr>
          <w:divsChild>
            <w:div w:id="1680622577">
              <w:marLeft w:val="0"/>
              <w:marRight w:val="0"/>
              <w:marTop w:val="0"/>
              <w:marBottom w:val="0"/>
              <w:divBdr>
                <w:top w:val="none" w:sz="0" w:space="0" w:color="auto"/>
                <w:left w:val="none" w:sz="0" w:space="0" w:color="auto"/>
                <w:bottom w:val="none" w:sz="0" w:space="0" w:color="auto"/>
                <w:right w:val="none" w:sz="0" w:space="0" w:color="auto"/>
              </w:divBdr>
              <w:divsChild>
                <w:div w:id="138159920">
                  <w:marLeft w:val="0"/>
                  <w:marRight w:val="0"/>
                  <w:marTop w:val="0"/>
                  <w:marBottom w:val="0"/>
                  <w:divBdr>
                    <w:top w:val="none" w:sz="0" w:space="0" w:color="auto"/>
                    <w:left w:val="none" w:sz="0" w:space="0" w:color="auto"/>
                    <w:bottom w:val="none" w:sz="0" w:space="0" w:color="auto"/>
                    <w:right w:val="none" w:sz="0" w:space="0" w:color="auto"/>
                  </w:divBdr>
                  <w:divsChild>
                    <w:div w:id="679431964">
                      <w:marLeft w:val="0"/>
                      <w:marRight w:val="0"/>
                      <w:marTop w:val="0"/>
                      <w:marBottom w:val="0"/>
                      <w:divBdr>
                        <w:top w:val="none" w:sz="0" w:space="0" w:color="auto"/>
                        <w:left w:val="none" w:sz="0" w:space="0" w:color="auto"/>
                        <w:bottom w:val="none" w:sz="0" w:space="0" w:color="auto"/>
                        <w:right w:val="none" w:sz="0" w:space="0" w:color="auto"/>
                      </w:divBdr>
                      <w:divsChild>
                        <w:div w:id="1400058204">
                          <w:marLeft w:val="0"/>
                          <w:marRight w:val="0"/>
                          <w:marTop w:val="0"/>
                          <w:marBottom w:val="0"/>
                          <w:divBdr>
                            <w:top w:val="none" w:sz="0" w:space="0" w:color="auto"/>
                            <w:left w:val="none" w:sz="0" w:space="0" w:color="auto"/>
                            <w:bottom w:val="none" w:sz="0" w:space="0" w:color="auto"/>
                            <w:right w:val="none" w:sz="0" w:space="0" w:color="auto"/>
                          </w:divBdr>
                          <w:divsChild>
                            <w:div w:id="183784990">
                              <w:marLeft w:val="0"/>
                              <w:marRight w:val="0"/>
                              <w:marTop w:val="0"/>
                              <w:marBottom w:val="0"/>
                              <w:divBdr>
                                <w:top w:val="none" w:sz="0" w:space="0" w:color="auto"/>
                                <w:left w:val="none" w:sz="0" w:space="0" w:color="auto"/>
                                <w:bottom w:val="none" w:sz="0" w:space="0" w:color="auto"/>
                                <w:right w:val="none" w:sz="0" w:space="0" w:color="auto"/>
                              </w:divBdr>
                              <w:divsChild>
                                <w:div w:id="1252931024">
                                  <w:marLeft w:val="0"/>
                                  <w:marRight w:val="0"/>
                                  <w:marTop w:val="0"/>
                                  <w:marBottom w:val="0"/>
                                  <w:divBdr>
                                    <w:top w:val="none" w:sz="0" w:space="0" w:color="auto"/>
                                    <w:left w:val="none" w:sz="0" w:space="0" w:color="auto"/>
                                    <w:bottom w:val="none" w:sz="0" w:space="0" w:color="auto"/>
                                    <w:right w:val="none" w:sz="0" w:space="0" w:color="auto"/>
                                  </w:divBdr>
                                  <w:divsChild>
                                    <w:div w:id="401298713">
                                      <w:marLeft w:val="0"/>
                                      <w:marRight w:val="0"/>
                                      <w:marTop w:val="0"/>
                                      <w:marBottom w:val="0"/>
                                      <w:divBdr>
                                        <w:top w:val="none" w:sz="0" w:space="0" w:color="auto"/>
                                        <w:left w:val="none" w:sz="0" w:space="0" w:color="auto"/>
                                        <w:bottom w:val="none" w:sz="0" w:space="0" w:color="auto"/>
                                        <w:right w:val="none" w:sz="0" w:space="0" w:color="auto"/>
                                      </w:divBdr>
                                      <w:divsChild>
                                        <w:div w:id="1742169579">
                                          <w:marLeft w:val="0"/>
                                          <w:marRight w:val="0"/>
                                          <w:marTop w:val="0"/>
                                          <w:marBottom w:val="0"/>
                                          <w:divBdr>
                                            <w:top w:val="none" w:sz="0" w:space="0" w:color="auto"/>
                                            <w:left w:val="none" w:sz="0" w:space="0" w:color="auto"/>
                                            <w:bottom w:val="none" w:sz="0" w:space="0" w:color="auto"/>
                                            <w:right w:val="none" w:sz="0" w:space="0" w:color="auto"/>
                                          </w:divBdr>
                                          <w:divsChild>
                                            <w:div w:id="668484482">
                                              <w:marLeft w:val="0"/>
                                              <w:marRight w:val="0"/>
                                              <w:marTop w:val="0"/>
                                              <w:marBottom w:val="0"/>
                                              <w:divBdr>
                                                <w:top w:val="none" w:sz="0" w:space="0" w:color="auto"/>
                                                <w:left w:val="none" w:sz="0" w:space="0" w:color="auto"/>
                                                <w:bottom w:val="none" w:sz="0" w:space="0" w:color="auto"/>
                                                <w:right w:val="none" w:sz="0" w:space="0" w:color="auto"/>
                                              </w:divBdr>
                                              <w:divsChild>
                                                <w:div w:id="681126242">
                                                  <w:marLeft w:val="0"/>
                                                  <w:marRight w:val="0"/>
                                                  <w:marTop w:val="0"/>
                                                  <w:marBottom w:val="555"/>
                                                  <w:divBdr>
                                                    <w:top w:val="none" w:sz="0" w:space="0" w:color="auto"/>
                                                    <w:left w:val="none" w:sz="0" w:space="0" w:color="auto"/>
                                                    <w:bottom w:val="none" w:sz="0" w:space="0" w:color="auto"/>
                                                    <w:right w:val="none" w:sz="0" w:space="0" w:color="auto"/>
                                                  </w:divBdr>
                                                  <w:divsChild>
                                                    <w:div w:id="49770902">
                                                      <w:marLeft w:val="0"/>
                                                      <w:marRight w:val="0"/>
                                                      <w:marTop w:val="0"/>
                                                      <w:marBottom w:val="0"/>
                                                      <w:divBdr>
                                                        <w:top w:val="none" w:sz="0" w:space="0" w:color="auto"/>
                                                        <w:left w:val="none" w:sz="0" w:space="0" w:color="auto"/>
                                                        <w:bottom w:val="none" w:sz="0" w:space="0" w:color="auto"/>
                                                        <w:right w:val="none" w:sz="0" w:space="0" w:color="auto"/>
                                                      </w:divBdr>
                                                      <w:divsChild>
                                                        <w:div w:id="835847839">
                                                          <w:marLeft w:val="0"/>
                                                          <w:marRight w:val="0"/>
                                                          <w:marTop w:val="0"/>
                                                          <w:marBottom w:val="0"/>
                                                          <w:divBdr>
                                                            <w:top w:val="single" w:sz="12" w:space="0" w:color="ABABAB"/>
                                                            <w:left w:val="single" w:sz="6" w:space="0" w:color="ABABAB"/>
                                                            <w:bottom w:val="single" w:sz="6" w:space="0" w:color="ABABAB"/>
                                                            <w:right w:val="single" w:sz="6" w:space="0" w:color="ABABAB"/>
                                                          </w:divBdr>
                                                          <w:divsChild>
                                                            <w:div w:id="1848322319">
                                                              <w:marLeft w:val="0"/>
                                                              <w:marRight w:val="0"/>
                                                              <w:marTop w:val="0"/>
                                                              <w:marBottom w:val="0"/>
                                                              <w:divBdr>
                                                                <w:top w:val="none" w:sz="0" w:space="0" w:color="auto"/>
                                                                <w:left w:val="none" w:sz="0" w:space="0" w:color="auto"/>
                                                                <w:bottom w:val="none" w:sz="0" w:space="0" w:color="auto"/>
                                                                <w:right w:val="none" w:sz="0" w:space="0" w:color="auto"/>
                                                              </w:divBdr>
                                                              <w:divsChild>
                                                                <w:div w:id="1106654735">
                                                                  <w:marLeft w:val="0"/>
                                                                  <w:marRight w:val="0"/>
                                                                  <w:marTop w:val="0"/>
                                                                  <w:marBottom w:val="0"/>
                                                                  <w:divBdr>
                                                                    <w:top w:val="none" w:sz="0" w:space="0" w:color="auto"/>
                                                                    <w:left w:val="none" w:sz="0" w:space="0" w:color="auto"/>
                                                                    <w:bottom w:val="none" w:sz="0" w:space="0" w:color="auto"/>
                                                                    <w:right w:val="none" w:sz="0" w:space="0" w:color="auto"/>
                                                                  </w:divBdr>
                                                                  <w:divsChild>
                                                                    <w:div w:id="222102310">
                                                                      <w:marLeft w:val="0"/>
                                                                      <w:marRight w:val="0"/>
                                                                      <w:marTop w:val="0"/>
                                                                      <w:marBottom w:val="0"/>
                                                                      <w:divBdr>
                                                                        <w:top w:val="none" w:sz="0" w:space="0" w:color="auto"/>
                                                                        <w:left w:val="none" w:sz="0" w:space="0" w:color="auto"/>
                                                                        <w:bottom w:val="none" w:sz="0" w:space="0" w:color="auto"/>
                                                                        <w:right w:val="none" w:sz="0" w:space="0" w:color="auto"/>
                                                                      </w:divBdr>
                                                                      <w:divsChild>
                                                                        <w:div w:id="2093578799">
                                                                          <w:marLeft w:val="0"/>
                                                                          <w:marRight w:val="0"/>
                                                                          <w:marTop w:val="0"/>
                                                                          <w:marBottom w:val="0"/>
                                                                          <w:divBdr>
                                                                            <w:top w:val="none" w:sz="0" w:space="0" w:color="auto"/>
                                                                            <w:left w:val="none" w:sz="0" w:space="0" w:color="auto"/>
                                                                            <w:bottom w:val="none" w:sz="0" w:space="0" w:color="auto"/>
                                                                            <w:right w:val="none" w:sz="0" w:space="0" w:color="auto"/>
                                                                          </w:divBdr>
                                                                          <w:divsChild>
                                                                            <w:div w:id="364404799">
                                                                              <w:marLeft w:val="-75"/>
                                                                              <w:marRight w:val="0"/>
                                                                              <w:marTop w:val="30"/>
                                                                              <w:marBottom w:val="30"/>
                                                                              <w:divBdr>
                                                                                <w:top w:val="none" w:sz="0" w:space="0" w:color="auto"/>
                                                                                <w:left w:val="none" w:sz="0" w:space="0" w:color="auto"/>
                                                                                <w:bottom w:val="none" w:sz="0" w:space="0" w:color="auto"/>
                                                                                <w:right w:val="none" w:sz="0" w:space="0" w:color="auto"/>
                                                                              </w:divBdr>
                                                                              <w:divsChild>
                                                                                <w:div w:id="230895389">
                                                                                  <w:marLeft w:val="0"/>
                                                                                  <w:marRight w:val="0"/>
                                                                                  <w:marTop w:val="0"/>
                                                                                  <w:marBottom w:val="0"/>
                                                                                  <w:divBdr>
                                                                                    <w:top w:val="none" w:sz="0" w:space="0" w:color="auto"/>
                                                                                    <w:left w:val="none" w:sz="0" w:space="0" w:color="auto"/>
                                                                                    <w:bottom w:val="none" w:sz="0" w:space="0" w:color="auto"/>
                                                                                    <w:right w:val="none" w:sz="0" w:space="0" w:color="auto"/>
                                                                                  </w:divBdr>
                                                                                  <w:divsChild>
                                                                                    <w:div w:id="2015260166">
                                                                                      <w:marLeft w:val="0"/>
                                                                                      <w:marRight w:val="0"/>
                                                                                      <w:marTop w:val="0"/>
                                                                                      <w:marBottom w:val="0"/>
                                                                                      <w:divBdr>
                                                                                        <w:top w:val="none" w:sz="0" w:space="0" w:color="auto"/>
                                                                                        <w:left w:val="none" w:sz="0" w:space="0" w:color="auto"/>
                                                                                        <w:bottom w:val="none" w:sz="0" w:space="0" w:color="auto"/>
                                                                                        <w:right w:val="none" w:sz="0" w:space="0" w:color="auto"/>
                                                                                      </w:divBdr>
                                                                                      <w:divsChild>
                                                                                        <w:div w:id="853689318">
                                                                                          <w:marLeft w:val="0"/>
                                                                                          <w:marRight w:val="0"/>
                                                                                          <w:marTop w:val="0"/>
                                                                                          <w:marBottom w:val="0"/>
                                                                                          <w:divBdr>
                                                                                            <w:top w:val="none" w:sz="0" w:space="0" w:color="auto"/>
                                                                                            <w:left w:val="none" w:sz="0" w:space="0" w:color="auto"/>
                                                                                            <w:bottom w:val="none" w:sz="0" w:space="0" w:color="auto"/>
                                                                                            <w:right w:val="none" w:sz="0" w:space="0" w:color="auto"/>
                                                                                          </w:divBdr>
                                                                                          <w:divsChild>
                                                                                            <w:div w:id="1815174092">
                                                                                              <w:marLeft w:val="0"/>
                                                                                              <w:marRight w:val="0"/>
                                                                                              <w:marTop w:val="0"/>
                                                                                              <w:marBottom w:val="0"/>
                                                                                              <w:divBdr>
                                                                                                <w:top w:val="none" w:sz="0" w:space="0" w:color="auto"/>
                                                                                                <w:left w:val="none" w:sz="0" w:space="0" w:color="auto"/>
                                                                                                <w:bottom w:val="none" w:sz="0" w:space="0" w:color="auto"/>
                                                                                                <w:right w:val="none" w:sz="0" w:space="0" w:color="auto"/>
                                                                                              </w:divBdr>
                                                                                              <w:divsChild>
                                                                                                <w:div w:id="506678570">
                                                                                                  <w:marLeft w:val="0"/>
                                                                                                  <w:marRight w:val="0"/>
                                                                                                  <w:marTop w:val="0"/>
                                                                                                  <w:marBottom w:val="0"/>
                                                                                                  <w:divBdr>
                                                                                                    <w:top w:val="none" w:sz="0" w:space="0" w:color="auto"/>
                                                                                                    <w:left w:val="none" w:sz="0" w:space="0" w:color="auto"/>
                                                                                                    <w:bottom w:val="none" w:sz="0" w:space="0" w:color="auto"/>
                                                                                                    <w:right w:val="none" w:sz="0" w:space="0" w:color="auto"/>
                                                                                                  </w:divBdr>
                                                                                                  <w:divsChild>
                                                                                                    <w:div w:id="1022629557">
                                                                                                      <w:marLeft w:val="0"/>
                                                                                                      <w:marRight w:val="0"/>
                                                                                                      <w:marTop w:val="30"/>
                                                                                                      <w:marBottom w:val="30"/>
                                                                                                      <w:divBdr>
                                                                                                        <w:top w:val="none" w:sz="0" w:space="0" w:color="auto"/>
                                                                                                        <w:left w:val="none" w:sz="0" w:space="0" w:color="auto"/>
                                                                                                        <w:bottom w:val="none" w:sz="0" w:space="0" w:color="auto"/>
                                                                                                        <w:right w:val="none" w:sz="0" w:space="0" w:color="auto"/>
                                                                                                      </w:divBdr>
                                                                                                      <w:divsChild>
                                                                                                        <w:div w:id="427702483">
                                                                                                          <w:marLeft w:val="0"/>
                                                                                                          <w:marRight w:val="0"/>
                                                                                                          <w:marTop w:val="0"/>
                                                                                                          <w:marBottom w:val="0"/>
                                                                                                          <w:divBdr>
                                                                                                            <w:top w:val="none" w:sz="0" w:space="0" w:color="auto"/>
                                                                                                            <w:left w:val="none" w:sz="0" w:space="0" w:color="auto"/>
                                                                                                            <w:bottom w:val="none" w:sz="0" w:space="0" w:color="auto"/>
                                                                                                            <w:right w:val="none" w:sz="0" w:space="0" w:color="auto"/>
                                                                                                          </w:divBdr>
                                                                                                          <w:divsChild>
                                                                                                            <w:div w:id="1978490023">
                                                                                                              <w:marLeft w:val="0"/>
                                                                                                              <w:marRight w:val="0"/>
                                                                                                              <w:marTop w:val="0"/>
                                                                                                              <w:marBottom w:val="0"/>
                                                                                                              <w:divBdr>
                                                                                                                <w:top w:val="none" w:sz="0" w:space="0" w:color="auto"/>
                                                                                                                <w:left w:val="none" w:sz="0" w:space="0" w:color="auto"/>
                                                                                                                <w:bottom w:val="none" w:sz="0" w:space="0" w:color="auto"/>
                                                                                                                <w:right w:val="none" w:sz="0" w:space="0" w:color="auto"/>
                                                                                                              </w:divBdr>
                                                                                                            </w:div>
                                                                                                          </w:divsChild>
                                                                                                        </w:div>
                                                                                                        <w:div w:id="1716926166">
                                                                                                          <w:marLeft w:val="0"/>
                                                                                                          <w:marRight w:val="0"/>
                                                                                                          <w:marTop w:val="0"/>
                                                                                                          <w:marBottom w:val="0"/>
                                                                                                          <w:divBdr>
                                                                                                            <w:top w:val="none" w:sz="0" w:space="0" w:color="auto"/>
                                                                                                            <w:left w:val="none" w:sz="0" w:space="0" w:color="auto"/>
                                                                                                            <w:bottom w:val="none" w:sz="0" w:space="0" w:color="auto"/>
                                                                                                            <w:right w:val="none" w:sz="0" w:space="0" w:color="auto"/>
                                                                                                          </w:divBdr>
                                                                                                          <w:divsChild>
                                                                                                            <w:div w:id="109322368">
                                                                                                              <w:marLeft w:val="0"/>
                                                                                                              <w:marRight w:val="0"/>
                                                                                                              <w:marTop w:val="0"/>
                                                                                                              <w:marBottom w:val="0"/>
                                                                                                              <w:divBdr>
                                                                                                                <w:top w:val="none" w:sz="0" w:space="0" w:color="auto"/>
                                                                                                                <w:left w:val="none" w:sz="0" w:space="0" w:color="auto"/>
                                                                                                                <w:bottom w:val="none" w:sz="0" w:space="0" w:color="auto"/>
                                                                                                                <w:right w:val="none" w:sz="0" w:space="0" w:color="auto"/>
                                                                                                              </w:divBdr>
                                                                                                            </w:div>
                                                                                                          </w:divsChild>
                                                                                                        </w:div>
                                                                                                        <w:div w:id="208497359">
                                                                                                          <w:marLeft w:val="0"/>
                                                                                                          <w:marRight w:val="0"/>
                                                                                                          <w:marTop w:val="0"/>
                                                                                                          <w:marBottom w:val="0"/>
                                                                                                          <w:divBdr>
                                                                                                            <w:top w:val="none" w:sz="0" w:space="0" w:color="auto"/>
                                                                                                            <w:left w:val="none" w:sz="0" w:space="0" w:color="auto"/>
                                                                                                            <w:bottom w:val="none" w:sz="0" w:space="0" w:color="auto"/>
                                                                                                            <w:right w:val="none" w:sz="0" w:space="0" w:color="auto"/>
                                                                                                          </w:divBdr>
                                                                                                          <w:divsChild>
                                                                                                            <w:div w:id="1057171679">
                                                                                                              <w:marLeft w:val="0"/>
                                                                                                              <w:marRight w:val="0"/>
                                                                                                              <w:marTop w:val="0"/>
                                                                                                              <w:marBottom w:val="0"/>
                                                                                                              <w:divBdr>
                                                                                                                <w:top w:val="none" w:sz="0" w:space="0" w:color="auto"/>
                                                                                                                <w:left w:val="none" w:sz="0" w:space="0" w:color="auto"/>
                                                                                                                <w:bottom w:val="none" w:sz="0" w:space="0" w:color="auto"/>
                                                                                                                <w:right w:val="none" w:sz="0" w:space="0" w:color="auto"/>
                                                                                                              </w:divBdr>
                                                                                                            </w:div>
                                                                                                          </w:divsChild>
                                                                                                        </w:div>
                                                                                                        <w:div w:id="257102081">
                                                                                                          <w:marLeft w:val="0"/>
                                                                                                          <w:marRight w:val="0"/>
                                                                                                          <w:marTop w:val="0"/>
                                                                                                          <w:marBottom w:val="0"/>
                                                                                                          <w:divBdr>
                                                                                                            <w:top w:val="none" w:sz="0" w:space="0" w:color="auto"/>
                                                                                                            <w:left w:val="none" w:sz="0" w:space="0" w:color="auto"/>
                                                                                                            <w:bottom w:val="none" w:sz="0" w:space="0" w:color="auto"/>
                                                                                                            <w:right w:val="none" w:sz="0" w:space="0" w:color="auto"/>
                                                                                                          </w:divBdr>
                                                                                                          <w:divsChild>
                                                                                                            <w:div w:id="862865020">
                                                                                                              <w:marLeft w:val="0"/>
                                                                                                              <w:marRight w:val="0"/>
                                                                                                              <w:marTop w:val="0"/>
                                                                                                              <w:marBottom w:val="0"/>
                                                                                                              <w:divBdr>
                                                                                                                <w:top w:val="none" w:sz="0" w:space="0" w:color="auto"/>
                                                                                                                <w:left w:val="none" w:sz="0" w:space="0" w:color="auto"/>
                                                                                                                <w:bottom w:val="none" w:sz="0" w:space="0" w:color="auto"/>
                                                                                                                <w:right w:val="none" w:sz="0" w:space="0" w:color="auto"/>
                                                                                                              </w:divBdr>
                                                                                                            </w:div>
                                                                                                          </w:divsChild>
                                                                                                        </w:div>
                                                                                                        <w:div w:id="1033924320">
                                                                                                          <w:marLeft w:val="0"/>
                                                                                                          <w:marRight w:val="0"/>
                                                                                                          <w:marTop w:val="0"/>
                                                                                                          <w:marBottom w:val="0"/>
                                                                                                          <w:divBdr>
                                                                                                            <w:top w:val="none" w:sz="0" w:space="0" w:color="auto"/>
                                                                                                            <w:left w:val="none" w:sz="0" w:space="0" w:color="auto"/>
                                                                                                            <w:bottom w:val="none" w:sz="0" w:space="0" w:color="auto"/>
                                                                                                            <w:right w:val="none" w:sz="0" w:space="0" w:color="auto"/>
                                                                                                          </w:divBdr>
                                                                                                          <w:divsChild>
                                                                                                            <w:div w:id="1438140609">
                                                                                                              <w:marLeft w:val="0"/>
                                                                                                              <w:marRight w:val="0"/>
                                                                                                              <w:marTop w:val="0"/>
                                                                                                              <w:marBottom w:val="0"/>
                                                                                                              <w:divBdr>
                                                                                                                <w:top w:val="none" w:sz="0" w:space="0" w:color="auto"/>
                                                                                                                <w:left w:val="none" w:sz="0" w:space="0" w:color="auto"/>
                                                                                                                <w:bottom w:val="none" w:sz="0" w:space="0" w:color="auto"/>
                                                                                                                <w:right w:val="none" w:sz="0" w:space="0" w:color="auto"/>
                                                                                                              </w:divBdr>
                                                                                                            </w:div>
                                                                                                          </w:divsChild>
                                                                                                        </w:div>
                                                                                                        <w:div w:id="506208867">
                                                                                                          <w:marLeft w:val="0"/>
                                                                                                          <w:marRight w:val="0"/>
                                                                                                          <w:marTop w:val="0"/>
                                                                                                          <w:marBottom w:val="0"/>
                                                                                                          <w:divBdr>
                                                                                                            <w:top w:val="none" w:sz="0" w:space="0" w:color="auto"/>
                                                                                                            <w:left w:val="none" w:sz="0" w:space="0" w:color="auto"/>
                                                                                                            <w:bottom w:val="none" w:sz="0" w:space="0" w:color="auto"/>
                                                                                                            <w:right w:val="none" w:sz="0" w:space="0" w:color="auto"/>
                                                                                                          </w:divBdr>
                                                                                                          <w:divsChild>
                                                                                                            <w:div w:id="681934227">
                                                                                                              <w:marLeft w:val="0"/>
                                                                                                              <w:marRight w:val="0"/>
                                                                                                              <w:marTop w:val="0"/>
                                                                                                              <w:marBottom w:val="0"/>
                                                                                                              <w:divBdr>
                                                                                                                <w:top w:val="none" w:sz="0" w:space="0" w:color="auto"/>
                                                                                                                <w:left w:val="none" w:sz="0" w:space="0" w:color="auto"/>
                                                                                                                <w:bottom w:val="none" w:sz="0" w:space="0" w:color="auto"/>
                                                                                                                <w:right w:val="none" w:sz="0" w:space="0" w:color="auto"/>
                                                                                                              </w:divBdr>
                                                                                                            </w:div>
                                                                                                          </w:divsChild>
                                                                                                        </w:div>
                                                                                                        <w:div w:id="1388648594">
                                                                                                          <w:marLeft w:val="0"/>
                                                                                                          <w:marRight w:val="0"/>
                                                                                                          <w:marTop w:val="0"/>
                                                                                                          <w:marBottom w:val="0"/>
                                                                                                          <w:divBdr>
                                                                                                            <w:top w:val="none" w:sz="0" w:space="0" w:color="auto"/>
                                                                                                            <w:left w:val="none" w:sz="0" w:space="0" w:color="auto"/>
                                                                                                            <w:bottom w:val="none" w:sz="0" w:space="0" w:color="auto"/>
                                                                                                            <w:right w:val="none" w:sz="0" w:space="0" w:color="auto"/>
                                                                                                          </w:divBdr>
                                                                                                          <w:divsChild>
                                                                                                            <w:div w:id="1160777978">
                                                                                                              <w:marLeft w:val="0"/>
                                                                                                              <w:marRight w:val="0"/>
                                                                                                              <w:marTop w:val="0"/>
                                                                                                              <w:marBottom w:val="0"/>
                                                                                                              <w:divBdr>
                                                                                                                <w:top w:val="none" w:sz="0" w:space="0" w:color="auto"/>
                                                                                                                <w:left w:val="none" w:sz="0" w:space="0" w:color="auto"/>
                                                                                                                <w:bottom w:val="none" w:sz="0" w:space="0" w:color="auto"/>
                                                                                                                <w:right w:val="none" w:sz="0" w:space="0" w:color="auto"/>
                                                                                                              </w:divBdr>
                                                                                                            </w:div>
                                                                                                          </w:divsChild>
                                                                                                        </w:div>
                                                                                                        <w:div w:id="286591208">
                                                                                                          <w:marLeft w:val="0"/>
                                                                                                          <w:marRight w:val="0"/>
                                                                                                          <w:marTop w:val="0"/>
                                                                                                          <w:marBottom w:val="0"/>
                                                                                                          <w:divBdr>
                                                                                                            <w:top w:val="none" w:sz="0" w:space="0" w:color="auto"/>
                                                                                                            <w:left w:val="none" w:sz="0" w:space="0" w:color="auto"/>
                                                                                                            <w:bottom w:val="none" w:sz="0" w:space="0" w:color="auto"/>
                                                                                                            <w:right w:val="none" w:sz="0" w:space="0" w:color="auto"/>
                                                                                                          </w:divBdr>
                                                                                                          <w:divsChild>
                                                                                                            <w:div w:id="950012892">
                                                                                                              <w:marLeft w:val="0"/>
                                                                                                              <w:marRight w:val="0"/>
                                                                                                              <w:marTop w:val="0"/>
                                                                                                              <w:marBottom w:val="0"/>
                                                                                                              <w:divBdr>
                                                                                                                <w:top w:val="none" w:sz="0" w:space="0" w:color="auto"/>
                                                                                                                <w:left w:val="none" w:sz="0" w:space="0" w:color="auto"/>
                                                                                                                <w:bottom w:val="none" w:sz="0" w:space="0" w:color="auto"/>
                                                                                                                <w:right w:val="none" w:sz="0" w:space="0" w:color="auto"/>
                                                                                                              </w:divBdr>
                                                                                                            </w:div>
                                                                                                          </w:divsChild>
                                                                                                        </w:div>
                                                                                                        <w:div w:id="1783766976">
                                                                                                          <w:marLeft w:val="0"/>
                                                                                                          <w:marRight w:val="0"/>
                                                                                                          <w:marTop w:val="0"/>
                                                                                                          <w:marBottom w:val="0"/>
                                                                                                          <w:divBdr>
                                                                                                            <w:top w:val="none" w:sz="0" w:space="0" w:color="auto"/>
                                                                                                            <w:left w:val="none" w:sz="0" w:space="0" w:color="auto"/>
                                                                                                            <w:bottom w:val="none" w:sz="0" w:space="0" w:color="auto"/>
                                                                                                            <w:right w:val="none" w:sz="0" w:space="0" w:color="auto"/>
                                                                                                          </w:divBdr>
                                                                                                          <w:divsChild>
                                                                                                            <w:div w:id="739718544">
                                                                                                              <w:marLeft w:val="0"/>
                                                                                                              <w:marRight w:val="0"/>
                                                                                                              <w:marTop w:val="0"/>
                                                                                                              <w:marBottom w:val="0"/>
                                                                                                              <w:divBdr>
                                                                                                                <w:top w:val="none" w:sz="0" w:space="0" w:color="auto"/>
                                                                                                                <w:left w:val="none" w:sz="0" w:space="0" w:color="auto"/>
                                                                                                                <w:bottom w:val="none" w:sz="0" w:space="0" w:color="auto"/>
                                                                                                                <w:right w:val="none" w:sz="0" w:space="0" w:color="auto"/>
                                                                                                              </w:divBdr>
                                                                                                            </w:div>
                                                                                                          </w:divsChild>
                                                                                                        </w:div>
                                                                                                        <w:div w:id="563565763">
                                                                                                          <w:marLeft w:val="0"/>
                                                                                                          <w:marRight w:val="0"/>
                                                                                                          <w:marTop w:val="0"/>
                                                                                                          <w:marBottom w:val="0"/>
                                                                                                          <w:divBdr>
                                                                                                            <w:top w:val="none" w:sz="0" w:space="0" w:color="auto"/>
                                                                                                            <w:left w:val="none" w:sz="0" w:space="0" w:color="auto"/>
                                                                                                            <w:bottom w:val="none" w:sz="0" w:space="0" w:color="auto"/>
                                                                                                            <w:right w:val="none" w:sz="0" w:space="0" w:color="auto"/>
                                                                                                          </w:divBdr>
                                                                                                          <w:divsChild>
                                                                                                            <w:div w:id="627779751">
                                                                                                              <w:marLeft w:val="0"/>
                                                                                                              <w:marRight w:val="0"/>
                                                                                                              <w:marTop w:val="0"/>
                                                                                                              <w:marBottom w:val="0"/>
                                                                                                              <w:divBdr>
                                                                                                                <w:top w:val="none" w:sz="0" w:space="0" w:color="auto"/>
                                                                                                                <w:left w:val="none" w:sz="0" w:space="0" w:color="auto"/>
                                                                                                                <w:bottom w:val="none" w:sz="0" w:space="0" w:color="auto"/>
                                                                                                                <w:right w:val="none" w:sz="0" w:space="0" w:color="auto"/>
                                                                                                              </w:divBdr>
                                                                                                            </w:div>
                                                                                                          </w:divsChild>
                                                                                                        </w:div>
                                                                                                        <w:div w:id="36928187">
                                                                                                          <w:marLeft w:val="0"/>
                                                                                                          <w:marRight w:val="0"/>
                                                                                                          <w:marTop w:val="0"/>
                                                                                                          <w:marBottom w:val="0"/>
                                                                                                          <w:divBdr>
                                                                                                            <w:top w:val="none" w:sz="0" w:space="0" w:color="auto"/>
                                                                                                            <w:left w:val="none" w:sz="0" w:space="0" w:color="auto"/>
                                                                                                            <w:bottom w:val="none" w:sz="0" w:space="0" w:color="auto"/>
                                                                                                            <w:right w:val="none" w:sz="0" w:space="0" w:color="auto"/>
                                                                                                          </w:divBdr>
                                                                                                          <w:divsChild>
                                                                                                            <w:div w:id="1816140141">
                                                                                                              <w:marLeft w:val="0"/>
                                                                                                              <w:marRight w:val="0"/>
                                                                                                              <w:marTop w:val="0"/>
                                                                                                              <w:marBottom w:val="0"/>
                                                                                                              <w:divBdr>
                                                                                                                <w:top w:val="none" w:sz="0" w:space="0" w:color="auto"/>
                                                                                                                <w:left w:val="none" w:sz="0" w:space="0" w:color="auto"/>
                                                                                                                <w:bottom w:val="none" w:sz="0" w:space="0" w:color="auto"/>
                                                                                                                <w:right w:val="none" w:sz="0" w:space="0" w:color="auto"/>
                                                                                                              </w:divBdr>
                                                                                                            </w:div>
                                                                                                          </w:divsChild>
                                                                                                        </w:div>
                                                                                                        <w:div w:id="1799297182">
                                                                                                          <w:marLeft w:val="0"/>
                                                                                                          <w:marRight w:val="0"/>
                                                                                                          <w:marTop w:val="0"/>
                                                                                                          <w:marBottom w:val="0"/>
                                                                                                          <w:divBdr>
                                                                                                            <w:top w:val="none" w:sz="0" w:space="0" w:color="auto"/>
                                                                                                            <w:left w:val="none" w:sz="0" w:space="0" w:color="auto"/>
                                                                                                            <w:bottom w:val="none" w:sz="0" w:space="0" w:color="auto"/>
                                                                                                            <w:right w:val="none" w:sz="0" w:space="0" w:color="auto"/>
                                                                                                          </w:divBdr>
                                                                                                          <w:divsChild>
                                                                                                            <w:div w:id="16465794">
                                                                                                              <w:marLeft w:val="0"/>
                                                                                                              <w:marRight w:val="0"/>
                                                                                                              <w:marTop w:val="0"/>
                                                                                                              <w:marBottom w:val="0"/>
                                                                                                              <w:divBdr>
                                                                                                                <w:top w:val="none" w:sz="0" w:space="0" w:color="auto"/>
                                                                                                                <w:left w:val="none" w:sz="0" w:space="0" w:color="auto"/>
                                                                                                                <w:bottom w:val="none" w:sz="0" w:space="0" w:color="auto"/>
                                                                                                                <w:right w:val="none" w:sz="0" w:space="0" w:color="auto"/>
                                                                                                              </w:divBdr>
                                                                                                            </w:div>
                                                                                                          </w:divsChild>
                                                                                                        </w:div>
                                                                                                        <w:div w:id="1601446129">
                                                                                                          <w:marLeft w:val="0"/>
                                                                                                          <w:marRight w:val="0"/>
                                                                                                          <w:marTop w:val="0"/>
                                                                                                          <w:marBottom w:val="0"/>
                                                                                                          <w:divBdr>
                                                                                                            <w:top w:val="none" w:sz="0" w:space="0" w:color="auto"/>
                                                                                                            <w:left w:val="none" w:sz="0" w:space="0" w:color="auto"/>
                                                                                                            <w:bottom w:val="none" w:sz="0" w:space="0" w:color="auto"/>
                                                                                                            <w:right w:val="none" w:sz="0" w:space="0" w:color="auto"/>
                                                                                                          </w:divBdr>
                                                                                                          <w:divsChild>
                                                                                                            <w:div w:id="1995796073">
                                                                                                              <w:marLeft w:val="0"/>
                                                                                                              <w:marRight w:val="0"/>
                                                                                                              <w:marTop w:val="0"/>
                                                                                                              <w:marBottom w:val="0"/>
                                                                                                              <w:divBdr>
                                                                                                                <w:top w:val="none" w:sz="0" w:space="0" w:color="auto"/>
                                                                                                                <w:left w:val="none" w:sz="0" w:space="0" w:color="auto"/>
                                                                                                                <w:bottom w:val="none" w:sz="0" w:space="0" w:color="auto"/>
                                                                                                                <w:right w:val="none" w:sz="0" w:space="0" w:color="auto"/>
                                                                                                              </w:divBdr>
                                                                                                            </w:div>
                                                                                                          </w:divsChild>
                                                                                                        </w:div>
                                                                                                        <w:div w:id="1705789967">
                                                                                                          <w:marLeft w:val="0"/>
                                                                                                          <w:marRight w:val="0"/>
                                                                                                          <w:marTop w:val="0"/>
                                                                                                          <w:marBottom w:val="0"/>
                                                                                                          <w:divBdr>
                                                                                                            <w:top w:val="none" w:sz="0" w:space="0" w:color="auto"/>
                                                                                                            <w:left w:val="none" w:sz="0" w:space="0" w:color="auto"/>
                                                                                                            <w:bottom w:val="none" w:sz="0" w:space="0" w:color="auto"/>
                                                                                                            <w:right w:val="none" w:sz="0" w:space="0" w:color="auto"/>
                                                                                                          </w:divBdr>
                                                                                                          <w:divsChild>
                                                                                                            <w:div w:id="1381972592">
                                                                                                              <w:marLeft w:val="0"/>
                                                                                                              <w:marRight w:val="0"/>
                                                                                                              <w:marTop w:val="0"/>
                                                                                                              <w:marBottom w:val="0"/>
                                                                                                              <w:divBdr>
                                                                                                                <w:top w:val="none" w:sz="0" w:space="0" w:color="auto"/>
                                                                                                                <w:left w:val="none" w:sz="0" w:space="0" w:color="auto"/>
                                                                                                                <w:bottom w:val="none" w:sz="0" w:space="0" w:color="auto"/>
                                                                                                                <w:right w:val="none" w:sz="0" w:space="0" w:color="auto"/>
                                                                                                              </w:divBdr>
                                                                                                            </w:div>
                                                                                                          </w:divsChild>
                                                                                                        </w:div>
                                                                                                        <w:div w:id="534198992">
                                                                                                          <w:marLeft w:val="0"/>
                                                                                                          <w:marRight w:val="0"/>
                                                                                                          <w:marTop w:val="0"/>
                                                                                                          <w:marBottom w:val="0"/>
                                                                                                          <w:divBdr>
                                                                                                            <w:top w:val="none" w:sz="0" w:space="0" w:color="auto"/>
                                                                                                            <w:left w:val="none" w:sz="0" w:space="0" w:color="auto"/>
                                                                                                            <w:bottom w:val="none" w:sz="0" w:space="0" w:color="auto"/>
                                                                                                            <w:right w:val="none" w:sz="0" w:space="0" w:color="auto"/>
                                                                                                          </w:divBdr>
                                                                                                          <w:divsChild>
                                                                                                            <w:div w:id="1020475290">
                                                                                                              <w:marLeft w:val="0"/>
                                                                                                              <w:marRight w:val="0"/>
                                                                                                              <w:marTop w:val="0"/>
                                                                                                              <w:marBottom w:val="0"/>
                                                                                                              <w:divBdr>
                                                                                                                <w:top w:val="none" w:sz="0" w:space="0" w:color="auto"/>
                                                                                                                <w:left w:val="none" w:sz="0" w:space="0" w:color="auto"/>
                                                                                                                <w:bottom w:val="none" w:sz="0" w:space="0" w:color="auto"/>
                                                                                                                <w:right w:val="none" w:sz="0" w:space="0" w:color="auto"/>
                                                                                                              </w:divBdr>
                                                                                                            </w:div>
                                                                                                          </w:divsChild>
                                                                                                        </w:div>
                                                                                                        <w:div w:id="1920480149">
                                                                                                          <w:marLeft w:val="0"/>
                                                                                                          <w:marRight w:val="0"/>
                                                                                                          <w:marTop w:val="0"/>
                                                                                                          <w:marBottom w:val="0"/>
                                                                                                          <w:divBdr>
                                                                                                            <w:top w:val="none" w:sz="0" w:space="0" w:color="auto"/>
                                                                                                            <w:left w:val="none" w:sz="0" w:space="0" w:color="auto"/>
                                                                                                            <w:bottom w:val="none" w:sz="0" w:space="0" w:color="auto"/>
                                                                                                            <w:right w:val="none" w:sz="0" w:space="0" w:color="auto"/>
                                                                                                          </w:divBdr>
                                                                                                          <w:divsChild>
                                                                                                            <w:div w:id="1439333111">
                                                                                                              <w:marLeft w:val="0"/>
                                                                                                              <w:marRight w:val="0"/>
                                                                                                              <w:marTop w:val="0"/>
                                                                                                              <w:marBottom w:val="0"/>
                                                                                                              <w:divBdr>
                                                                                                                <w:top w:val="none" w:sz="0" w:space="0" w:color="auto"/>
                                                                                                                <w:left w:val="none" w:sz="0" w:space="0" w:color="auto"/>
                                                                                                                <w:bottom w:val="none" w:sz="0" w:space="0" w:color="auto"/>
                                                                                                                <w:right w:val="none" w:sz="0" w:space="0" w:color="auto"/>
                                                                                                              </w:divBdr>
                                                                                                            </w:div>
                                                                                                          </w:divsChild>
                                                                                                        </w:div>
                                                                                                        <w:div w:id="1970090364">
                                                                                                          <w:marLeft w:val="0"/>
                                                                                                          <w:marRight w:val="0"/>
                                                                                                          <w:marTop w:val="0"/>
                                                                                                          <w:marBottom w:val="0"/>
                                                                                                          <w:divBdr>
                                                                                                            <w:top w:val="none" w:sz="0" w:space="0" w:color="auto"/>
                                                                                                            <w:left w:val="none" w:sz="0" w:space="0" w:color="auto"/>
                                                                                                            <w:bottom w:val="none" w:sz="0" w:space="0" w:color="auto"/>
                                                                                                            <w:right w:val="none" w:sz="0" w:space="0" w:color="auto"/>
                                                                                                          </w:divBdr>
                                                                                                          <w:divsChild>
                                                                                                            <w:div w:id="1703479520">
                                                                                                              <w:marLeft w:val="0"/>
                                                                                                              <w:marRight w:val="0"/>
                                                                                                              <w:marTop w:val="0"/>
                                                                                                              <w:marBottom w:val="0"/>
                                                                                                              <w:divBdr>
                                                                                                                <w:top w:val="none" w:sz="0" w:space="0" w:color="auto"/>
                                                                                                                <w:left w:val="none" w:sz="0" w:space="0" w:color="auto"/>
                                                                                                                <w:bottom w:val="none" w:sz="0" w:space="0" w:color="auto"/>
                                                                                                                <w:right w:val="none" w:sz="0" w:space="0" w:color="auto"/>
                                                                                                              </w:divBdr>
                                                                                                            </w:div>
                                                                                                          </w:divsChild>
                                                                                                        </w:div>
                                                                                                        <w:div w:id="1827552307">
                                                                                                          <w:marLeft w:val="0"/>
                                                                                                          <w:marRight w:val="0"/>
                                                                                                          <w:marTop w:val="0"/>
                                                                                                          <w:marBottom w:val="0"/>
                                                                                                          <w:divBdr>
                                                                                                            <w:top w:val="none" w:sz="0" w:space="0" w:color="auto"/>
                                                                                                            <w:left w:val="none" w:sz="0" w:space="0" w:color="auto"/>
                                                                                                            <w:bottom w:val="none" w:sz="0" w:space="0" w:color="auto"/>
                                                                                                            <w:right w:val="none" w:sz="0" w:space="0" w:color="auto"/>
                                                                                                          </w:divBdr>
                                                                                                          <w:divsChild>
                                                                                                            <w:div w:id="17703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8782735">
      <w:bodyDiv w:val="1"/>
      <w:marLeft w:val="0"/>
      <w:marRight w:val="0"/>
      <w:marTop w:val="0"/>
      <w:marBottom w:val="0"/>
      <w:divBdr>
        <w:top w:val="none" w:sz="0" w:space="0" w:color="auto"/>
        <w:left w:val="none" w:sz="0" w:space="0" w:color="auto"/>
        <w:bottom w:val="none" w:sz="0" w:space="0" w:color="auto"/>
        <w:right w:val="none" w:sz="0" w:space="0" w:color="auto"/>
      </w:divBdr>
    </w:div>
    <w:div w:id="662778860">
      <w:bodyDiv w:val="1"/>
      <w:marLeft w:val="0"/>
      <w:marRight w:val="0"/>
      <w:marTop w:val="0"/>
      <w:marBottom w:val="0"/>
      <w:divBdr>
        <w:top w:val="none" w:sz="0" w:space="0" w:color="auto"/>
        <w:left w:val="none" w:sz="0" w:space="0" w:color="auto"/>
        <w:bottom w:val="none" w:sz="0" w:space="0" w:color="auto"/>
        <w:right w:val="none" w:sz="0" w:space="0" w:color="auto"/>
      </w:divBdr>
    </w:div>
    <w:div w:id="964193032">
      <w:bodyDiv w:val="1"/>
      <w:marLeft w:val="0"/>
      <w:marRight w:val="0"/>
      <w:marTop w:val="0"/>
      <w:marBottom w:val="0"/>
      <w:divBdr>
        <w:top w:val="none" w:sz="0" w:space="0" w:color="auto"/>
        <w:left w:val="none" w:sz="0" w:space="0" w:color="auto"/>
        <w:bottom w:val="none" w:sz="0" w:space="0" w:color="auto"/>
        <w:right w:val="none" w:sz="0" w:space="0" w:color="auto"/>
      </w:divBdr>
    </w:div>
    <w:div w:id="1271275898">
      <w:bodyDiv w:val="1"/>
      <w:marLeft w:val="0"/>
      <w:marRight w:val="0"/>
      <w:marTop w:val="0"/>
      <w:marBottom w:val="0"/>
      <w:divBdr>
        <w:top w:val="none" w:sz="0" w:space="0" w:color="auto"/>
        <w:left w:val="none" w:sz="0" w:space="0" w:color="auto"/>
        <w:bottom w:val="none" w:sz="0" w:space="0" w:color="auto"/>
        <w:right w:val="none" w:sz="0" w:space="0" w:color="auto"/>
      </w:divBdr>
    </w:div>
    <w:div w:id="1427537111">
      <w:bodyDiv w:val="1"/>
      <w:marLeft w:val="0"/>
      <w:marRight w:val="0"/>
      <w:marTop w:val="0"/>
      <w:marBottom w:val="0"/>
      <w:divBdr>
        <w:top w:val="none" w:sz="0" w:space="0" w:color="auto"/>
        <w:left w:val="none" w:sz="0" w:space="0" w:color="auto"/>
        <w:bottom w:val="none" w:sz="0" w:space="0" w:color="auto"/>
        <w:right w:val="none" w:sz="0" w:space="0" w:color="auto"/>
      </w:divBdr>
      <w:divsChild>
        <w:div w:id="71395635">
          <w:marLeft w:val="1138"/>
          <w:marRight w:val="0"/>
          <w:marTop w:val="0"/>
          <w:marBottom w:val="0"/>
          <w:divBdr>
            <w:top w:val="none" w:sz="0" w:space="0" w:color="auto"/>
            <w:left w:val="none" w:sz="0" w:space="0" w:color="auto"/>
            <w:bottom w:val="none" w:sz="0" w:space="0" w:color="auto"/>
            <w:right w:val="none" w:sz="0" w:space="0" w:color="auto"/>
          </w:divBdr>
        </w:div>
        <w:div w:id="291064016">
          <w:marLeft w:val="1138"/>
          <w:marRight w:val="0"/>
          <w:marTop w:val="0"/>
          <w:marBottom w:val="0"/>
          <w:divBdr>
            <w:top w:val="none" w:sz="0" w:space="0" w:color="auto"/>
            <w:left w:val="none" w:sz="0" w:space="0" w:color="auto"/>
            <w:bottom w:val="none" w:sz="0" w:space="0" w:color="auto"/>
            <w:right w:val="none" w:sz="0" w:space="0" w:color="auto"/>
          </w:divBdr>
        </w:div>
        <w:div w:id="387340766">
          <w:marLeft w:val="1138"/>
          <w:marRight w:val="0"/>
          <w:marTop w:val="0"/>
          <w:marBottom w:val="0"/>
          <w:divBdr>
            <w:top w:val="none" w:sz="0" w:space="0" w:color="auto"/>
            <w:left w:val="none" w:sz="0" w:space="0" w:color="auto"/>
            <w:bottom w:val="none" w:sz="0" w:space="0" w:color="auto"/>
            <w:right w:val="none" w:sz="0" w:space="0" w:color="auto"/>
          </w:divBdr>
        </w:div>
        <w:div w:id="614022179">
          <w:marLeft w:val="547"/>
          <w:marRight w:val="0"/>
          <w:marTop w:val="115"/>
          <w:marBottom w:val="0"/>
          <w:divBdr>
            <w:top w:val="none" w:sz="0" w:space="0" w:color="auto"/>
            <w:left w:val="none" w:sz="0" w:space="0" w:color="auto"/>
            <w:bottom w:val="none" w:sz="0" w:space="0" w:color="auto"/>
            <w:right w:val="none" w:sz="0" w:space="0" w:color="auto"/>
          </w:divBdr>
        </w:div>
        <w:div w:id="641545330">
          <w:marLeft w:val="547"/>
          <w:marRight w:val="0"/>
          <w:marTop w:val="115"/>
          <w:marBottom w:val="0"/>
          <w:divBdr>
            <w:top w:val="none" w:sz="0" w:space="0" w:color="auto"/>
            <w:left w:val="none" w:sz="0" w:space="0" w:color="auto"/>
            <w:bottom w:val="none" w:sz="0" w:space="0" w:color="auto"/>
            <w:right w:val="none" w:sz="0" w:space="0" w:color="auto"/>
          </w:divBdr>
        </w:div>
        <w:div w:id="757872122">
          <w:marLeft w:val="1138"/>
          <w:marRight w:val="0"/>
          <w:marTop w:val="0"/>
          <w:marBottom w:val="0"/>
          <w:divBdr>
            <w:top w:val="none" w:sz="0" w:space="0" w:color="auto"/>
            <w:left w:val="none" w:sz="0" w:space="0" w:color="auto"/>
            <w:bottom w:val="none" w:sz="0" w:space="0" w:color="auto"/>
            <w:right w:val="none" w:sz="0" w:space="0" w:color="auto"/>
          </w:divBdr>
        </w:div>
        <w:div w:id="856044070">
          <w:marLeft w:val="1138"/>
          <w:marRight w:val="0"/>
          <w:marTop w:val="0"/>
          <w:marBottom w:val="0"/>
          <w:divBdr>
            <w:top w:val="none" w:sz="0" w:space="0" w:color="auto"/>
            <w:left w:val="none" w:sz="0" w:space="0" w:color="auto"/>
            <w:bottom w:val="none" w:sz="0" w:space="0" w:color="auto"/>
            <w:right w:val="none" w:sz="0" w:space="0" w:color="auto"/>
          </w:divBdr>
        </w:div>
        <w:div w:id="927931850">
          <w:marLeft w:val="1138"/>
          <w:marRight w:val="0"/>
          <w:marTop w:val="0"/>
          <w:marBottom w:val="0"/>
          <w:divBdr>
            <w:top w:val="none" w:sz="0" w:space="0" w:color="auto"/>
            <w:left w:val="none" w:sz="0" w:space="0" w:color="auto"/>
            <w:bottom w:val="none" w:sz="0" w:space="0" w:color="auto"/>
            <w:right w:val="none" w:sz="0" w:space="0" w:color="auto"/>
          </w:divBdr>
        </w:div>
        <w:div w:id="1258173999">
          <w:marLeft w:val="1138"/>
          <w:marRight w:val="0"/>
          <w:marTop w:val="0"/>
          <w:marBottom w:val="0"/>
          <w:divBdr>
            <w:top w:val="none" w:sz="0" w:space="0" w:color="auto"/>
            <w:left w:val="none" w:sz="0" w:space="0" w:color="auto"/>
            <w:bottom w:val="none" w:sz="0" w:space="0" w:color="auto"/>
            <w:right w:val="none" w:sz="0" w:space="0" w:color="auto"/>
          </w:divBdr>
        </w:div>
        <w:div w:id="1806309778">
          <w:marLeft w:val="1138"/>
          <w:marRight w:val="0"/>
          <w:marTop w:val="0"/>
          <w:marBottom w:val="0"/>
          <w:divBdr>
            <w:top w:val="none" w:sz="0" w:space="0" w:color="auto"/>
            <w:left w:val="none" w:sz="0" w:space="0" w:color="auto"/>
            <w:bottom w:val="none" w:sz="0" w:space="0" w:color="auto"/>
            <w:right w:val="none" w:sz="0" w:space="0" w:color="auto"/>
          </w:divBdr>
        </w:div>
        <w:div w:id="1815835014">
          <w:marLeft w:val="1138"/>
          <w:marRight w:val="0"/>
          <w:marTop w:val="0"/>
          <w:marBottom w:val="0"/>
          <w:divBdr>
            <w:top w:val="none" w:sz="0" w:space="0" w:color="auto"/>
            <w:left w:val="none" w:sz="0" w:space="0" w:color="auto"/>
            <w:bottom w:val="none" w:sz="0" w:space="0" w:color="auto"/>
            <w:right w:val="none" w:sz="0" w:space="0" w:color="auto"/>
          </w:divBdr>
        </w:div>
        <w:div w:id="2028679663">
          <w:marLeft w:val="1138"/>
          <w:marRight w:val="0"/>
          <w:marTop w:val="0"/>
          <w:marBottom w:val="0"/>
          <w:divBdr>
            <w:top w:val="none" w:sz="0" w:space="0" w:color="auto"/>
            <w:left w:val="none" w:sz="0" w:space="0" w:color="auto"/>
            <w:bottom w:val="none" w:sz="0" w:space="0" w:color="auto"/>
            <w:right w:val="none" w:sz="0" w:space="0" w:color="auto"/>
          </w:divBdr>
        </w:div>
      </w:divsChild>
    </w:div>
    <w:div w:id="1437599579">
      <w:bodyDiv w:val="1"/>
      <w:marLeft w:val="0"/>
      <w:marRight w:val="0"/>
      <w:marTop w:val="0"/>
      <w:marBottom w:val="0"/>
      <w:divBdr>
        <w:top w:val="none" w:sz="0" w:space="0" w:color="auto"/>
        <w:left w:val="none" w:sz="0" w:space="0" w:color="auto"/>
        <w:bottom w:val="none" w:sz="0" w:space="0" w:color="auto"/>
        <w:right w:val="none" w:sz="0" w:space="0" w:color="auto"/>
      </w:divBdr>
    </w:div>
    <w:div w:id="2142266331">
      <w:bodyDiv w:val="1"/>
      <w:marLeft w:val="0"/>
      <w:marRight w:val="0"/>
      <w:marTop w:val="0"/>
      <w:marBottom w:val="0"/>
      <w:divBdr>
        <w:top w:val="none" w:sz="0" w:space="0" w:color="auto"/>
        <w:left w:val="none" w:sz="0" w:space="0" w:color="auto"/>
        <w:bottom w:val="none" w:sz="0" w:space="0" w:color="auto"/>
        <w:right w:val="none" w:sz="0" w:space="0" w:color="auto"/>
      </w:divBdr>
      <w:divsChild>
        <w:div w:id="2124222900">
          <w:marLeft w:val="0"/>
          <w:marRight w:val="0"/>
          <w:marTop w:val="0"/>
          <w:marBottom w:val="0"/>
          <w:divBdr>
            <w:top w:val="none" w:sz="0" w:space="0" w:color="auto"/>
            <w:left w:val="none" w:sz="0" w:space="0" w:color="auto"/>
            <w:bottom w:val="none" w:sz="0" w:space="0" w:color="auto"/>
            <w:right w:val="none" w:sz="0" w:space="0" w:color="auto"/>
          </w:divBdr>
          <w:divsChild>
            <w:div w:id="19185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etsi.org/Portals/0/TBpages/STFs/Docs/SPLU_Service_Contract_%20Template_V1.0_Clean_Final.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tsi.org/cf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DATABASE\STF\STF_Templates\ToR_ETS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E7622289576114388257C19CA0ED7EB" ma:contentTypeVersion="18" ma:contentTypeDescription="Create a new document." ma:contentTypeScope="" ma:versionID="24934630bef940dfd5e60d16383eeecb">
  <xsd:schema xmlns:xsd="http://www.w3.org/2001/XMLSchema" xmlns:xs="http://www.w3.org/2001/XMLSchema" xmlns:p="http://schemas.microsoft.com/office/2006/metadata/properties" xmlns:ns2="eaa00c51-5de4-4083-83f6-5ac443f59e60" xmlns:ns3="9069a6be-6d50-495c-b8b5-a075e1fb0980" targetNamespace="http://schemas.microsoft.com/office/2006/metadata/properties" ma:root="true" ma:fieldsID="75f74fa141117e6ce0cd72dba86020bb" ns2:_="" ns3:_="">
    <xsd:import namespace="eaa00c51-5de4-4083-83f6-5ac443f59e60"/>
    <xsd:import namespace="9069a6be-6d50-495c-b8b5-a075e1fb0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00c51-5de4-4083-83f6-5ac443f59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d3c702-1e94-4359-a2ce-26b5441be7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69a6be-6d50-495c-b8b5-a075e1fb09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d90e65-2f82-4783-88fd-f2574462ee7f}" ma:internalName="TaxCatchAll" ma:showField="CatchAllData" ma:web="9069a6be-6d50-495c-b8b5-a075e1fb0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069a6be-6d50-495c-b8b5-a075e1fb0980" xsi:nil="true"/>
    <lcf76f155ced4ddcb4097134ff3c332f xmlns="eaa00c51-5de4-4083-83f6-5ac443f59e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201AC7-3503-4130-8716-E806BC566FB8}">
  <ds:schemaRefs>
    <ds:schemaRef ds:uri="http://schemas.openxmlformats.org/officeDocument/2006/bibliography"/>
  </ds:schemaRefs>
</ds:datastoreItem>
</file>

<file path=customXml/itemProps2.xml><?xml version="1.0" encoding="utf-8"?>
<ds:datastoreItem xmlns:ds="http://schemas.openxmlformats.org/officeDocument/2006/customXml" ds:itemID="{BFD14531-A11C-4AC8-9D64-A7D3A7EBD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00c51-5de4-4083-83f6-5ac443f59e60"/>
    <ds:schemaRef ds:uri="9069a6be-6d50-495c-b8b5-a075e1fb0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B634CA-326D-4F9C-8BBB-9AF8B7033DB5}">
  <ds:schemaRefs>
    <ds:schemaRef ds:uri="http://schemas.microsoft.com/sharepoint/v3/contenttype/forms"/>
  </ds:schemaRefs>
</ds:datastoreItem>
</file>

<file path=customXml/itemProps4.xml><?xml version="1.0" encoding="utf-8"?>
<ds:datastoreItem xmlns:ds="http://schemas.openxmlformats.org/officeDocument/2006/customXml" ds:itemID="{87C1141F-A19D-4FB2-91A1-A51DF0C8CF5F}">
  <ds:schemaRefs>
    <ds:schemaRef ds:uri="http://schemas.openxmlformats.org/package/2006/metadata/core-properties"/>
    <ds:schemaRef ds:uri="9069a6be-6d50-495c-b8b5-a075e1fb0980"/>
    <ds:schemaRef ds:uri="http://purl.org/dc/terms/"/>
    <ds:schemaRef ds:uri="http://purl.org/dc/dcmityp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eaa00c51-5de4-4083-83f6-5ac443f59e60"/>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ToR_ETSI.dot</Template>
  <TotalTime>9</TotalTime>
  <Pages>9</Pages>
  <Words>2257</Words>
  <Characters>13438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ToR_ETSI</vt:lpstr>
    </vt:vector>
  </TitlesOfParts>
  <Company>ETSI secretariat</Company>
  <LinksUpToDate>false</LinksUpToDate>
  <CharactersWithSpaces>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ToR_ETSI</dc:title>
  <dc:subject/>
  <dc:creator>Alberto Berrini</dc:creator>
  <cp:keywords/>
  <dc:description>Version 4.0 - 24 July 2012</dc:description>
  <cp:lastModifiedBy>Cecile Vacher</cp:lastModifiedBy>
  <cp:revision>3</cp:revision>
  <cp:lastPrinted>2012-05-11T08:51:00Z</cp:lastPrinted>
  <dcterms:created xsi:type="dcterms:W3CDTF">2024-10-30T10:34:00Z</dcterms:created>
  <dcterms:modified xsi:type="dcterms:W3CDTF">2024-10-30T10:49:00Z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35d457e9-9ef9-48e4-8a2f-fc45b2dfb9ca</vt:lpwstr>
  </property>
  <property fmtid="{D5CDD505-2E9C-101B-9397-08002B2CF9AE}" pid="3" name="ContentTypeId">
    <vt:lpwstr>0x0101006E7622289576114388257C19CA0ED7EB</vt:lpwstr>
  </property>
  <property fmtid="{D5CDD505-2E9C-101B-9397-08002B2CF9AE}" pid="4" name="Order">
    <vt:r8>8400</vt:r8>
  </property>
  <property fmtid="{D5CDD505-2E9C-101B-9397-08002B2CF9AE}" pid="5" name="MediaServiceImageTags">
    <vt:lpwstr/>
  </property>
</Properties>
</file>