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EF5E" w14:textId="77777777" w:rsidR="00BE4BF9" w:rsidRPr="000958F8" w:rsidRDefault="00BE4BF9" w:rsidP="006364B4">
      <w:pPr>
        <w:jc w:val="center"/>
        <w:rPr>
          <w:rFonts w:ascii="Arial" w:hAnsi="Arial" w:cs="Arial"/>
          <w:b/>
          <w:sz w:val="20"/>
        </w:rPr>
      </w:pPr>
      <w:r w:rsidRPr="000958F8">
        <w:rPr>
          <w:rFonts w:ascii="Arial" w:hAnsi="Arial" w:cs="Arial"/>
          <w:b/>
          <w:sz w:val="20"/>
        </w:rPr>
        <w:t>ANNEX 4</w:t>
      </w:r>
    </w:p>
    <w:p w14:paraId="0657AFBD" w14:textId="77777777" w:rsidR="00BE4BF9" w:rsidRPr="000958F8" w:rsidRDefault="00BE4BF9" w:rsidP="006364B4">
      <w:pPr>
        <w:pStyle w:val="Default"/>
        <w:adjustRightInd/>
        <w:jc w:val="center"/>
        <w:rPr>
          <w:color w:val="auto"/>
          <w:sz w:val="20"/>
          <w:szCs w:val="20"/>
          <w:highlight w:val="yellow"/>
          <w:lang w:eastAsia="en-US"/>
        </w:rPr>
      </w:pPr>
    </w:p>
    <w:p w14:paraId="3FE280DF" w14:textId="77777777" w:rsidR="006364B4" w:rsidRPr="006364B4" w:rsidRDefault="006364B4" w:rsidP="006364B4">
      <w:pPr>
        <w:pStyle w:val="ListParagraph"/>
        <w:spacing w:before="0"/>
        <w:rPr>
          <w:sz w:val="22"/>
        </w:rPr>
      </w:pPr>
      <w:r w:rsidRPr="006364B4">
        <w:rPr>
          <w:sz w:val="22"/>
        </w:rPr>
        <w:t>Terms of Reference (ToR) for</w:t>
      </w:r>
    </w:p>
    <w:p w14:paraId="6F76B3D7" w14:textId="4F09D8FA" w:rsidR="006364B4" w:rsidRPr="006364B4" w:rsidRDefault="006364B4" w:rsidP="006364B4">
      <w:pPr>
        <w:overflowPunct/>
        <w:autoSpaceDE/>
        <w:autoSpaceDN/>
        <w:adjustRightInd/>
        <w:spacing w:before="0" w:line="259" w:lineRule="auto"/>
        <w:jc w:val="center"/>
        <w:textAlignment w:val="auto"/>
        <w:rPr>
          <w:rFonts w:ascii="Arial" w:hAnsi="Arial" w:cs="Arial"/>
          <w:b/>
          <w:szCs w:val="28"/>
        </w:rPr>
      </w:pPr>
      <w:r w:rsidRPr="006364B4">
        <w:rPr>
          <w:rFonts w:ascii="Arial" w:hAnsi="Arial" w:cs="Arial"/>
          <w:b/>
          <w:szCs w:val="28"/>
        </w:rPr>
        <w:t xml:space="preserve">ETSI </w:t>
      </w:r>
      <w:r w:rsidRPr="006364B4">
        <w:rPr>
          <w:rFonts w:ascii="Arial" w:hAnsi="Arial" w:cs="Arial"/>
          <w:b/>
          <w:szCs w:val="28"/>
        </w:rPr>
        <w:t xml:space="preserve">Industry Specification Group </w:t>
      </w:r>
      <w:r w:rsidRPr="006364B4">
        <w:rPr>
          <w:rFonts w:ascii="Arial" w:hAnsi="Arial" w:cs="Arial"/>
          <w:b/>
          <w:color w:val="5B9BD5"/>
          <w:szCs w:val="28"/>
        </w:rPr>
        <w:t>&lt;full name&gt;,</w:t>
      </w:r>
      <w:r w:rsidRPr="006364B4">
        <w:rPr>
          <w:rFonts w:ascii="Arial" w:hAnsi="Arial" w:cs="Arial"/>
          <w:b/>
          <w:szCs w:val="28"/>
        </w:rPr>
        <w:t xml:space="preserve"> (</w:t>
      </w:r>
      <w:r w:rsidRPr="006364B4">
        <w:rPr>
          <w:rFonts w:ascii="Arial" w:hAnsi="Arial" w:cs="Arial"/>
          <w:b/>
          <w:szCs w:val="28"/>
        </w:rPr>
        <w:t xml:space="preserve">ISG </w:t>
      </w:r>
      <w:r w:rsidRPr="006364B4">
        <w:rPr>
          <w:rFonts w:ascii="Arial" w:hAnsi="Arial" w:cs="Arial"/>
          <w:b/>
          <w:color w:val="5B9BD5"/>
          <w:szCs w:val="28"/>
        </w:rPr>
        <w:t>&lt;acronym&gt;</w:t>
      </w:r>
      <w:r w:rsidRPr="006364B4">
        <w:rPr>
          <w:rFonts w:ascii="Arial" w:hAnsi="Arial" w:cs="Arial"/>
          <w:b/>
          <w:szCs w:val="28"/>
        </w:rPr>
        <w:t>)</w:t>
      </w:r>
    </w:p>
    <w:p w14:paraId="475560BE" w14:textId="77777777" w:rsidR="006364B4" w:rsidRDefault="008B2D24" w:rsidP="00BE4BF9">
      <w:pPr>
        <w:pStyle w:val="Header"/>
        <w:jc w:val="center"/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 xml:space="preserve"> </w:t>
      </w:r>
    </w:p>
    <w:p w14:paraId="563698EA" w14:textId="6F5FBFFE" w:rsidR="00BE4BF9" w:rsidRPr="008B2D24" w:rsidRDefault="008B2D24" w:rsidP="00BE4BF9">
      <w:pPr>
        <w:pStyle w:val="Header"/>
        <w:jc w:val="center"/>
        <w:rPr>
          <w:sz w:val="20"/>
        </w:rPr>
      </w:pPr>
      <w:r>
        <w:rPr>
          <w:rFonts w:ascii="Arial" w:hAnsi="Arial" w:cs="Arial"/>
          <w:sz w:val="20"/>
          <w:lang w:eastAsia="en-GB"/>
        </w:rPr>
        <w:t>(</w:t>
      </w:r>
      <w:r w:rsidR="00BE4BF9" w:rsidRPr="008B2D24">
        <w:rPr>
          <w:rFonts w:ascii="Arial" w:hAnsi="Arial" w:cs="Arial"/>
          <w:sz w:val="20"/>
          <w:lang w:eastAsia="en-GB"/>
        </w:rPr>
        <w:t xml:space="preserve">Approved by the Director-General on </w:t>
      </w:r>
      <w:r w:rsidR="00F4410E" w:rsidRPr="008B2D24">
        <w:rPr>
          <w:rFonts w:ascii="Arial" w:hAnsi="Arial" w:cs="Arial"/>
          <w:b/>
          <w:color w:val="5B9BD5"/>
          <w:sz w:val="20"/>
        </w:rPr>
        <w:t>&lt;date&gt;</w:t>
      </w:r>
      <w:r w:rsidR="00BE4BF9" w:rsidRPr="008B2D24">
        <w:rPr>
          <w:rFonts w:ascii="Arial" w:hAnsi="Arial" w:cs="Arial"/>
          <w:sz w:val="20"/>
        </w:rPr>
        <w:t>,</w:t>
      </w:r>
      <w:r w:rsidR="00BE4BF9" w:rsidRPr="008B2D24">
        <w:rPr>
          <w:rFonts w:ascii="Arial" w:hAnsi="Arial" w:cs="Arial"/>
          <w:sz w:val="20"/>
          <w:lang w:eastAsia="en-GB"/>
        </w:rPr>
        <w:t xml:space="preserve"> following ETSI Board consultation</w:t>
      </w:r>
      <w:r>
        <w:rPr>
          <w:rFonts w:ascii="Arial" w:hAnsi="Arial" w:cs="Arial"/>
          <w:sz w:val="20"/>
          <w:lang w:eastAsia="en-GB"/>
        </w:rPr>
        <w:t>)</w:t>
      </w:r>
    </w:p>
    <w:p w14:paraId="473B2FAB" w14:textId="77777777" w:rsid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ind w:left="360"/>
        <w:contextualSpacing/>
        <w:jc w:val="both"/>
        <w:rPr>
          <w:rFonts w:ascii="Arial" w:hAnsi="Arial" w:cs="Arial"/>
          <w:b/>
          <w:sz w:val="20"/>
        </w:rPr>
      </w:pPr>
    </w:p>
    <w:p w14:paraId="527D2565" w14:textId="003D3587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ind w:left="360"/>
        <w:contextualSpacing/>
        <w:jc w:val="both"/>
        <w:rPr>
          <w:rFonts w:ascii="Arial" w:hAnsi="Arial" w:cs="Arial"/>
          <w:sz w:val="20"/>
        </w:rPr>
      </w:pPr>
      <w:r w:rsidRPr="000E628F">
        <w:rPr>
          <w:rFonts w:ascii="Arial" w:hAnsi="Arial" w:cs="Arial"/>
          <w:b/>
          <w:sz w:val="20"/>
        </w:rPr>
        <w:t>Scope</w:t>
      </w:r>
      <w:r w:rsidRPr="000E628F">
        <w:rPr>
          <w:rFonts w:ascii="Arial" w:hAnsi="Arial" w:cs="Arial"/>
          <w:sz w:val="20"/>
        </w:rPr>
        <w:t xml:space="preserve"> </w:t>
      </w:r>
      <w:r w:rsidRPr="000E628F">
        <w:rPr>
          <w:rFonts w:ascii="Arial" w:hAnsi="Arial" w:cs="Arial"/>
          <w:sz w:val="20"/>
        </w:rPr>
        <w:tab/>
      </w:r>
      <w:r w:rsidRPr="000E628F">
        <w:rPr>
          <w:rFonts w:ascii="Arial" w:hAnsi="Arial" w:cs="Arial"/>
          <w:sz w:val="20"/>
        </w:rPr>
        <w:tab/>
      </w:r>
      <w:r w:rsidRPr="000E628F">
        <w:rPr>
          <w:rFonts w:ascii="Arial" w:hAnsi="Arial" w:cs="Arial"/>
          <w:color w:val="5B9BD5"/>
          <w:sz w:val="20"/>
        </w:rPr>
        <w:t>[required]</w:t>
      </w:r>
    </w:p>
    <w:p w14:paraId="261083C9" w14:textId="77777777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0"/>
        </w:rPr>
      </w:pPr>
    </w:p>
    <w:p w14:paraId="629C85AB" w14:textId="5161E9B4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0"/>
        </w:rPr>
      </w:pPr>
      <w:r w:rsidRPr="000E628F">
        <w:rPr>
          <w:rFonts w:ascii="Arial" w:hAnsi="Arial" w:cs="Arial"/>
          <w:sz w:val="20"/>
        </w:rPr>
        <w:t xml:space="preserve">The main objectives of ISG </w:t>
      </w:r>
      <w:r w:rsidRPr="000E628F">
        <w:rPr>
          <w:rFonts w:ascii="Arial" w:hAnsi="Arial" w:cs="Arial"/>
          <w:color w:val="5B9BD5"/>
          <w:sz w:val="20"/>
        </w:rPr>
        <w:t>&lt;</w:t>
      </w:r>
      <w:r w:rsidR="00A90DA9">
        <w:rPr>
          <w:rFonts w:ascii="Arial" w:hAnsi="Arial" w:cs="Arial"/>
          <w:color w:val="5B9BD5"/>
          <w:sz w:val="20"/>
        </w:rPr>
        <w:t>acronym</w:t>
      </w:r>
      <w:r w:rsidR="00A90DA9" w:rsidRPr="000E628F">
        <w:rPr>
          <w:rFonts w:ascii="Arial" w:hAnsi="Arial" w:cs="Arial"/>
          <w:color w:val="5B9BD5"/>
          <w:sz w:val="20"/>
        </w:rPr>
        <w:t xml:space="preserve"> </w:t>
      </w:r>
      <w:r w:rsidRPr="000E628F">
        <w:rPr>
          <w:rFonts w:ascii="Arial" w:hAnsi="Arial" w:cs="Arial"/>
          <w:color w:val="5B9BD5"/>
          <w:sz w:val="20"/>
        </w:rPr>
        <w:t>&gt;</w:t>
      </w:r>
      <w:r w:rsidRPr="000E628F">
        <w:rPr>
          <w:rFonts w:ascii="Arial" w:hAnsi="Arial" w:cs="Arial"/>
          <w:sz w:val="20"/>
        </w:rPr>
        <w:t xml:space="preserve"> are:</w:t>
      </w:r>
    </w:p>
    <w:p w14:paraId="29C0CE2F" w14:textId="77777777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0"/>
        </w:rPr>
      </w:pPr>
    </w:p>
    <w:p w14:paraId="64B2AB7A" w14:textId="77777777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contextualSpacing/>
        <w:jc w:val="both"/>
        <w:rPr>
          <w:rFonts w:ascii="Arial" w:hAnsi="Arial" w:cs="Arial"/>
          <w:color w:val="5B9BD5"/>
          <w:sz w:val="20"/>
        </w:rPr>
      </w:pPr>
      <w:r w:rsidRPr="000E628F">
        <w:rPr>
          <w:rFonts w:ascii="Arial" w:hAnsi="Arial" w:cs="Arial"/>
          <w:color w:val="5B9BD5"/>
          <w:sz w:val="20"/>
        </w:rPr>
        <w:t>&lt;clear description of the technical objectives of the ISG, expressed in bullet points&gt;</w:t>
      </w:r>
    </w:p>
    <w:p w14:paraId="35694F52" w14:textId="77777777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contextualSpacing/>
        <w:jc w:val="both"/>
        <w:rPr>
          <w:rFonts w:ascii="Arial" w:hAnsi="Arial" w:cs="Arial"/>
          <w:i/>
          <w:color w:val="5B9BD5"/>
          <w:sz w:val="20"/>
        </w:rPr>
      </w:pPr>
    </w:p>
    <w:p w14:paraId="2414DB20" w14:textId="77777777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ind w:left="360"/>
        <w:contextualSpacing/>
        <w:jc w:val="both"/>
        <w:rPr>
          <w:rFonts w:ascii="Arial" w:hAnsi="Arial" w:cs="Arial"/>
          <w:sz w:val="20"/>
        </w:rPr>
      </w:pPr>
      <w:r w:rsidRPr="000E628F">
        <w:rPr>
          <w:rFonts w:ascii="Arial" w:hAnsi="Arial" w:cs="Arial"/>
          <w:b/>
          <w:sz w:val="20"/>
        </w:rPr>
        <w:t>Areas of activity</w:t>
      </w:r>
      <w:r w:rsidRPr="000E628F">
        <w:rPr>
          <w:rFonts w:ascii="Arial" w:hAnsi="Arial" w:cs="Arial"/>
          <w:b/>
          <w:sz w:val="20"/>
        </w:rPr>
        <w:tab/>
      </w:r>
      <w:r w:rsidRPr="000E628F">
        <w:rPr>
          <w:rFonts w:ascii="Arial" w:hAnsi="Arial" w:cs="Arial"/>
          <w:color w:val="5B9BD5"/>
          <w:sz w:val="20"/>
        </w:rPr>
        <w:t>[required]</w:t>
      </w:r>
    </w:p>
    <w:p w14:paraId="4F272866" w14:textId="77777777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0"/>
        </w:rPr>
      </w:pPr>
    </w:p>
    <w:p w14:paraId="2C45BFBA" w14:textId="57E2AA65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0"/>
        </w:rPr>
      </w:pPr>
      <w:r w:rsidRPr="000E628F">
        <w:rPr>
          <w:rFonts w:ascii="Arial" w:hAnsi="Arial" w:cs="Arial"/>
          <w:sz w:val="20"/>
        </w:rPr>
        <w:t xml:space="preserve">The activities of ISG </w:t>
      </w:r>
      <w:r w:rsidRPr="000E628F">
        <w:rPr>
          <w:rFonts w:ascii="Arial" w:hAnsi="Arial" w:cs="Arial"/>
          <w:color w:val="5B9BD5"/>
          <w:sz w:val="20"/>
        </w:rPr>
        <w:t>&lt;</w:t>
      </w:r>
      <w:r w:rsidR="00A90DA9">
        <w:rPr>
          <w:rFonts w:ascii="Arial" w:hAnsi="Arial" w:cs="Arial"/>
          <w:color w:val="5B9BD5"/>
          <w:sz w:val="20"/>
        </w:rPr>
        <w:t>acronym</w:t>
      </w:r>
      <w:r w:rsidRPr="000E628F">
        <w:rPr>
          <w:rFonts w:ascii="Arial" w:hAnsi="Arial" w:cs="Arial"/>
          <w:color w:val="5B9BD5"/>
          <w:sz w:val="20"/>
        </w:rPr>
        <w:t>&gt;</w:t>
      </w:r>
      <w:r w:rsidRPr="000E628F">
        <w:rPr>
          <w:rFonts w:ascii="Arial" w:hAnsi="Arial" w:cs="Arial"/>
          <w:color w:val="00B050"/>
          <w:sz w:val="20"/>
        </w:rPr>
        <w:t xml:space="preserve"> </w:t>
      </w:r>
      <w:r w:rsidRPr="000E628F">
        <w:rPr>
          <w:rFonts w:ascii="Arial" w:hAnsi="Arial" w:cs="Arial"/>
          <w:sz w:val="20"/>
        </w:rPr>
        <w:t>include the following broad areas:</w:t>
      </w:r>
    </w:p>
    <w:p w14:paraId="0AD900EA" w14:textId="77777777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0"/>
        </w:rPr>
      </w:pPr>
    </w:p>
    <w:p w14:paraId="4204C947" w14:textId="62A9409A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contextualSpacing/>
        <w:jc w:val="both"/>
        <w:rPr>
          <w:rFonts w:ascii="Arial" w:hAnsi="Arial" w:cs="Arial"/>
          <w:color w:val="5B9BD5"/>
          <w:sz w:val="20"/>
        </w:rPr>
      </w:pPr>
      <w:r w:rsidRPr="000E628F">
        <w:rPr>
          <w:rFonts w:ascii="Arial" w:hAnsi="Arial" w:cs="Arial"/>
          <w:color w:val="5B9BD5"/>
          <w:sz w:val="20"/>
        </w:rPr>
        <w:t xml:space="preserve">&lt;clear description of the areas of activity of the </w:t>
      </w:r>
      <w:r w:rsidR="00F4410E">
        <w:rPr>
          <w:rFonts w:ascii="Arial" w:hAnsi="Arial" w:cs="Arial"/>
          <w:color w:val="5B9BD5"/>
          <w:sz w:val="20"/>
        </w:rPr>
        <w:t>ISG</w:t>
      </w:r>
      <w:r w:rsidRPr="000E628F">
        <w:rPr>
          <w:rFonts w:ascii="Arial" w:hAnsi="Arial" w:cs="Arial"/>
          <w:color w:val="5B9BD5"/>
          <w:sz w:val="20"/>
        </w:rPr>
        <w:t>, expressed in bullet points&gt;</w:t>
      </w:r>
    </w:p>
    <w:p w14:paraId="4CAA9271" w14:textId="77777777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contextualSpacing/>
        <w:jc w:val="both"/>
        <w:rPr>
          <w:rFonts w:ascii="Arial" w:hAnsi="Arial" w:cs="Arial"/>
          <w:i/>
          <w:color w:val="5B9BD5"/>
          <w:sz w:val="20"/>
        </w:rPr>
      </w:pPr>
    </w:p>
    <w:p w14:paraId="46C0D73C" w14:textId="77777777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ind w:left="360"/>
        <w:contextualSpacing/>
        <w:jc w:val="both"/>
        <w:rPr>
          <w:rFonts w:ascii="Arial" w:hAnsi="Arial" w:cs="Arial"/>
          <w:sz w:val="20"/>
        </w:rPr>
      </w:pPr>
      <w:r w:rsidRPr="000E628F">
        <w:rPr>
          <w:rFonts w:ascii="Arial" w:hAnsi="Arial" w:cs="Arial"/>
          <w:b/>
          <w:sz w:val="20"/>
        </w:rPr>
        <w:t xml:space="preserve">Organization </w:t>
      </w:r>
      <w:r w:rsidRPr="000E628F">
        <w:rPr>
          <w:rFonts w:ascii="Arial" w:hAnsi="Arial" w:cs="Arial"/>
          <w:b/>
          <w:sz w:val="20"/>
        </w:rPr>
        <w:tab/>
      </w:r>
      <w:r w:rsidRPr="000E628F">
        <w:rPr>
          <w:rFonts w:ascii="Arial" w:hAnsi="Arial" w:cs="Arial"/>
          <w:color w:val="5B9BD5"/>
          <w:sz w:val="20"/>
        </w:rPr>
        <w:t>[optional]</w:t>
      </w:r>
    </w:p>
    <w:p w14:paraId="6F0DFEFF" w14:textId="77777777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color w:val="5B9BD5"/>
          <w:sz w:val="20"/>
        </w:rPr>
      </w:pPr>
    </w:p>
    <w:p w14:paraId="06FC738D" w14:textId="445B44CC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0"/>
        </w:rPr>
      </w:pPr>
      <w:r w:rsidRPr="000E628F">
        <w:rPr>
          <w:rFonts w:ascii="Arial" w:hAnsi="Arial" w:cs="Arial"/>
          <w:sz w:val="20"/>
        </w:rPr>
        <w:t xml:space="preserve">ISG </w:t>
      </w:r>
      <w:r w:rsidRPr="000E628F">
        <w:rPr>
          <w:rFonts w:ascii="Arial" w:hAnsi="Arial" w:cs="Arial"/>
          <w:color w:val="5B9BD5"/>
          <w:sz w:val="20"/>
        </w:rPr>
        <w:t>&lt;</w:t>
      </w:r>
      <w:r w:rsidR="00A90DA9">
        <w:rPr>
          <w:rFonts w:ascii="Arial" w:hAnsi="Arial" w:cs="Arial"/>
          <w:color w:val="5B9BD5"/>
          <w:sz w:val="20"/>
        </w:rPr>
        <w:t>acronym</w:t>
      </w:r>
      <w:r w:rsidRPr="000E628F">
        <w:rPr>
          <w:rFonts w:ascii="Arial" w:hAnsi="Arial" w:cs="Arial"/>
          <w:color w:val="5B9BD5"/>
          <w:sz w:val="20"/>
        </w:rPr>
        <w:t>&gt;</w:t>
      </w:r>
      <w:r w:rsidRPr="000E628F">
        <w:rPr>
          <w:rFonts w:ascii="Arial" w:hAnsi="Arial" w:cs="Arial"/>
          <w:color w:val="00B050"/>
          <w:sz w:val="20"/>
        </w:rPr>
        <w:t xml:space="preserve"> </w:t>
      </w:r>
      <w:r w:rsidRPr="000E628F">
        <w:rPr>
          <w:rFonts w:ascii="Arial" w:hAnsi="Arial" w:cs="Arial"/>
          <w:sz w:val="20"/>
        </w:rPr>
        <w:t>has organized itself according to the following Working Groups:</w:t>
      </w:r>
    </w:p>
    <w:p w14:paraId="1DE9A5E4" w14:textId="77777777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0"/>
        </w:rPr>
      </w:pPr>
    </w:p>
    <w:p w14:paraId="278DE21D" w14:textId="26C335A3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contextualSpacing/>
        <w:jc w:val="both"/>
        <w:rPr>
          <w:rFonts w:ascii="Arial" w:hAnsi="Arial" w:cs="Arial"/>
          <w:color w:val="5B9BD5"/>
          <w:sz w:val="20"/>
        </w:rPr>
      </w:pPr>
      <w:r w:rsidRPr="000E628F">
        <w:rPr>
          <w:rFonts w:ascii="Arial" w:hAnsi="Arial" w:cs="Arial"/>
          <w:color w:val="5B9BD5"/>
          <w:sz w:val="20"/>
        </w:rPr>
        <w:t xml:space="preserve">&lt;clear description of the organization of the </w:t>
      </w:r>
      <w:r w:rsidR="00F4410E">
        <w:rPr>
          <w:rFonts w:ascii="Arial" w:hAnsi="Arial" w:cs="Arial"/>
          <w:color w:val="5B9BD5"/>
          <w:sz w:val="20"/>
        </w:rPr>
        <w:t>ISG</w:t>
      </w:r>
      <w:r w:rsidRPr="000E628F">
        <w:rPr>
          <w:rFonts w:ascii="Arial" w:hAnsi="Arial" w:cs="Arial"/>
          <w:color w:val="5B9BD5"/>
          <w:sz w:val="20"/>
        </w:rPr>
        <w:t>, expressed in bullet points&gt;</w:t>
      </w:r>
    </w:p>
    <w:p w14:paraId="0928348D" w14:textId="77777777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0"/>
        </w:rPr>
      </w:pPr>
    </w:p>
    <w:p w14:paraId="6674B9AC" w14:textId="77777777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ind w:left="360"/>
        <w:contextualSpacing/>
        <w:jc w:val="both"/>
        <w:rPr>
          <w:rFonts w:ascii="Arial" w:hAnsi="Arial" w:cs="Arial"/>
          <w:b/>
          <w:sz w:val="20"/>
        </w:rPr>
      </w:pPr>
    </w:p>
    <w:p w14:paraId="69EE50A3" w14:textId="77777777" w:rsidR="000E628F" w:rsidRDefault="000E628F" w:rsidP="000E628F">
      <w:pPr>
        <w:pBdr>
          <w:top w:val="single" w:sz="4" w:space="1" w:color="auto"/>
        </w:pBdr>
        <w:tabs>
          <w:tab w:val="left" w:pos="1418"/>
          <w:tab w:val="left" w:pos="4678"/>
          <w:tab w:val="left" w:pos="5954"/>
          <w:tab w:val="left" w:pos="7088"/>
        </w:tabs>
        <w:ind w:left="360"/>
        <w:contextualSpacing/>
        <w:jc w:val="both"/>
        <w:rPr>
          <w:rFonts w:ascii="Arial" w:hAnsi="Arial" w:cs="Arial"/>
          <w:b/>
          <w:sz w:val="20"/>
        </w:rPr>
        <w:sectPr w:rsidR="000E628F" w:rsidSect="000369CA">
          <w:headerReference w:type="default" r:id="rId13"/>
          <w:footerReference w:type="default" r:id="rId14"/>
          <w:pgSz w:w="11907" w:h="16840" w:code="9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14:paraId="2703DB05" w14:textId="63C72549" w:rsidR="000E628F" w:rsidRPr="000E628F" w:rsidRDefault="000E628F" w:rsidP="000E628F">
      <w:pPr>
        <w:pBdr>
          <w:top w:val="single" w:sz="4" w:space="1" w:color="auto"/>
        </w:pBdr>
        <w:tabs>
          <w:tab w:val="left" w:pos="1418"/>
          <w:tab w:val="left" w:pos="4678"/>
          <w:tab w:val="left" w:pos="5954"/>
          <w:tab w:val="left" w:pos="7088"/>
        </w:tabs>
        <w:ind w:left="360"/>
        <w:contextualSpacing/>
        <w:jc w:val="both"/>
        <w:rPr>
          <w:rFonts w:ascii="Arial" w:hAnsi="Arial" w:cs="Arial"/>
          <w:sz w:val="20"/>
        </w:rPr>
      </w:pPr>
      <w:r w:rsidRPr="000E628F">
        <w:rPr>
          <w:rFonts w:ascii="Arial" w:hAnsi="Arial" w:cs="Arial"/>
          <w:b/>
          <w:sz w:val="20"/>
        </w:rPr>
        <w:lastRenderedPageBreak/>
        <w:t>Annex (informative): collaboration with other bodies</w:t>
      </w:r>
      <w:r w:rsidRPr="000E628F">
        <w:rPr>
          <w:rFonts w:ascii="Arial" w:hAnsi="Arial" w:cs="Arial"/>
          <w:sz w:val="20"/>
        </w:rPr>
        <w:t xml:space="preserve"> </w:t>
      </w:r>
      <w:r w:rsidRPr="000E628F">
        <w:rPr>
          <w:rFonts w:ascii="Arial" w:hAnsi="Arial" w:cs="Arial"/>
          <w:color w:val="5B9BD5"/>
          <w:sz w:val="20"/>
        </w:rPr>
        <w:t>[required]</w:t>
      </w:r>
    </w:p>
    <w:p w14:paraId="59F618FF" w14:textId="77777777" w:rsidR="000E628F" w:rsidRP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ind w:left="360"/>
        <w:contextualSpacing/>
        <w:jc w:val="both"/>
        <w:rPr>
          <w:rFonts w:ascii="Arial" w:hAnsi="Arial" w:cs="Arial"/>
          <w:i/>
          <w:color w:val="5B9BD5"/>
          <w:sz w:val="20"/>
        </w:rPr>
      </w:pPr>
    </w:p>
    <w:p w14:paraId="5129C1BB" w14:textId="5DD3F2F4" w:rsid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ind w:left="360"/>
        <w:contextualSpacing/>
        <w:jc w:val="both"/>
        <w:rPr>
          <w:rFonts w:ascii="Arial" w:hAnsi="Arial" w:cs="Arial"/>
          <w:sz w:val="20"/>
          <w:lang w:eastAsia="en-GB"/>
        </w:rPr>
      </w:pPr>
      <w:r w:rsidRPr="000E628F">
        <w:rPr>
          <w:rFonts w:ascii="Arial" w:hAnsi="Arial" w:cs="Arial"/>
          <w:sz w:val="20"/>
        </w:rPr>
        <w:t xml:space="preserve">ISG </w:t>
      </w:r>
      <w:r w:rsidRPr="000E628F">
        <w:rPr>
          <w:rFonts w:ascii="Arial" w:hAnsi="Arial" w:cs="Arial"/>
          <w:color w:val="5B9BD5"/>
          <w:sz w:val="20"/>
        </w:rPr>
        <w:t>&lt;</w:t>
      </w:r>
      <w:r w:rsidR="00F4410E">
        <w:rPr>
          <w:rFonts w:ascii="Arial" w:hAnsi="Arial" w:cs="Arial"/>
          <w:color w:val="5B9BD5"/>
          <w:sz w:val="20"/>
        </w:rPr>
        <w:t>acronym</w:t>
      </w:r>
      <w:r w:rsidRPr="000E628F">
        <w:rPr>
          <w:rFonts w:ascii="Arial" w:hAnsi="Arial" w:cs="Arial"/>
          <w:color w:val="5B9BD5"/>
          <w:sz w:val="20"/>
        </w:rPr>
        <w:t>&gt;</w:t>
      </w:r>
      <w:r w:rsidRPr="000E628F">
        <w:rPr>
          <w:rFonts w:ascii="Arial" w:hAnsi="Arial" w:cs="Arial"/>
          <w:sz w:val="20"/>
        </w:rPr>
        <w:t xml:space="preserve"> </w:t>
      </w:r>
      <w:r w:rsidRPr="000E628F">
        <w:rPr>
          <w:rFonts w:ascii="Arial" w:hAnsi="Arial" w:cs="Arial"/>
          <w:sz w:val="20"/>
          <w:lang w:eastAsia="en-GB"/>
        </w:rPr>
        <w:t>will set-up the appropriate communication channels to the following groups both within and outside of ETSI.</w:t>
      </w:r>
    </w:p>
    <w:p w14:paraId="271C5CE0" w14:textId="77777777" w:rsidR="006364B4" w:rsidRPr="000E628F" w:rsidRDefault="006364B4" w:rsidP="000E628F">
      <w:pPr>
        <w:tabs>
          <w:tab w:val="left" w:pos="1418"/>
          <w:tab w:val="left" w:pos="4678"/>
          <w:tab w:val="left" w:pos="5954"/>
          <w:tab w:val="left" w:pos="7088"/>
        </w:tabs>
        <w:ind w:left="360"/>
        <w:contextualSpacing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18E9CC82" w14:textId="00A5E1F2" w:rsidR="000E628F" w:rsidRPr="000E628F" w:rsidRDefault="000E628F" w:rsidP="006364B4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jc w:val="both"/>
        <w:rPr>
          <w:rFonts w:ascii="Arial" w:hAnsi="Arial" w:cs="Arial"/>
          <w:b/>
          <w:sz w:val="20"/>
          <w:lang w:eastAsia="en-GB"/>
        </w:rPr>
      </w:pPr>
      <w:r w:rsidRPr="000E628F">
        <w:rPr>
          <w:rFonts w:ascii="Arial" w:hAnsi="Arial" w:cs="Arial"/>
          <w:b/>
          <w:sz w:val="20"/>
          <w:lang w:eastAsia="en-GB"/>
        </w:rPr>
        <w:t>ETSI groups</w:t>
      </w:r>
    </w:p>
    <w:p w14:paraId="793CA05E" w14:textId="5B13FD4B" w:rsidR="000E628F" w:rsidRPr="006364B4" w:rsidRDefault="00F4410E" w:rsidP="006364B4">
      <w:pPr>
        <w:pStyle w:val="ListParagraph"/>
        <w:numPr>
          <w:ilvl w:val="0"/>
          <w:numId w:val="24"/>
        </w:numPr>
        <w:jc w:val="both"/>
        <w:rPr>
          <w:b w:val="0"/>
          <w:color w:val="5B9BD5"/>
          <w:sz w:val="20"/>
        </w:rPr>
      </w:pPr>
      <w:r w:rsidRPr="006364B4">
        <w:rPr>
          <w:b w:val="0"/>
          <w:color w:val="5B9BD5"/>
          <w:sz w:val="20"/>
        </w:rPr>
        <w:t>&lt;group name&gt;</w:t>
      </w:r>
    </w:p>
    <w:p w14:paraId="2307CD75" w14:textId="3AFAB0CF" w:rsidR="00F4410E" w:rsidRPr="006364B4" w:rsidRDefault="00F4410E" w:rsidP="006364B4">
      <w:pPr>
        <w:pStyle w:val="ListParagraph"/>
        <w:numPr>
          <w:ilvl w:val="0"/>
          <w:numId w:val="24"/>
        </w:numPr>
        <w:jc w:val="both"/>
        <w:rPr>
          <w:b w:val="0"/>
          <w:color w:val="5B9BD5"/>
          <w:sz w:val="20"/>
        </w:rPr>
      </w:pPr>
      <w:r w:rsidRPr="006364B4">
        <w:rPr>
          <w:b w:val="0"/>
          <w:color w:val="5B9BD5"/>
          <w:sz w:val="20"/>
        </w:rPr>
        <w:t>&lt;group name&gt;</w:t>
      </w:r>
    </w:p>
    <w:p w14:paraId="3E5DC9DE" w14:textId="6AA98E64" w:rsidR="00F4410E" w:rsidRPr="006364B4" w:rsidRDefault="00C33078" w:rsidP="006364B4">
      <w:pPr>
        <w:pStyle w:val="ListParagraph"/>
        <w:numPr>
          <w:ilvl w:val="0"/>
          <w:numId w:val="24"/>
        </w:numPr>
        <w:jc w:val="both"/>
        <w:rPr>
          <w:b w:val="0"/>
          <w:color w:val="5B9BD5"/>
          <w:sz w:val="20"/>
        </w:rPr>
      </w:pPr>
      <w:r w:rsidRPr="006364B4">
        <w:rPr>
          <w:b w:val="0"/>
          <w:color w:val="5B9BD5"/>
          <w:sz w:val="20"/>
        </w:rPr>
        <w:t>…</w:t>
      </w:r>
    </w:p>
    <w:p w14:paraId="25E12E43" w14:textId="1C4F22A4" w:rsidR="000E628F" w:rsidRPr="000E628F" w:rsidRDefault="000E628F" w:rsidP="006364B4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jc w:val="both"/>
        <w:rPr>
          <w:rFonts w:ascii="Arial" w:hAnsi="Arial" w:cs="Arial"/>
          <w:b/>
          <w:sz w:val="20"/>
          <w:lang w:eastAsia="en-GB"/>
        </w:rPr>
      </w:pPr>
      <w:r w:rsidRPr="000E628F">
        <w:rPr>
          <w:rFonts w:ascii="Arial" w:hAnsi="Arial" w:cs="Arial"/>
          <w:b/>
          <w:sz w:val="20"/>
          <w:lang w:eastAsia="en-GB"/>
        </w:rPr>
        <w:t>External groups</w:t>
      </w:r>
    </w:p>
    <w:p w14:paraId="6B47ED0D" w14:textId="77777777" w:rsidR="00F4410E" w:rsidRPr="006364B4" w:rsidRDefault="00F4410E" w:rsidP="006364B4">
      <w:pPr>
        <w:pStyle w:val="ListParagraph"/>
        <w:numPr>
          <w:ilvl w:val="0"/>
          <w:numId w:val="24"/>
        </w:numPr>
        <w:jc w:val="both"/>
        <w:rPr>
          <w:b w:val="0"/>
          <w:color w:val="5B9BD5"/>
          <w:sz w:val="20"/>
        </w:rPr>
      </w:pPr>
      <w:r w:rsidRPr="006364B4">
        <w:rPr>
          <w:b w:val="0"/>
          <w:color w:val="5B9BD5"/>
          <w:sz w:val="20"/>
        </w:rPr>
        <w:t>&lt;group name&gt;</w:t>
      </w:r>
    </w:p>
    <w:p w14:paraId="415E0A20" w14:textId="474307B4" w:rsidR="00F4410E" w:rsidRPr="006364B4" w:rsidRDefault="00F4410E" w:rsidP="006364B4">
      <w:pPr>
        <w:pStyle w:val="ListParagraph"/>
        <w:numPr>
          <w:ilvl w:val="0"/>
          <w:numId w:val="24"/>
        </w:numPr>
        <w:jc w:val="both"/>
        <w:rPr>
          <w:b w:val="0"/>
          <w:color w:val="5B9BD5"/>
          <w:sz w:val="20"/>
        </w:rPr>
      </w:pPr>
      <w:r w:rsidRPr="006364B4">
        <w:rPr>
          <w:b w:val="0"/>
          <w:color w:val="5B9BD5"/>
          <w:sz w:val="20"/>
        </w:rPr>
        <w:t>&lt;group name&gt;</w:t>
      </w:r>
    </w:p>
    <w:p w14:paraId="718B638C" w14:textId="19943059" w:rsidR="00F4410E" w:rsidRPr="006364B4" w:rsidRDefault="00C33078" w:rsidP="006364B4">
      <w:pPr>
        <w:pStyle w:val="ListParagraph"/>
        <w:numPr>
          <w:ilvl w:val="0"/>
          <w:numId w:val="24"/>
        </w:numPr>
        <w:jc w:val="both"/>
        <w:rPr>
          <w:b w:val="0"/>
          <w:color w:val="5B9BD5"/>
          <w:sz w:val="20"/>
        </w:rPr>
      </w:pPr>
      <w:r w:rsidRPr="006364B4">
        <w:rPr>
          <w:b w:val="0"/>
          <w:color w:val="5B9BD5"/>
          <w:sz w:val="20"/>
        </w:rPr>
        <w:t>…</w:t>
      </w:r>
    </w:p>
    <w:p w14:paraId="144C2F5A" w14:textId="77777777" w:rsidR="000E628F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contextualSpacing/>
        <w:rPr>
          <w:rFonts w:ascii="Arial" w:hAnsi="Arial" w:cs="Arial"/>
        </w:rPr>
      </w:pPr>
    </w:p>
    <w:p w14:paraId="49C15886" w14:textId="77777777" w:rsidR="000E628F" w:rsidRPr="00CB4F2A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contextualSpacing/>
        <w:textAlignment w:val="auto"/>
        <w:rPr>
          <w:rFonts w:ascii="Arial" w:hAnsi="Arial" w:cs="Arial"/>
        </w:rPr>
      </w:pPr>
    </w:p>
    <w:p w14:paraId="196DFBCD" w14:textId="77777777" w:rsidR="000E628F" w:rsidRPr="00CB4F2A" w:rsidRDefault="000E628F" w:rsidP="000E628F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contextualSpacing/>
        <w:jc w:val="center"/>
        <w:textAlignment w:val="auto"/>
        <w:rPr>
          <w:rFonts w:ascii="Arial" w:hAnsi="Arial" w:cs="Arial"/>
        </w:rPr>
      </w:pPr>
      <w:r w:rsidRPr="00CB4F2A">
        <w:rPr>
          <w:rFonts w:ascii="Arial" w:hAnsi="Arial" w:cs="Arial"/>
          <w:color w:val="000000"/>
        </w:rPr>
        <w:sym w:font="Wingdings" w:char="F076"/>
      </w:r>
    </w:p>
    <w:p w14:paraId="3E7DBDF0" w14:textId="4313E409" w:rsidR="00F13E53" w:rsidRPr="00FB7F79" w:rsidRDefault="00F13E53" w:rsidP="00FB7F79"/>
    <w:sectPr w:rsidR="00F13E53" w:rsidRPr="00FB7F79" w:rsidSect="000958F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AC219" w14:textId="77777777" w:rsidR="00427948" w:rsidRDefault="00427948" w:rsidP="00CA480A">
      <w:pPr>
        <w:spacing w:before="0"/>
      </w:pPr>
      <w:r>
        <w:separator/>
      </w:r>
    </w:p>
  </w:endnote>
  <w:endnote w:type="continuationSeparator" w:id="0">
    <w:p w14:paraId="1F693703" w14:textId="77777777" w:rsidR="00427948" w:rsidRDefault="00427948" w:rsidP="00CA48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2689" w14:textId="77777777" w:rsidR="007310BD" w:rsidRDefault="007310BD" w:rsidP="008D2739">
    <w:pPr>
      <w:pStyle w:val="Footer"/>
      <w:tabs>
        <w:tab w:val="left" w:pos="3969"/>
        <w:tab w:val="left" w:pos="7513"/>
      </w:tabs>
      <w:jc w:val="center"/>
      <w:rPr>
        <w:rFonts w:ascii="Arial" w:hAnsi="Arial" w:cs="Arial"/>
        <w:sz w:val="20"/>
      </w:rPr>
    </w:pPr>
  </w:p>
  <w:p w14:paraId="3F412186" w14:textId="2E8716CE" w:rsidR="007310BD" w:rsidRPr="00D00ED3" w:rsidRDefault="00FB7F79" w:rsidP="008D2739">
    <w:pPr>
      <w:pStyle w:val="Footer"/>
      <w:tabs>
        <w:tab w:val="left" w:pos="3969"/>
        <w:tab w:val="left" w:pos="751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20"/>
      </w:rPr>
      <w:t xml:space="preserve">ISG </w:t>
    </w:r>
    <w:r w:rsidR="00F4410E" w:rsidRPr="000E628F">
      <w:rPr>
        <w:rFonts w:ascii="Arial" w:hAnsi="Arial" w:cs="Arial"/>
        <w:color w:val="5B9BD5"/>
        <w:sz w:val="20"/>
      </w:rPr>
      <w:t>&lt;</w:t>
    </w:r>
    <w:r w:rsidR="00F4410E">
      <w:rPr>
        <w:rFonts w:ascii="Arial" w:hAnsi="Arial" w:cs="Arial"/>
        <w:color w:val="5B9BD5"/>
        <w:sz w:val="20"/>
      </w:rPr>
      <w:t>acronym</w:t>
    </w:r>
    <w:r w:rsidR="00F4410E" w:rsidRPr="000E628F">
      <w:rPr>
        <w:rFonts w:ascii="Arial" w:hAnsi="Arial" w:cs="Arial"/>
        <w:color w:val="5B9BD5"/>
        <w:sz w:val="20"/>
      </w:rPr>
      <w:t>&gt;</w:t>
    </w:r>
    <w:r w:rsidR="00F4410E">
      <w:rPr>
        <w:rFonts w:ascii="Arial" w:hAnsi="Arial" w:cs="Arial"/>
        <w:sz w:val="20"/>
      </w:rPr>
      <w:t xml:space="preserve"> </w:t>
    </w:r>
    <w:r w:rsidRPr="00FB7F79">
      <w:rPr>
        <w:rFonts w:ascii="Arial" w:hAnsi="Arial" w:cs="Arial"/>
        <w:sz w:val="20"/>
      </w:rPr>
      <w:t xml:space="preserve">Terms of Reference, </w:t>
    </w:r>
    <w:r w:rsidR="00F4410E" w:rsidRPr="00A90DA9">
      <w:rPr>
        <w:rFonts w:ascii="Arial" w:hAnsi="Arial" w:cs="Arial"/>
        <w:color w:val="5B9BD5"/>
        <w:sz w:val="20"/>
      </w:rPr>
      <w:t>&lt;</w:t>
    </w:r>
    <w:r w:rsidR="00F4410E">
      <w:rPr>
        <w:rFonts w:ascii="Arial" w:hAnsi="Arial" w:cs="Arial"/>
        <w:color w:val="5B9BD5"/>
        <w:sz w:val="20"/>
      </w:rPr>
      <w:t>date</w:t>
    </w:r>
    <w:r w:rsidR="00F4410E" w:rsidRPr="00A90DA9">
      <w:rPr>
        <w:rFonts w:ascii="Arial" w:hAnsi="Arial" w:cs="Arial"/>
        <w:color w:val="5B9BD5"/>
        <w:sz w:val="20"/>
      </w:rPr>
      <w:t>&gt;</w:t>
    </w:r>
    <w:r w:rsidR="007310BD" w:rsidRPr="00D00ED3">
      <w:rPr>
        <w:rFonts w:ascii="Arial" w:hAnsi="Arial" w:cs="Arial"/>
        <w:sz w:val="20"/>
      </w:rPr>
      <w:tab/>
    </w:r>
    <w:r w:rsidR="007310BD" w:rsidRPr="00D00ED3">
      <w:rPr>
        <w:rFonts w:ascii="Arial" w:hAnsi="Arial" w:cs="Arial"/>
        <w:sz w:val="20"/>
      </w:rPr>
      <w:tab/>
    </w:r>
    <w:r w:rsidR="007310BD" w:rsidRPr="00D00ED3">
      <w:rPr>
        <w:rFonts w:ascii="Arial" w:hAnsi="Arial" w:cs="Arial"/>
        <w:sz w:val="20"/>
      </w:rPr>
      <w:tab/>
    </w:r>
    <w:r w:rsidR="007310BD" w:rsidRPr="00D00ED3">
      <w:rPr>
        <w:rFonts w:ascii="Arial" w:hAnsi="Arial" w:cs="Arial"/>
        <w:sz w:val="20"/>
      </w:rPr>
      <w:tab/>
      <w:t xml:space="preserve">Page </w:t>
    </w:r>
    <w:r w:rsidR="000958F8">
      <w:rPr>
        <w:rFonts w:ascii="Arial" w:hAnsi="Arial" w:cs="Arial"/>
        <w:sz w:val="20"/>
      </w:rPr>
      <w:fldChar w:fldCharType="begin"/>
    </w:r>
    <w:r w:rsidR="000958F8">
      <w:rPr>
        <w:rFonts w:ascii="Arial" w:hAnsi="Arial" w:cs="Arial"/>
        <w:sz w:val="20"/>
      </w:rPr>
      <w:instrText xml:space="preserve"> PAGE   \* MERGEFORMAT </w:instrText>
    </w:r>
    <w:r w:rsidR="000958F8">
      <w:rPr>
        <w:rFonts w:ascii="Arial" w:hAnsi="Arial" w:cs="Arial"/>
        <w:sz w:val="20"/>
      </w:rPr>
      <w:fldChar w:fldCharType="separate"/>
    </w:r>
    <w:r w:rsidR="000958F8">
      <w:rPr>
        <w:rFonts w:ascii="Arial" w:hAnsi="Arial" w:cs="Arial"/>
        <w:noProof/>
        <w:sz w:val="20"/>
      </w:rPr>
      <w:t>1</w:t>
    </w:r>
    <w:r w:rsidR="000958F8">
      <w:rPr>
        <w:rFonts w:ascii="Arial" w:hAnsi="Arial" w:cs="Arial"/>
        <w:sz w:val="20"/>
      </w:rPr>
      <w:fldChar w:fldCharType="end"/>
    </w:r>
    <w:r w:rsidR="00131EB2" w:rsidRPr="008D2739">
      <w:rPr>
        <w:rFonts w:ascii="Arial" w:hAnsi="Arial" w:cs="Arial"/>
        <w:sz w:val="20"/>
      </w:rPr>
      <w:t>/</w:t>
    </w:r>
    <w:r w:rsidR="00131EB2">
      <w:rPr>
        <w:rFonts w:ascii="Arial" w:hAnsi="Arial" w:cs="Arial"/>
        <w:sz w:val="20"/>
      </w:rPr>
      <w:fldChar w:fldCharType="begin"/>
    </w:r>
    <w:r w:rsidR="00131EB2">
      <w:rPr>
        <w:rFonts w:ascii="Arial" w:hAnsi="Arial" w:cs="Arial"/>
        <w:sz w:val="20"/>
      </w:rPr>
      <w:instrText xml:space="preserve"> =</w:instrText>
    </w:r>
    <w:r w:rsidR="00131EB2">
      <w:rPr>
        <w:rFonts w:ascii="Arial" w:hAnsi="Arial" w:cs="Arial"/>
        <w:sz w:val="20"/>
      </w:rPr>
      <w:fldChar w:fldCharType="begin"/>
    </w:r>
    <w:r w:rsidR="00131EB2">
      <w:rPr>
        <w:rFonts w:ascii="Arial" w:hAnsi="Arial" w:cs="Arial"/>
        <w:sz w:val="20"/>
      </w:rPr>
      <w:instrText xml:space="preserve"> NUMPAGES </w:instrText>
    </w:r>
    <w:r w:rsidR="00131EB2">
      <w:rPr>
        <w:rFonts w:ascii="Arial" w:hAnsi="Arial" w:cs="Arial"/>
        <w:sz w:val="20"/>
      </w:rPr>
      <w:fldChar w:fldCharType="separate"/>
    </w:r>
    <w:r w:rsidR="00427948">
      <w:rPr>
        <w:rFonts w:ascii="Arial" w:hAnsi="Arial" w:cs="Arial"/>
        <w:noProof/>
        <w:sz w:val="20"/>
      </w:rPr>
      <w:instrText>1</w:instrText>
    </w:r>
    <w:r w:rsidR="00131EB2">
      <w:rPr>
        <w:rFonts w:ascii="Arial" w:hAnsi="Arial" w:cs="Arial"/>
        <w:sz w:val="20"/>
      </w:rPr>
      <w:fldChar w:fldCharType="end"/>
    </w:r>
    <w:r w:rsidR="00131EB2">
      <w:rPr>
        <w:rFonts w:ascii="Arial" w:hAnsi="Arial" w:cs="Arial"/>
        <w:sz w:val="20"/>
      </w:rPr>
      <w:fldChar w:fldCharType="separate"/>
    </w:r>
    <w:r w:rsidR="00427948">
      <w:rPr>
        <w:rFonts w:ascii="Arial" w:hAnsi="Arial" w:cs="Arial"/>
        <w:noProof/>
        <w:sz w:val="20"/>
      </w:rPr>
      <w:t>1</w:t>
    </w:r>
    <w:r w:rsidR="00131EB2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363DF" w14:textId="77777777" w:rsidR="00427948" w:rsidRDefault="00427948" w:rsidP="00CA480A">
      <w:pPr>
        <w:spacing w:before="0"/>
      </w:pPr>
      <w:r>
        <w:separator/>
      </w:r>
    </w:p>
  </w:footnote>
  <w:footnote w:type="continuationSeparator" w:id="0">
    <w:p w14:paraId="23D261ED" w14:textId="77777777" w:rsidR="00427948" w:rsidRDefault="00427948" w:rsidP="00CA48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F237" w14:textId="11458A3D" w:rsidR="007310BD" w:rsidRPr="00FB7F79" w:rsidRDefault="007310BD" w:rsidP="00CF47F9">
    <w:pPr>
      <w:spacing w:before="0"/>
      <w:jc w:val="right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12E2387" wp14:editId="010E9AB4">
          <wp:simplePos x="0" y="0"/>
          <wp:positionH relativeFrom="margin">
            <wp:align>left</wp:align>
          </wp:positionH>
          <wp:positionV relativeFrom="page">
            <wp:posOffset>278765</wp:posOffset>
          </wp:positionV>
          <wp:extent cx="1440180" cy="442595"/>
          <wp:effectExtent l="0" t="0" r="7620" b="0"/>
          <wp:wrapTight wrapText="bothSides">
            <wp:wrapPolygon edited="0">
              <wp:start x="0" y="0"/>
              <wp:lineTo x="0" y="20453"/>
              <wp:lineTo x="21429" y="20453"/>
              <wp:lineTo x="21429" y="0"/>
              <wp:lineTo x="0" y="0"/>
            </wp:wrapPolygon>
          </wp:wrapTight>
          <wp:docPr id="9" name="Picture 30" descr="ETSI Logo_Office_20101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ETSI Logo_Office_20101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F79">
      <w:rPr>
        <w:rFonts w:ascii="Arial" w:hAnsi="Arial" w:cs="Arial"/>
        <w:b/>
        <w:sz w:val="28"/>
        <w:szCs w:val="28"/>
      </w:rPr>
      <w:t xml:space="preserve">ISG </w:t>
    </w:r>
    <w:r w:rsidR="00A90DA9" w:rsidRPr="00A90DA9">
      <w:rPr>
        <w:rFonts w:ascii="Arial" w:hAnsi="Arial" w:cs="Arial"/>
        <w:b/>
        <w:color w:val="BDD6EE" w:themeColor="accent1" w:themeTint="66"/>
        <w:sz w:val="28"/>
        <w:szCs w:val="28"/>
      </w:rPr>
      <w:t>&lt;acronym&gt;</w:t>
    </w:r>
    <w:r w:rsidR="00A90DA9">
      <w:rPr>
        <w:rFonts w:ascii="Arial" w:hAnsi="Arial" w:cs="Arial"/>
        <w:b/>
        <w:sz w:val="28"/>
        <w:szCs w:val="28"/>
      </w:rPr>
      <w:t xml:space="preserve"> </w:t>
    </w:r>
    <w:r w:rsidR="00FB7F79" w:rsidRPr="00FB7F79">
      <w:rPr>
        <w:rFonts w:ascii="Arial" w:hAnsi="Arial" w:cs="Arial"/>
        <w:b/>
        <w:sz w:val="28"/>
        <w:szCs w:val="28"/>
      </w:rPr>
      <w:t>TERMS of R</w:t>
    </w:r>
    <w:r w:rsidR="00FB7F79">
      <w:rPr>
        <w:rFonts w:ascii="Arial" w:hAnsi="Arial" w:cs="Arial"/>
        <w:b/>
        <w:sz w:val="28"/>
        <w:szCs w:val="28"/>
      </w:rPr>
      <w:t>EFERENCE</w:t>
    </w:r>
  </w:p>
  <w:p w14:paraId="5AE715B6" w14:textId="61ECE62F" w:rsidR="007310BD" w:rsidRDefault="007310BD">
    <w:pPr>
      <w:pStyle w:val="Header"/>
    </w:pPr>
  </w:p>
  <w:p w14:paraId="2E4102B1" w14:textId="79481A13" w:rsidR="00FB7F79" w:rsidRDefault="00FB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205"/>
    <w:multiLevelType w:val="hybridMultilevel"/>
    <w:tmpl w:val="95B4ACF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AD6259E">
      <w:numFmt w:val="bullet"/>
      <w:lvlText w:val=""/>
      <w:lvlJc w:val="left"/>
      <w:pPr>
        <w:ind w:left="1872" w:hanging="360"/>
      </w:pPr>
      <w:rPr>
        <w:rFonts w:ascii="Symbol" w:eastAsia="Times New Roman" w:hAnsi="Symbol" w:cs="Arial" w:hint="default"/>
      </w:rPr>
    </w:lvl>
    <w:lvl w:ilvl="2" w:tplc="0809001B">
      <w:start w:val="1"/>
      <w:numFmt w:val="lowerRoman"/>
      <w:lvlText w:val="%3."/>
      <w:lvlJc w:val="right"/>
      <w:pPr>
        <w:ind w:left="2592" w:hanging="180"/>
      </w:pPr>
    </w:lvl>
    <w:lvl w:ilvl="3" w:tplc="8200C7F0">
      <w:numFmt w:val="bullet"/>
      <w:lvlText w:val="•"/>
      <w:lvlJc w:val="left"/>
      <w:pPr>
        <w:ind w:left="4008" w:hanging="1056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E080586"/>
    <w:multiLevelType w:val="multilevel"/>
    <w:tmpl w:val="1FB49EF6"/>
    <w:lvl w:ilvl="0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522" w:hanging="432"/>
      </w:pPr>
    </w:lvl>
    <w:lvl w:ilvl="2">
      <w:start w:val="1"/>
      <w:numFmt w:val="decimal"/>
      <w:lvlText w:val="%1.%2.%3."/>
      <w:lvlJc w:val="left"/>
      <w:pPr>
        <w:ind w:left="2954" w:hanging="504"/>
      </w:pPr>
    </w:lvl>
    <w:lvl w:ilvl="3">
      <w:start w:val="1"/>
      <w:numFmt w:val="decimal"/>
      <w:lvlText w:val="%1.%2.%3.%4."/>
      <w:lvlJc w:val="left"/>
      <w:pPr>
        <w:ind w:left="3458" w:hanging="648"/>
      </w:pPr>
    </w:lvl>
    <w:lvl w:ilvl="4">
      <w:start w:val="1"/>
      <w:numFmt w:val="decimal"/>
      <w:lvlText w:val="%1.%2.%3.%4.%5."/>
      <w:lvlJc w:val="left"/>
      <w:pPr>
        <w:ind w:left="3962" w:hanging="792"/>
      </w:pPr>
    </w:lvl>
    <w:lvl w:ilvl="5">
      <w:start w:val="1"/>
      <w:numFmt w:val="decimal"/>
      <w:lvlText w:val="%1.%2.%3.%4.%5.%6."/>
      <w:lvlJc w:val="left"/>
      <w:pPr>
        <w:ind w:left="4466" w:hanging="936"/>
      </w:pPr>
    </w:lvl>
    <w:lvl w:ilvl="6">
      <w:start w:val="1"/>
      <w:numFmt w:val="decimal"/>
      <w:lvlText w:val="%1.%2.%3.%4.%5.%6.%7."/>
      <w:lvlJc w:val="left"/>
      <w:pPr>
        <w:ind w:left="4970" w:hanging="1080"/>
      </w:pPr>
    </w:lvl>
    <w:lvl w:ilvl="7">
      <w:start w:val="1"/>
      <w:numFmt w:val="decimal"/>
      <w:lvlText w:val="%1.%2.%3.%4.%5.%6.%7.%8."/>
      <w:lvlJc w:val="left"/>
      <w:pPr>
        <w:ind w:left="5474" w:hanging="1224"/>
      </w:pPr>
    </w:lvl>
    <w:lvl w:ilvl="8">
      <w:start w:val="1"/>
      <w:numFmt w:val="decimal"/>
      <w:lvlText w:val="%1.%2.%3.%4.%5.%6.%7.%8.%9."/>
      <w:lvlJc w:val="left"/>
      <w:pPr>
        <w:ind w:left="6050" w:hanging="1440"/>
      </w:pPr>
    </w:lvl>
  </w:abstractNum>
  <w:abstractNum w:abstractNumId="2" w15:restartNumberingAfterBreak="0">
    <w:nsid w:val="12185712"/>
    <w:multiLevelType w:val="hybridMultilevel"/>
    <w:tmpl w:val="95508EBC"/>
    <w:lvl w:ilvl="0" w:tplc="B4EA221A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6ED2F67"/>
    <w:multiLevelType w:val="hybridMultilevel"/>
    <w:tmpl w:val="45EE2AF2"/>
    <w:lvl w:ilvl="0" w:tplc="4B2686D4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AD6259E">
      <w:numFmt w:val="bullet"/>
      <w:lvlText w:val=""/>
      <w:lvlJc w:val="left"/>
      <w:pPr>
        <w:ind w:left="1872" w:hanging="360"/>
      </w:pPr>
      <w:rPr>
        <w:rFonts w:ascii="Symbol" w:eastAsia="Times New Roman" w:hAnsi="Symbol" w:cs="Arial" w:hint="default"/>
      </w:rPr>
    </w:lvl>
    <w:lvl w:ilvl="2" w:tplc="0809001B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880137E"/>
    <w:multiLevelType w:val="hybridMultilevel"/>
    <w:tmpl w:val="24D211AA"/>
    <w:lvl w:ilvl="0" w:tplc="73C253BE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BD44820"/>
    <w:multiLevelType w:val="hybridMultilevel"/>
    <w:tmpl w:val="550651B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AD6259E">
      <w:numFmt w:val="bullet"/>
      <w:lvlText w:val=""/>
      <w:lvlJc w:val="left"/>
      <w:pPr>
        <w:ind w:left="1872" w:hanging="360"/>
      </w:pPr>
      <w:rPr>
        <w:rFonts w:ascii="Symbol" w:eastAsia="Times New Roman" w:hAnsi="Symbol" w:cs="Arial" w:hint="default"/>
      </w:rPr>
    </w:lvl>
    <w:lvl w:ilvl="2" w:tplc="0809001B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DB14160"/>
    <w:multiLevelType w:val="hybridMultilevel"/>
    <w:tmpl w:val="EE4690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B591A"/>
    <w:multiLevelType w:val="hybridMultilevel"/>
    <w:tmpl w:val="524CBB5A"/>
    <w:lvl w:ilvl="0" w:tplc="5E10FAC0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31E734CB"/>
    <w:multiLevelType w:val="hybridMultilevel"/>
    <w:tmpl w:val="233C2AC0"/>
    <w:lvl w:ilvl="0" w:tplc="4B2686D4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AD6259E">
      <w:numFmt w:val="bullet"/>
      <w:lvlText w:val=""/>
      <w:lvlJc w:val="left"/>
      <w:pPr>
        <w:ind w:left="1872" w:hanging="360"/>
      </w:pPr>
      <w:rPr>
        <w:rFonts w:ascii="Symbol" w:eastAsia="Times New Roman" w:hAnsi="Symbol" w:cs="Arial" w:hint="default"/>
      </w:rPr>
    </w:lvl>
    <w:lvl w:ilvl="2" w:tplc="0809001B">
      <w:start w:val="1"/>
      <w:numFmt w:val="lowerRoman"/>
      <w:lvlText w:val="%3."/>
      <w:lvlJc w:val="right"/>
      <w:pPr>
        <w:ind w:left="2592" w:hanging="180"/>
      </w:pPr>
    </w:lvl>
    <w:lvl w:ilvl="3" w:tplc="8200C7F0">
      <w:numFmt w:val="bullet"/>
      <w:lvlText w:val="•"/>
      <w:lvlJc w:val="left"/>
      <w:pPr>
        <w:ind w:left="4008" w:hanging="1056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52516B0"/>
    <w:multiLevelType w:val="hybridMultilevel"/>
    <w:tmpl w:val="24D0B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83A34"/>
    <w:multiLevelType w:val="hybridMultilevel"/>
    <w:tmpl w:val="345AA84E"/>
    <w:lvl w:ilvl="0" w:tplc="4F003E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1808CC"/>
    <w:multiLevelType w:val="multilevel"/>
    <w:tmpl w:val="1FB49EF6"/>
    <w:lvl w:ilvl="0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522" w:hanging="432"/>
      </w:pPr>
    </w:lvl>
    <w:lvl w:ilvl="2">
      <w:start w:val="1"/>
      <w:numFmt w:val="decimal"/>
      <w:lvlText w:val="%1.%2.%3."/>
      <w:lvlJc w:val="left"/>
      <w:pPr>
        <w:ind w:left="2954" w:hanging="504"/>
      </w:pPr>
    </w:lvl>
    <w:lvl w:ilvl="3">
      <w:start w:val="1"/>
      <w:numFmt w:val="decimal"/>
      <w:lvlText w:val="%1.%2.%3.%4."/>
      <w:lvlJc w:val="left"/>
      <w:pPr>
        <w:ind w:left="3458" w:hanging="648"/>
      </w:pPr>
    </w:lvl>
    <w:lvl w:ilvl="4">
      <w:start w:val="1"/>
      <w:numFmt w:val="decimal"/>
      <w:lvlText w:val="%1.%2.%3.%4.%5."/>
      <w:lvlJc w:val="left"/>
      <w:pPr>
        <w:ind w:left="3962" w:hanging="792"/>
      </w:pPr>
    </w:lvl>
    <w:lvl w:ilvl="5">
      <w:start w:val="1"/>
      <w:numFmt w:val="decimal"/>
      <w:lvlText w:val="%1.%2.%3.%4.%5.%6."/>
      <w:lvlJc w:val="left"/>
      <w:pPr>
        <w:ind w:left="4466" w:hanging="936"/>
      </w:pPr>
    </w:lvl>
    <w:lvl w:ilvl="6">
      <w:start w:val="1"/>
      <w:numFmt w:val="decimal"/>
      <w:lvlText w:val="%1.%2.%3.%4.%5.%6.%7."/>
      <w:lvlJc w:val="left"/>
      <w:pPr>
        <w:ind w:left="4970" w:hanging="1080"/>
      </w:pPr>
    </w:lvl>
    <w:lvl w:ilvl="7">
      <w:start w:val="1"/>
      <w:numFmt w:val="decimal"/>
      <w:lvlText w:val="%1.%2.%3.%4.%5.%6.%7.%8."/>
      <w:lvlJc w:val="left"/>
      <w:pPr>
        <w:ind w:left="5474" w:hanging="1224"/>
      </w:pPr>
    </w:lvl>
    <w:lvl w:ilvl="8">
      <w:start w:val="1"/>
      <w:numFmt w:val="decimal"/>
      <w:lvlText w:val="%1.%2.%3.%4.%5.%6.%7.%8.%9."/>
      <w:lvlJc w:val="left"/>
      <w:pPr>
        <w:ind w:left="6050" w:hanging="1440"/>
      </w:pPr>
    </w:lvl>
  </w:abstractNum>
  <w:abstractNum w:abstractNumId="12" w15:restartNumberingAfterBreak="0">
    <w:nsid w:val="3A325900"/>
    <w:multiLevelType w:val="hybridMultilevel"/>
    <w:tmpl w:val="5336A53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952" w:hanging="180"/>
      </w:pPr>
    </w:lvl>
    <w:lvl w:ilvl="3" w:tplc="0809000F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DDF5EAA"/>
    <w:multiLevelType w:val="multilevel"/>
    <w:tmpl w:val="328CB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50" w:hanging="432"/>
      </w:p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4" w15:restartNumberingAfterBreak="0">
    <w:nsid w:val="485E7960"/>
    <w:multiLevelType w:val="hybridMultilevel"/>
    <w:tmpl w:val="4BC07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586D86"/>
    <w:multiLevelType w:val="hybridMultilevel"/>
    <w:tmpl w:val="F9B4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63B23"/>
    <w:multiLevelType w:val="hybridMultilevel"/>
    <w:tmpl w:val="A5A88D3E"/>
    <w:lvl w:ilvl="0" w:tplc="790A0BB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5061B6"/>
    <w:multiLevelType w:val="hybridMultilevel"/>
    <w:tmpl w:val="93CEE6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221132"/>
    <w:multiLevelType w:val="hybridMultilevel"/>
    <w:tmpl w:val="D0A60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B97C1C"/>
    <w:multiLevelType w:val="hybridMultilevel"/>
    <w:tmpl w:val="B3B84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800287"/>
    <w:multiLevelType w:val="multilevel"/>
    <w:tmpl w:val="3E7A525E"/>
    <w:lvl w:ilvl="0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522" w:hanging="432"/>
      </w:pPr>
    </w:lvl>
    <w:lvl w:ilvl="2">
      <w:start w:val="1"/>
      <w:numFmt w:val="decimal"/>
      <w:lvlText w:val="%1.%2.%3."/>
      <w:lvlJc w:val="left"/>
      <w:pPr>
        <w:ind w:left="2954" w:hanging="504"/>
      </w:pPr>
    </w:lvl>
    <w:lvl w:ilvl="3">
      <w:start w:val="1"/>
      <w:numFmt w:val="decimal"/>
      <w:lvlText w:val="%1.%2.%3.%4."/>
      <w:lvlJc w:val="left"/>
      <w:pPr>
        <w:ind w:left="3458" w:hanging="648"/>
      </w:pPr>
    </w:lvl>
    <w:lvl w:ilvl="4">
      <w:start w:val="1"/>
      <w:numFmt w:val="decimal"/>
      <w:lvlText w:val="%1.%2.%3.%4.%5."/>
      <w:lvlJc w:val="left"/>
      <w:pPr>
        <w:ind w:left="3962" w:hanging="792"/>
      </w:pPr>
    </w:lvl>
    <w:lvl w:ilvl="5">
      <w:start w:val="1"/>
      <w:numFmt w:val="decimal"/>
      <w:lvlText w:val="%1.%2.%3.%4.%5.%6."/>
      <w:lvlJc w:val="left"/>
      <w:pPr>
        <w:ind w:left="4466" w:hanging="936"/>
      </w:pPr>
    </w:lvl>
    <w:lvl w:ilvl="6">
      <w:start w:val="1"/>
      <w:numFmt w:val="decimal"/>
      <w:lvlText w:val="%1.%2.%3.%4.%5.%6.%7."/>
      <w:lvlJc w:val="left"/>
      <w:pPr>
        <w:ind w:left="4970" w:hanging="1080"/>
      </w:pPr>
    </w:lvl>
    <w:lvl w:ilvl="7">
      <w:start w:val="1"/>
      <w:numFmt w:val="decimal"/>
      <w:lvlText w:val="%1.%2.%3.%4.%5.%6.%7.%8."/>
      <w:lvlJc w:val="left"/>
      <w:pPr>
        <w:ind w:left="5474" w:hanging="1224"/>
      </w:pPr>
    </w:lvl>
    <w:lvl w:ilvl="8">
      <w:start w:val="1"/>
      <w:numFmt w:val="decimal"/>
      <w:lvlText w:val="%1.%2.%3.%4.%5.%6.%7.%8.%9."/>
      <w:lvlJc w:val="left"/>
      <w:pPr>
        <w:ind w:left="6050" w:hanging="1440"/>
      </w:pPr>
    </w:lvl>
  </w:abstractNum>
  <w:abstractNum w:abstractNumId="21" w15:restartNumberingAfterBreak="0">
    <w:nsid w:val="730004FE"/>
    <w:multiLevelType w:val="hybridMultilevel"/>
    <w:tmpl w:val="0734AA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0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9"/>
  </w:num>
  <w:num w:numId="18">
    <w:abstractNumId w:val="1"/>
  </w:num>
  <w:num w:numId="19">
    <w:abstractNumId w:val="11"/>
  </w:num>
  <w:num w:numId="20">
    <w:abstractNumId w:val="15"/>
  </w:num>
  <w:num w:numId="21">
    <w:abstractNumId w:val="17"/>
  </w:num>
  <w:num w:numId="22">
    <w:abstractNumId w:val="0"/>
  </w:num>
  <w:num w:numId="23">
    <w:abstractNumId w:val="10"/>
  </w:num>
  <w:num w:numId="24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7D"/>
    <w:rsid w:val="00004159"/>
    <w:rsid w:val="00004DAE"/>
    <w:rsid w:val="00011970"/>
    <w:rsid w:val="00015242"/>
    <w:rsid w:val="000154D7"/>
    <w:rsid w:val="000255E4"/>
    <w:rsid w:val="00025BD8"/>
    <w:rsid w:val="00031033"/>
    <w:rsid w:val="00031502"/>
    <w:rsid w:val="000327A7"/>
    <w:rsid w:val="00033D83"/>
    <w:rsid w:val="000369CA"/>
    <w:rsid w:val="0003751A"/>
    <w:rsid w:val="00043790"/>
    <w:rsid w:val="000467F6"/>
    <w:rsid w:val="00050F41"/>
    <w:rsid w:val="000538F8"/>
    <w:rsid w:val="00053E30"/>
    <w:rsid w:val="0006297B"/>
    <w:rsid w:val="000632D1"/>
    <w:rsid w:val="0007118C"/>
    <w:rsid w:val="0007265E"/>
    <w:rsid w:val="0007586C"/>
    <w:rsid w:val="000916EE"/>
    <w:rsid w:val="00094806"/>
    <w:rsid w:val="000958F8"/>
    <w:rsid w:val="000A1578"/>
    <w:rsid w:val="000A28BA"/>
    <w:rsid w:val="000A6B26"/>
    <w:rsid w:val="000A76C5"/>
    <w:rsid w:val="000B32DB"/>
    <w:rsid w:val="000C527B"/>
    <w:rsid w:val="000C5619"/>
    <w:rsid w:val="000C6346"/>
    <w:rsid w:val="000D08EF"/>
    <w:rsid w:val="000D3193"/>
    <w:rsid w:val="000E0FEA"/>
    <w:rsid w:val="000E628F"/>
    <w:rsid w:val="000E6CD0"/>
    <w:rsid w:val="000F05AB"/>
    <w:rsid w:val="000F2DFF"/>
    <w:rsid w:val="00100886"/>
    <w:rsid w:val="00107ACC"/>
    <w:rsid w:val="001109AD"/>
    <w:rsid w:val="00111650"/>
    <w:rsid w:val="00117607"/>
    <w:rsid w:val="00131EB2"/>
    <w:rsid w:val="0013378D"/>
    <w:rsid w:val="00136A59"/>
    <w:rsid w:val="00144CAE"/>
    <w:rsid w:val="00150D9B"/>
    <w:rsid w:val="0016710E"/>
    <w:rsid w:val="00176C4C"/>
    <w:rsid w:val="00183F89"/>
    <w:rsid w:val="00190DB0"/>
    <w:rsid w:val="00196B20"/>
    <w:rsid w:val="00196E82"/>
    <w:rsid w:val="001A3E92"/>
    <w:rsid w:val="001A4857"/>
    <w:rsid w:val="001A5054"/>
    <w:rsid w:val="001A5A5E"/>
    <w:rsid w:val="001A6799"/>
    <w:rsid w:val="001C3741"/>
    <w:rsid w:val="001C4F22"/>
    <w:rsid w:val="001C6929"/>
    <w:rsid w:val="001D3B4B"/>
    <w:rsid w:val="001D5ACE"/>
    <w:rsid w:val="001E3C12"/>
    <w:rsid w:val="001F09AD"/>
    <w:rsid w:val="001F52B7"/>
    <w:rsid w:val="00210048"/>
    <w:rsid w:val="00221A51"/>
    <w:rsid w:val="0022443E"/>
    <w:rsid w:val="00241B3A"/>
    <w:rsid w:val="00247F1F"/>
    <w:rsid w:val="0025196D"/>
    <w:rsid w:val="00251B54"/>
    <w:rsid w:val="002533CF"/>
    <w:rsid w:val="002746D8"/>
    <w:rsid w:val="00274E66"/>
    <w:rsid w:val="002756B0"/>
    <w:rsid w:val="00276EFE"/>
    <w:rsid w:val="00280AAB"/>
    <w:rsid w:val="00280AED"/>
    <w:rsid w:val="00281C1D"/>
    <w:rsid w:val="0029509E"/>
    <w:rsid w:val="00295889"/>
    <w:rsid w:val="00296675"/>
    <w:rsid w:val="002A07D6"/>
    <w:rsid w:val="002A6037"/>
    <w:rsid w:val="002B4E80"/>
    <w:rsid w:val="002C280E"/>
    <w:rsid w:val="002C492B"/>
    <w:rsid w:val="002C7DB0"/>
    <w:rsid w:val="002D5845"/>
    <w:rsid w:val="002E00AA"/>
    <w:rsid w:val="002F0CEF"/>
    <w:rsid w:val="003001BA"/>
    <w:rsid w:val="00306785"/>
    <w:rsid w:val="00322CA1"/>
    <w:rsid w:val="00326DDF"/>
    <w:rsid w:val="00331E01"/>
    <w:rsid w:val="00335183"/>
    <w:rsid w:val="003365D7"/>
    <w:rsid w:val="003546BF"/>
    <w:rsid w:val="003565E2"/>
    <w:rsid w:val="00367FEB"/>
    <w:rsid w:val="00372A57"/>
    <w:rsid w:val="003811AD"/>
    <w:rsid w:val="00391863"/>
    <w:rsid w:val="00394368"/>
    <w:rsid w:val="00397A09"/>
    <w:rsid w:val="003A1427"/>
    <w:rsid w:val="003A3BAC"/>
    <w:rsid w:val="003B49B1"/>
    <w:rsid w:val="003C1BC6"/>
    <w:rsid w:val="003C4B53"/>
    <w:rsid w:val="003C4BF0"/>
    <w:rsid w:val="003C4F58"/>
    <w:rsid w:val="003D181F"/>
    <w:rsid w:val="003D284C"/>
    <w:rsid w:val="003D4A01"/>
    <w:rsid w:val="003E007E"/>
    <w:rsid w:val="003E7A74"/>
    <w:rsid w:val="003F2F8C"/>
    <w:rsid w:val="003F7CBA"/>
    <w:rsid w:val="003F7E81"/>
    <w:rsid w:val="004001AB"/>
    <w:rsid w:val="00407114"/>
    <w:rsid w:val="0041019B"/>
    <w:rsid w:val="004104F4"/>
    <w:rsid w:val="00411C7B"/>
    <w:rsid w:val="004126F0"/>
    <w:rsid w:val="00413EF9"/>
    <w:rsid w:val="004148B0"/>
    <w:rsid w:val="004210D3"/>
    <w:rsid w:val="00427948"/>
    <w:rsid w:val="0043008E"/>
    <w:rsid w:val="00431136"/>
    <w:rsid w:val="00433A05"/>
    <w:rsid w:val="00434416"/>
    <w:rsid w:val="00437924"/>
    <w:rsid w:val="00443EB3"/>
    <w:rsid w:val="00443F1D"/>
    <w:rsid w:val="004442F4"/>
    <w:rsid w:val="00447A95"/>
    <w:rsid w:val="00450418"/>
    <w:rsid w:val="00454F08"/>
    <w:rsid w:val="00461185"/>
    <w:rsid w:val="0046196E"/>
    <w:rsid w:val="00471608"/>
    <w:rsid w:val="004938C4"/>
    <w:rsid w:val="00493B01"/>
    <w:rsid w:val="004A5040"/>
    <w:rsid w:val="004B0017"/>
    <w:rsid w:val="004E4CCE"/>
    <w:rsid w:val="004E615C"/>
    <w:rsid w:val="004E70C5"/>
    <w:rsid w:val="004E741D"/>
    <w:rsid w:val="004F616A"/>
    <w:rsid w:val="00501127"/>
    <w:rsid w:val="00504D92"/>
    <w:rsid w:val="00505368"/>
    <w:rsid w:val="00514759"/>
    <w:rsid w:val="00515A75"/>
    <w:rsid w:val="005177F0"/>
    <w:rsid w:val="00520885"/>
    <w:rsid w:val="0053375D"/>
    <w:rsid w:val="00534B61"/>
    <w:rsid w:val="00544D1C"/>
    <w:rsid w:val="00545990"/>
    <w:rsid w:val="00546287"/>
    <w:rsid w:val="00556DE6"/>
    <w:rsid w:val="00562AEF"/>
    <w:rsid w:val="005672F1"/>
    <w:rsid w:val="0057335B"/>
    <w:rsid w:val="005778BA"/>
    <w:rsid w:val="00577EA9"/>
    <w:rsid w:val="00586F7A"/>
    <w:rsid w:val="005900FF"/>
    <w:rsid w:val="005911BB"/>
    <w:rsid w:val="00592EE4"/>
    <w:rsid w:val="005A7638"/>
    <w:rsid w:val="005B201B"/>
    <w:rsid w:val="005B5668"/>
    <w:rsid w:val="005B62BE"/>
    <w:rsid w:val="005B7C55"/>
    <w:rsid w:val="005C12C8"/>
    <w:rsid w:val="005C4D26"/>
    <w:rsid w:val="005C5F20"/>
    <w:rsid w:val="005C7C4C"/>
    <w:rsid w:val="005D44F6"/>
    <w:rsid w:val="005D7120"/>
    <w:rsid w:val="005E4BCF"/>
    <w:rsid w:val="005F0D18"/>
    <w:rsid w:val="00611CA9"/>
    <w:rsid w:val="006155C6"/>
    <w:rsid w:val="00627394"/>
    <w:rsid w:val="00630572"/>
    <w:rsid w:val="00634856"/>
    <w:rsid w:val="006364B4"/>
    <w:rsid w:val="00656B36"/>
    <w:rsid w:val="006623A4"/>
    <w:rsid w:val="00672D1A"/>
    <w:rsid w:val="00685F76"/>
    <w:rsid w:val="00686E9E"/>
    <w:rsid w:val="0068719D"/>
    <w:rsid w:val="00692F1D"/>
    <w:rsid w:val="0069308F"/>
    <w:rsid w:val="00693244"/>
    <w:rsid w:val="006A3650"/>
    <w:rsid w:val="006A6BF5"/>
    <w:rsid w:val="006B3F4A"/>
    <w:rsid w:val="006B6637"/>
    <w:rsid w:val="006E2C0E"/>
    <w:rsid w:val="0071064C"/>
    <w:rsid w:val="00724B63"/>
    <w:rsid w:val="007310BD"/>
    <w:rsid w:val="00735DF6"/>
    <w:rsid w:val="00743E42"/>
    <w:rsid w:val="00745750"/>
    <w:rsid w:val="00747C74"/>
    <w:rsid w:val="0076297C"/>
    <w:rsid w:val="007714C9"/>
    <w:rsid w:val="00771C45"/>
    <w:rsid w:val="00781994"/>
    <w:rsid w:val="00781E68"/>
    <w:rsid w:val="00783785"/>
    <w:rsid w:val="00785D72"/>
    <w:rsid w:val="00792A34"/>
    <w:rsid w:val="00796CDF"/>
    <w:rsid w:val="007A36E7"/>
    <w:rsid w:val="007C1AC6"/>
    <w:rsid w:val="007C4662"/>
    <w:rsid w:val="007D164C"/>
    <w:rsid w:val="007D2E4C"/>
    <w:rsid w:val="007E2E27"/>
    <w:rsid w:val="007F5126"/>
    <w:rsid w:val="007F57CB"/>
    <w:rsid w:val="008032F0"/>
    <w:rsid w:val="00807787"/>
    <w:rsid w:val="0081707D"/>
    <w:rsid w:val="00830A4B"/>
    <w:rsid w:val="008330CB"/>
    <w:rsid w:val="008346F9"/>
    <w:rsid w:val="00835199"/>
    <w:rsid w:val="00835365"/>
    <w:rsid w:val="00836192"/>
    <w:rsid w:val="00836DAE"/>
    <w:rsid w:val="008403D4"/>
    <w:rsid w:val="00844D41"/>
    <w:rsid w:val="00847D34"/>
    <w:rsid w:val="008517E8"/>
    <w:rsid w:val="008615F8"/>
    <w:rsid w:val="008636AC"/>
    <w:rsid w:val="00866174"/>
    <w:rsid w:val="00867FFE"/>
    <w:rsid w:val="00874745"/>
    <w:rsid w:val="0087474E"/>
    <w:rsid w:val="00880BFC"/>
    <w:rsid w:val="00893A54"/>
    <w:rsid w:val="008A4317"/>
    <w:rsid w:val="008A6186"/>
    <w:rsid w:val="008A6A16"/>
    <w:rsid w:val="008B260B"/>
    <w:rsid w:val="008B2D24"/>
    <w:rsid w:val="008C5966"/>
    <w:rsid w:val="008D0922"/>
    <w:rsid w:val="008D0E6C"/>
    <w:rsid w:val="008D2739"/>
    <w:rsid w:val="008D30AD"/>
    <w:rsid w:val="008E1638"/>
    <w:rsid w:val="008E5695"/>
    <w:rsid w:val="008E7591"/>
    <w:rsid w:val="008F542E"/>
    <w:rsid w:val="00902A72"/>
    <w:rsid w:val="00910593"/>
    <w:rsid w:val="00913B93"/>
    <w:rsid w:val="009160E9"/>
    <w:rsid w:val="009214AD"/>
    <w:rsid w:val="00921FC1"/>
    <w:rsid w:val="00924FD8"/>
    <w:rsid w:val="009252FF"/>
    <w:rsid w:val="00936503"/>
    <w:rsid w:val="009645B4"/>
    <w:rsid w:val="00967A36"/>
    <w:rsid w:val="00985536"/>
    <w:rsid w:val="009856A7"/>
    <w:rsid w:val="00992442"/>
    <w:rsid w:val="00996052"/>
    <w:rsid w:val="009A3646"/>
    <w:rsid w:val="009B6805"/>
    <w:rsid w:val="009B6D74"/>
    <w:rsid w:val="009B75CA"/>
    <w:rsid w:val="009C10BE"/>
    <w:rsid w:val="009C5DCC"/>
    <w:rsid w:val="009D68F4"/>
    <w:rsid w:val="009E4E00"/>
    <w:rsid w:val="009E6513"/>
    <w:rsid w:val="009F17BC"/>
    <w:rsid w:val="009F2869"/>
    <w:rsid w:val="009F2B05"/>
    <w:rsid w:val="009F2C97"/>
    <w:rsid w:val="00A063C2"/>
    <w:rsid w:val="00A0763A"/>
    <w:rsid w:val="00A139D1"/>
    <w:rsid w:val="00A22310"/>
    <w:rsid w:val="00A251BA"/>
    <w:rsid w:val="00A273E6"/>
    <w:rsid w:val="00A4188E"/>
    <w:rsid w:val="00A51F5C"/>
    <w:rsid w:val="00A57E76"/>
    <w:rsid w:val="00A7297A"/>
    <w:rsid w:val="00A7575A"/>
    <w:rsid w:val="00A7681F"/>
    <w:rsid w:val="00A77283"/>
    <w:rsid w:val="00A81286"/>
    <w:rsid w:val="00A831B3"/>
    <w:rsid w:val="00A8589E"/>
    <w:rsid w:val="00A90DA9"/>
    <w:rsid w:val="00A9344B"/>
    <w:rsid w:val="00A93C35"/>
    <w:rsid w:val="00AA3292"/>
    <w:rsid w:val="00AB18A6"/>
    <w:rsid w:val="00AC068C"/>
    <w:rsid w:val="00AC3F17"/>
    <w:rsid w:val="00AC6772"/>
    <w:rsid w:val="00AD57E9"/>
    <w:rsid w:val="00AD7784"/>
    <w:rsid w:val="00AE25B9"/>
    <w:rsid w:val="00AE2CA9"/>
    <w:rsid w:val="00AF0F8B"/>
    <w:rsid w:val="00AF7E44"/>
    <w:rsid w:val="00B0588B"/>
    <w:rsid w:val="00B12C45"/>
    <w:rsid w:val="00B23B24"/>
    <w:rsid w:val="00B32DF4"/>
    <w:rsid w:val="00B32FE7"/>
    <w:rsid w:val="00B33904"/>
    <w:rsid w:val="00B34BC2"/>
    <w:rsid w:val="00B3668A"/>
    <w:rsid w:val="00B45A0E"/>
    <w:rsid w:val="00B5101C"/>
    <w:rsid w:val="00B53DFE"/>
    <w:rsid w:val="00B55736"/>
    <w:rsid w:val="00B56DD7"/>
    <w:rsid w:val="00B64004"/>
    <w:rsid w:val="00B65995"/>
    <w:rsid w:val="00B800FE"/>
    <w:rsid w:val="00B84DD7"/>
    <w:rsid w:val="00B91191"/>
    <w:rsid w:val="00BA12C8"/>
    <w:rsid w:val="00BD07EB"/>
    <w:rsid w:val="00BD10D1"/>
    <w:rsid w:val="00BD3F51"/>
    <w:rsid w:val="00BD4D95"/>
    <w:rsid w:val="00BD50C8"/>
    <w:rsid w:val="00BD7E30"/>
    <w:rsid w:val="00BE0F58"/>
    <w:rsid w:val="00BE4BF9"/>
    <w:rsid w:val="00BE5CCD"/>
    <w:rsid w:val="00BE5F56"/>
    <w:rsid w:val="00BF3855"/>
    <w:rsid w:val="00C03AD4"/>
    <w:rsid w:val="00C07810"/>
    <w:rsid w:val="00C12255"/>
    <w:rsid w:val="00C21ED3"/>
    <w:rsid w:val="00C23064"/>
    <w:rsid w:val="00C2584A"/>
    <w:rsid w:val="00C26DF5"/>
    <w:rsid w:val="00C33078"/>
    <w:rsid w:val="00C33564"/>
    <w:rsid w:val="00C3361E"/>
    <w:rsid w:val="00C342DD"/>
    <w:rsid w:val="00C34EDF"/>
    <w:rsid w:val="00C40817"/>
    <w:rsid w:val="00C420E3"/>
    <w:rsid w:val="00C45DCA"/>
    <w:rsid w:val="00C46C6B"/>
    <w:rsid w:val="00C47398"/>
    <w:rsid w:val="00C549FA"/>
    <w:rsid w:val="00C56C1B"/>
    <w:rsid w:val="00C5785E"/>
    <w:rsid w:val="00C611F3"/>
    <w:rsid w:val="00C62E1F"/>
    <w:rsid w:val="00C636E5"/>
    <w:rsid w:val="00C66939"/>
    <w:rsid w:val="00C7249B"/>
    <w:rsid w:val="00C77ECB"/>
    <w:rsid w:val="00C82EC6"/>
    <w:rsid w:val="00C930A7"/>
    <w:rsid w:val="00CA480A"/>
    <w:rsid w:val="00CA7C56"/>
    <w:rsid w:val="00CD3095"/>
    <w:rsid w:val="00CF202B"/>
    <w:rsid w:val="00CF47F9"/>
    <w:rsid w:val="00CF7B0E"/>
    <w:rsid w:val="00CF7FA8"/>
    <w:rsid w:val="00D00ED3"/>
    <w:rsid w:val="00D010AF"/>
    <w:rsid w:val="00D01685"/>
    <w:rsid w:val="00D14F57"/>
    <w:rsid w:val="00D17DB2"/>
    <w:rsid w:val="00D3006D"/>
    <w:rsid w:val="00D33B8E"/>
    <w:rsid w:val="00D42433"/>
    <w:rsid w:val="00D440B1"/>
    <w:rsid w:val="00D534FD"/>
    <w:rsid w:val="00D63C29"/>
    <w:rsid w:val="00D66755"/>
    <w:rsid w:val="00D710F0"/>
    <w:rsid w:val="00D76855"/>
    <w:rsid w:val="00D8390D"/>
    <w:rsid w:val="00D84C14"/>
    <w:rsid w:val="00DB5663"/>
    <w:rsid w:val="00DC267F"/>
    <w:rsid w:val="00DD1B0A"/>
    <w:rsid w:val="00DD6E43"/>
    <w:rsid w:val="00DE0F4D"/>
    <w:rsid w:val="00DE296D"/>
    <w:rsid w:val="00DE6022"/>
    <w:rsid w:val="00DF4F96"/>
    <w:rsid w:val="00E1159E"/>
    <w:rsid w:val="00E23F34"/>
    <w:rsid w:val="00E24AE3"/>
    <w:rsid w:val="00E2669D"/>
    <w:rsid w:val="00E273F0"/>
    <w:rsid w:val="00E27D51"/>
    <w:rsid w:val="00E35B68"/>
    <w:rsid w:val="00E361C0"/>
    <w:rsid w:val="00E37A36"/>
    <w:rsid w:val="00E44D76"/>
    <w:rsid w:val="00E451C2"/>
    <w:rsid w:val="00E46475"/>
    <w:rsid w:val="00E47724"/>
    <w:rsid w:val="00E82DEF"/>
    <w:rsid w:val="00E83044"/>
    <w:rsid w:val="00E86430"/>
    <w:rsid w:val="00EA726B"/>
    <w:rsid w:val="00EB3597"/>
    <w:rsid w:val="00EB3FE4"/>
    <w:rsid w:val="00EB5329"/>
    <w:rsid w:val="00EC1059"/>
    <w:rsid w:val="00EC14C7"/>
    <w:rsid w:val="00EC6089"/>
    <w:rsid w:val="00ED25F8"/>
    <w:rsid w:val="00ED4C71"/>
    <w:rsid w:val="00ED67A6"/>
    <w:rsid w:val="00EE4867"/>
    <w:rsid w:val="00EE4FB5"/>
    <w:rsid w:val="00EF78E2"/>
    <w:rsid w:val="00F03497"/>
    <w:rsid w:val="00F0387E"/>
    <w:rsid w:val="00F04C14"/>
    <w:rsid w:val="00F04CD7"/>
    <w:rsid w:val="00F0623E"/>
    <w:rsid w:val="00F06F26"/>
    <w:rsid w:val="00F13E53"/>
    <w:rsid w:val="00F2511D"/>
    <w:rsid w:val="00F26E6C"/>
    <w:rsid w:val="00F30816"/>
    <w:rsid w:val="00F353D2"/>
    <w:rsid w:val="00F4410E"/>
    <w:rsid w:val="00F53F39"/>
    <w:rsid w:val="00F544D3"/>
    <w:rsid w:val="00F5646B"/>
    <w:rsid w:val="00F62B8B"/>
    <w:rsid w:val="00F6402F"/>
    <w:rsid w:val="00F7003E"/>
    <w:rsid w:val="00F75DA5"/>
    <w:rsid w:val="00F85536"/>
    <w:rsid w:val="00F87F4A"/>
    <w:rsid w:val="00F96281"/>
    <w:rsid w:val="00FA2600"/>
    <w:rsid w:val="00FA779F"/>
    <w:rsid w:val="00FB34B7"/>
    <w:rsid w:val="00FB7F79"/>
    <w:rsid w:val="00FC20FD"/>
    <w:rsid w:val="00FC2DCB"/>
    <w:rsid w:val="00FD1798"/>
    <w:rsid w:val="00FD5D8D"/>
    <w:rsid w:val="00FE092B"/>
    <w:rsid w:val="00FE1353"/>
    <w:rsid w:val="00FF0D0E"/>
    <w:rsid w:val="00FF13DF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A7605"/>
  <w15:chartTrackingRefBased/>
  <w15:docId w15:val="{2B0036BB-B031-43F0-B8DC-B35D2D4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C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eastAsia="en-US"/>
    </w:rPr>
  </w:style>
  <w:style w:type="paragraph" w:styleId="Heading1">
    <w:name w:val="heading 1"/>
    <w:next w:val="Normal"/>
    <w:link w:val="Heading1Char"/>
    <w:qFormat/>
    <w:rsid w:val="00724B63"/>
    <w:pPr>
      <w:keepNext/>
      <w:keepLines/>
      <w:tabs>
        <w:tab w:val="left" w:pos="709"/>
      </w:tabs>
      <w:overflowPunct w:val="0"/>
      <w:autoSpaceDE w:val="0"/>
      <w:autoSpaceDN w:val="0"/>
      <w:adjustRightInd w:val="0"/>
      <w:spacing w:after="240" w:line="240" w:lineRule="atLeast"/>
      <w:ind w:left="709" w:hanging="709"/>
      <w:jc w:val="both"/>
      <w:textAlignment w:val="baseline"/>
      <w:outlineLvl w:val="0"/>
    </w:pPr>
    <w:rPr>
      <w:rFonts w:ascii="Arial" w:hAnsi="Arial"/>
      <w:b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F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E42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6364B4"/>
    <w:pPr>
      <w:tabs>
        <w:tab w:val="left" w:pos="1418"/>
        <w:tab w:val="left" w:pos="4678"/>
        <w:tab w:val="left" w:pos="5954"/>
        <w:tab w:val="left" w:pos="7088"/>
      </w:tabs>
      <w:overflowPunct/>
      <w:autoSpaceDE/>
      <w:adjustRightInd/>
      <w:ind w:left="1080"/>
      <w:contextualSpacing/>
      <w:jc w:val="center"/>
    </w:pPr>
    <w:rPr>
      <w:rFonts w:ascii="Arial" w:hAnsi="Arial" w:cs="Arial"/>
      <w:b/>
      <w:sz w:val="28"/>
      <w:szCs w:val="28"/>
    </w:rPr>
  </w:style>
  <w:style w:type="paragraph" w:customStyle="1" w:styleId="TitleBox">
    <w:name w:val="Title_Box"/>
    <w:basedOn w:val="Normal"/>
    <w:link w:val="TitleBoxChar"/>
    <w:qFormat/>
    <w:rsid w:val="004E4CCE"/>
    <w:pPr>
      <w:tabs>
        <w:tab w:val="left" w:pos="1701"/>
      </w:tabs>
      <w:spacing w:before="0"/>
    </w:pPr>
    <w:rPr>
      <w:rFonts w:ascii="Arial" w:hAnsi="Arial" w:cs="Arial"/>
      <w:b/>
      <w:szCs w:val="22"/>
      <w:lang w:eastAsia="en-GB"/>
    </w:rPr>
  </w:style>
  <w:style w:type="character" w:customStyle="1" w:styleId="TitleBoxChar">
    <w:name w:val="Title_Box Char"/>
    <w:link w:val="TitleBox"/>
    <w:rsid w:val="004E4CCE"/>
    <w:rPr>
      <w:rFonts w:ascii="Arial" w:eastAsia="Times New Roman" w:hAnsi="Arial" w:cs="Arial"/>
      <w:b/>
    </w:rPr>
  </w:style>
  <w:style w:type="paragraph" w:customStyle="1" w:styleId="TitleBox0">
    <w:name w:val="TitleBox"/>
    <w:basedOn w:val="Normal"/>
    <w:link w:val="TitleBoxChar0"/>
    <w:qFormat/>
    <w:rsid w:val="004E4CCE"/>
    <w:pPr>
      <w:tabs>
        <w:tab w:val="left" w:pos="1701"/>
      </w:tabs>
      <w:spacing w:before="0"/>
      <w:jc w:val="right"/>
    </w:pPr>
    <w:rPr>
      <w:rFonts w:ascii="Arial" w:hAnsi="Arial" w:cs="Arial"/>
      <w:szCs w:val="22"/>
      <w:lang w:eastAsia="en-GB"/>
    </w:rPr>
  </w:style>
  <w:style w:type="character" w:customStyle="1" w:styleId="TitleBoxChar0">
    <w:name w:val="TitleBox Char"/>
    <w:link w:val="TitleBox0"/>
    <w:rsid w:val="004E4CCE"/>
    <w:rPr>
      <w:rFonts w:ascii="Arial" w:eastAsia="Times New Roman" w:hAnsi="Arial" w:cs="Arial"/>
    </w:rPr>
  </w:style>
  <w:style w:type="paragraph" w:customStyle="1" w:styleId="OSMCaption">
    <w:name w:val="OSMCaption"/>
    <w:basedOn w:val="Normal"/>
    <w:link w:val="OSMCaptionChar"/>
    <w:qFormat/>
    <w:rsid w:val="004E4CCE"/>
    <w:pPr>
      <w:jc w:val="center"/>
    </w:pPr>
    <w:rPr>
      <w:sz w:val="20"/>
      <w:lang w:eastAsia="en-GB"/>
    </w:rPr>
  </w:style>
  <w:style w:type="character" w:customStyle="1" w:styleId="OSMCaptionChar">
    <w:name w:val="OSMCaption Char"/>
    <w:link w:val="OSMCaption"/>
    <w:rsid w:val="004E4CCE"/>
    <w:rPr>
      <w:rFonts w:ascii="Times New Roman" w:eastAsia="Times New Roman" w:hAnsi="Times New Roman" w:cs="Times New Roman"/>
      <w:sz w:val="20"/>
      <w:szCs w:val="20"/>
    </w:rPr>
  </w:style>
  <w:style w:type="paragraph" w:customStyle="1" w:styleId="OSMFigure">
    <w:name w:val="OSMFigure"/>
    <w:basedOn w:val="Normal"/>
    <w:link w:val="OSMFigureChar"/>
    <w:qFormat/>
    <w:rsid w:val="004E4CCE"/>
    <w:pPr>
      <w:jc w:val="center"/>
    </w:pPr>
    <w:rPr>
      <w:sz w:val="20"/>
      <w:lang w:eastAsia="en-GB"/>
    </w:rPr>
  </w:style>
  <w:style w:type="character" w:customStyle="1" w:styleId="OSMFigureChar">
    <w:name w:val="OSMFigure Char"/>
    <w:link w:val="OSMFigure"/>
    <w:rsid w:val="004E4CCE"/>
    <w:rPr>
      <w:rFonts w:ascii="Times New Roman" w:eastAsia="Times New Roman" w:hAnsi="Times New Roman" w:cs="Times New Roman"/>
      <w:sz w:val="20"/>
      <w:szCs w:val="20"/>
    </w:rPr>
  </w:style>
  <w:style w:type="paragraph" w:customStyle="1" w:styleId="OSMTitleBox">
    <w:name w:val="OSMTitleBox"/>
    <w:link w:val="OSMTitleBoxChar"/>
    <w:qFormat/>
    <w:rsid w:val="004E4CCE"/>
    <w:pPr>
      <w:tabs>
        <w:tab w:val="left" w:pos="1701"/>
      </w:tabs>
    </w:pPr>
    <w:rPr>
      <w:rFonts w:ascii="Arial" w:hAnsi="Arial" w:cs="Arial"/>
      <w:sz w:val="22"/>
      <w:szCs w:val="22"/>
    </w:rPr>
  </w:style>
  <w:style w:type="character" w:customStyle="1" w:styleId="OSMTitleBoxChar">
    <w:name w:val="OSMTitleBox Char"/>
    <w:link w:val="OSMTitleBox"/>
    <w:rsid w:val="004E4CCE"/>
    <w:rPr>
      <w:rFonts w:ascii="Arial" w:eastAsia="Times New Roman" w:hAnsi="Arial" w:cs="Arial"/>
    </w:rPr>
  </w:style>
  <w:style w:type="paragraph" w:customStyle="1" w:styleId="Default">
    <w:name w:val="Default"/>
    <w:rsid w:val="005C7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480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uiPriority w:val="99"/>
    <w:rsid w:val="00CA480A"/>
    <w:rPr>
      <w:rFonts w:ascii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480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uiPriority w:val="99"/>
    <w:rsid w:val="00CA480A"/>
    <w:rPr>
      <w:rFonts w:ascii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4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3F4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D17DB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3C4BF0"/>
    <w:rPr>
      <w:color w:val="954F72"/>
      <w:u w:val="single"/>
    </w:rPr>
  </w:style>
  <w:style w:type="table" w:styleId="TableGrid">
    <w:name w:val="Table Grid"/>
    <w:basedOn w:val="TableNormal"/>
    <w:uiPriority w:val="39"/>
    <w:rsid w:val="00C9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24B63"/>
    <w:rPr>
      <w:rFonts w:ascii="Arial" w:hAnsi="Arial" w:cs="Times New Roman"/>
      <w:b/>
      <w:sz w:val="24"/>
      <w:szCs w:val="20"/>
      <w:lang w:eastAsia="en-US"/>
    </w:rPr>
  </w:style>
  <w:style w:type="paragraph" w:customStyle="1" w:styleId="B2">
    <w:name w:val="B2"/>
    <w:rsid w:val="000255E4"/>
    <w:pPr>
      <w:tabs>
        <w:tab w:val="left" w:pos="1134"/>
      </w:tabs>
      <w:spacing w:line="240" w:lineRule="atLeast"/>
      <w:ind w:left="1134" w:hanging="567"/>
      <w:jc w:val="both"/>
    </w:pPr>
    <w:rPr>
      <w:rFonts w:ascii="Arial" w:hAnsi="Arial"/>
      <w:lang w:eastAsia="en-US"/>
    </w:rPr>
  </w:style>
  <w:style w:type="paragraph" w:customStyle="1" w:styleId="CG-LeftInd05">
    <w:name w:val="CG-Left Ind 0.5"/>
    <w:aliases w:val="i1"/>
    <w:basedOn w:val="Normal"/>
    <w:rsid w:val="000255E4"/>
    <w:pPr>
      <w:overflowPunct/>
      <w:autoSpaceDE/>
      <w:autoSpaceDN/>
      <w:adjustRightInd/>
      <w:spacing w:before="0" w:after="240"/>
      <w:ind w:left="720"/>
      <w:textAlignment w:val="auto"/>
    </w:pPr>
    <w:rPr>
      <w:sz w:val="24"/>
      <w:lang w:val="en-US"/>
    </w:rPr>
  </w:style>
  <w:style w:type="character" w:styleId="CommentReference">
    <w:name w:val="annotation reference"/>
    <w:uiPriority w:val="99"/>
    <w:semiHidden/>
    <w:unhideWhenUsed/>
    <w:rsid w:val="00567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2F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672F1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2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72F1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19B"/>
    <w:pPr>
      <w:spacing w:before="0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1019B"/>
    <w:rPr>
      <w:rFonts w:ascii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unhideWhenUsed/>
    <w:rsid w:val="0041019B"/>
    <w:rPr>
      <w:vertAlign w:val="superscript"/>
    </w:rPr>
  </w:style>
  <w:style w:type="character" w:customStyle="1" w:styleId="Heading2Char">
    <w:name w:val="Heading 2 Char"/>
    <w:link w:val="Heading2"/>
    <w:uiPriority w:val="9"/>
    <w:semiHidden/>
    <w:rsid w:val="00692F1D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sid w:val="00743E42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06de73-71a1-4381-bf7d-6af61afa55ce">ETSIT-147-2055</_dlc_DocId>
    <_dlc_DocIdUrl xmlns="2706de73-71a1-4381-bf7d-6af61afa55ce">
      <Url>http://sharepoint.etsihq.org/QP/_layouts/15/DocIdRedir.aspx?ID=ETSIT-147-2055</Url>
      <Description>ETSIT-147-2055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E3C6C9006724DAC5C11AA70BF1CB5" ma:contentTypeVersion="3" ma:contentTypeDescription="Create a new document." ma:contentTypeScope="" ma:versionID="12b41dcab78ff0cd2fd04b6fa263dd03">
  <xsd:schema xmlns:xsd="http://www.w3.org/2001/XMLSchema" xmlns:xs="http://www.w3.org/2001/XMLSchema" xmlns:p="http://schemas.microsoft.com/office/2006/metadata/properties" xmlns:ns2="2706de73-71a1-4381-bf7d-6af61afa55ce" targetNamespace="http://schemas.microsoft.com/office/2006/metadata/properties" ma:root="true" ma:fieldsID="4fa16fbc810e18b7dc6726200676992f" ns2:_="">
    <xsd:import namespace="2706de73-71a1-4381-bf7d-6af61afa55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de73-71a1-4381-bf7d-6af61afa55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20E0-23A8-415B-A127-5A885A2E6073}">
  <ds:schemaRefs>
    <ds:schemaRef ds:uri="http://schemas.microsoft.com/office/2006/metadata/properties"/>
    <ds:schemaRef ds:uri="http://schemas.microsoft.com/office/infopath/2007/PartnerControls"/>
    <ds:schemaRef ds:uri="2706de73-71a1-4381-bf7d-6af61afa55ce"/>
  </ds:schemaRefs>
</ds:datastoreItem>
</file>

<file path=customXml/itemProps2.xml><?xml version="1.0" encoding="utf-8"?>
<ds:datastoreItem xmlns:ds="http://schemas.openxmlformats.org/officeDocument/2006/customXml" ds:itemID="{004BDCD6-A946-4DB3-85CE-2BF1FE6C9E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257EBB-1A0D-4B3B-8CA0-B546D17F39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6FA799-748E-442A-A337-ADA3617735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510764-109F-4490-8E43-5B09987C2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6de73-71a1-4381-bf7d-6af61afa5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CD65EA2-3619-468C-AFB3-39FC4CF1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ISG ZSM Member Agreement</vt:lpstr>
    </vt:vector>
  </TitlesOfParts>
  <Company/>
  <LinksUpToDate>false</LinksUpToDate>
  <CharactersWithSpaces>982</CharactersWithSpaces>
  <SharedDoc>false</SharedDoc>
  <HLinks>
    <vt:vector size="102" baseType="variant">
      <vt:variant>
        <vt:i4>7340080</vt:i4>
      </vt:variant>
      <vt:variant>
        <vt:i4>45</vt:i4>
      </vt:variant>
      <vt:variant>
        <vt:i4>0</vt:i4>
      </vt:variant>
      <vt:variant>
        <vt:i4>5</vt:i4>
      </vt:variant>
      <vt:variant>
        <vt:lpwstr>https://portal.etsi.org/webapp/tbdecision3/Help/voting.asp</vt:lpwstr>
      </vt:variant>
      <vt:variant>
        <vt:lpwstr/>
      </vt:variant>
      <vt:variant>
        <vt:i4>4063294</vt:i4>
      </vt:variant>
      <vt:variant>
        <vt:i4>42</vt:i4>
      </vt:variant>
      <vt:variant>
        <vt:i4>0</vt:i4>
      </vt:variant>
      <vt:variant>
        <vt:i4>5</vt:i4>
      </vt:variant>
      <vt:variant>
        <vt:lpwstr>http://portal.etsi.org/directives/home.asp</vt:lpwstr>
      </vt:variant>
      <vt:variant>
        <vt:lpwstr/>
      </vt:variant>
      <vt:variant>
        <vt:i4>4063294</vt:i4>
      </vt:variant>
      <vt:variant>
        <vt:i4>39</vt:i4>
      </vt:variant>
      <vt:variant>
        <vt:i4>0</vt:i4>
      </vt:variant>
      <vt:variant>
        <vt:i4>5</vt:i4>
      </vt:variant>
      <vt:variant>
        <vt:lpwstr>http://portal.etsi.org/directives/home.asp</vt:lpwstr>
      </vt:variant>
      <vt:variant>
        <vt:lpwstr/>
      </vt:variant>
      <vt:variant>
        <vt:i4>4063294</vt:i4>
      </vt:variant>
      <vt:variant>
        <vt:i4>36</vt:i4>
      </vt:variant>
      <vt:variant>
        <vt:i4>0</vt:i4>
      </vt:variant>
      <vt:variant>
        <vt:i4>5</vt:i4>
      </vt:variant>
      <vt:variant>
        <vt:lpwstr>http://portal.etsi.org/directives/home.asp</vt:lpwstr>
      </vt:variant>
      <vt:variant>
        <vt:lpwstr/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>http://portal.etsi.org/directives/home.asp</vt:lpwstr>
      </vt:variant>
      <vt:variant>
        <vt:lpwstr/>
      </vt:variant>
      <vt:variant>
        <vt:i4>4063294</vt:i4>
      </vt:variant>
      <vt:variant>
        <vt:i4>30</vt:i4>
      </vt:variant>
      <vt:variant>
        <vt:i4>0</vt:i4>
      </vt:variant>
      <vt:variant>
        <vt:i4>5</vt:i4>
      </vt:variant>
      <vt:variant>
        <vt:lpwstr>http://portal.etsi.org/directives/home.asp</vt:lpwstr>
      </vt:variant>
      <vt:variant>
        <vt:lpwstr/>
      </vt:variant>
      <vt:variant>
        <vt:i4>4063294</vt:i4>
      </vt:variant>
      <vt:variant>
        <vt:i4>27</vt:i4>
      </vt:variant>
      <vt:variant>
        <vt:i4>0</vt:i4>
      </vt:variant>
      <vt:variant>
        <vt:i4>5</vt:i4>
      </vt:variant>
      <vt:variant>
        <vt:lpwstr>http://portal.etsi.org/directives/home.asp</vt:lpwstr>
      </vt:variant>
      <vt:variant>
        <vt:lpwstr/>
      </vt:variant>
      <vt:variant>
        <vt:i4>4063294</vt:i4>
      </vt:variant>
      <vt:variant>
        <vt:i4>24</vt:i4>
      </vt:variant>
      <vt:variant>
        <vt:i4>0</vt:i4>
      </vt:variant>
      <vt:variant>
        <vt:i4>5</vt:i4>
      </vt:variant>
      <vt:variant>
        <vt:lpwstr>http://portal.etsi.org/directives/home.asp</vt:lpwstr>
      </vt:variant>
      <vt:variant>
        <vt:lpwstr/>
      </vt:variant>
      <vt:variant>
        <vt:i4>4063294</vt:i4>
      </vt:variant>
      <vt:variant>
        <vt:i4>21</vt:i4>
      </vt:variant>
      <vt:variant>
        <vt:i4>0</vt:i4>
      </vt:variant>
      <vt:variant>
        <vt:i4>5</vt:i4>
      </vt:variant>
      <vt:variant>
        <vt:lpwstr>http://portal.etsi.org/directives/home.asp</vt:lpwstr>
      </vt:variant>
      <vt:variant>
        <vt:lpwstr/>
      </vt:variant>
      <vt:variant>
        <vt:i4>4063294</vt:i4>
      </vt:variant>
      <vt:variant>
        <vt:i4>18</vt:i4>
      </vt:variant>
      <vt:variant>
        <vt:i4>0</vt:i4>
      </vt:variant>
      <vt:variant>
        <vt:i4>5</vt:i4>
      </vt:variant>
      <vt:variant>
        <vt:lpwstr>http://portal.etsi.org/directives/home.asp</vt:lpwstr>
      </vt:variant>
      <vt:variant>
        <vt:lpwstr/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Associate_member</vt:lpwstr>
      </vt:variant>
      <vt:variant>
        <vt:i4>8126546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Full_member</vt:lpwstr>
      </vt:variant>
      <vt:variant>
        <vt:i4>4063294</vt:i4>
      </vt:variant>
      <vt:variant>
        <vt:i4>9</vt:i4>
      </vt:variant>
      <vt:variant>
        <vt:i4>0</vt:i4>
      </vt:variant>
      <vt:variant>
        <vt:i4>5</vt:i4>
      </vt:variant>
      <vt:variant>
        <vt:lpwstr>http://portal.etsi.org/directives/home.asp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http://portal.etsi.org/directives/home.asp</vt:lpwstr>
      </vt:variant>
      <vt:variant>
        <vt:lpwstr/>
      </vt:variant>
      <vt:variant>
        <vt:i4>4063294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http://portal.etsi.org/directives/home.asp</vt:lpwstr>
      </vt:variant>
      <vt:variant>
        <vt:lpwstr/>
      </vt:variant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http://portal.etsi.org/directives/home.asp</vt:lpwstr>
      </vt:variant>
      <vt:variant>
        <vt:lpwstr/>
      </vt:variant>
      <vt:variant>
        <vt:i4>6160478</vt:i4>
      </vt:variant>
      <vt:variant>
        <vt:i4>0</vt:i4>
      </vt:variant>
      <vt:variant>
        <vt:i4>0</vt:i4>
      </vt:variant>
      <vt:variant>
        <vt:i4>5</vt:i4>
      </vt:variant>
      <vt:variant>
        <vt:lpwstr>mailto:isg_agreements@etsi.org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ISG ZSM Member Agreement</dc:title>
  <dc:subject>ISG Member Agreement</dc:subject>
  <dc:creator>ETSI Director-General</dc:creator>
  <cp:keywords>ISG, ZSM, Member, Agreement</cp:keywords>
  <dc:description>© ETSI 2017 - All rights reserved.</dc:description>
  <cp:lastModifiedBy>Pierre-Alain Cerdan</cp:lastModifiedBy>
  <cp:revision>5</cp:revision>
  <cp:lastPrinted>2017-11-08T10:07:00Z</cp:lastPrinted>
  <dcterms:created xsi:type="dcterms:W3CDTF">2019-08-30T12:42:00Z</dcterms:created>
  <dcterms:modified xsi:type="dcterms:W3CDTF">2019-08-30T13:23:00Z</dcterms:modified>
  <cp:category>ISG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owner">
    <vt:lpwstr/>
  </property>
  <property fmtid="{D5CDD505-2E9C-101B-9397-08002B2CF9AE}" pid="3" name="Pre-Migration author">
    <vt:lpwstr/>
  </property>
  <property fmtid="{D5CDD505-2E9C-101B-9397-08002B2CF9AE}" pid="4" name="_dlc_DocId">
    <vt:lpwstr>ETSIT-147-1141</vt:lpwstr>
  </property>
  <property fmtid="{D5CDD505-2E9C-101B-9397-08002B2CF9AE}" pid="5" name="_dlc_DocIdItemGuid">
    <vt:lpwstr>2d767938-290b-45fb-87a7-2a0ab39b2038</vt:lpwstr>
  </property>
  <property fmtid="{D5CDD505-2E9C-101B-9397-08002B2CF9AE}" pid="6" name="_dlc_DocIdUrl">
    <vt:lpwstr>http://sharepoint.etsihq.org/QP/_layouts/15/DocIdRedir.aspx?ID=ETSIT-147-1141, ETSIT-147-1141</vt:lpwstr>
  </property>
  <property fmtid="{D5CDD505-2E9C-101B-9397-08002B2CF9AE}" pid="7" name="ContentTypeId">
    <vt:lpwstr>0x010100821E3C6C9006724DAC5C11AA70BF1CB5</vt:lpwstr>
  </property>
</Properties>
</file>