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ACC2" w14:textId="77777777" w:rsidR="003067B5" w:rsidRDefault="003067B5" w:rsidP="00EE37AE">
      <w:pPr>
        <w:tabs>
          <w:tab w:val="clear" w:pos="1418"/>
          <w:tab w:val="clear" w:pos="4678"/>
          <w:tab w:val="clear" w:pos="5954"/>
          <w:tab w:val="clear" w:pos="7088"/>
        </w:tabs>
      </w:pPr>
    </w:p>
    <w:p w14:paraId="14014CAC" w14:textId="77777777" w:rsidR="003067B5" w:rsidRDefault="003067B5" w:rsidP="00EE37AE">
      <w:pPr>
        <w:tabs>
          <w:tab w:val="clear" w:pos="1418"/>
          <w:tab w:val="clear" w:pos="4678"/>
          <w:tab w:val="clear" w:pos="5954"/>
          <w:tab w:val="clear" w:pos="7088"/>
        </w:tabs>
      </w:pPr>
    </w:p>
    <w:p w14:paraId="10E70CD2" w14:textId="77777777" w:rsidR="003067B5" w:rsidRDefault="003067B5" w:rsidP="00EE37AE">
      <w:pPr>
        <w:tabs>
          <w:tab w:val="clear" w:pos="1418"/>
          <w:tab w:val="clear" w:pos="4678"/>
          <w:tab w:val="clear" w:pos="5954"/>
          <w:tab w:val="clear" w:pos="7088"/>
        </w:tabs>
      </w:pPr>
    </w:p>
    <w:p w14:paraId="0AE39FD2" w14:textId="77777777" w:rsidR="00B72E86" w:rsidRDefault="00B72E86" w:rsidP="00B72E86"/>
    <w:p w14:paraId="5976F25C" w14:textId="77777777" w:rsidR="00DB766E" w:rsidRDefault="00DB766E" w:rsidP="00DB766E"/>
    <w:p w14:paraId="433CA0AB" w14:textId="6FA8ABE7" w:rsidR="00DB766E" w:rsidRDefault="00DB766E" w:rsidP="00DB766E">
      <w:pPr>
        <w:pBdr>
          <w:top w:val="single" w:sz="4" w:space="1" w:color="auto"/>
          <w:left w:val="single" w:sz="4" w:space="31" w:color="auto"/>
          <w:bottom w:val="single" w:sz="4" w:space="1" w:color="auto"/>
          <w:right w:val="single" w:sz="4" w:space="27" w:color="auto"/>
        </w:pBdr>
        <w:ind w:left="1418" w:right="1133"/>
        <w:jc w:val="center"/>
        <w:rPr>
          <w:b/>
          <w:sz w:val="30"/>
        </w:rPr>
      </w:pPr>
      <w:r w:rsidRPr="00502110">
        <w:rPr>
          <w:b/>
          <w:sz w:val="28"/>
          <w:szCs w:val="28"/>
        </w:rPr>
        <w:t>NSO</w:t>
      </w:r>
      <w:r>
        <w:rPr>
          <w:b/>
          <w:sz w:val="30"/>
        </w:rPr>
        <w:t xml:space="preserve"> </w:t>
      </w:r>
      <w:r w:rsidR="00502110" w:rsidRPr="00502110">
        <w:rPr>
          <w:b/>
          <w:sz w:val="28"/>
          <w:szCs w:val="28"/>
        </w:rPr>
        <w:t>reporting to ETSI in support of the ESO report to the EC</w:t>
      </w:r>
      <w:r w:rsidR="00502110">
        <w:rPr>
          <w:b/>
          <w:sz w:val="28"/>
          <w:szCs w:val="28"/>
        </w:rPr>
        <w:t>/EFTA</w:t>
      </w:r>
      <w:r w:rsidR="00502110" w:rsidRPr="00502110">
        <w:rPr>
          <w:b/>
          <w:sz w:val="28"/>
          <w:szCs w:val="28"/>
        </w:rPr>
        <w:t xml:space="preserve"> required under Article 24 of Regulation 1025/2012</w:t>
      </w:r>
    </w:p>
    <w:p w14:paraId="07EC9385" w14:textId="77777777" w:rsidR="00DB766E" w:rsidRPr="00690283" w:rsidRDefault="00DB766E" w:rsidP="00DB766E">
      <w:pPr>
        <w:jc w:val="left"/>
        <w:rPr>
          <w:sz w:val="24"/>
        </w:rPr>
      </w:pPr>
    </w:p>
    <w:p w14:paraId="19E40F2A" w14:textId="77777777" w:rsidR="008349AB" w:rsidRDefault="008349AB" w:rsidP="00B72E86">
      <w:pPr>
        <w:tabs>
          <w:tab w:val="clear" w:pos="1418"/>
          <w:tab w:val="clear" w:pos="4678"/>
          <w:tab w:val="clear" w:pos="5954"/>
          <w:tab w:val="clear" w:pos="7088"/>
        </w:tabs>
        <w:overflowPunct/>
        <w:autoSpaceDE/>
        <w:autoSpaceDN/>
        <w:adjustRightInd/>
        <w:jc w:val="left"/>
        <w:textAlignment w:val="auto"/>
        <w:rPr>
          <w:rFonts w:ascii="Times New Roman" w:hAnsi="Times New Roman"/>
          <w:sz w:val="24"/>
          <w:szCs w:val="24"/>
          <w:lang w:eastAsia="en-GB"/>
        </w:rPr>
      </w:pPr>
    </w:p>
    <w:p w14:paraId="5D267A6C" w14:textId="77777777" w:rsidR="00E04AC5" w:rsidRDefault="00E04AC5" w:rsidP="00E04AC5">
      <w:pPr>
        <w:pStyle w:val="Heading1"/>
        <w:rPr>
          <w:lang w:eastAsia="en-GB"/>
        </w:rPr>
      </w:pPr>
      <w:r>
        <w:rPr>
          <w:lang w:eastAsia="en-GB"/>
        </w:rPr>
        <w:t>Introduction</w:t>
      </w:r>
    </w:p>
    <w:p w14:paraId="360E81ED" w14:textId="77777777" w:rsidR="00172B0E" w:rsidRPr="003F00B7" w:rsidRDefault="00172B0E" w:rsidP="00172B0E">
      <w:pPr>
        <w:tabs>
          <w:tab w:val="clear" w:pos="1418"/>
          <w:tab w:val="clear" w:pos="4678"/>
          <w:tab w:val="clear" w:pos="5954"/>
          <w:tab w:val="clear" w:pos="7088"/>
        </w:tabs>
        <w:overflowPunct/>
        <w:autoSpaceDE/>
        <w:autoSpaceDN/>
        <w:adjustRightInd/>
        <w:spacing w:after="200"/>
        <w:textAlignment w:val="auto"/>
        <w:rPr>
          <w:rFonts w:ascii="Calibri Light" w:hAnsi="Calibri Light" w:cs="Calibri Light"/>
          <w:sz w:val="22"/>
          <w:szCs w:val="22"/>
          <w:lang w:eastAsia="en-GB"/>
        </w:rPr>
      </w:pPr>
      <w:r w:rsidRPr="003F00B7">
        <w:rPr>
          <w:rFonts w:ascii="Calibri Light" w:hAnsi="Calibri Light" w:cs="Calibri Light"/>
          <w:sz w:val="22"/>
          <w:szCs w:val="22"/>
          <w:lang w:eastAsia="en-GB"/>
        </w:rPr>
        <w:t xml:space="preserve">Article 24 of Regulation 1025/2012 requires that ETSI delivers a consolidated report. The information contained is to cover the preceding year. As a consequence the information provided by early 2022 should </w:t>
      </w:r>
      <w:r w:rsidRPr="003F00B7">
        <w:rPr>
          <w:rFonts w:ascii="Calibri Light" w:hAnsi="Calibri Light" w:cs="Calibri Light"/>
          <w:b/>
          <w:bCs/>
          <w:sz w:val="22"/>
          <w:szCs w:val="22"/>
          <w:lang w:eastAsia="en-GB"/>
        </w:rPr>
        <w:t>cover the full year 2021</w:t>
      </w:r>
      <w:r w:rsidRPr="003F00B7">
        <w:rPr>
          <w:rFonts w:ascii="Calibri Light" w:hAnsi="Calibri Light" w:cs="Calibri Light"/>
          <w:sz w:val="22"/>
          <w:szCs w:val="22"/>
          <w:lang w:eastAsia="en-GB"/>
        </w:rPr>
        <w:t>. The report to be delivered will not be a bundle of national reports but is to be provided as a consolidated report of information in a format that allows conclusions and comparison over a number of years. As agreed with CEN-CENELEC and the EU/EFTA, this will only be possible if input is made with structured information based on common questions and some agreed definitions.</w:t>
      </w:r>
    </w:p>
    <w:p w14:paraId="5A27A0CD" w14:textId="77777777" w:rsidR="00E04AC5" w:rsidRPr="003F00B7" w:rsidRDefault="003C5577" w:rsidP="00E04AC5">
      <w:pPr>
        <w:pStyle w:val="CM1"/>
        <w:spacing w:before="200" w:after="200"/>
        <w:rPr>
          <w:rFonts w:ascii="Calibri Light" w:hAnsi="Calibri Light" w:cs="Calibri Light"/>
          <w:color w:val="000000"/>
          <w:sz w:val="22"/>
          <w:szCs w:val="22"/>
        </w:rPr>
      </w:pPr>
      <w:r w:rsidRPr="003F00B7">
        <w:rPr>
          <w:rFonts w:ascii="Calibri Light" w:hAnsi="Calibri Light" w:cs="Calibri Light"/>
          <w:color w:val="000000"/>
          <w:sz w:val="22"/>
          <w:szCs w:val="22"/>
        </w:rPr>
        <w:t>The report is to</w:t>
      </w:r>
      <w:r w:rsidR="00E04AC5" w:rsidRPr="003F00B7">
        <w:rPr>
          <w:rFonts w:ascii="Calibri Light" w:hAnsi="Calibri Light" w:cs="Calibri Light"/>
          <w:color w:val="000000"/>
          <w:sz w:val="22"/>
          <w:szCs w:val="22"/>
        </w:rPr>
        <w:t xml:space="preserve"> contain detailed information on the following:</w:t>
      </w:r>
    </w:p>
    <w:p w14:paraId="3D50ABCB" w14:textId="77777777" w:rsidR="00E04AC5" w:rsidRPr="003F00B7" w:rsidRDefault="00E04AC5" w:rsidP="00801A9F">
      <w:pPr>
        <w:numPr>
          <w:ilvl w:val="0"/>
          <w:numId w:val="8"/>
        </w:numPr>
        <w:tabs>
          <w:tab w:val="clear" w:pos="1418"/>
          <w:tab w:val="clear" w:pos="4678"/>
          <w:tab w:val="clear" w:pos="5954"/>
          <w:tab w:val="clear" w:pos="7088"/>
          <w:tab w:val="left" w:pos="851"/>
        </w:tabs>
        <w:spacing w:after="120"/>
        <w:ind w:left="851" w:hanging="491"/>
        <w:rPr>
          <w:rFonts w:ascii="Calibri Light" w:hAnsi="Calibri Light" w:cs="Calibri Light"/>
          <w:color w:val="000000"/>
          <w:sz w:val="22"/>
          <w:szCs w:val="22"/>
        </w:rPr>
      </w:pPr>
      <w:r w:rsidRPr="003F00B7">
        <w:rPr>
          <w:rFonts w:ascii="Calibri Light" w:hAnsi="Calibri Light" w:cs="Calibri Light"/>
          <w:color w:val="000000"/>
          <w:sz w:val="22"/>
          <w:szCs w:val="22"/>
        </w:rPr>
        <w:t>the application of Articles 4, 5, 10, 15 and 17</w:t>
      </w:r>
      <w:r w:rsidR="003C5577" w:rsidRPr="003F00B7">
        <w:rPr>
          <w:rFonts w:ascii="Calibri Light" w:hAnsi="Calibri Light" w:cs="Calibri Light"/>
          <w:color w:val="000000"/>
          <w:sz w:val="22"/>
          <w:szCs w:val="22"/>
        </w:rPr>
        <w:t xml:space="preserve"> of Regulation 1025/2012</w:t>
      </w:r>
      <w:r w:rsidRPr="003F00B7">
        <w:rPr>
          <w:rFonts w:ascii="Calibri Light" w:hAnsi="Calibri Light" w:cs="Calibri Light"/>
          <w:color w:val="000000"/>
          <w:sz w:val="22"/>
          <w:szCs w:val="22"/>
        </w:rPr>
        <w:t>;</w:t>
      </w:r>
    </w:p>
    <w:p w14:paraId="5ADB63FC" w14:textId="77777777" w:rsidR="00E04AC5" w:rsidRPr="003F00B7" w:rsidRDefault="003C5577" w:rsidP="00801A9F">
      <w:pPr>
        <w:numPr>
          <w:ilvl w:val="0"/>
          <w:numId w:val="8"/>
        </w:numPr>
        <w:tabs>
          <w:tab w:val="clear" w:pos="1418"/>
          <w:tab w:val="clear" w:pos="4678"/>
          <w:tab w:val="clear" w:pos="5954"/>
          <w:tab w:val="clear" w:pos="7088"/>
          <w:tab w:val="left" w:pos="851"/>
        </w:tabs>
        <w:spacing w:after="120"/>
        <w:ind w:left="851" w:hanging="491"/>
        <w:rPr>
          <w:rFonts w:ascii="Calibri Light" w:hAnsi="Calibri Light" w:cs="Calibri Light"/>
          <w:sz w:val="22"/>
          <w:szCs w:val="22"/>
          <w:lang w:val="en-US"/>
        </w:rPr>
      </w:pPr>
      <w:r w:rsidRPr="003F00B7">
        <w:rPr>
          <w:rFonts w:ascii="Calibri Light" w:hAnsi="Calibri Light" w:cs="Calibri Light"/>
          <w:color w:val="000000"/>
          <w:sz w:val="22"/>
          <w:szCs w:val="22"/>
        </w:rPr>
        <w:t xml:space="preserve">the </w:t>
      </w:r>
      <w:r w:rsidR="00E04AC5" w:rsidRPr="003F00B7">
        <w:rPr>
          <w:rFonts w:ascii="Calibri Light" w:hAnsi="Calibri Light" w:cs="Calibri Light"/>
          <w:color w:val="000000"/>
          <w:sz w:val="22"/>
          <w:szCs w:val="22"/>
        </w:rPr>
        <w:t>representation of SMEs, consumer organisations and environmental and social stakeholders in national standardisation bodies;</w:t>
      </w:r>
    </w:p>
    <w:p w14:paraId="2D97A133" w14:textId="77777777" w:rsidR="00E04AC5" w:rsidRPr="003F00B7" w:rsidRDefault="00E04AC5" w:rsidP="00801A9F">
      <w:pPr>
        <w:numPr>
          <w:ilvl w:val="0"/>
          <w:numId w:val="8"/>
        </w:numPr>
        <w:tabs>
          <w:tab w:val="clear" w:pos="1418"/>
          <w:tab w:val="clear" w:pos="4678"/>
          <w:tab w:val="clear" w:pos="5954"/>
          <w:tab w:val="clear" w:pos="7088"/>
          <w:tab w:val="left" w:pos="851"/>
        </w:tabs>
        <w:spacing w:after="120"/>
        <w:ind w:left="851" w:hanging="491"/>
        <w:rPr>
          <w:rFonts w:ascii="Calibri Light" w:hAnsi="Calibri Light" w:cs="Calibri Light"/>
          <w:sz w:val="22"/>
          <w:szCs w:val="22"/>
          <w:lang w:val="en-US"/>
        </w:rPr>
      </w:pPr>
      <w:r w:rsidRPr="003F00B7">
        <w:rPr>
          <w:rFonts w:ascii="Calibri Light" w:hAnsi="Calibri Light" w:cs="Calibri Light"/>
          <w:color w:val="000000"/>
          <w:sz w:val="22"/>
          <w:szCs w:val="22"/>
        </w:rPr>
        <w:t xml:space="preserve">the representation of SMEs on the basis of the annual </w:t>
      </w:r>
      <w:r w:rsidR="003C5577" w:rsidRPr="003F00B7">
        <w:rPr>
          <w:rFonts w:ascii="Calibri Light" w:hAnsi="Calibri Light" w:cs="Calibri Light"/>
          <w:color w:val="000000"/>
          <w:sz w:val="22"/>
          <w:szCs w:val="22"/>
        </w:rPr>
        <w:t xml:space="preserve">NSO </w:t>
      </w:r>
      <w:r w:rsidRPr="003F00B7">
        <w:rPr>
          <w:rFonts w:ascii="Calibri Light" w:hAnsi="Calibri Light" w:cs="Calibri Light"/>
          <w:color w:val="000000"/>
          <w:sz w:val="22"/>
          <w:szCs w:val="22"/>
        </w:rPr>
        <w:t>reports referred to in Article 6(3)</w:t>
      </w:r>
      <w:r w:rsidR="003C5577" w:rsidRPr="003F00B7">
        <w:rPr>
          <w:rFonts w:ascii="Calibri Light" w:hAnsi="Calibri Light" w:cs="Calibri Light"/>
          <w:color w:val="000000"/>
          <w:sz w:val="22"/>
          <w:szCs w:val="22"/>
        </w:rPr>
        <w:t xml:space="preserve"> of Regulation 1025/2012</w:t>
      </w:r>
      <w:r w:rsidRPr="003F00B7">
        <w:rPr>
          <w:rFonts w:ascii="Calibri Light" w:hAnsi="Calibri Light" w:cs="Calibri Light"/>
          <w:color w:val="000000"/>
          <w:sz w:val="22"/>
          <w:szCs w:val="22"/>
        </w:rPr>
        <w:t>;</w:t>
      </w:r>
    </w:p>
    <w:p w14:paraId="2D0FF586" w14:textId="77777777" w:rsidR="00E04AC5" w:rsidRPr="003F00B7" w:rsidRDefault="00E04AC5" w:rsidP="00801A9F">
      <w:pPr>
        <w:numPr>
          <w:ilvl w:val="0"/>
          <w:numId w:val="8"/>
        </w:numPr>
        <w:tabs>
          <w:tab w:val="clear" w:pos="1418"/>
          <w:tab w:val="clear" w:pos="4678"/>
          <w:tab w:val="clear" w:pos="5954"/>
          <w:tab w:val="clear" w:pos="7088"/>
          <w:tab w:val="left" w:pos="851"/>
        </w:tabs>
        <w:spacing w:after="120"/>
        <w:ind w:left="851" w:hanging="491"/>
        <w:rPr>
          <w:rFonts w:ascii="Calibri Light" w:hAnsi="Calibri Light" w:cs="Calibri Light"/>
          <w:sz w:val="22"/>
          <w:szCs w:val="22"/>
          <w:lang w:val="en-US"/>
        </w:rPr>
      </w:pPr>
      <w:r w:rsidRPr="003F00B7">
        <w:rPr>
          <w:rFonts w:ascii="Calibri Light" w:hAnsi="Calibri Light" w:cs="Calibri Light"/>
          <w:color w:val="000000"/>
          <w:sz w:val="22"/>
          <w:szCs w:val="22"/>
        </w:rPr>
        <w:t>the use of ICT in the standardisation system;</w:t>
      </w:r>
    </w:p>
    <w:p w14:paraId="584AE0E8" w14:textId="77777777" w:rsidR="00E04AC5" w:rsidRPr="003F00B7" w:rsidRDefault="00E04AC5" w:rsidP="00801A9F">
      <w:pPr>
        <w:numPr>
          <w:ilvl w:val="0"/>
          <w:numId w:val="8"/>
        </w:numPr>
        <w:tabs>
          <w:tab w:val="clear" w:pos="1418"/>
          <w:tab w:val="clear" w:pos="4678"/>
          <w:tab w:val="clear" w:pos="5954"/>
          <w:tab w:val="clear" w:pos="7088"/>
          <w:tab w:val="left" w:pos="851"/>
        </w:tabs>
        <w:spacing w:after="120"/>
        <w:ind w:left="851" w:hanging="491"/>
        <w:rPr>
          <w:rFonts w:ascii="Calibri Light" w:hAnsi="Calibri Light" w:cs="Calibri Light"/>
          <w:sz w:val="22"/>
          <w:szCs w:val="22"/>
          <w:lang w:val="en-US"/>
        </w:rPr>
      </w:pPr>
      <w:r w:rsidRPr="003F00B7">
        <w:rPr>
          <w:rFonts w:ascii="Calibri Light" w:hAnsi="Calibri Light" w:cs="Calibri Light"/>
          <w:color w:val="000000"/>
          <w:sz w:val="22"/>
          <w:szCs w:val="22"/>
        </w:rPr>
        <w:t>co-operation between the national standardisation bodies and European standardisation organisations.</w:t>
      </w:r>
    </w:p>
    <w:p w14:paraId="4BA30C35" w14:textId="77777777" w:rsidR="00471031" w:rsidRPr="003F00B7" w:rsidRDefault="00471031" w:rsidP="00E04AC5">
      <w:pPr>
        <w:tabs>
          <w:tab w:val="clear" w:pos="1418"/>
          <w:tab w:val="clear" w:pos="4678"/>
          <w:tab w:val="clear" w:pos="5954"/>
          <w:tab w:val="clear" w:pos="7088"/>
        </w:tabs>
        <w:overflowPunct/>
        <w:autoSpaceDE/>
        <w:autoSpaceDN/>
        <w:adjustRightInd/>
        <w:jc w:val="left"/>
        <w:textAlignment w:val="auto"/>
        <w:rPr>
          <w:rFonts w:ascii="Calibri Light" w:hAnsi="Calibri Light" w:cs="Calibri Light"/>
          <w:iCs/>
          <w:sz w:val="22"/>
          <w:szCs w:val="22"/>
          <w:lang w:val="en-US"/>
        </w:rPr>
      </w:pPr>
    </w:p>
    <w:p w14:paraId="4918249F" w14:textId="77777777" w:rsidR="00084996" w:rsidRPr="003F00B7" w:rsidRDefault="00471031" w:rsidP="00801A9F">
      <w:pPr>
        <w:pStyle w:val="ListParagraph"/>
        <w:autoSpaceDE w:val="0"/>
        <w:autoSpaceDN w:val="0"/>
        <w:adjustRightInd w:val="0"/>
        <w:spacing w:after="0" w:line="240" w:lineRule="auto"/>
        <w:ind w:left="0"/>
        <w:jc w:val="both"/>
        <w:rPr>
          <w:rFonts w:ascii="Calibri Light" w:hAnsi="Calibri Light" w:cs="Calibri Light"/>
          <w:color w:val="000000"/>
        </w:rPr>
      </w:pPr>
      <w:r w:rsidRPr="003F00B7">
        <w:rPr>
          <w:rFonts w:ascii="Calibri Light" w:hAnsi="Calibri Light" w:cs="Calibri Light"/>
          <w:iCs/>
          <w:lang w:val="en-US"/>
        </w:rPr>
        <w:t>Although not part of the Article 24 reporting, there is also the issue of Article 3 (</w:t>
      </w:r>
      <w:r w:rsidRPr="003F00B7">
        <w:rPr>
          <w:rFonts w:ascii="Calibri Light" w:hAnsi="Calibri Light" w:cs="Calibri Light"/>
          <w:bCs/>
        </w:rPr>
        <w:t>Transparency of work programmes of standardisation bodies)</w:t>
      </w:r>
      <w:r w:rsidR="00084996" w:rsidRPr="003F00B7">
        <w:rPr>
          <w:rFonts w:ascii="Calibri Light" w:hAnsi="Calibri Light" w:cs="Calibri Light"/>
          <w:bCs/>
        </w:rPr>
        <w:t xml:space="preserve">. </w:t>
      </w:r>
      <w:r w:rsidR="00157413" w:rsidRPr="003F00B7">
        <w:rPr>
          <w:rFonts w:ascii="Calibri Light" w:hAnsi="Calibri Light" w:cs="Calibri Light"/>
          <w:bCs/>
        </w:rPr>
        <w:t>Regulation 1025/2012 requires that a</w:t>
      </w:r>
      <w:r w:rsidR="00084996" w:rsidRPr="003F00B7">
        <w:rPr>
          <w:rFonts w:ascii="Calibri Light" w:hAnsi="Calibri Light" w:cs="Calibri Light"/>
          <w:color w:val="000000"/>
        </w:rPr>
        <w:t xml:space="preserve">t least once a year, each European standardisation organisation and national standardisation body shall establish its work programme. </w:t>
      </w:r>
      <w:r w:rsidR="007E6F49" w:rsidRPr="003F00B7">
        <w:rPr>
          <w:rFonts w:ascii="Calibri Light" w:hAnsi="Calibri Light" w:cs="Calibri Light"/>
          <w:color w:val="000000"/>
        </w:rPr>
        <w:t>Please note that although the term NSB is used in the regulation the EC (DG GROW) has advised that this is also to be interpreted as NSO for ETSI. The</w:t>
      </w:r>
      <w:r w:rsidR="00084996" w:rsidRPr="003F00B7">
        <w:rPr>
          <w:rFonts w:ascii="Calibri Light" w:hAnsi="Calibri Light" w:cs="Calibri Light"/>
          <w:color w:val="000000"/>
        </w:rPr>
        <w:t xml:space="preserve"> work programme shall contain information on the standards and European standardisation deliverables which a European standardisation organisation or national standardisation body intends to prepare or amend, which it is preparing or amending and which it has adopted in the period of the preceding work programme, unless these are identical or equivalent transpositions of international or European standards. </w:t>
      </w:r>
      <w:r w:rsidR="007E6F49" w:rsidRPr="003F00B7">
        <w:rPr>
          <w:rFonts w:ascii="Calibri Light" w:hAnsi="Calibri Light" w:cs="Calibri Light"/>
          <w:color w:val="000000"/>
        </w:rPr>
        <w:t>T</w:t>
      </w:r>
      <w:r w:rsidR="00084996" w:rsidRPr="003F00B7">
        <w:rPr>
          <w:rFonts w:ascii="Calibri Light" w:hAnsi="Calibri Light" w:cs="Calibri Light"/>
          <w:color w:val="000000"/>
        </w:rPr>
        <w:t>he EC has indicated that</w:t>
      </w:r>
      <w:r w:rsidR="00963F62" w:rsidRPr="003F00B7">
        <w:rPr>
          <w:rFonts w:ascii="Calibri Light" w:hAnsi="Calibri Light" w:cs="Calibri Light"/>
          <w:color w:val="000000"/>
        </w:rPr>
        <w:t xml:space="preserve"> they are most interested in "</w:t>
      </w:r>
      <w:r w:rsidR="00084996" w:rsidRPr="003F00B7">
        <w:rPr>
          <w:rFonts w:ascii="Calibri Light" w:hAnsi="Calibri Light" w:cs="Calibri Light"/>
          <w:color w:val="000000"/>
        </w:rPr>
        <w:t>national</w:t>
      </w:r>
      <w:r w:rsidR="00963F62" w:rsidRPr="003F00B7">
        <w:rPr>
          <w:rFonts w:ascii="Calibri Light" w:hAnsi="Calibri Light" w:cs="Calibri Light"/>
          <w:color w:val="000000"/>
        </w:rPr>
        <w:t>"</w:t>
      </w:r>
      <w:r w:rsidR="00084996" w:rsidRPr="003F00B7">
        <w:rPr>
          <w:rFonts w:ascii="Calibri Light" w:hAnsi="Calibri Light" w:cs="Calibri Light"/>
          <w:color w:val="000000"/>
        </w:rPr>
        <w:t xml:space="preserve"> programmes with the expectation that the European level will be covered by the ESOs. </w:t>
      </w:r>
    </w:p>
    <w:p w14:paraId="7987B2AA" w14:textId="29CB0E27" w:rsidR="00172B0E" w:rsidRPr="003F00B7" w:rsidRDefault="00084996" w:rsidP="00172B0E">
      <w:pPr>
        <w:keepLines/>
        <w:tabs>
          <w:tab w:val="clear" w:pos="1418"/>
          <w:tab w:val="clear" w:pos="4678"/>
          <w:tab w:val="clear" w:pos="5954"/>
          <w:tab w:val="clear" w:pos="7088"/>
        </w:tabs>
        <w:overflowPunct/>
        <w:autoSpaceDE/>
        <w:autoSpaceDN/>
        <w:adjustRightInd/>
        <w:textAlignment w:val="auto"/>
        <w:rPr>
          <w:rFonts w:ascii="Calibri Light" w:hAnsi="Calibri Light" w:cs="Calibri Light"/>
          <w:sz w:val="22"/>
          <w:szCs w:val="22"/>
          <w:lang w:eastAsia="en-GB"/>
        </w:rPr>
      </w:pPr>
      <w:r w:rsidRPr="003F00B7">
        <w:rPr>
          <w:rFonts w:ascii="Calibri Light" w:hAnsi="Calibri Light" w:cs="Calibri Light"/>
          <w:sz w:val="22"/>
          <w:szCs w:val="22"/>
          <w:lang w:eastAsia="en-GB"/>
        </w:rPr>
        <w:t xml:space="preserve">ETSI NSOs </w:t>
      </w:r>
      <w:r w:rsidR="00FE77C9" w:rsidRPr="003F00B7">
        <w:rPr>
          <w:rFonts w:ascii="Calibri Light" w:hAnsi="Calibri Light" w:cs="Calibri Light"/>
          <w:sz w:val="22"/>
          <w:szCs w:val="22"/>
          <w:lang w:eastAsia="en-GB"/>
        </w:rPr>
        <w:t>a</w:t>
      </w:r>
      <w:r w:rsidRPr="003F00B7">
        <w:rPr>
          <w:rFonts w:ascii="Calibri Light" w:hAnsi="Calibri Light" w:cs="Calibri Light"/>
          <w:sz w:val="22"/>
          <w:szCs w:val="22"/>
          <w:lang w:eastAsia="en-GB"/>
        </w:rPr>
        <w:t xml:space="preserve">re asked to provide a URL to any web-based dynamic national work programmes or any self-standing programmes to the ETSI Secretariat so that these can be added to the </w:t>
      </w:r>
      <w:hyperlink r:id="rId7" w:tgtFrame="_blank" w:history="1">
        <w:r w:rsidRPr="003F00B7">
          <w:rPr>
            <w:rStyle w:val="Hyperlink"/>
            <w:rFonts w:ascii="Calibri Light" w:hAnsi="Calibri Light" w:cs="Calibri Light"/>
            <w:sz w:val="22"/>
            <w:szCs w:val="22"/>
            <w:lang w:eastAsia="en-GB"/>
          </w:rPr>
          <w:t xml:space="preserve">NSO </w:t>
        </w:r>
        <w:r w:rsidR="00172B0E" w:rsidRPr="003F00B7">
          <w:rPr>
            <w:rStyle w:val="Hyperlink"/>
            <w:rFonts w:ascii="Calibri Light" w:hAnsi="Calibri Light" w:cs="Calibri Light"/>
            <w:sz w:val="22"/>
            <w:szCs w:val="22"/>
            <w:lang w:eastAsia="en-GB"/>
          </w:rPr>
          <w:t xml:space="preserve">Portal </w:t>
        </w:r>
        <w:r w:rsidRPr="003F00B7">
          <w:rPr>
            <w:rStyle w:val="Hyperlink"/>
            <w:rFonts w:ascii="Calibri Light" w:hAnsi="Calibri Light" w:cs="Calibri Light"/>
            <w:sz w:val="22"/>
            <w:szCs w:val="22"/>
            <w:lang w:eastAsia="en-GB"/>
          </w:rPr>
          <w:t>page</w:t>
        </w:r>
      </w:hyperlink>
      <w:r w:rsidRPr="003F00B7">
        <w:rPr>
          <w:rFonts w:ascii="Calibri Light" w:hAnsi="Calibri Light" w:cs="Calibri Light"/>
          <w:sz w:val="22"/>
          <w:szCs w:val="22"/>
          <w:lang w:eastAsia="en-GB"/>
        </w:rPr>
        <w:t xml:space="preserve">. </w:t>
      </w:r>
    </w:p>
    <w:p w14:paraId="7A7C5053" w14:textId="7BB5C57D" w:rsidR="00084996" w:rsidRPr="003F00B7" w:rsidRDefault="00084996" w:rsidP="00172B0E">
      <w:pPr>
        <w:keepNext/>
        <w:keepLines/>
        <w:tabs>
          <w:tab w:val="clear" w:pos="1418"/>
          <w:tab w:val="clear" w:pos="4678"/>
          <w:tab w:val="clear" w:pos="5954"/>
          <w:tab w:val="clear" w:pos="7088"/>
        </w:tabs>
        <w:overflowPunct/>
        <w:autoSpaceDE/>
        <w:autoSpaceDN/>
        <w:adjustRightInd/>
        <w:textAlignment w:val="auto"/>
        <w:rPr>
          <w:rFonts w:ascii="Calibri Light" w:hAnsi="Calibri Light" w:cs="Calibri Light"/>
          <w:sz w:val="22"/>
          <w:szCs w:val="22"/>
        </w:rPr>
      </w:pPr>
      <w:r w:rsidRPr="003F00B7">
        <w:rPr>
          <w:rFonts w:ascii="Calibri Light" w:hAnsi="Calibri Light" w:cs="Calibri Light"/>
          <w:sz w:val="22"/>
          <w:szCs w:val="22"/>
        </w:rPr>
        <w:t>Any NSOs with difficulties to identify such links are requested to notify the ETSI Secretariat as soon as possible to investigate further options (e.g. link to a specific document).</w:t>
      </w:r>
      <w:r w:rsidR="007E6F49" w:rsidRPr="003F00B7">
        <w:rPr>
          <w:rFonts w:ascii="Calibri Light" w:hAnsi="Calibri Light" w:cs="Calibri Light"/>
          <w:sz w:val="22"/>
          <w:szCs w:val="22"/>
        </w:rPr>
        <w:t xml:space="preserve"> </w:t>
      </w:r>
      <w:r w:rsidR="008D662C" w:rsidRPr="003F00B7">
        <w:rPr>
          <w:rFonts w:ascii="Calibri Light" w:hAnsi="Calibri Light" w:cs="Calibri Light"/>
          <w:color w:val="000000"/>
          <w:sz w:val="22"/>
          <w:szCs w:val="22"/>
          <w:lang w:eastAsia="en-GB"/>
        </w:rPr>
        <w:t>This will help in the context of article 3(4) of Regulation 1025/2012.</w:t>
      </w:r>
      <w:r w:rsidR="00794A16" w:rsidRPr="003F00B7">
        <w:rPr>
          <w:rFonts w:ascii="Calibri Light" w:hAnsi="Calibri Light" w:cs="Calibri Light"/>
          <w:color w:val="000000"/>
          <w:sz w:val="22"/>
          <w:szCs w:val="22"/>
          <w:lang w:eastAsia="en-GB"/>
        </w:rPr>
        <w:t xml:space="preserve"> </w:t>
      </w:r>
    </w:p>
    <w:p w14:paraId="0E226862" w14:textId="77777777" w:rsidR="00FE77C9" w:rsidRPr="003F00B7" w:rsidRDefault="00FE77C9" w:rsidP="00801A9F">
      <w:pPr>
        <w:tabs>
          <w:tab w:val="clear" w:pos="1418"/>
          <w:tab w:val="clear" w:pos="4678"/>
          <w:tab w:val="clear" w:pos="5954"/>
          <w:tab w:val="clear" w:pos="7088"/>
        </w:tabs>
        <w:overflowPunct/>
        <w:autoSpaceDE/>
        <w:autoSpaceDN/>
        <w:adjustRightInd/>
        <w:textAlignment w:val="auto"/>
        <w:rPr>
          <w:rFonts w:ascii="Calibri Light" w:hAnsi="Calibri Light" w:cs="Calibri Light"/>
          <w:sz w:val="22"/>
          <w:szCs w:val="22"/>
        </w:rPr>
      </w:pPr>
    </w:p>
    <w:p w14:paraId="590B1E30" w14:textId="46493437" w:rsidR="00FE77C9" w:rsidRPr="003F00B7" w:rsidRDefault="00FE77C9" w:rsidP="00801A9F">
      <w:pPr>
        <w:tabs>
          <w:tab w:val="clear" w:pos="1418"/>
          <w:tab w:val="clear" w:pos="4678"/>
          <w:tab w:val="clear" w:pos="5954"/>
          <w:tab w:val="clear" w:pos="7088"/>
        </w:tabs>
        <w:overflowPunct/>
        <w:autoSpaceDE/>
        <w:autoSpaceDN/>
        <w:adjustRightInd/>
        <w:textAlignment w:val="auto"/>
        <w:rPr>
          <w:rFonts w:ascii="Calibri Light" w:hAnsi="Calibri Light" w:cs="Calibri Light"/>
          <w:color w:val="4F81BD"/>
          <w:sz w:val="22"/>
          <w:szCs w:val="22"/>
        </w:rPr>
      </w:pPr>
      <w:r w:rsidRPr="003F00B7">
        <w:rPr>
          <w:rFonts w:ascii="Calibri Light" w:hAnsi="Calibri Light" w:cs="Calibri Light"/>
          <w:sz w:val="22"/>
          <w:szCs w:val="22"/>
        </w:rPr>
        <w:lastRenderedPageBreak/>
        <w:t xml:space="preserve">It is proposed that ETSI’s NSOs provide their input (response to the questionnaire) by </w:t>
      </w:r>
      <w:r w:rsidR="00603F29" w:rsidRPr="003F00B7">
        <w:rPr>
          <w:rFonts w:ascii="Calibri Light" w:hAnsi="Calibri Light" w:cs="Calibri Light"/>
          <w:sz w:val="22"/>
          <w:szCs w:val="22"/>
        </w:rPr>
        <w:t xml:space="preserve">close of business </w:t>
      </w:r>
      <w:r w:rsidR="00172B0E" w:rsidRPr="003F00B7">
        <w:rPr>
          <w:rFonts w:ascii="Calibri Light" w:hAnsi="Calibri Light" w:cs="Calibri Light"/>
          <w:sz w:val="22"/>
          <w:szCs w:val="22"/>
        </w:rPr>
        <w:t xml:space="preserve">by the end of </w:t>
      </w:r>
      <w:r w:rsidR="00963F62" w:rsidRPr="003F00B7">
        <w:rPr>
          <w:rFonts w:ascii="Calibri Light" w:hAnsi="Calibri Light" w:cs="Calibri Light"/>
          <w:sz w:val="22"/>
          <w:szCs w:val="22"/>
        </w:rPr>
        <w:t>January</w:t>
      </w:r>
      <w:r w:rsidR="00172B0E" w:rsidRPr="003F00B7">
        <w:rPr>
          <w:rFonts w:ascii="Calibri Light" w:hAnsi="Calibri Light" w:cs="Calibri Light"/>
          <w:sz w:val="22"/>
          <w:szCs w:val="22"/>
        </w:rPr>
        <w:t xml:space="preserve"> 2022 </w:t>
      </w:r>
      <w:r w:rsidRPr="003F00B7">
        <w:rPr>
          <w:rFonts w:ascii="Calibri Light" w:hAnsi="Calibri Light" w:cs="Calibri Light"/>
          <w:sz w:val="22"/>
          <w:szCs w:val="22"/>
        </w:rPr>
        <w:t xml:space="preserve">and </w:t>
      </w:r>
      <w:r w:rsidR="00603F29" w:rsidRPr="003F00B7">
        <w:rPr>
          <w:rFonts w:ascii="Calibri Light" w:hAnsi="Calibri Light" w:cs="Calibri Light"/>
          <w:sz w:val="22"/>
          <w:szCs w:val="22"/>
        </w:rPr>
        <w:t xml:space="preserve">to </w:t>
      </w:r>
      <w:r w:rsidRPr="003F00B7">
        <w:rPr>
          <w:rFonts w:ascii="Calibri Light" w:hAnsi="Calibri Light" w:cs="Calibri Light"/>
          <w:sz w:val="22"/>
          <w:szCs w:val="22"/>
        </w:rPr>
        <w:t xml:space="preserve">send the input to the following mailbox: </w:t>
      </w:r>
      <w:hyperlink r:id="rId8" w:history="1">
        <w:r w:rsidRPr="003F00B7">
          <w:rPr>
            <w:rStyle w:val="Hyperlink"/>
            <w:rFonts w:ascii="Calibri Light" w:hAnsi="Calibri Light" w:cs="Calibri Light"/>
            <w:sz w:val="22"/>
            <w:szCs w:val="22"/>
          </w:rPr>
          <w:t>webvote-contact@etsi.org</w:t>
        </w:r>
      </w:hyperlink>
    </w:p>
    <w:p w14:paraId="1A92062F" w14:textId="77777777" w:rsidR="00C2043D" w:rsidRPr="003F00B7" w:rsidRDefault="00C2043D" w:rsidP="00801A9F">
      <w:pPr>
        <w:tabs>
          <w:tab w:val="clear" w:pos="1418"/>
          <w:tab w:val="clear" w:pos="4678"/>
          <w:tab w:val="clear" w:pos="5954"/>
          <w:tab w:val="clear" w:pos="7088"/>
        </w:tabs>
        <w:overflowPunct/>
        <w:autoSpaceDE/>
        <w:autoSpaceDN/>
        <w:adjustRightInd/>
        <w:textAlignment w:val="auto"/>
        <w:rPr>
          <w:rFonts w:ascii="Calibri Light" w:hAnsi="Calibri Light" w:cs="Calibri Light"/>
          <w:sz w:val="22"/>
          <w:szCs w:val="22"/>
          <w:lang w:eastAsia="en-GB"/>
        </w:rPr>
      </w:pPr>
    </w:p>
    <w:p w14:paraId="6F03FE61" w14:textId="77777777" w:rsidR="00084996" w:rsidRPr="003F00B7" w:rsidRDefault="00084996" w:rsidP="00E04AC5">
      <w:pPr>
        <w:tabs>
          <w:tab w:val="clear" w:pos="1418"/>
          <w:tab w:val="clear" w:pos="4678"/>
          <w:tab w:val="clear" w:pos="5954"/>
          <w:tab w:val="clear" w:pos="7088"/>
        </w:tabs>
        <w:overflowPunct/>
        <w:autoSpaceDE/>
        <w:autoSpaceDN/>
        <w:adjustRightInd/>
        <w:jc w:val="left"/>
        <w:textAlignment w:val="auto"/>
        <w:rPr>
          <w:rFonts w:ascii="Calibri Light" w:hAnsi="Calibri Light" w:cs="Calibri Light"/>
          <w:sz w:val="22"/>
          <w:szCs w:val="22"/>
          <w:lang w:eastAsia="en-GB"/>
        </w:rPr>
      </w:pPr>
    </w:p>
    <w:p w14:paraId="0742D01E" w14:textId="77777777" w:rsidR="002D7082" w:rsidRPr="003F00B7" w:rsidRDefault="00FE77C9" w:rsidP="002D7082">
      <w:pPr>
        <w:pStyle w:val="Heading2"/>
        <w:rPr>
          <w:rFonts w:ascii="Calibri Light" w:hAnsi="Calibri Light" w:cs="Calibri Light"/>
          <w:sz w:val="24"/>
          <w:szCs w:val="24"/>
          <w:lang w:eastAsia="en-GB"/>
        </w:rPr>
      </w:pPr>
      <w:r w:rsidRPr="003F00B7">
        <w:rPr>
          <w:rFonts w:ascii="Calibri Light" w:hAnsi="Calibri Light" w:cs="Calibri Light"/>
          <w:sz w:val="22"/>
          <w:szCs w:val="22"/>
          <w:lang w:eastAsia="en-GB"/>
        </w:rPr>
        <w:t>1</w:t>
      </w:r>
      <w:r w:rsidRPr="003F00B7">
        <w:rPr>
          <w:rFonts w:ascii="Calibri Light" w:hAnsi="Calibri Light" w:cs="Calibri Light"/>
          <w:sz w:val="22"/>
          <w:szCs w:val="22"/>
          <w:lang w:eastAsia="en-GB"/>
        </w:rPr>
        <w:tab/>
      </w:r>
      <w:r w:rsidR="00AB1C12" w:rsidRPr="003F00B7">
        <w:rPr>
          <w:rFonts w:ascii="Calibri Light" w:hAnsi="Calibri Light" w:cs="Calibri Light"/>
          <w:sz w:val="24"/>
          <w:szCs w:val="24"/>
          <w:lang w:eastAsia="en-GB"/>
        </w:rPr>
        <w:t>Definitions</w:t>
      </w:r>
    </w:p>
    <w:p w14:paraId="2936D28F" w14:textId="77777777" w:rsidR="00AB1C12" w:rsidRPr="003F00B7" w:rsidRDefault="00AB1C12" w:rsidP="00AB1C12">
      <w:pPr>
        <w:rPr>
          <w:rFonts w:ascii="Calibri Light" w:hAnsi="Calibri Light" w:cs="Calibri Light"/>
          <w:sz w:val="22"/>
          <w:szCs w:val="22"/>
          <w:lang w:eastAsia="en-GB"/>
        </w:rPr>
      </w:pPr>
      <w:r w:rsidRPr="003F00B7">
        <w:rPr>
          <w:rFonts w:ascii="Calibri Light" w:hAnsi="Calibri Light" w:cs="Calibri Light"/>
          <w:sz w:val="22"/>
          <w:szCs w:val="22"/>
          <w:lang w:eastAsia="en-GB"/>
        </w:rPr>
        <w:t xml:space="preserve">As for </w:t>
      </w:r>
      <w:r w:rsidR="00753BB1" w:rsidRPr="003F00B7">
        <w:rPr>
          <w:rFonts w:ascii="Calibri Light" w:hAnsi="Calibri Light" w:cs="Calibri Light"/>
          <w:sz w:val="22"/>
          <w:szCs w:val="22"/>
          <w:lang w:eastAsia="en-GB"/>
        </w:rPr>
        <w:t>2015</w:t>
      </w:r>
      <w:r w:rsidRPr="003F00B7">
        <w:rPr>
          <w:rFonts w:ascii="Calibri Light" w:hAnsi="Calibri Light" w:cs="Calibri Light"/>
          <w:sz w:val="22"/>
          <w:szCs w:val="22"/>
          <w:lang w:eastAsia="en-GB"/>
        </w:rPr>
        <w:t xml:space="preserve">, the following </w:t>
      </w:r>
      <w:r w:rsidR="00C2043D" w:rsidRPr="003F00B7">
        <w:rPr>
          <w:rFonts w:ascii="Calibri Light" w:hAnsi="Calibri Light" w:cs="Calibri Light"/>
          <w:sz w:val="22"/>
          <w:szCs w:val="22"/>
          <w:lang w:eastAsia="en-GB"/>
        </w:rPr>
        <w:t>base definitions apply</w:t>
      </w:r>
      <w:r w:rsidRPr="003F00B7">
        <w:rPr>
          <w:rFonts w:ascii="Calibri Light" w:hAnsi="Calibri Light" w:cs="Calibri Light"/>
          <w:sz w:val="22"/>
          <w:szCs w:val="22"/>
          <w:lang w:eastAsia="en-GB"/>
        </w:rPr>
        <w:t>:</w:t>
      </w:r>
    </w:p>
    <w:p w14:paraId="3738929D" w14:textId="77777777" w:rsidR="00AB1C12" w:rsidRPr="003F00B7" w:rsidRDefault="00AB1C12" w:rsidP="00AB1C12">
      <w:pPr>
        <w:rPr>
          <w:rFonts w:ascii="Calibri Light" w:hAnsi="Calibri Light" w:cs="Calibri Light"/>
          <w:sz w:val="22"/>
          <w:szCs w:val="22"/>
          <w:lang w:eastAsia="en-GB"/>
        </w:rPr>
      </w:pPr>
    </w:p>
    <w:p w14:paraId="105D62A3" w14:textId="77777777" w:rsidR="00AB1C12" w:rsidRPr="003F00B7" w:rsidRDefault="00AB1C12" w:rsidP="00AB1C12">
      <w:pPr>
        <w:numPr>
          <w:ilvl w:val="0"/>
          <w:numId w:val="12"/>
        </w:numPr>
        <w:tabs>
          <w:tab w:val="clear" w:pos="1418"/>
          <w:tab w:val="clear" w:pos="4678"/>
          <w:tab w:val="clear" w:pos="5954"/>
          <w:tab w:val="clear" w:pos="7088"/>
        </w:tabs>
        <w:overflowPunct/>
        <w:autoSpaceDE/>
        <w:autoSpaceDN/>
        <w:adjustRightInd/>
        <w:spacing w:after="200" w:line="276" w:lineRule="auto"/>
        <w:jc w:val="left"/>
        <w:textAlignment w:val="auto"/>
        <w:rPr>
          <w:rFonts w:ascii="Calibri Light" w:hAnsi="Calibri Light" w:cs="Calibri Light"/>
          <w:b/>
          <w:sz w:val="22"/>
          <w:szCs w:val="22"/>
          <w:u w:val="single"/>
        </w:rPr>
      </w:pPr>
      <w:r w:rsidRPr="003F00B7">
        <w:rPr>
          <w:rFonts w:ascii="Calibri Light" w:hAnsi="Calibri Light" w:cs="Calibri Light"/>
          <w:b/>
          <w:sz w:val="22"/>
          <w:szCs w:val="22"/>
          <w:u w:val="single"/>
        </w:rPr>
        <w:t>SMEs</w:t>
      </w:r>
    </w:p>
    <w:p w14:paraId="699DB345" w14:textId="77777777" w:rsidR="00AB1C12" w:rsidRPr="003F00B7" w:rsidRDefault="00AB1C12" w:rsidP="00136731">
      <w:pPr>
        <w:spacing w:after="120"/>
        <w:rPr>
          <w:rFonts w:ascii="Calibri Light" w:hAnsi="Calibri Light" w:cs="Calibri Light"/>
          <w:color w:val="000000"/>
          <w:sz w:val="22"/>
          <w:szCs w:val="22"/>
        </w:rPr>
      </w:pPr>
      <w:r w:rsidRPr="003F00B7">
        <w:rPr>
          <w:rFonts w:ascii="Calibri Light" w:hAnsi="Calibri Light" w:cs="Calibri Light"/>
          <w:sz w:val="22"/>
          <w:szCs w:val="22"/>
          <w:lang w:eastAsia="en-GB"/>
        </w:rPr>
        <w:t xml:space="preserve">SME stands for small and medium-sized enterprises – </w:t>
      </w:r>
      <w:r w:rsidR="00136731" w:rsidRPr="003F00B7">
        <w:rPr>
          <w:rFonts w:ascii="Calibri Light" w:hAnsi="Calibri Light" w:cs="Calibri Light"/>
          <w:color w:val="000000"/>
          <w:sz w:val="22"/>
          <w:szCs w:val="22"/>
        </w:rPr>
        <w:t xml:space="preserve">as defined in </w:t>
      </w:r>
      <w:hyperlink r:id="rId9" w:tgtFrame="_blank" w:tooltip="EU recommendation 2003/361" w:history="1">
        <w:r w:rsidR="00136731" w:rsidRPr="003F00B7">
          <w:rPr>
            <w:rStyle w:val="Hyperlink"/>
            <w:rFonts w:ascii="Calibri Light" w:hAnsi="Calibri Light" w:cs="Calibri Light"/>
            <w:sz w:val="22"/>
            <w:szCs w:val="22"/>
          </w:rPr>
          <w:t>EU recommendation 2003/361</w:t>
        </w:r>
      </w:hyperlink>
      <w:r w:rsidR="00136731" w:rsidRPr="003F00B7">
        <w:rPr>
          <w:rFonts w:ascii="Calibri Light" w:hAnsi="Calibri Light" w:cs="Calibri Light"/>
          <w:color w:val="000000"/>
          <w:sz w:val="22"/>
          <w:szCs w:val="22"/>
        </w:rPr>
        <w:t>.</w:t>
      </w:r>
    </w:p>
    <w:p w14:paraId="61F356C6" w14:textId="77777777" w:rsidR="00AB1C12" w:rsidRPr="003F00B7" w:rsidRDefault="00AB1C12" w:rsidP="00AB1C12">
      <w:pPr>
        <w:spacing w:before="120"/>
        <w:rPr>
          <w:rFonts w:ascii="Calibri Light" w:hAnsi="Calibri Light" w:cs="Calibri Light"/>
          <w:b/>
          <w:bCs/>
          <w:sz w:val="22"/>
          <w:szCs w:val="22"/>
          <w:lang w:eastAsia="en-GB"/>
        </w:rPr>
      </w:pPr>
      <w:r w:rsidRPr="003F00B7">
        <w:rPr>
          <w:rFonts w:ascii="Calibri Light" w:hAnsi="Calibri Light" w:cs="Calibri Light"/>
          <w:sz w:val="22"/>
          <w:szCs w:val="22"/>
          <w:lang w:eastAsia="en-GB"/>
        </w:rPr>
        <w:t>The main factors determining whether a company is an SME are:</w:t>
      </w:r>
    </w:p>
    <w:p w14:paraId="4F54DBAC" w14:textId="77777777" w:rsidR="00AB1C12" w:rsidRPr="003F00B7" w:rsidRDefault="00AB1C12" w:rsidP="00AB1C12">
      <w:pPr>
        <w:numPr>
          <w:ilvl w:val="0"/>
          <w:numId w:val="11"/>
        </w:numPr>
        <w:tabs>
          <w:tab w:val="clear" w:pos="1418"/>
          <w:tab w:val="clear" w:pos="4678"/>
          <w:tab w:val="clear" w:pos="5954"/>
          <w:tab w:val="clear" w:pos="7088"/>
        </w:tabs>
        <w:overflowPunct/>
        <w:autoSpaceDE/>
        <w:autoSpaceDN/>
        <w:adjustRightInd/>
        <w:spacing w:before="341"/>
        <w:jc w:val="left"/>
        <w:textAlignment w:val="auto"/>
        <w:rPr>
          <w:rFonts w:ascii="Calibri Light" w:hAnsi="Calibri Light" w:cs="Calibri Light"/>
          <w:sz w:val="22"/>
          <w:szCs w:val="22"/>
          <w:lang w:eastAsia="en-GB"/>
        </w:rPr>
      </w:pPr>
      <w:r w:rsidRPr="003F00B7">
        <w:rPr>
          <w:rFonts w:ascii="Calibri Light" w:hAnsi="Calibri Light" w:cs="Calibri Light"/>
          <w:b/>
          <w:bCs/>
          <w:sz w:val="22"/>
          <w:szCs w:val="22"/>
          <w:lang w:eastAsia="en-GB"/>
        </w:rPr>
        <w:t>number of employees</w:t>
      </w:r>
      <w:r w:rsidRPr="003F00B7">
        <w:rPr>
          <w:rFonts w:ascii="Calibri Light" w:hAnsi="Calibri Light" w:cs="Calibri Light"/>
          <w:sz w:val="22"/>
          <w:szCs w:val="22"/>
          <w:lang w:eastAsia="en-GB"/>
        </w:rPr>
        <w:t xml:space="preserve"> </w:t>
      </w:r>
    </w:p>
    <w:p w14:paraId="057C24FD" w14:textId="77777777" w:rsidR="00AB1C12" w:rsidRPr="003F00B7" w:rsidRDefault="00AB1C12" w:rsidP="00AB1C12">
      <w:pPr>
        <w:spacing w:before="120"/>
        <w:ind w:left="1080"/>
        <w:rPr>
          <w:rFonts w:ascii="Calibri Light" w:hAnsi="Calibri Light" w:cs="Calibri Light"/>
          <w:sz w:val="22"/>
          <w:szCs w:val="22"/>
          <w:lang w:eastAsia="en-GB"/>
        </w:rPr>
      </w:pPr>
      <w:r w:rsidRPr="003F00B7">
        <w:rPr>
          <w:rFonts w:ascii="Calibri Light" w:hAnsi="Calibri Light" w:cs="Calibri Light"/>
          <w:i/>
          <w:sz w:val="22"/>
          <w:szCs w:val="22"/>
          <w:lang w:eastAsia="en-GB"/>
        </w:rPr>
        <w:t xml:space="preserve">And </w:t>
      </w:r>
    </w:p>
    <w:p w14:paraId="06A3A6AD" w14:textId="77777777" w:rsidR="00AB1C12" w:rsidRPr="003F00B7" w:rsidRDefault="00AB1C12" w:rsidP="00AB1C12">
      <w:pPr>
        <w:numPr>
          <w:ilvl w:val="0"/>
          <w:numId w:val="11"/>
        </w:numPr>
        <w:tabs>
          <w:tab w:val="clear" w:pos="1418"/>
          <w:tab w:val="clear" w:pos="4678"/>
          <w:tab w:val="clear" w:pos="5954"/>
          <w:tab w:val="clear" w:pos="7088"/>
        </w:tabs>
        <w:overflowPunct/>
        <w:autoSpaceDE/>
        <w:autoSpaceDN/>
        <w:adjustRightInd/>
        <w:spacing w:before="120" w:after="200"/>
        <w:jc w:val="left"/>
        <w:textAlignment w:val="auto"/>
        <w:rPr>
          <w:rFonts w:ascii="Calibri Light" w:hAnsi="Calibri Light" w:cs="Calibri Light"/>
          <w:sz w:val="22"/>
          <w:szCs w:val="22"/>
          <w:lang w:eastAsia="en-GB"/>
        </w:rPr>
      </w:pPr>
      <w:r w:rsidRPr="003F00B7">
        <w:rPr>
          <w:rFonts w:ascii="Calibri Light" w:hAnsi="Calibri Light" w:cs="Calibri Light"/>
          <w:sz w:val="22"/>
          <w:szCs w:val="22"/>
          <w:lang w:eastAsia="en-GB"/>
        </w:rPr>
        <w:t xml:space="preserve">either </w:t>
      </w:r>
      <w:r w:rsidRPr="003F00B7">
        <w:rPr>
          <w:rFonts w:ascii="Calibri Light" w:hAnsi="Calibri Light" w:cs="Calibri Light"/>
          <w:b/>
          <w:bCs/>
          <w:sz w:val="22"/>
          <w:szCs w:val="22"/>
          <w:lang w:eastAsia="en-GB"/>
        </w:rPr>
        <w:t>turnover</w:t>
      </w:r>
      <w:r w:rsidRPr="003F00B7">
        <w:rPr>
          <w:rFonts w:ascii="Calibri Light" w:hAnsi="Calibri Light" w:cs="Calibri Light"/>
          <w:sz w:val="22"/>
          <w:szCs w:val="22"/>
          <w:lang w:eastAsia="en-GB"/>
        </w:rPr>
        <w:t xml:space="preserve"> or </w:t>
      </w:r>
      <w:r w:rsidRPr="003F00B7">
        <w:rPr>
          <w:rFonts w:ascii="Calibri Light" w:hAnsi="Calibri Light" w:cs="Calibri Light"/>
          <w:b/>
          <w:bCs/>
          <w:sz w:val="22"/>
          <w:szCs w:val="22"/>
          <w:lang w:eastAsia="en-GB"/>
        </w:rPr>
        <w:t>balance sheet total</w:t>
      </w:r>
      <w:r w:rsidRPr="003F00B7">
        <w:rPr>
          <w:rFonts w:ascii="Calibri Light" w:hAnsi="Calibri Light" w:cs="Calibri Light"/>
          <w:sz w:val="22"/>
          <w:szCs w:val="22"/>
          <w:lang w:eastAsia="en-GB"/>
        </w:rPr>
        <w:t xml:space="preserve">. </w:t>
      </w:r>
    </w:p>
    <w:tbl>
      <w:tblPr>
        <w:tblW w:w="9451" w:type="dxa"/>
        <w:tblLayout w:type="fixed"/>
        <w:tblCellMar>
          <w:top w:w="15" w:type="dxa"/>
          <w:left w:w="15" w:type="dxa"/>
          <w:bottom w:w="15" w:type="dxa"/>
          <w:right w:w="15" w:type="dxa"/>
        </w:tblCellMar>
        <w:tblLook w:val="04A0" w:firstRow="1" w:lastRow="0" w:firstColumn="1" w:lastColumn="0" w:noHBand="0" w:noVBand="1"/>
      </w:tblPr>
      <w:tblGrid>
        <w:gridCol w:w="2808"/>
        <w:gridCol w:w="2674"/>
        <w:gridCol w:w="1701"/>
        <w:gridCol w:w="2268"/>
      </w:tblGrid>
      <w:tr w:rsidR="00AB1C12" w:rsidRPr="003F00B7" w14:paraId="5A5EA7C1" w14:textId="77777777" w:rsidTr="000E7B21">
        <w:tc>
          <w:tcPr>
            <w:tcW w:w="2808" w:type="dxa"/>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vAlign w:val="center"/>
            <w:hideMark/>
          </w:tcPr>
          <w:p w14:paraId="4F3DE721" w14:textId="77777777" w:rsidR="00AB1C12" w:rsidRPr="003F00B7" w:rsidRDefault="00AB1C12" w:rsidP="000E7B21">
            <w:pPr>
              <w:keepNext/>
              <w:spacing w:before="341"/>
              <w:rPr>
                <w:rFonts w:ascii="Calibri Light" w:hAnsi="Calibri Light" w:cs="Calibri Light"/>
                <w:b/>
                <w:bCs/>
                <w:sz w:val="22"/>
                <w:szCs w:val="22"/>
                <w:lang w:eastAsia="en-GB"/>
              </w:rPr>
            </w:pPr>
            <w:r w:rsidRPr="003F00B7">
              <w:rPr>
                <w:rFonts w:ascii="Calibri Light" w:hAnsi="Calibri Light" w:cs="Calibri Light"/>
                <w:b/>
                <w:bCs/>
                <w:sz w:val="22"/>
                <w:szCs w:val="22"/>
                <w:lang w:eastAsia="en-GB"/>
              </w:rPr>
              <w:t xml:space="preserve">Company category </w:t>
            </w:r>
          </w:p>
        </w:tc>
        <w:tc>
          <w:tcPr>
            <w:tcW w:w="2674" w:type="dxa"/>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vAlign w:val="center"/>
            <w:hideMark/>
          </w:tcPr>
          <w:p w14:paraId="14D8C43E" w14:textId="77777777" w:rsidR="00AB1C12" w:rsidRPr="003F00B7" w:rsidRDefault="00AB1C12" w:rsidP="000E7B21">
            <w:pPr>
              <w:keepNext/>
              <w:spacing w:before="341"/>
              <w:rPr>
                <w:rFonts w:ascii="Calibri Light" w:hAnsi="Calibri Light" w:cs="Calibri Light"/>
                <w:b/>
                <w:bCs/>
                <w:sz w:val="22"/>
                <w:szCs w:val="22"/>
                <w:lang w:eastAsia="en-GB"/>
              </w:rPr>
            </w:pPr>
            <w:r w:rsidRPr="003F00B7">
              <w:rPr>
                <w:rFonts w:ascii="Calibri Light" w:hAnsi="Calibri Light" w:cs="Calibri Light"/>
                <w:b/>
                <w:bCs/>
                <w:sz w:val="22"/>
                <w:szCs w:val="22"/>
                <w:lang w:eastAsia="en-GB"/>
              </w:rPr>
              <w:t xml:space="preserve">Employees </w:t>
            </w:r>
          </w:p>
        </w:tc>
        <w:tc>
          <w:tcPr>
            <w:tcW w:w="3969" w:type="dxa"/>
            <w:gridSpan w:val="2"/>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hideMark/>
          </w:tcPr>
          <w:p w14:paraId="5AED3D89" w14:textId="77777777" w:rsidR="00AB1C12" w:rsidRPr="003F00B7" w:rsidRDefault="00AB1C12" w:rsidP="000E7B21">
            <w:pPr>
              <w:keepNext/>
              <w:spacing w:before="341"/>
              <w:rPr>
                <w:rFonts w:ascii="Calibri Light" w:hAnsi="Calibri Light" w:cs="Calibri Light"/>
                <w:b/>
                <w:bCs/>
                <w:sz w:val="22"/>
                <w:szCs w:val="22"/>
                <w:lang w:eastAsia="en-GB"/>
              </w:rPr>
            </w:pPr>
            <w:r w:rsidRPr="003F00B7">
              <w:rPr>
                <w:rFonts w:ascii="Calibri Light" w:hAnsi="Calibri Light" w:cs="Calibri Light"/>
                <w:b/>
                <w:bCs/>
                <w:sz w:val="22"/>
                <w:szCs w:val="22"/>
                <w:lang w:eastAsia="en-GB"/>
              </w:rPr>
              <w:t xml:space="preserve">Turnover    </w:t>
            </w:r>
            <w:r w:rsidRPr="003F00B7">
              <w:rPr>
                <w:rFonts w:ascii="Calibri Light" w:hAnsi="Calibri Light" w:cs="Calibri Light"/>
                <w:bCs/>
                <w:i/>
                <w:sz w:val="22"/>
                <w:szCs w:val="22"/>
                <w:lang w:eastAsia="en-GB"/>
              </w:rPr>
              <w:t>Or</w:t>
            </w:r>
            <w:r w:rsidRPr="003F00B7">
              <w:rPr>
                <w:rFonts w:ascii="Calibri Light" w:hAnsi="Calibri Light" w:cs="Calibri Light"/>
                <w:b/>
                <w:bCs/>
                <w:sz w:val="22"/>
                <w:szCs w:val="22"/>
                <w:lang w:eastAsia="en-GB"/>
              </w:rPr>
              <w:t xml:space="preserve">    Balance sheet total </w:t>
            </w:r>
          </w:p>
        </w:tc>
      </w:tr>
      <w:tr w:rsidR="00AB1C12" w:rsidRPr="003F00B7" w14:paraId="26A555D1" w14:textId="77777777" w:rsidTr="000E7B21">
        <w:tc>
          <w:tcPr>
            <w:tcW w:w="2808" w:type="dxa"/>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vAlign w:val="center"/>
            <w:hideMark/>
          </w:tcPr>
          <w:p w14:paraId="7C568208" w14:textId="77777777" w:rsidR="00AB1C12" w:rsidRPr="003F00B7" w:rsidRDefault="00AB1C12" w:rsidP="000E7B21">
            <w:pPr>
              <w:keepNext/>
              <w:spacing w:before="95" w:after="95"/>
              <w:rPr>
                <w:rFonts w:ascii="Calibri Light" w:hAnsi="Calibri Light" w:cs="Calibri Light"/>
                <w:sz w:val="22"/>
                <w:szCs w:val="22"/>
                <w:lang w:eastAsia="en-GB"/>
              </w:rPr>
            </w:pPr>
            <w:r w:rsidRPr="003F00B7">
              <w:rPr>
                <w:rFonts w:ascii="Calibri Light" w:hAnsi="Calibri Light" w:cs="Calibri Light"/>
                <w:sz w:val="22"/>
                <w:szCs w:val="22"/>
                <w:lang w:eastAsia="en-GB"/>
              </w:rPr>
              <w:t>Medium-sized</w:t>
            </w:r>
          </w:p>
        </w:tc>
        <w:tc>
          <w:tcPr>
            <w:tcW w:w="2674" w:type="dxa"/>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vAlign w:val="center"/>
            <w:hideMark/>
          </w:tcPr>
          <w:p w14:paraId="1DC774D4" w14:textId="77777777" w:rsidR="00AB1C12" w:rsidRPr="003F00B7" w:rsidRDefault="00AB1C12" w:rsidP="000E7B21">
            <w:pPr>
              <w:keepNext/>
              <w:spacing w:before="95" w:after="95"/>
              <w:rPr>
                <w:rFonts w:ascii="Calibri Light" w:hAnsi="Calibri Light" w:cs="Calibri Light"/>
                <w:sz w:val="22"/>
                <w:szCs w:val="22"/>
                <w:lang w:eastAsia="en-GB"/>
              </w:rPr>
            </w:pPr>
            <w:r w:rsidRPr="003F00B7">
              <w:rPr>
                <w:rFonts w:ascii="Calibri Light" w:hAnsi="Calibri Light" w:cs="Calibri Light"/>
                <w:sz w:val="22"/>
                <w:szCs w:val="22"/>
                <w:lang w:eastAsia="en-GB"/>
              </w:rPr>
              <w:t>&lt; 250</w:t>
            </w:r>
          </w:p>
        </w:tc>
        <w:tc>
          <w:tcPr>
            <w:tcW w:w="1701" w:type="dxa"/>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hideMark/>
          </w:tcPr>
          <w:p w14:paraId="07D9AFAD" w14:textId="77777777" w:rsidR="00AB1C12" w:rsidRPr="003F00B7" w:rsidRDefault="00AB1C12" w:rsidP="000E7B21">
            <w:pPr>
              <w:keepNext/>
              <w:spacing w:before="95" w:after="95"/>
              <w:rPr>
                <w:rFonts w:ascii="Calibri Light" w:hAnsi="Calibri Light" w:cs="Calibri Light"/>
                <w:sz w:val="22"/>
                <w:szCs w:val="22"/>
                <w:lang w:eastAsia="en-GB"/>
              </w:rPr>
            </w:pPr>
            <w:r w:rsidRPr="003F00B7">
              <w:rPr>
                <w:rFonts w:ascii="Calibri Light" w:hAnsi="Calibri Light" w:cs="Calibri Light"/>
                <w:sz w:val="22"/>
                <w:szCs w:val="22"/>
                <w:lang w:eastAsia="en-GB"/>
              </w:rPr>
              <w:t>≤ € 50 m</w:t>
            </w:r>
          </w:p>
        </w:tc>
        <w:tc>
          <w:tcPr>
            <w:tcW w:w="2268" w:type="dxa"/>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vAlign w:val="center"/>
            <w:hideMark/>
          </w:tcPr>
          <w:p w14:paraId="45353E56" w14:textId="77777777" w:rsidR="00AB1C12" w:rsidRPr="003F00B7" w:rsidRDefault="00AB1C12" w:rsidP="000E7B21">
            <w:pPr>
              <w:keepNext/>
              <w:spacing w:before="95" w:after="95"/>
              <w:rPr>
                <w:rFonts w:ascii="Calibri Light" w:hAnsi="Calibri Light" w:cs="Calibri Light"/>
                <w:sz w:val="22"/>
                <w:szCs w:val="22"/>
                <w:lang w:eastAsia="en-GB"/>
              </w:rPr>
            </w:pPr>
            <w:r w:rsidRPr="003F00B7">
              <w:rPr>
                <w:rFonts w:ascii="Calibri Light" w:hAnsi="Calibri Light" w:cs="Calibri Light"/>
                <w:sz w:val="22"/>
                <w:szCs w:val="22"/>
                <w:lang w:eastAsia="en-GB"/>
              </w:rPr>
              <w:t>≤ € 43 m</w:t>
            </w:r>
          </w:p>
        </w:tc>
      </w:tr>
      <w:tr w:rsidR="00AB1C12" w:rsidRPr="003F00B7" w14:paraId="22C1D20F" w14:textId="77777777" w:rsidTr="000E7B21">
        <w:tc>
          <w:tcPr>
            <w:tcW w:w="2808" w:type="dxa"/>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vAlign w:val="center"/>
            <w:hideMark/>
          </w:tcPr>
          <w:p w14:paraId="2FD9EDF8" w14:textId="77777777" w:rsidR="00AB1C12" w:rsidRPr="003F00B7" w:rsidRDefault="00AB1C12" w:rsidP="000E7B21">
            <w:pPr>
              <w:keepNext/>
              <w:spacing w:before="95" w:after="95"/>
              <w:rPr>
                <w:rFonts w:ascii="Calibri Light" w:hAnsi="Calibri Light" w:cs="Calibri Light"/>
                <w:sz w:val="22"/>
                <w:szCs w:val="22"/>
                <w:lang w:eastAsia="en-GB"/>
              </w:rPr>
            </w:pPr>
            <w:r w:rsidRPr="003F00B7">
              <w:rPr>
                <w:rFonts w:ascii="Calibri Light" w:hAnsi="Calibri Light" w:cs="Calibri Light"/>
                <w:sz w:val="22"/>
                <w:szCs w:val="22"/>
                <w:lang w:eastAsia="en-GB"/>
              </w:rPr>
              <w:t>Small</w:t>
            </w:r>
          </w:p>
        </w:tc>
        <w:tc>
          <w:tcPr>
            <w:tcW w:w="2674" w:type="dxa"/>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vAlign w:val="center"/>
            <w:hideMark/>
          </w:tcPr>
          <w:p w14:paraId="568B2207" w14:textId="77777777" w:rsidR="00AB1C12" w:rsidRPr="003F00B7" w:rsidRDefault="00AB1C12" w:rsidP="000E7B21">
            <w:pPr>
              <w:keepNext/>
              <w:spacing w:before="95" w:after="95"/>
              <w:rPr>
                <w:rFonts w:ascii="Calibri Light" w:hAnsi="Calibri Light" w:cs="Calibri Light"/>
                <w:sz w:val="22"/>
                <w:szCs w:val="22"/>
                <w:lang w:eastAsia="en-GB"/>
              </w:rPr>
            </w:pPr>
            <w:r w:rsidRPr="003F00B7">
              <w:rPr>
                <w:rFonts w:ascii="Calibri Light" w:hAnsi="Calibri Light" w:cs="Calibri Light"/>
                <w:sz w:val="22"/>
                <w:szCs w:val="22"/>
                <w:lang w:eastAsia="en-GB"/>
              </w:rPr>
              <w:t>&lt; 50</w:t>
            </w:r>
          </w:p>
        </w:tc>
        <w:tc>
          <w:tcPr>
            <w:tcW w:w="1701" w:type="dxa"/>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hideMark/>
          </w:tcPr>
          <w:p w14:paraId="32A545B4" w14:textId="77777777" w:rsidR="00AB1C12" w:rsidRPr="003F00B7" w:rsidRDefault="00AB1C12" w:rsidP="000E7B21">
            <w:pPr>
              <w:keepNext/>
              <w:spacing w:before="95" w:after="95"/>
              <w:rPr>
                <w:rFonts w:ascii="Calibri Light" w:hAnsi="Calibri Light" w:cs="Calibri Light"/>
                <w:sz w:val="22"/>
                <w:szCs w:val="22"/>
                <w:lang w:eastAsia="en-GB"/>
              </w:rPr>
            </w:pPr>
            <w:r w:rsidRPr="003F00B7">
              <w:rPr>
                <w:rFonts w:ascii="Calibri Light" w:hAnsi="Calibri Light" w:cs="Calibri Light"/>
                <w:sz w:val="22"/>
                <w:szCs w:val="22"/>
                <w:lang w:eastAsia="en-GB"/>
              </w:rPr>
              <w:t>≤ € 10 m</w:t>
            </w:r>
          </w:p>
        </w:tc>
        <w:tc>
          <w:tcPr>
            <w:tcW w:w="2268" w:type="dxa"/>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vAlign w:val="center"/>
            <w:hideMark/>
          </w:tcPr>
          <w:p w14:paraId="096FD818" w14:textId="77777777" w:rsidR="00AB1C12" w:rsidRPr="003F00B7" w:rsidRDefault="00AB1C12" w:rsidP="000E7B21">
            <w:pPr>
              <w:keepNext/>
              <w:spacing w:before="95" w:after="95"/>
              <w:rPr>
                <w:rFonts w:ascii="Calibri Light" w:hAnsi="Calibri Light" w:cs="Calibri Light"/>
                <w:sz w:val="22"/>
                <w:szCs w:val="22"/>
                <w:lang w:eastAsia="en-GB"/>
              </w:rPr>
            </w:pPr>
            <w:r w:rsidRPr="003F00B7">
              <w:rPr>
                <w:rFonts w:ascii="Calibri Light" w:hAnsi="Calibri Light" w:cs="Calibri Light"/>
                <w:sz w:val="22"/>
                <w:szCs w:val="22"/>
                <w:lang w:eastAsia="en-GB"/>
              </w:rPr>
              <w:t>≤ € 10 m</w:t>
            </w:r>
          </w:p>
        </w:tc>
      </w:tr>
      <w:tr w:rsidR="00AB1C12" w:rsidRPr="003F00B7" w14:paraId="366D7533" w14:textId="77777777" w:rsidTr="000E7B21">
        <w:tc>
          <w:tcPr>
            <w:tcW w:w="2808" w:type="dxa"/>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vAlign w:val="center"/>
            <w:hideMark/>
          </w:tcPr>
          <w:p w14:paraId="00A44BEA" w14:textId="77777777" w:rsidR="00AB1C12" w:rsidRPr="003F00B7" w:rsidRDefault="00AB1C12" w:rsidP="000E7B21">
            <w:pPr>
              <w:spacing w:before="95" w:after="95"/>
              <w:rPr>
                <w:rFonts w:ascii="Calibri Light" w:hAnsi="Calibri Light" w:cs="Calibri Light"/>
                <w:sz w:val="22"/>
                <w:szCs w:val="22"/>
                <w:lang w:eastAsia="en-GB"/>
              </w:rPr>
            </w:pPr>
            <w:r w:rsidRPr="003F00B7">
              <w:rPr>
                <w:rFonts w:ascii="Calibri Light" w:hAnsi="Calibri Light" w:cs="Calibri Light"/>
                <w:sz w:val="22"/>
                <w:szCs w:val="22"/>
                <w:lang w:eastAsia="en-GB"/>
              </w:rPr>
              <w:t>Micro</w:t>
            </w:r>
          </w:p>
        </w:tc>
        <w:tc>
          <w:tcPr>
            <w:tcW w:w="2674" w:type="dxa"/>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vAlign w:val="center"/>
            <w:hideMark/>
          </w:tcPr>
          <w:p w14:paraId="3A0107E8" w14:textId="77777777" w:rsidR="00AB1C12" w:rsidRPr="003F00B7" w:rsidRDefault="00AB1C12" w:rsidP="000E7B21">
            <w:pPr>
              <w:spacing w:before="95" w:after="95"/>
              <w:rPr>
                <w:rFonts w:ascii="Calibri Light" w:hAnsi="Calibri Light" w:cs="Calibri Light"/>
                <w:sz w:val="22"/>
                <w:szCs w:val="22"/>
                <w:lang w:eastAsia="en-GB"/>
              </w:rPr>
            </w:pPr>
            <w:r w:rsidRPr="003F00B7">
              <w:rPr>
                <w:rFonts w:ascii="Calibri Light" w:hAnsi="Calibri Light" w:cs="Calibri Light"/>
                <w:sz w:val="22"/>
                <w:szCs w:val="22"/>
                <w:lang w:eastAsia="en-GB"/>
              </w:rPr>
              <w:t>&lt; 10</w:t>
            </w:r>
          </w:p>
        </w:tc>
        <w:tc>
          <w:tcPr>
            <w:tcW w:w="1701" w:type="dxa"/>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hideMark/>
          </w:tcPr>
          <w:p w14:paraId="54991617" w14:textId="77777777" w:rsidR="00AB1C12" w:rsidRPr="003F00B7" w:rsidRDefault="00AB1C12" w:rsidP="000E7B21">
            <w:pPr>
              <w:spacing w:before="95" w:after="95"/>
              <w:rPr>
                <w:rFonts w:ascii="Calibri Light" w:hAnsi="Calibri Light" w:cs="Calibri Light"/>
                <w:sz w:val="22"/>
                <w:szCs w:val="22"/>
                <w:lang w:eastAsia="en-GB"/>
              </w:rPr>
            </w:pPr>
            <w:r w:rsidRPr="003F00B7">
              <w:rPr>
                <w:rFonts w:ascii="Calibri Light" w:hAnsi="Calibri Light" w:cs="Calibri Light"/>
                <w:sz w:val="22"/>
                <w:szCs w:val="22"/>
                <w:lang w:eastAsia="en-GB"/>
              </w:rPr>
              <w:t>≤ € 2 m</w:t>
            </w:r>
          </w:p>
        </w:tc>
        <w:tc>
          <w:tcPr>
            <w:tcW w:w="2268" w:type="dxa"/>
            <w:tcBorders>
              <w:top w:val="single" w:sz="8" w:space="0" w:color="666666"/>
              <w:left w:val="single" w:sz="8" w:space="0" w:color="666666"/>
              <w:bottom w:val="single" w:sz="8" w:space="0" w:color="666666"/>
              <w:right w:val="single" w:sz="8" w:space="0" w:color="666666"/>
            </w:tcBorders>
            <w:tcMar>
              <w:top w:w="0" w:type="dxa"/>
              <w:left w:w="95" w:type="dxa"/>
              <w:bottom w:w="0" w:type="dxa"/>
              <w:right w:w="95" w:type="dxa"/>
            </w:tcMar>
            <w:vAlign w:val="center"/>
            <w:hideMark/>
          </w:tcPr>
          <w:p w14:paraId="0FF14840" w14:textId="77777777" w:rsidR="00AB1C12" w:rsidRPr="003F00B7" w:rsidRDefault="00AB1C12" w:rsidP="000E7B21">
            <w:pPr>
              <w:spacing w:before="95" w:after="95"/>
              <w:rPr>
                <w:rFonts w:ascii="Calibri Light" w:hAnsi="Calibri Light" w:cs="Calibri Light"/>
                <w:sz w:val="22"/>
                <w:szCs w:val="22"/>
                <w:lang w:eastAsia="en-GB"/>
              </w:rPr>
            </w:pPr>
            <w:r w:rsidRPr="003F00B7">
              <w:rPr>
                <w:rFonts w:ascii="Calibri Light" w:hAnsi="Calibri Light" w:cs="Calibri Light"/>
                <w:sz w:val="22"/>
                <w:szCs w:val="22"/>
                <w:lang w:eastAsia="en-GB"/>
              </w:rPr>
              <w:t>≤ € 2 m</w:t>
            </w:r>
          </w:p>
        </w:tc>
      </w:tr>
    </w:tbl>
    <w:p w14:paraId="2035F6FA" w14:textId="77777777" w:rsidR="00AB1C12" w:rsidRPr="003F00B7" w:rsidRDefault="00AB1C12" w:rsidP="00AB1C12">
      <w:pPr>
        <w:spacing w:before="341"/>
        <w:rPr>
          <w:rFonts w:ascii="Calibri Light" w:hAnsi="Calibri Light" w:cs="Calibri Light"/>
          <w:sz w:val="22"/>
          <w:szCs w:val="22"/>
          <w:lang w:eastAsia="en-GB"/>
        </w:rPr>
      </w:pPr>
      <w:r w:rsidRPr="003F00B7">
        <w:rPr>
          <w:rFonts w:ascii="Calibri Light" w:hAnsi="Calibri Light" w:cs="Calibri Light"/>
          <w:sz w:val="22"/>
          <w:szCs w:val="22"/>
          <w:lang w:eastAsia="en-GB"/>
        </w:rPr>
        <w:t>These ceilings apply to the figures for individual firms only. A firm, which is part of larger grouping, may need to include employee/turnover/balance sheet data from that grouping too.</w:t>
      </w:r>
    </w:p>
    <w:p w14:paraId="5150994E" w14:textId="77777777" w:rsidR="00AB1C12" w:rsidRPr="003F00B7" w:rsidRDefault="00AB1C12" w:rsidP="00AB1C12">
      <w:pPr>
        <w:spacing w:before="341"/>
        <w:rPr>
          <w:rFonts w:ascii="Calibri Light" w:hAnsi="Calibri Light" w:cs="Calibri Light"/>
          <w:sz w:val="22"/>
          <w:szCs w:val="22"/>
          <w:lang w:eastAsia="en-GB"/>
        </w:rPr>
      </w:pPr>
    </w:p>
    <w:p w14:paraId="1C161FED" w14:textId="77777777" w:rsidR="00AB1C12" w:rsidRPr="003F00B7" w:rsidRDefault="00AB1C12" w:rsidP="00AB1C12">
      <w:pPr>
        <w:numPr>
          <w:ilvl w:val="0"/>
          <w:numId w:val="12"/>
        </w:numPr>
        <w:tabs>
          <w:tab w:val="clear" w:pos="1418"/>
          <w:tab w:val="clear" w:pos="4678"/>
          <w:tab w:val="clear" w:pos="5954"/>
          <w:tab w:val="clear" w:pos="7088"/>
        </w:tabs>
        <w:overflowPunct/>
        <w:autoSpaceDE/>
        <w:autoSpaceDN/>
        <w:adjustRightInd/>
        <w:spacing w:after="200" w:line="276" w:lineRule="auto"/>
        <w:textAlignment w:val="auto"/>
        <w:rPr>
          <w:rFonts w:ascii="Calibri Light" w:hAnsi="Calibri Light" w:cs="Calibri Light"/>
          <w:b/>
          <w:sz w:val="22"/>
          <w:szCs w:val="22"/>
          <w:u w:val="single"/>
        </w:rPr>
      </w:pPr>
      <w:r w:rsidRPr="003F00B7">
        <w:rPr>
          <w:rFonts w:ascii="Calibri Light" w:hAnsi="Calibri Light" w:cs="Calibri Light"/>
          <w:b/>
          <w:sz w:val="22"/>
          <w:szCs w:val="22"/>
          <w:u w:val="single"/>
        </w:rPr>
        <w:t>Consumer Organisations</w:t>
      </w:r>
    </w:p>
    <w:p w14:paraId="17D391BB" w14:textId="77777777" w:rsidR="00AB1C12" w:rsidRPr="003F00B7" w:rsidRDefault="00AB1C12" w:rsidP="00AB1C12">
      <w:pPr>
        <w:rPr>
          <w:rFonts w:ascii="Calibri Light" w:hAnsi="Calibri Light" w:cs="Calibri Light"/>
          <w:sz w:val="22"/>
          <w:szCs w:val="22"/>
        </w:rPr>
      </w:pPr>
      <w:r w:rsidRPr="003F00B7">
        <w:rPr>
          <w:rFonts w:ascii="Calibri Light" w:hAnsi="Calibri Light" w:cs="Calibri Light"/>
          <w:sz w:val="22"/>
          <w:szCs w:val="22"/>
        </w:rPr>
        <w:t>Any non-profit-making organisation (governmental or non-governmental) independent of industry, commercial and business or other conflicting interests, representing the interests of consumers in standardisation activities at national level.</w:t>
      </w:r>
    </w:p>
    <w:p w14:paraId="2A8A631D" w14:textId="77777777" w:rsidR="00AB1C12" w:rsidRPr="003F00B7" w:rsidRDefault="00AB1C12" w:rsidP="00AB1C12">
      <w:pPr>
        <w:rPr>
          <w:rFonts w:ascii="Calibri Light" w:hAnsi="Calibri Light" w:cs="Calibri Light"/>
          <w:sz w:val="22"/>
          <w:szCs w:val="22"/>
        </w:rPr>
      </w:pPr>
    </w:p>
    <w:p w14:paraId="1A092182" w14:textId="77777777" w:rsidR="00AB1C12" w:rsidRPr="003F00B7" w:rsidRDefault="00AB1C12" w:rsidP="00AB1C12">
      <w:pPr>
        <w:numPr>
          <w:ilvl w:val="0"/>
          <w:numId w:val="12"/>
        </w:numPr>
        <w:tabs>
          <w:tab w:val="clear" w:pos="1418"/>
          <w:tab w:val="clear" w:pos="4678"/>
          <w:tab w:val="clear" w:pos="5954"/>
          <w:tab w:val="clear" w:pos="7088"/>
        </w:tabs>
        <w:overflowPunct/>
        <w:autoSpaceDE/>
        <w:autoSpaceDN/>
        <w:adjustRightInd/>
        <w:spacing w:after="200" w:line="276" w:lineRule="auto"/>
        <w:textAlignment w:val="auto"/>
        <w:rPr>
          <w:rFonts w:ascii="Calibri Light" w:hAnsi="Calibri Light" w:cs="Calibri Light"/>
          <w:b/>
          <w:sz w:val="22"/>
          <w:szCs w:val="22"/>
          <w:u w:val="single"/>
        </w:rPr>
      </w:pPr>
      <w:r w:rsidRPr="003F00B7">
        <w:rPr>
          <w:rFonts w:ascii="Calibri Light" w:hAnsi="Calibri Light" w:cs="Calibri Light"/>
          <w:b/>
          <w:sz w:val="22"/>
          <w:szCs w:val="22"/>
          <w:u w:val="single"/>
        </w:rPr>
        <w:t>Environmental Organisations</w:t>
      </w:r>
    </w:p>
    <w:p w14:paraId="6B574720" w14:textId="77777777" w:rsidR="00AB1C12" w:rsidRPr="003F00B7" w:rsidRDefault="00AB1C12" w:rsidP="00AB1C12">
      <w:pPr>
        <w:rPr>
          <w:rFonts w:ascii="Calibri Light" w:hAnsi="Calibri Light" w:cs="Calibri Light"/>
          <w:sz w:val="22"/>
          <w:szCs w:val="22"/>
        </w:rPr>
      </w:pPr>
      <w:r w:rsidRPr="003F00B7">
        <w:rPr>
          <w:rFonts w:ascii="Calibri Light" w:hAnsi="Calibri Light" w:cs="Calibri Light"/>
          <w:sz w:val="22"/>
          <w:szCs w:val="22"/>
        </w:rPr>
        <w:t>Any non-profit-making organisation (governmental or non-governmental) independent of industry, commercial and business or other conflicting interests, representing broad or specific environmental interests in standardisation activities at national level.</w:t>
      </w:r>
    </w:p>
    <w:p w14:paraId="0E507ABC" w14:textId="77777777" w:rsidR="00AB1C12" w:rsidRPr="003F00B7" w:rsidRDefault="00AB1C12" w:rsidP="00AB1C12">
      <w:pPr>
        <w:rPr>
          <w:rFonts w:ascii="Calibri Light" w:hAnsi="Calibri Light" w:cs="Calibri Light"/>
          <w:sz w:val="22"/>
          <w:szCs w:val="22"/>
        </w:rPr>
      </w:pPr>
    </w:p>
    <w:p w14:paraId="4081252F" w14:textId="77777777" w:rsidR="00AB1C12" w:rsidRPr="003F00B7" w:rsidRDefault="00AB1C12" w:rsidP="00AB1C12">
      <w:pPr>
        <w:numPr>
          <w:ilvl w:val="0"/>
          <w:numId w:val="12"/>
        </w:numPr>
        <w:tabs>
          <w:tab w:val="clear" w:pos="1418"/>
          <w:tab w:val="clear" w:pos="4678"/>
          <w:tab w:val="clear" w:pos="5954"/>
          <w:tab w:val="clear" w:pos="7088"/>
        </w:tabs>
        <w:overflowPunct/>
        <w:autoSpaceDE/>
        <w:autoSpaceDN/>
        <w:adjustRightInd/>
        <w:spacing w:after="200" w:line="276" w:lineRule="auto"/>
        <w:textAlignment w:val="auto"/>
        <w:rPr>
          <w:rFonts w:ascii="Calibri Light" w:hAnsi="Calibri Light" w:cs="Calibri Light"/>
          <w:b/>
          <w:sz w:val="22"/>
          <w:szCs w:val="22"/>
          <w:u w:val="single"/>
        </w:rPr>
      </w:pPr>
      <w:r w:rsidRPr="003F00B7">
        <w:rPr>
          <w:rFonts w:ascii="Calibri Light" w:hAnsi="Calibri Light" w:cs="Calibri Light"/>
          <w:b/>
          <w:sz w:val="22"/>
          <w:szCs w:val="22"/>
          <w:u w:val="single"/>
        </w:rPr>
        <w:t>Social Organisations</w:t>
      </w:r>
    </w:p>
    <w:p w14:paraId="357C6054" w14:textId="77777777" w:rsidR="00AB1C12" w:rsidRPr="003F00B7" w:rsidRDefault="00AB1C12" w:rsidP="00AB1C12">
      <w:pPr>
        <w:rPr>
          <w:rFonts w:ascii="Calibri Light" w:hAnsi="Calibri Light" w:cs="Calibri Light"/>
          <w:sz w:val="22"/>
          <w:szCs w:val="22"/>
        </w:rPr>
      </w:pPr>
      <w:r w:rsidRPr="003F00B7">
        <w:rPr>
          <w:rFonts w:ascii="Calibri Light" w:hAnsi="Calibri Light" w:cs="Calibri Light"/>
          <w:sz w:val="22"/>
          <w:szCs w:val="22"/>
        </w:rPr>
        <w:t>Any non-profit-making organisation (governmental or non-governmental) independent of industry, commercial and business or other conflicting interests, representing employees and workers’ basic rights, for instance trade unions.</w:t>
      </w:r>
    </w:p>
    <w:p w14:paraId="7F8851B3" w14:textId="77777777" w:rsidR="00AB1C12" w:rsidRPr="003F00B7" w:rsidRDefault="00AB1C12" w:rsidP="00AB1C12">
      <w:pPr>
        <w:rPr>
          <w:rFonts w:ascii="Calibri Light" w:hAnsi="Calibri Light" w:cs="Calibri Light"/>
          <w:sz w:val="22"/>
          <w:szCs w:val="22"/>
          <w:lang w:eastAsia="en-GB"/>
        </w:rPr>
      </w:pPr>
      <w:r w:rsidRPr="003F00B7">
        <w:rPr>
          <w:rFonts w:ascii="Calibri Light" w:hAnsi="Calibri Light" w:cs="Calibri Light"/>
          <w:sz w:val="22"/>
          <w:szCs w:val="22"/>
          <w:lang w:eastAsia="en-GB"/>
        </w:rPr>
        <w:t xml:space="preserve"> </w:t>
      </w:r>
    </w:p>
    <w:p w14:paraId="2BB34267" w14:textId="77777777" w:rsidR="00AB1C12" w:rsidRPr="00AB1C12" w:rsidRDefault="00AB1C12" w:rsidP="00AB1C12">
      <w:pPr>
        <w:jc w:val="center"/>
        <w:rPr>
          <w:b/>
          <w:sz w:val="22"/>
          <w:szCs w:val="22"/>
          <w:u w:val="single"/>
          <w:lang w:eastAsia="en-GB"/>
        </w:rPr>
      </w:pPr>
      <w:r w:rsidRPr="003F00B7">
        <w:rPr>
          <w:rFonts w:ascii="Calibri Light" w:hAnsi="Calibri Light" w:cs="Calibri Light"/>
          <w:sz w:val="22"/>
          <w:szCs w:val="22"/>
          <w:lang w:eastAsia="en-GB"/>
        </w:rPr>
        <w:br w:type="page"/>
      </w:r>
      <w:r w:rsidRPr="00AB1C12">
        <w:rPr>
          <w:b/>
          <w:sz w:val="22"/>
          <w:szCs w:val="22"/>
          <w:u w:val="single"/>
          <w:lang w:eastAsia="en-GB"/>
        </w:rPr>
        <w:lastRenderedPageBreak/>
        <w:t>QUESTIONNAIRE FOR NSO INPUT</w:t>
      </w:r>
      <w:r>
        <w:rPr>
          <w:b/>
          <w:sz w:val="22"/>
          <w:szCs w:val="22"/>
          <w:u w:val="single"/>
          <w:lang w:eastAsia="en-GB"/>
        </w:rPr>
        <w:t xml:space="preserve"> UNDER ARTICLE 24, REGULATION 1025/2012</w:t>
      </w:r>
    </w:p>
    <w:p w14:paraId="1707455C" w14:textId="77777777" w:rsidR="00AB1C12" w:rsidRDefault="00AB1C12" w:rsidP="00AB1C12">
      <w:pPr>
        <w:rPr>
          <w:sz w:val="22"/>
          <w:szCs w:val="22"/>
          <w:lang w:eastAsia="en-GB"/>
        </w:rPr>
      </w:pPr>
    </w:p>
    <w:p w14:paraId="0CFC8908" w14:textId="77777777" w:rsidR="00AB1C12" w:rsidRPr="00AB1C12" w:rsidRDefault="00AB1C12" w:rsidP="00AB1C12">
      <w:pPr>
        <w:rPr>
          <w:b/>
          <w:sz w:val="22"/>
          <w:szCs w:val="22"/>
          <w:u w:val="single"/>
        </w:rPr>
      </w:pPr>
      <w:r w:rsidRPr="00AB1C12">
        <w:rPr>
          <w:b/>
          <w:sz w:val="22"/>
          <w:szCs w:val="22"/>
          <w:u w:val="single"/>
        </w:rPr>
        <w:t>Article 4 - T</w:t>
      </w:r>
      <w:r w:rsidR="00AF2228">
        <w:rPr>
          <w:b/>
          <w:sz w:val="22"/>
          <w:szCs w:val="22"/>
          <w:u w:val="single"/>
        </w:rPr>
        <w:t>RANSPARENCY</w:t>
      </w:r>
    </w:p>
    <w:p w14:paraId="4F21AAA2" w14:textId="77777777" w:rsidR="00AB1C12" w:rsidRDefault="00AB1C12" w:rsidP="00AB1C12">
      <w:pPr>
        <w:rPr>
          <w:b/>
          <w:sz w:val="22"/>
          <w:szCs w:val="22"/>
        </w:rPr>
      </w:pPr>
    </w:p>
    <w:p w14:paraId="599BE191" w14:textId="0ECE9E96" w:rsidR="00AB1C12" w:rsidRDefault="00AB1C12" w:rsidP="00172B0E">
      <w:pPr>
        <w:pStyle w:val="Q1"/>
      </w:pPr>
      <w:r w:rsidRPr="00D45646">
        <w:t>Q.1</w:t>
      </w:r>
      <w:r w:rsidR="00172B0E">
        <w:t>:</w:t>
      </w:r>
      <w:r w:rsidR="00172B0E">
        <w:tab/>
      </w:r>
      <w:r w:rsidRPr="00D45646">
        <w:t xml:space="preserve">How many requests to provide draft national standards have you received from an </w:t>
      </w:r>
      <w:r>
        <w:t>NSO/NSB/NC</w:t>
      </w:r>
      <w:r w:rsidRPr="00D45646">
        <w:t>, ESO or the EC</w:t>
      </w:r>
      <w:r>
        <w:t>/EFTA</w:t>
      </w:r>
      <w:r w:rsidRPr="00D45646">
        <w:t>?</w:t>
      </w:r>
    </w:p>
    <w:p w14:paraId="4C2953E9" w14:textId="77777777" w:rsidR="00AB1C12" w:rsidRPr="00D45646" w:rsidRDefault="00AB1C12" w:rsidP="00AB1C12">
      <w:pPr>
        <w:rPr>
          <w:b/>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tblGrid>
      <w:tr w:rsidR="00AB1C12" w:rsidRPr="00D45646" w14:paraId="6400F9AA" w14:textId="77777777" w:rsidTr="000E7B21">
        <w:tc>
          <w:tcPr>
            <w:tcW w:w="1668" w:type="dxa"/>
          </w:tcPr>
          <w:p w14:paraId="6885027C" w14:textId="77777777" w:rsidR="00AB1C12" w:rsidRPr="00D45646" w:rsidRDefault="00AB1C12" w:rsidP="000E7B21">
            <w:pPr>
              <w:rPr>
                <w:rFonts w:cs="Arial"/>
                <w:sz w:val="22"/>
                <w:szCs w:val="22"/>
              </w:rPr>
            </w:pPr>
            <w:r w:rsidRPr="00D45646">
              <w:rPr>
                <w:rFonts w:cs="Arial"/>
                <w:sz w:val="22"/>
                <w:szCs w:val="22"/>
              </w:rPr>
              <w:t>NS</w:t>
            </w:r>
            <w:r>
              <w:rPr>
                <w:rFonts w:cs="Arial"/>
                <w:sz w:val="22"/>
                <w:szCs w:val="22"/>
              </w:rPr>
              <w:t>O/NC/NSB</w:t>
            </w:r>
          </w:p>
        </w:tc>
        <w:tc>
          <w:tcPr>
            <w:tcW w:w="1417" w:type="dxa"/>
          </w:tcPr>
          <w:p w14:paraId="51BD3E04" w14:textId="77777777" w:rsidR="00AB1C12" w:rsidRPr="00D45646" w:rsidRDefault="00AB1C12" w:rsidP="000E7B21">
            <w:pPr>
              <w:rPr>
                <w:rFonts w:cs="Arial"/>
                <w:sz w:val="22"/>
                <w:szCs w:val="22"/>
              </w:rPr>
            </w:pPr>
            <w:r w:rsidRPr="00D45646">
              <w:rPr>
                <w:i/>
                <w:sz w:val="22"/>
                <w:szCs w:val="22"/>
              </w:rPr>
              <w:fldChar w:fldCharType="begin">
                <w:ffData>
                  <w:name w:val=""/>
                  <w:enabled/>
                  <w:calcOnExit w:val="0"/>
                  <w:textInput>
                    <w:type w:val="number"/>
                    <w:default w:val="number"/>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number</w:t>
            </w:r>
            <w:r w:rsidRPr="00D45646">
              <w:rPr>
                <w:i/>
                <w:sz w:val="22"/>
                <w:szCs w:val="22"/>
              </w:rPr>
              <w:fldChar w:fldCharType="end"/>
            </w:r>
          </w:p>
        </w:tc>
      </w:tr>
      <w:tr w:rsidR="00AB1C12" w:rsidRPr="00D45646" w14:paraId="1A434315" w14:textId="77777777" w:rsidTr="000E7B21">
        <w:tc>
          <w:tcPr>
            <w:tcW w:w="1668" w:type="dxa"/>
          </w:tcPr>
          <w:p w14:paraId="1476E346" w14:textId="77777777" w:rsidR="00AB1C12" w:rsidRPr="00D45646" w:rsidRDefault="00AB1C12" w:rsidP="000E7B21">
            <w:pPr>
              <w:rPr>
                <w:rFonts w:cs="Arial"/>
                <w:sz w:val="22"/>
                <w:szCs w:val="22"/>
              </w:rPr>
            </w:pPr>
            <w:r w:rsidRPr="00D45646">
              <w:rPr>
                <w:rFonts w:cs="Arial"/>
                <w:sz w:val="22"/>
                <w:szCs w:val="22"/>
              </w:rPr>
              <w:t>ESO</w:t>
            </w:r>
          </w:p>
        </w:tc>
        <w:tc>
          <w:tcPr>
            <w:tcW w:w="1417" w:type="dxa"/>
          </w:tcPr>
          <w:p w14:paraId="2FF9B937" w14:textId="77777777" w:rsidR="00AB1C12" w:rsidRPr="00D45646" w:rsidRDefault="00AB1C12" w:rsidP="000E7B21">
            <w:pPr>
              <w:rPr>
                <w:rFonts w:cs="Arial"/>
                <w:b/>
                <w:sz w:val="22"/>
                <w:szCs w:val="22"/>
              </w:rPr>
            </w:pPr>
            <w:r w:rsidRPr="00D45646">
              <w:rPr>
                <w:i/>
                <w:sz w:val="22"/>
                <w:szCs w:val="22"/>
              </w:rPr>
              <w:fldChar w:fldCharType="begin">
                <w:ffData>
                  <w:name w:val=""/>
                  <w:enabled/>
                  <w:calcOnExit w:val="0"/>
                  <w:textInput>
                    <w:type w:val="number"/>
                    <w:default w:val="number"/>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number</w:t>
            </w:r>
            <w:r w:rsidRPr="00D45646">
              <w:rPr>
                <w:i/>
                <w:sz w:val="22"/>
                <w:szCs w:val="22"/>
              </w:rPr>
              <w:fldChar w:fldCharType="end"/>
            </w:r>
          </w:p>
        </w:tc>
      </w:tr>
      <w:tr w:rsidR="00AB1C12" w:rsidRPr="00D45646" w14:paraId="69D71157" w14:textId="77777777" w:rsidTr="000E7B21">
        <w:tc>
          <w:tcPr>
            <w:tcW w:w="1668" w:type="dxa"/>
          </w:tcPr>
          <w:p w14:paraId="217136C7" w14:textId="77777777" w:rsidR="00AB1C12" w:rsidRPr="00D45646" w:rsidRDefault="00AB1C12" w:rsidP="000E7B21">
            <w:pPr>
              <w:rPr>
                <w:rFonts w:cs="Arial"/>
                <w:sz w:val="22"/>
                <w:szCs w:val="22"/>
              </w:rPr>
            </w:pPr>
            <w:r w:rsidRPr="00D45646">
              <w:rPr>
                <w:rFonts w:cs="Arial"/>
                <w:sz w:val="22"/>
                <w:szCs w:val="22"/>
              </w:rPr>
              <w:t>EC</w:t>
            </w:r>
            <w:r>
              <w:rPr>
                <w:rFonts w:cs="Arial"/>
                <w:sz w:val="22"/>
                <w:szCs w:val="22"/>
              </w:rPr>
              <w:t>/EFTA</w:t>
            </w:r>
          </w:p>
        </w:tc>
        <w:tc>
          <w:tcPr>
            <w:tcW w:w="1417" w:type="dxa"/>
          </w:tcPr>
          <w:p w14:paraId="0F4F21F9" w14:textId="77777777" w:rsidR="00AB1C12" w:rsidRPr="00D45646" w:rsidRDefault="00AB1C12" w:rsidP="000E7B21">
            <w:pPr>
              <w:rPr>
                <w:rFonts w:cs="Arial"/>
                <w:b/>
                <w:sz w:val="22"/>
                <w:szCs w:val="22"/>
              </w:rPr>
            </w:pPr>
            <w:r w:rsidRPr="00D45646">
              <w:rPr>
                <w:i/>
                <w:sz w:val="22"/>
                <w:szCs w:val="22"/>
              </w:rPr>
              <w:fldChar w:fldCharType="begin">
                <w:ffData>
                  <w:name w:val=""/>
                  <w:enabled/>
                  <w:calcOnExit w:val="0"/>
                  <w:textInput>
                    <w:type w:val="number"/>
                    <w:default w:val="number"/>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number</w:t>
            </w:r>
            <w:r w:rsidRPr="00D45646">
              <w:rPr>
                <w:i/>
                <w:sz w:val="22"/>
                <w:szCs w:val="22"/>
              </w:rPr>
              <w:fldChar w:fldCharType="end"/>
            </w:r>
          </w:p>
        </w:tc>
      </w:tr>
    </w:tbl>
    <w:p w14:paraId="7AC1262C" w14:textId="77777777" w:rsidR="00AB1C12" w:rsidRPr="00D45646" w:rsidRDefault="00AB1C12" w:rsidP="00AB1C12">
      <w:pPr>
        <w:rPr>
          <w:b/>
          <w:sz w:val="22"/>
          <w:szCs w:val="22"/>
        </w:rPr>
      </w:pPr>
    </w:p>
    <w:p w14:paraId="777081A8" w14:textId="63206CC5" w:rsidR="00172B0E" w:rsidRDefault="00AB1C12" w:rsidP="00172B0E">
      <w:pPr>
        <w:tabs>
          <w:tab w:val="clear" w:pos="1418"/>
          <w:tab w:val="clear" w:pos="4678"/>
          <w:tab w:val="clear" w:pos="5954"/>
          <w:tab w:val="clear" w:pos="7088"/>
          <w:tab w:val="left" w:pos="1134"/>
        </w:tabs>
        <w:ind w:left="1134" w:right="-143" w:hanging="850"/>
        <w:rPr>
          <w:b/>
          <w:sz w:val="22"/>
          <w:szCs w:val="22"/>
        </w:rPr>
      </w:pPr>
      <w:r w:rsidRPr="00D45646">
        <w:rPr>
          <w:b/>
          <w:sz w:val="22"/>
          <w:szCs w:val="22"/>
        </w:rPr>
        <w:t>Q</w:t>
      </w:r>
      <w:r>
        <w:rPr>
          <w:b/>
          <w:sz w:val="22"/>
          <w:szCs w:val="22"/>
        </w:rPr>
        <w:t>.</w:t>
      </w:r>
      <w:r w:rsidRPr="00D45646">
        <w:rPr>
          <w:b/>
          <w:sz w:val="22"/>
          <w:szCs w:val="22"/>
        </w:rPr>
        <w:t>1.1</w:t>
      </w:r>
      <w:r w:rsidR="00172B0E">
        <w:rPr>
          <w:b/>
          <w:sz w:val="22"/>
          <w:szCs w:val="22"/>
        </w:rPr>
        <w:t>:</w:t>
      </w:r>
      <w:r w:rsidR="00172B0E">
        <w:rPr>
          <w:b/>
          <w:sz w:val="22"/>
          <w:szCs w:val="22"/>
        </w:rPr>
        <w:tab/>
      </w:r>
      <w:r w:rsidRPr="00D45646">
        <w:rPr>
          <w:b/>
          <w:sz w:val="22"/>
          <w:szCs w:val="22"/>
        </w:rPr>
        <w:t>Have the relevant drafts been provided in all cases?</w:t>
      </w:r>
    </w:p>
    <w:p w14:paraId="2B6094AD" w14:textId="322AF3FB" w:rsidR="00AB1C12" w:rsidRPr="00D45646" w:rsidRDefault="00AB1C12" w:rsidP="00172B0E">
      <w:pPr>
        <w:tabs>
          <w:tab w:val="clear" w:pos="1418"/>
          <w:tab w:val="clear" w:pos="4678"/>
          <w:tab w:val="clear" w:pos="5954"/>
          <w:tab w:val="clear" w:pos="7088"/>
          <w:tab w:val="left" w:pos="993"/>
        </w:tabs>
        <w:ind w:left="993" w:right="-143" w:hanging="709"/>
        <w:rPr>
          <w:b/>
          <w:sz w:val="22"/>
          <w:szCs w:val="22"/>
        </w:rPr>
      </w:pPr>
    </w:p>
    <w:p w14:paraId="333478A1" w14:textId="77777777" w:rsidR="00AB1C12" w:rsidRPr="00D45646" w:rsidRDefault="00AB1C12" w:rsidP="00172B0E">
      <w:pPr>
        <w:tabs>
          <w:tab w:val="clear" w:pos="4678"/>
          <w:tab w:val="clear" w:pos="5954"/>
          <w:tab w:val="clear" w:pos="7088"/>
        </w:tabs>
        <w:spacing w:after="120"/>
        <w:ind w:left="709" w:right="-143" w:hanging="425"/>
        <w:rPr>
          <w:rFonts w:cs="Arial"/>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Yes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No</w:t>
      </w:r>
    </w:p>
    <w:p w14:paraId="7F0492C6" w14:textId="77777777" w:rsidR="00AB1C12" w:rsidRPr="00D45646" w:rsidRDefault="00AB1C12" w:rsidP="00172B0E">
      <w:pPr>
        <w:tabs>
          <w:tab w:val="clear" w:pos="4678"/>
          <w:tab w:val="clear" w:pos="5954"/>
          <w:tab w:val="clear" w:pos="7088"/>
        </w:tabs>
        <w:spacing w:after="120"/>
        <w:ind w:left="709" w:right="-143" w:hanging="425"/>
        <w:rPr>
          <w:rFonts w:cs="Arial"/>
          <w:sz w:val="22"/>
          <w:szCs w:val="22"/>
        </w:rPr>
      </w:pPr>
      <w:r w:rsidRPr="00D45646">
        <w:rPr>
          <w:rFonts w:cs="Arial"/>
          <w:sz w:val="22"/>
          <w:szCs w:val="22"/>
        </w:rPr>
        <w:t xml:space="preserve">If </w:t>
      </w:r>
      <w:r w:rsidRPr="00D45646">
        <w:rPr>
          <w:rFonts w:cs="Arial"/>
          <w:b/>
          <w:i/>
          <w:sz w:val="22"/>
          <w:szCs w:val="22"/>
        </w:rPr>
        <w:t>No</w:t>
      </w:r>
      <w:r w:rsidRPr="00D45646">
        <w:rPr>
          <w:rFonts w:cs="Arial"/>
          <w:sz w:val="22"/>
          <w:szCs w:val="22"/>
        </w:rPr>
        <w:t xml:space="preserve"> please give explanation/further details:</w:t>
      </w:r>
    </w:p>
    <w:p w14:paraId="6D7FB169" w14:textId="77777777" w:rsidR="00AB1C12" w:rsidRPr="00D45646" w:rsidRDefault="00AB1C12" w:rsidP="00172B0E">
      <w:pPr>
        <w:pStyle w:val="Default"/>
        <w:tabs>
          <w:tab w:val="left" w:pos="1418"/>
        </w:tabs>
        <w:ind w:left="709" w:right="-143" w:hanging="425"/>
        <w:jc w:val="center"/>
        <w:outlineLvl w:val="0"/>
        <w:rPr>
          <w:rFonts w:ascii="Verdana" w:hAnsi="Verdana"/>
          <w:b/>
          <w:sz w:val="22"/>
          <w:szCs w:val="22"/>
        </w:rPr>
      </w:pPr>
    </w:p>
    <w:p w14:paraId="4D27153F" w14:textId="0A77C41D" w:rsidR="00804BCE" w:rsidRPr="00804BCE" w:rsidRDefault="00804BCE" w:rsidP="00804BCE">
      <w:pPr>
        <w:tabs>
          <w:tab w:val="clear" w:pos="1418"/>
          <w:tab w:val="clear" w:pos="4678"/>
          <w:tab w:val="clear" w:pos="5954"/>
          <w:tab w:val="clear" w:pos="7088"/>
        </w:tabs>
        <w:spacing w:after="120"/>
        <w:ind w:left="284" w:right="-143"/>
        <w:rPr>
          <w:rFonts w:cs="Arial"/>
          <w:i/>
          <w:color w:val="FFFFFF"/>
          <w:sz w:val="22"/>
          <w:szCs w:val="22"/>
        </w:rPr>
      </w:pPr>
      <w:r w:rsidRPr="00804BCE">
        <w:rPr>
          <w:i/>
          <w:color w:val="000000"/>
          <w:sz w:val="22"/>
          <w:szCs w:val="22"/>
          <w:shd w:val="clear" w:color="auto" w:fill="B4C6E7"/>
        </w:rPr>
        <w:fldChar w:fldCharType="begin">
          <w:ffData>
            <w:name w:val=""/>
            <w:enabled/>
            <w:calcOnExit w:val="0"/>
            <w:textInput>
              <w:default w:val="add explanation here"/>
            </w:textInput>
          </w:ffData>
        </w:fldChar>
      </w:r>
      <w:r w:rsidRPr="00804BCE">
        <w:rPr>
          <w:i/>
          <w:color w:val="000000"/>
          <w:sz w:val="22"/>
          <w:szCs w:val="22"/>
          <w:shd w:val="clear" w:color="auto" w:fill="B4C6E7"/>
        </w:rPr>
        <w:instrText xml:space="preserve"> FORMTEXT </w:instrText>
      </w:r>
      <w:r w:rsidRPr="00804BCE">
        <w:rPr>
          <w:i/>
          <w:color w:val="000000"/>
          <w:sz w:val="22"/>
          <w:szCs w:val="22"/>
          <w:shd w:val="clear" w:color="auto" w:fill="B4C6E7"/>
        </w:rPr>
      </w:r>
      <w:r w:rsidRPr="00804BCE">
        <w:rPr>
          <w:i/>
          <w:color w:val="000000"/>
          <w:sz w:val="22"/>
          <w:szCs w:val="22"/>
          <w:shd w:val="clear" w:color="auto" w:fill="B4C6E7"/>
        </w:rPr>
        <w:fldChar w:fldCharType="separate"/>
      </w:r>
      <w:r w:rsidRPr="00804BCE">
        <w:rPr>
          <w:i/>
          <w:noProof/>
          <w:color w:val="000000"/>
          <w:sz w:val="22"/>
          <w:szCs w:val="22"/>
          <w:shd w:val="clear" w:color="auto" w:fill="B4C6E7"/>
        </w:rPr>
        <w:t>add explanation here</w:t>
      </w:r>
      <w:r w:rsidRPr="00804BCE">
        <w:rPr>
          <w:i/>
          <w:color w:val="000000"/>
          <w:sz w:val="22"/>
          <w:szCs w:val="22"/>
          <w:shd w:val="clear" w:color="auto" w:fill="B4C6E7"/>
        </w:rPr>
        <w:fldChar w:fldCharType="end"/>
      </w:r>
    </w:p>
    <w:p w14:paraId="029B9889" w14:textId="77777777" w:rsidR="00AB1C12" w:rsidRPr="00D45646" w:rsidRDefault="00AB1C12" w:rsidP="00172B0E">
      <w:pPr>
        <w:tabs>
          <w:tab w:val="clear" w:pos="4678"/>
          <w:tab w:val="clear" w:pos="5954"/>
          <w:tab w:val="clear" w:pos="7088"/>
        </w:tabs>
        <w:ind w:left="709" w:right="-143" w:hanging="425"/>
        <w:rPr>
          <w:b/>
          <w:sz w:val="22"/>
          <w:szCs w:val="22"/>
        </w:rPr>
      </w:pPr>
    </w:p>
    <w:p w14:paraId="33ED959D" w14:textId="1D07E83B" w:rsidR="00172B0E" w:rsidRDefault="00AB1C12" w:rsidP="00172B0E">
      <w:pPr>
        <w:tabs>
          <w:tab w:val="clear" w:pos="1418"/>
          <w:tab w:val="clear" w:pos="4678"/>
          <w:tab w:val="clear" w:pos="5954"/>
          <w:tab w:val="clear" w:pos="7088"/>
          <w:tab w:val="left" w:pos="1134"/>
        </w:tabs>
        <w:ind w:left="1134" w:right="-143" w:hanging="850"/>
        <w:rPr>
          <w:b/>
          <w:sz w:val="22"/>
          <w:szCs w:val="22"/>
        </w:rPr>
      </w:pPr>
      <w:r w:rsidRPr="00D45646">
        <w:rPr>
          <w:b/>
          <w:sz w:val="22"/>
          <w:szCs w:val="22"/>
        </w:rPr>
        <w:t>Q</w:t>
      </w:r>
      <w:r>
        <w:rPr>
          <w:b/>
          <w:sz w:val="22"/>
          <w:szCs w:val="22"/>
        </w:rPr>
        <w:t>.</w:t>
      </w:r>
      <w:r w:rsidRPr="00D45646">
        <w:rPr>
          <w:b/>
          <w:sz w:val="22"/>
          <w:szCs w:val="22"/>
        </w:rPr>
        <w:t>1.2</w:t>
      </w:r>
      <w:r w:rsidR="00172B0E">
        <w:rPr>
          <w:b/>
          <w:sz w:val="22"/>
          <w:szCs w:val="22"/>
        </w:rPr>
        <w:t>:</w:t>
      </w:r>
      <w:r w:rsidR="00172B0E">
        <w:rPr>
          <w:b/>
          <w:sz w:val="22"/>
          <w:szCs w:val="22"/>
        </w:rPr>
        <w:tab/>
      </w:r>
      <w:r w:rsidRPr="00D45646">
        <w:rPr>
          <w:b/>
          <w:sz w:val="22"/>
          <w:szCs w:val="22"/>
        </w:rPr>
        <w:t>On how many of the drafts provided have you received comments from the originator?</w:t>
      </w:r>
    </w:p>
    <w:p w14:paraId="39D1181A" w14:textId="3C91876B" w:rsidR="00AB1C12" w:rsidRPr="00D45646" w:rsidRDefault="00AB1C12" w:rsidP="00172B0E">
      <w:pPr>
        <w:tabs>
          <w:tab w:val="clear" w:pos="1418"/>
          <w:tab w:val="clear" w:pos="4678"/>
          <w:tab w:val="clear" w:pos="5954"/>
          <w:tab w:val="clear" w:pos="7088"/>
          <w:tab w:val="left" w:pos="993"/>
        </w:tabs>
        <w:ind w:left="993" w:right="-143" w:hanging="709"/>
        <w:rPr>
          <w:b/>
          <w:sz w:val="22"/>
          <w:szCs w:val="22"/>
        </w:rPr>
      </w:pPr>
    </w:p>
    <w:tbl>
      <w:tblPr>
        <w:tblW w:w="0" w:type="auto"/>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360"/>
      </w:tblGrid>
      <w:tr w:rsidR="00AB1C12" w:rsidRPr="00D45646" w14:paraId="4F9A4D61" w14:textId="77777777" w:rsidTr="007612DA">
        <w:tc>
          <w:tcPr>
            <w:tcW w:w="1787" w:type="dxa"/>
          </w:tcPr>
          <w:p w14:paraId="25967A95" w14:textId="77777777" w:rsidR="00AB1C12" w:rsidRPr="00D45646" w:rsidRDefault="00AB1C12" w:rsidP="00804BCE">
            <w:pPr>
              <w:tabs>
                <w:tab w:val="clear" w:pos="4678"/>
                <w:tab w:val="clear" w:pos="5954"/>
                <w:tab w:val="clear" w:pos="7088"/>
              </w:tabs>
              <w:ind w:left="405" w:right="-143" w:hanging="425"/>
              <w:rPr>
                <w:rFonts w:cs="Arial"/>
                <w:sz w:val="22"/>
                <w:szCs w:val="22"/>
              </w:rPr>
            </w:pPr>
            <w:r>
              <w:rPr>
                <w:rFonts w:cs="Arial"/>
                <w:sz w:val="22"/>
                <w:szCs w:val="22"/>
              </w:rPr>
              <w:t>NSO/NC/NSB</w:t>
            </w:r>
          </w:p>
        </w:tc>
        <w:tc>
          <w:tcPr>
            <w:tcW w:w="1360" w:type="dxa"/>
          </w:tcPr>
          <w:p w14:paraId="18E97781" w14:textId="77777777" w:rsidR="00AB1C12" w:rsidRPr="00D45646" w:rsidRDefault="00AB1C12" w:rsidP="00804BCE">
            <w:pPr>
              <w:tabs>
                <w:tab w:val="clear" w:pos="1418"/>
                <w:tab w:val="clear" w:pos="4678"/>
                <w:tab w:val="clear" w:pos="5954"/>
                <w:tab w:val="clear" w:pos="7088"/>
              </w:tabs>
              <w:ind w:left="463" w:right="-143" w:hanging="425"/>
              <w:rPr>
                <w:rFonts w:cs="Arial"/>
                <w:sz w:val="22"/>
                <w:szCs w:val="22"/>
              </w:rPr>
            </w:pPr>
            <w:r w:rsidRPr="00D45646">
              <w:rPr>
                <w:i/>
                <w:sz w:val="22"/>
                <w:szCs w:val="22"/>
              </w:rPr>
              <w:fldChar w:fldCharType="begin">
                <w:ffData>
                  <w:name w:val=""/>
                  <w:enabled/>
                  <w:calcOnExit w:val="0"/>
                  <w:textInput>
                    <w:type w:val="number"/>
                    <w:default w:val="number"/>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number</w:t>
            </w:r>
            <w:r w:rsidRPr="00D45646">
              <w:rPr>
                <w:i/>
                <w:sz w:val="22"/>
                <w:szCs w:val="22"/>
              </w:rPr>
              <w:fldChar w:fldCharType="end"/>
            </w:r>
          </w:p>
        </w:tc>
      </w:tr>
      <w:tr w:rsidR="00AB1C12" w:rsidRPr="00D45646" w14:paraId="37737F8C" w14:textId="77777777" w:rsidTr="007612DA">
        <w:tc>
          <w:tcPr>
            <w:tcW w:w="1787" w:type="dxa"/>
          </w:tcPr>
          <w:p w14:paraId="6D9760F2" w14:textId="77777777" w:rsidR="00AB1C12" w:rsidRPr="00D45646" w:rsidRDefault="00AB1C12" w:rsidP="00804BCE">
            <w:pPr>
              <w:tabs>
                <w:tab w:val="clear" w:pos="4678"/>
                <w:tab w:val="clear" w:pos="5954"/>
                <w:tab w:val="clear" w:pos="7088"/>
              </w:tabs>
              <w:ind w:left="405" w:right="-143" w:hanging="425"/>
              <w:rPr>
                <w:rFonts w:cs="Arial"/>
                <w:sz w:val="22"/>
                <w:szCs w:val="22"/>
              </w:rPr>
            </w:pPr>
            <w:r w:rsidRPr="00D45646">
              <w:rPr>
                <w:rFonts w:cs="Arial"/>
                <w:sz w:val="22"/>
                <w:szCs w:val="22"/>
              </w:rPr>
              <w:t>ESO</w:t>
            </w:r>
          </w:p>
        </w:tc>
        <w:tc>
          <w:tcPr>
            <w:tcW w:w="1360" w:type="dxa"/>
          </w:tcPr>
          <w:p w14:paraId="636F1488" w14:textId="77777777" w:rsidR="00AB1C12" w:rsidRPr="00D45646" w:rsidRDefault="00AB1C12" w:rsidP="00804BCE">
            <w:pPr>
              <w:tabs>
                <w:tab w:val="clear" w:pos="1418"/>
                <w:tab w:val="clear" w:pos="4678"/>
                <w:tab w:val="clear" w:pos="5954"/>
                <w:tab w:val="clear" w:pos="7088"/>
              </w:tabs>
              <w:ind w:left="463" w:right="-143" w:hanging="425"/>
              <w:rPr>
                <w:rFonts w:cs="Arial"/>
                <w:b/>
                <w:sz w:val="22"/>
                <w:szCs w:val="22"/>
              </w:rPr>
            </w:pPr>
            <w:r w:rsidRPr="00D45646">
              <w:rPr>
                <w:i/>
                <w:sz w:val="22"/>
                <w:szCs w:val="22"/>
              </w:rPr>
              <w:fldChar w:fldCharType="begin">
                <w:ffData>
                  <w:name w:val=""/>
                  <w:enabled/>
                  <w:calcOnExit w:val="0"/>
                  <w:textInput>
                    <w:type w:val="number"/>
                    <w:default w:val="number"/>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number</w:t>
            </w:r>
            <w:r w:rsidRPr="00D45646">
              <w:rPr>
                <w:i/>
                <w:sz w:val="22"/>
                <w:szCs w:val="22"/>
              </w:rPr>
              <w:fldChar w:fldCharType="end"/>
            </w:r>
          </w:p>
        </w:tc>
      </w:tr>
      <w:tr w:rsidR="00AB1C12" w:rsidRPr="00D45646" w14:paraId="08F630A5" w14:textId="77777777" w:rsidTr="007612DA">
        <w:tc>
          <w:tcPr>
            <w:tcW w:w="1787" w:type="dxa"/>
          </w:tcPr>
          <w:p w14:paraId="64F0E50A" w14:textId="77777777" w:rsidR="00AB1C12" w:rsidRPr="00D45646" w:rsidRDefault="00AB1C12" w:rsidP="00804BCE">
            <w:pPr>
              <w:tabs>
                <w:tab w:val="clear" w:pos="4678"/>
                <w:tab w:val="clear" w:pos="5954"/>
                <w:tab w:val="clear" w:pos="7088"/>
              </w:tabs>
              <w:ind w:left="405" w:right="-143" w:hanging="425"/>
              <w:rPr>
                <w:rFonts w:cs="Arial"/>
                <w:sz w:val="22"/>
                <w:szCs w:val="22"/>
              </w:rPr>
            </w:pPr>
            <w:r w:rsidRPr="00D45646">
              <w:rPr>
                <w:rFonts w:cs="Arial"/>
                <w:sz w:val="22"/>
                <w:szCs w:val="22"/>
              </w:rPr>
              <w:t>EC</w:t>
            </w:r>
            <w:r>
              <w:rPr>
                <w:rFonts w:cs="Arial"/>
                <w:sz w:val="22"/>
                <w:szCs w:val="22"/>
              </w:rPr>
              <w:t>/EFTA</w:t>
            </w:r>
          </w:p>
        </w:tc>
        <w:tc>
          <w:tcPr>
            <w:tcW w:w="1360" w:type="dxa"/>
          </w:tcPr>
          <w:p w14:paraId="088F9FE8" w14:textId="77777777" w:rsidR="00AB1C12" w:rsidRPr="00D45646" w:rsidRDefault="00AB1C12" w:rsidP="00804BCE">
            <w:pPr>
              <w:tabs>
                <w:tab w:val="clear" w:pos="1418"/>
                <w:tab w:val="clear" w:pos="4678"/>
                <w:tab w:val="clear" w:pos="5954"/>
                <w:tab w:val="clear" w:pos="7088"/>
              </w:tabs>
              <w:ind w:left="463" w:right="-143" w:hanging="425"/>
              <w:rPr>
                <w:rFonts w:cs="Arial"/>
                <w:b/>
                <w:sz w:val="22"/>
                <w:szCs w:val="22"/>
              </w:rPr>
            </w:pPr>
            <w:r w:rsidRPr="00D45646">
              <w:rPr>
                <w:i/>
                <w:sz w:val="22"/>
                <w:szCs w:val="22"/>
              </w:rPr>
              <w:fldChar w:fldCharType="begin">
                <w:ffData>
                  <w:name w:val=""/>
                  <w:enabled/>
                  <w:calcOnExit w:val="0"/>
                  <w:textInput>
                    <w:type w:val="number"/>
                    <w:default w:val="number"/>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number</w:t>
            </w:r>
            <w:r w:rsidRPr="00D45646">
              <w:rPr>
                <w:i/>
                <w:sz w:val="22"/>
                <w:szCs w:val="22"/>
              </w:rPr>
              <w:fldChar w:fldCharType="end"/>
            </w:r>
          </w:p>
        </w:tc>
      </w:tr>
    </w:tbl>
    <w:p w14:paraId="67B4E79B" w14:textId="77777777" w:rsidR="00AB1C12" w:rsidRPr="00D45646" w:rsidRDefault="00AB1C12" w:rsidP="00172B0E">
      <w:pPr>
        <w:tabs>
          <w:tab w:val="clear" w:pos="4678"/>
          <w:tab w:val="clear" w:pos="5954"/>
          <w:tab w:val="clear" w:pos="7088"/>
        </w:tabs>
        <w:ind w:left="709" w:right="-143" w:hanging="425"/>
        <w:rPr>
          <w:b/>
          <w:sz w:val="22"/>
          <w:szCs w:val="22"/>
        </w:rPr>
      </w:pPr>
    </w:p>
    <w:p w14:paraId="02B51818" w14:textId="5EF8FAEF" w:rsidR="00172B0E" w:rsidRDefault="00AB1C12" w:rsidP="00172B0E">
      <w:pPr>
        <w:tabs>
          <w:tab w:val="clear" w:pos="1418"/>
          <w:tab w:val="clear" w:pos="4678"/>
          <w:tab w:val="clear" w:pos="5954"/>
          <w:tab w:val="clear" w:pos="7088"/>
          <w:tab w:val="left" w:pos="1134"/>
        </w:tabs>
        <w:ind w:left="1134" w:right="-143" w:hanging="850"/>
        <w:rPr>
          <w:b/>
          <w:sz w:val="22"/>
          <w:szCs w:val="22"/>
        </w:rPr>
      </w:pPr>
      <w:r w:rsidRPr="00D45646">
        <w:rPr>
          <w:b/>
          <w:sz w:val="22"/>
          <w:szCs w:val="22"/>
        </w:rPr>
        <w:t>Q</w:t>
      </w:r>
      <w:r>
        <w:rPr>
          <w:b/>
          <w:sz w:val="22"/>
          <w:szCs w:val="22"/>
        </w:rPr>
        <w:t>.</w:t>
      </w:r>
      <w:r w:rsidRPr="00D45646">
        <w:rPr>
          <w:b/>
          <w:sz w:val="22"/>
          <w:szCs w:val="22"/>
        </w:rPr>
        <w:t>1.2.1</w:t>
      </w:r>
      <w:r w:rsidR="00172B0E">
        <w:rPr>
          <w:b/>
          <w:sz w:val="22"/>
          <w:szCs w:val="22"/>
        </w:rPr>
        <w:t>:</w:t>
      </w:r>
      <w:r w:rsidR="00172B0E">
        <w:rPr>
          <w:b/>
          <w:sz w:val="22"/>
          <w:szCs w:val="22"/>
        </w:rPr>
        <w:tab/>
      </w:r>
      <w:r w:rsidRPr="00D45646">
        <w:rPr>
          <w:b/>
          <w:sz w:val="22"/>
          <w:szCs w:val="22"/>
        </w:rPr>
        <w:t>On how many of those drafts did you receive a comment indicating that they would have a negative impact on the internal market?</w:t>
      </w:r>
    </w:p>
    <w:p w14:paraId="298BA604" w14:textId="786A0F81" w:rsidR="00AB1C12" w:rsidRPr="00D45646" w:rsidRDefault="00AB1C12" w:rsidP="00172B0E">
      <w:pPr>
        <w:tabs>
          <w:tab w:val="clear" w:pos="4678"/>
          <w:tab w:val="clear" w:pos="5954"/>
          <w:tab w:val="clear" w:pos="7088"/>
        </w:tabs>
        <w:ind w:left="709" w:right="-143" w:hanging="425"/>
        <w:rPr>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984"/>
      </w:tblGrid>
      <w:tr w:rsidR="00AB1C12" w:rsidRPr="00D45646" w14:paraId="5275106A" w14:textId="77777777" w:rsidTr="007612DA">
        <w:trPr>
          <w:trHeight w:val="569"/>
        </w:trPr>
        <w:tc>
          <w:tcPr>
            <w:tcW w:w="4962" w:type="dxa"/>
            <w:vAlign w:val="center"/>
          </w:tcPr>
          <w:p w14:paraId="6D6CC244" w14:textId="77777777" w:rsidR="00AB1C12" w:rsidRPr="00D45646" w:rsidRDefault="00AB1C12" w:rsidP="007612DA">
            <w:pPr>
              <w:tabs>
                <w:tab w:val="clear" w:pos="4678"/>
                <w:tab w:val="clear" w:pos="5954"/>
                <w:tab w:val="clear" w:pos="7088"/>
              </w:tabs>
              <w:ind w:left="-20" w:right="-143"/>
              <w:jc w:val="center"/>
              <w:rPr>
                <w:rFonts w:cs="Arial"/>
                <w:sz w:val="22"/>
                <w:szCs w:val="22"/>
              </w:rPr>
            </w:pPr>
            <w:r w:rsidRPr="00D45646">
              <w:rPr>
                <w:rFonts w:cs="Arial"/>
                <w:sz w:val="22"/>
                <w:szCs w:val="22"/>
              </w:rPr>
              <w:t>Number of drafts with potential negative impact</w:t>
            </w:r>
          </w:p>
        </w:tc>
        <w:tc>
          <w:tcPr>
            <w:tcW w:w="1984" w:type="dxa"/>
            <w:vAlign w:val="center"/>
          </w:tcPr>
          <w:p w14:paraId="00658A3E" w14:textId="77777777" w:rsidR="00AB1C12" w:rsidRPr="00D45646" w:rsidRDefault="00AB1C12" w:rsidP="007612DA">
            <w:pPr>
              <w:tabs>
                <w:tab w:val="clear" w:pos="1418"/>
                <w:tab w:val="clear" w:pos="4678"/>
                <w:tab w:val="clear" w:pos="5954"/>
                <w:tab w:val="clear" w:pos="7088"/>
              </w:tabs>
              <w:ind w:left="32" w:right="-143" w:hanging="1"/>
              <w:jc w:val="center"/>
              <w:rPr>
                <w:rFonts w:cs="Arial"/>
                <w:sz w:val="22"/>
                <w:szCs w:val="22"/>
              </w:rPr>
            </w:pPr>
            <w:r w:rsidRPr="00D45646">
              <w:rPr>
                <w:i/>
                <w:sz w:val="22"/>
                <w:szCs w:val="22"/>
              </w:rPr>
              <w:fldChar w:fldCharType="begin">
                <w:ffData>
                  <w:name w:val=""/>
                  <w:enabled/>
                  <w:calcOnExit w:val="0"/>
                  <w:textInput>
                    <w:type w:val="number"/>
                    <w:default w:val="number"/>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number</w:t>
            </w:r>
            <w:r w:rsidRPr="00D45646">
              <w:rPr>
                <w:i/>
                <w:sz w:val="22"/>
                <w:szCs w:val="22"/>
              </w:rPr>
              <w:fldChar w:fldCharType="end"/>
            </w:r>
          </w:p>
        </w:tc>
      </w:tr>
    </w:tbl>
    <w:p w14:paraId="70038C92" w14:textId="77777777" w:rsidR="00AB1C12" w:rsidRPr="00D45646" w:rsidRDefault="00AB1C12" w:rsidP="00172B0E">
      <w:pPr>
        <w:tabs>
          <w:tab w:val="clear" w:pos="4678"/>
          <w:tab w:val="clear" w:pos="5954"/>
          <w:tab w:val="clear" w:pos="7088"/>
        </w:tabs>
        <w:ind w:left="709" w:right="-143" w:hanging="425"/>
        <w:rPr>
          <w:b/>
          <w:sz w:val="22"/>
          <w:szCs w:val="22"/>
        </w:rPr>
      </w:pPr>
    </w:p>
    <w:p w14:paraId="5334B200" w14:textId="77777777" w:rsidR="00AB1C12" w:rsidRPr="00D45646" w:rsidRDefault="00AB1C12" w:rsidP="00172B0E">
      <w:pPr>
        <w:tabs>
          <w:tab w:val="clear" w:pos="1418"/>
          <w:tab w:val="clear" w:pos="4678"/>
          <w:tab w:val="clear" w:pos="5954"/>
          <w:tab w:val="clear" w:pos="7088"/>
        </w:tabs>
        <w:spacing w:after="120"/>
        <w:ind w:left="284" w:right="-143"/>
        <w:rPr>
          <w:rFonts w:cs="Arial"/>
          <w:sz w:val="22"/>
          <w:szCs w:val="22"/>
        </w:rPr>
      </w:pPr>
      <w:r w:rsidRPr="00D45646">
        <w:rPr>
          <w:rFonts w:cs="Arial"/>
          <w:sz w:val="22"/>
          <w:szCs w:val="22"/>
        </w:rPr>
        <w:t xml:space="preserve">If </w:t>
      </w:r>
      <w:r w:rsidRPr="00D45646">
        <w:rPr>
          <w:rFonts w:cs="Arial"/>
          <w:b/>
          <w:sz w:val="22"/>
          <w:szCs w:val="22"/>
        </w:rPr>
        <w:t>Not</w:t>
      </w:r>
      <w:r w:rsidRPr="00D45646">
        <w:rPr>
          <w:rFonts w:cs="Arial"/>
          <w:sz w:val="22"/>
          <w:szCs w:val="22"/>
        </w:rPr>
        <w:t xml:space="preserve"> </w:t>
      </w:r>
      <w:r w:rsidRPr="00263DE4">
        <w:rPr>
          <w:rFonts w:cs="Arial"/>
          <w:b/>
          <w:sz w:val="22"/>
          <w:szCs w:val="22"/>
        </w:rPr>
        <w:t>0</w:t>
      </w:r>
      <w:r w:rsidRPr="00D45646">
        <w:rPr>
          <w:rFonts w:cs="Arial"/>
          <w:sz w:val="22"/>
          <w:szCs w:val="22"/>
        </w:rPr>
        <w:t xml:space="preserve">, provide explanation (including originator of </w:t>
      </w:r>
      <w:r w:rsidR="00AF2228">
        <w:rPr>
          <w:rFonts w:cs="Arial"/>
          <w:sz w:val="22"/>
          <w:szCs w:val="22"/>
        </w:rPr>
        <w:t xml:space="preserve">the </w:t>
      </w:r>
      <w:r w:rsidRPr="00D45646">
        <w:rPr>
          <w:rFonts w:cs="Arial"/>
          <w:sz w:val="22"/>
          <w:szCs w:val="22"/>
        </w:rPr>
        <w:t>comment, identifier of draft standard, related actions):</w:t>
      </w:r>
    </w:p>
    <w:p w14:paraId="63F6BCD3" w14:textId="4987B9DE" w:rsidR="00AB1C12" w:rsidRPr="003F00B7" w:rsidRDefault="00AB1C12" w:rsidP="00804BCE">
      <w:pPr>
        <w:tabs>
          <w:tab w:val="clear" w:pos="1418"/>
          <w:tab w:val="clear" w:pos="4678"/>
          <w:tab w:val="clear" w:pos="5954"/>
          <w:tab w:val="clear" w:pos="7088"/>
        </w:tabs>
        <w:spacing w:after="120"/>
        <w:ind w:left="284" w:right="-143"/>
        <w:rPr>
          <w:rFonts w:cs="Arial"/>
          <w:i/>
          <w:color w:val="000000"/>
          <w:sz w:val="22"/>
          <w:szCs w:val="22"/>
        </w:rPr>
      </w:pPr>
      <w:r w:rsidRPr="003F00B7">
        <w:rPr>
          <w:i/>
          <w:color w:val="000000"/>
          <w:sz w:val="22"/>
          <w:szCs w:val="22"/>
          <w:shd w:val="clear" w:color="auto" w:fill="B4C6E7"/>
        </w:rPr>
        <w:fldChar w:fldCharType="begin">
          <w:ffData>
            <w:name w:val=""/>
            <w:enabled/>
            <w:calcOnExit w:val="0"/>
            <w:textInput>
              <w:default w:val="add explanation here"/>
            </w:textInput>
          </w:ffData>
        </w:fldChar>
      </w:r>
      <w:r w:rsidRPr="003F00B7">
        <w:rPr>
          <w:i/>
          <w:color w:val="000000"/>
          <w:sz w:val="22"/>
          <w:szCs w:val="22"/>
          <w:shd w:val="clear" w:color="auto" w:fill="B4C6E7"/>
        </w:rPr>
        <w:instrText xml:space="preserve"> FORMTEXT </w:instrText>
      </w:r>
      <w:r w:rsidRPr="003F00B7">
        <w:rPr>
          <w:i/>
          <w:color w:val="000000"/>
          <w:sz w:val="22"/>
          <w:szCs w:val="22"/>
          <w:shd w:val="clear" w:color="auto" w:fill="B4C6E7"/>
        </w:rPr>
      </w:r>
      <w:r w:rsidRPr="003F00B7">
        <w:rPr>
          <w:i/>
          <w:color w:val="000000"/>
          <w:sz w:val="22"/>
          <w:szCs w:val="22"/>
          <w:shd w:val="clear" w:color="auto" w:fill="B4C6E7"/>
        </w:rPr>
        <w:fldChar w:fldCharType="separate"/>
      </w:r>
      <w:r w:rsidRPr="003F00B7">
        <w:rPr>
          <w:i/>
          <w:noProof/>
          <w:color w:val="000000"/>
          <w:sz w:val="22"/>
          <w:szCs w:val="22"/>
          <w:shd w:val="clear" w:color="auto" w:fill="B4C6E7"/>
        </w:rPr>
        <w:t>add explanation here</w:t>
      </w:r>
      <w:r w:rsidRPr="003F00B7">
        <w:rPr>
          <w:i/>
          <w:color w:val="000000"/>
          <w:sz w:val="22"/>
          <w:szCs w:val="22"/>
          <w:shd w:val="clear" w:color="auto" w:fill="B4C6E7"/>
        </w:rPr>
        <w:fldChar w:fldCharType="end"/>
      </w:r>
    </w:p>
    <w:p w14:paraId="5A9A6A79" w14:textId="10BF9132" w:rsidR="00172B0E" w:rsidRDefault="00AB1C12" w:rsidP="00172B0E">
      <w:pPr>
        <w:tabs>
          <w:tab w:val="clear" w:pos="1418"/>
          <w:tab w:val="clear" w:pos="4678"/>
          <w:tab w:val="clear" w:pos="5954"/>
          <w:tab w:val="clear" w:pos="7088"/>
          <w:tab w:val="left" w:pos="1134"/>
        </w:tabs>
        <w:ind w:left="1134" w:right="-143" w:hanging="850"/>
        <w:rPr>
          <w:b/>
          <w:sz w:val="22"/>
          <w:szCs w:val="22"/>
        </w:rPr>
      </w:pPr>
      <w:r w:rsidRPr="00D45646">
        <w:rPr>
          <w:b/>
          <w:sz w:val="22"/>
          <w:szCs w:val="22"/>
        </w:rPr>
        <w:t>Q</w:t>
      </w:r>
      <w:r>
        <w:rPr>
          <w:b/>
          <w:sz w:val="22"/>
          <w:szCs w:val="22"/>
        </w:rPr>
        <w:t>.</w:t>
      </w:r>
      <w:r w:rsidRPr="00D45646">
        <w:rPr>
          <w:b/>
          <w:sz w:val="22"/>
          <w:szCs w:val="22"/>
        </w:rPr>
        <w:t>1.3</w:t>
      </w:r>
      <w:r w:rsidR="00172B0E">
        <w:rPr>
          <w:b/>
          <w:sz w:val="22"/>
          <w:szCs w:val="22"/>
        </w:rPr>
        <w:t>:</w:t>
      </w:r>
      <w:r w:rsidR="00172B0E">
        <w:rPr>
          <w:b/>
          <w:sz w:val="22"/>
          <w:szCs w:val="22"/>
        </w:rPr>
        <w:tab/>
      </w:r>
      <w:r w:rsidRPr="00D45646">
        <w:rPr>
          <w:b/>
          <w:sz w:val="22"/>
          <w:szCs w:val="22"/>
        </w:rPr>
        <w:t xml:space="preserve">Were responses to the received comments provided </w:t>
      </w:r>
      <w:r>
        <w:rPr>
          <w:b/>
          <w:sz w:val="22"/>
          <w:szCs w:val="22"/>
        </w:rPr>
        <w:t>with</w:t>
      </w:r>
      <w:r w:rsidRPr="00D45646">
        <w:rPr>
          <w:b/>
          <w:sz w:val="22"/>
          <w:szCs w:val="22"/>
        </w:rPr>
        <w:t>in 3 months in all cases?</w:t>
      </w:r>
    </w:p>
    <w:p w14:paraId="7E54DF2A" w14:textId="70F3941F" w:rsidR="00AB1C12" w:rsidRPr="00D45646" w:rsidRDefault="00AB1C12" w:rsidP="00172B0E">
      <w:pPr>
        <w:tabs>
          <w:tab w:val="clear" w:pos="4678"/>
          <w:tab w:val="clear" w:pos="5954"/>
          <w:tab w:val="clear" w:pos="7088"/>
        </w:tabs>
        <w:ind w:left="709" w:right="-143" w:hanging="425"/>
        <w:rPr>
          <w:b/>
          <w:sz w:val="22"/>
          <w:szCs w:val="22"/>
        </w:rPr>
      </w:pPr>
    </w:p>
    <w:p w14:paraId="190252CF" w14:textId="77777777" w:rsidR="00AB1C12" w:rsidRPr="00D45646" w:rsidRDefault="00AB1C12" w:rsidP="00172B0E">
      <w:pPr>
        <w:tabs>
          <w:tab w:val="clear" w:pos="4678"/>
          <w:tab w:val="clear" w:pos="5954"/>
          <w:tab w:val="clear" w:pos="7088"/>
        </w:tabs>
        <w:spacing w:after="120"/>
        <w:ind w:left="709" w:right="-143" w:hanging="425"/>
        <w:rPr>
          <w:rFonts w:cs="Arial"/>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Yes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No</w:t>
      </w:r>
    </w:p>
    <w:p w14:paraId="092F8F1E" w14:textId="77777777" w:rsidR="00AB1C12" w:rsidRPr="00D45646" w:rsidRDefault="00AB1C12" w:rsidP="00172B0E">
      <w:pPr>
        <w:tabs>
          <w:tab w:val="clear" w:pos="4678"/>
          <w:tab w:val="clear" w:pos="5954"/>
          <w:tab w:val="clear" w:pos="7088"/>
        </w:tabs>
        <w:spacing w:after="120"/>
        <w:ind w:left="709" w:right="-143" w:hanging="425"/>
        <w:rPr>
          <w:rFonts w:cs="Arial"/>
          <w:sz w:val="22"/>
          <w:szCs w:val="22"/>
        </w:rPr>
      </w:pPr>
    </w:p>
    <w:p w14:paraId="0092230E" w14:textId="77777777" w:rsidR="00AB1C12" w:rsidRPr="00AF2228" w:rsidRDefault="00AB1C12" w:rsidP="00172B0E">
      <w:pPr>
        <w:pStyle w:val="ListParagraph"/>
        <w:ind w:left="709" w:right="-143" w:hanging="425"/>
        <w:rPr>
          <w:rFonts w:ascii="Arial" w:hAnsi="Arial" w:cs="Arial"/>
          <w:color w:val="000000"/>
        </w:rPr>
      </w:pPr>
      <w:r w:rsidRPr="00AF2228">
        <w:rPr>
          <w:rFonts w:ascii="Arial" w:hAnsi="Arial" w:cs="Arial"/>
          <w:color w:val="000000"/>
        </w:rPr>
        <w:t xml:space="preserve">If </w:t>
      </w:r>
      <w:r w:rsidRPr="00AF2228">
        <w:rPr>
          <w:rFonts w:ascii="Arial" w:hAnsi="Arial" w:cs="Arial"/>
          <w:b/>
          <w:color w:val="000000"/>
        </w:rPr>
        <w:t>No</w:t>
      </w:r>
      <w:r w:rsidRPr="00AF2228">
        <w:rPr>
          <w:rFonts w:ascii="Arial" w:hAnsi="Arial" w:cs="Arial"/>
          <w:color w:val="000000"/>
        </w:rPr>
        <w:t>, please give explanation/further details:</w:t>
      </w:r>
    </w:p>
    <w:p w14:paraId="0157898F" w14:textId="59085626" w:rsidR="00AB1C12" w:rsidRPr="00D45646" w:rsidRDefault="00804BCE" w:rsidP="00804BCE">
      <w:pPr>
        <w:spacing w:after="120"/>
        <w:ind w:left="284"/>
        <w:rPr>
          <w:rFonts w:cs="Arial"/>
          <w:i/>
          <w:sz w:val="22"/>
          <w:szCs w:val="22"/>
        </w:rPr>
      </w:pPr>
      <w:r w:rsidRPr="00804BCE">
        <w:rPr>
          <w:i/>
          <w:color w:val="000000"/>
          <w:sz w:val="22"/>
          <w:szCs w:val="22"/>
          <w:shd w:val="clear" w:color="auto" w:fill="B4C6E7"/>
        </w:rPr>
        <w:fldChar w:fldCharType="begin">
          <w:ffData>
            <w:name w:val=""/>
            <w:enabled/>
            <w:calcOnExit w:val="0"/>
            <w:textInput>
              <w:default w:val="add explanation here"/>
            </w:textInput>
          </w:ffData>
        </w:fldChar>
      </w:r>
      <w:r w:rsidRPr="00804BCE">
        <w:rPr>
          <w:i/>
          <w:color w:val="000000"/>
          <w:sz w:val="22"/>
          <w:szCs w:val="22"/>
          <w:shd w:val="clear" w:color="auto" w:fill="B4C6E7"/>
        </w:rPr>
        <w:instrText xml:space="preserve"> FORMTEXT </w:instrText>
      </w:r>
      <w:r w:rsidRPr="00804BCE">
        <w:rPr>
          <w:i/>
          <w:color w:val="000000"/>
          <w:sz w:val="22"/>
          <w:szCs w:val="22"/>
          <w:shd w:val="clear" w:color="auto" w:fill="B4C6E7"/>
        </w:rPr>
      </w:r>
      <w:r w:rsidRPr="00804BCE">
        <w:rPr>
          <w:i/>
          <w:color w:val="000000"/>
          <w:sz w:val="22"/>
          <w:szCs w:val="22"/>
          <w:shd w:val="clear" w:color="auto" w:fill="B4C6E7"/>
        </w:rPr>
        <w:fldChar w:fldCharType="separate"/>
      </w:r>
      <w:r w:rsidRPr="00804BCE">
        <w:rPr>
          <w:i/>
          <w:noProof/>
          <w:color w:val="000000"/>
          <w:sz w:val="22"/>
          <w:szCs w:val="22"/>
          <w:shd w:val="clear" w:color="auto" w:fill="B4C6E7"/>
        </w:rPr>
        <w:t>add explanation here</w:t>
      </w:r>
      <w:r w:rsidRPr="00804BCE">
        <w:rPr>
          <w:i/>
          <w:color w:val="000000"/>
          <w:sz w:val="22"/>
          <w:szCs w:val="22"/>
          <w:shd w:val="clear" w:color="auto" w:fill="B4C6E7"/>
        </w:rPr>
        <w:fldChar w:fldCharType="end"/>
      </w:r>
    </w:p>
    <w:p w14:paraId="1644F2A4" w14:textId="77777777" w:rsidR="00AB1C12" w:rsidRPr="00D45646" w:rsidRDefault="00AB1C12" w:rsidP="00AB1C12">
      <w:pPr>
        <w:rPr>
          <w:sz w:val="22"/>
          <w:szCs w:val="22"/>
          <w:u w:val="single"/>
        </w:rPr>
      </w:pPr>
    </w:p>
    <w:p w14:paraId="6E1D4BB0" w14:textId="457CDAE7" w:rsidR="00AB1C12" w:rsidRDefault="00AB1C12" w:rsidP="00172B0E">
      <w:pPr>
        <w:pStyle w:val="Q1"/>
      </w:pPr>
      <w:r w:rsidRPr="00D45646">
        <w:t>Q.2</w:t>
      </w:r>
      <w:r w:rsidR="00172B0E">
        <w:t>:</w:t>
      </w:r>
      <w:r w:rsidR="00172B0E">
        <w:tab/>
      </w:r>
      <w:r w:rsidRPr="00D45646">
        <w:t>How do you ensure access to draft national standards in such a way that all relevant parties</w:t>
      </w:r>
      <w:r>
        <w:t>,</w:t>
      </w:r>
      <w:r w:rsidRPr="00D45646">
        <w:t xml:space="preserve"> in particular those established in other Member States</w:t>
      </w:r>
      <w:r>
        <w:t>,</w:t>
      </w:r>
      <w:r w:rsidRPr="00D45646">
        <w:t xml:space="preserve"> have the opportunity to submit </w:t>
      </w:r>
      <w:r w:rsidR="00603F29" w:rsidRPr="00D45646">
        <w:t>comments?</w:t>
      </w:r>
    </w:p>
    <w:p w14:paraId="74ED82C7" w14:textId="77777777" w:rsidR="00AB1C12" w:rsidRPr="00D45646" w:rsidRDefault="00AB1C12" w:rsidP="00AB1C12">
      <w:pPr>
        <w:rPr>
          <w:b/>
          <w:sz w:val="22"/>
          <w:szCs w:val="22"/>
        </w:rPr>
      </w:pPr>
    </w:p>
    <w:p w14:paraId="56BEFAD0" w14:textId="77777777" w:rsidR="00AB1C12" w:rsidRDefault="00AB1C12" w:rsidP="00AB1C12">
      <w:pPr>
        <w:ind w:left="709"/>
        <w:rPr>
          <w:b/>
          <w:sz w:val="22"/>
          <w:szCs w:val="22"/>
        </w:rPr>
      </w:pPr>
      <w:r w:rsidRPr="00D45646">
        <w:rPr>
          <w:b/>
          <w:sz w:val="22"/>
          <w:szCs w:val="22"/>
        </w:rPr>
        <w:t>Q</w:t>
      </w:r>
      <w:r>
        <w:rPr>
          <w:b/>
          <w:sz w:val="22"/>
          <w:szCs w:val="22"/>
        </w:rPr>
        <w:t>.</w:t>
      </w:r>
      <w:r w:rsidRPr="00D45646">
        <w:rPr>
          <w:b/>
          <w:sz w:val="22"/>
          <w:szCs w:val="22"/>
        </w:rPr>
        <w:t>2.1 - Do you have an online public commenting platform?</w:t>
      </w:r>
    </w:p>
    <w:p w14:paraId="77A8D467" w14:textId="77777777" w:rsidR="00AB1C12" w:rsidRPr="00D45646" w:rsidRDefault="00AB1C12" w:rsidP="00AB1C12">
      <w:pPr>
        <w:ind w:left="709"/>
        <w:rPr>
          <w:b/>
          <w:sz w:val="22"/>
          <w:szCs w:val="22"/>
        </w:rPr>
      </w:pPr>
    </w:p>
    <w:p w14:paraId="22E96144" w14:textId="77777777" w:rsidR="00AB1C12" w:rsidRPr="00D45646" w:rsidRDefault="00AB1C12" w:rsidP="00AB1C12">
      <w:pPr>
        <w:spacing w:after="120"/>
        <w:ind w:left="709"/>
        <w:rPr>
          <w:rFonts w:cs="Arial"/>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Yes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No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D45646">
        <w:rPr>
          <w:rFonts w:cs="Arial"/>
          <w:i/>
          <w:sz w:val="22"/>
          <w:szCs w:val="22"/>
        </w:rPr>
        <w:fldChar w:fldCharType="begin">
          <w:ffData>
            <w:name w:val="Text2"/>
            <w:enabled/>
            <w:calcOnExit w:val="0"/>
            <w:textInput>
              <w:default w:val="Month-Year"/>
            </w:textInput>
          </w:ffData>
        </w:fldChar>
      </w:r>
      <w:r w:rsidRPr="00D45646">
        <w:rPr>
          <w:rFonts w:cs="Arial"/>
          <w:i/>
          <w:sz w:val="22"/>
          <w:szCs w:val="22"/>
        </w:rPr>
        <w:instrText xml:space="preserve"> FORMTEXT </w:instrText>
      </w:r>
      <w:r w:rsidRPr="00D45646">
        <w:rPr>
          <w:rFonts w:cs="Arial"/>
          <w:i/>
          <w:sz w:val="22"/>
          <w:szCs w:val="22"/>
        </w:rPr>
      </w:r>
      <w:r w:rsidRPr="00D45646">
        <w:rPr>
          <w:rFonts w:cs="Arial"/>
          <w:i/>
          <w:sz w:val="22"/>
          <w:szCs w:val="22"/>
        </w:rPr>
        <w:fldChar w:fldCharType="separate"/>
      </w:r>
      <w:r w:rsidRPr="00D45646">
        <w:rPr>
          <w:rFonts w:cs="Arial"/>
          <w:i/>
          <w:noProof/>
          <w:sz w:val="22"/>
          <w:szCs w:val="22"/>
        </w:rPr>
        <w:t>Month-Year</w:t>
      </w:r>
      <w:r w:rsidRPr="00D45646">
        <w:rPr>
          <w:rFonts w:cs="Arial"/>
          <w:i/>
          <w:sz w:val="22"/>
          <w:szCs w:val="22"/>
        </w:rPr>
        <w:fldChar w:fldCharType="end"/>
      </w:r>
    </w:p>
    <w:p w14:paraId="6E452C44" w14:textId="77777777" w:rsidR="00AB1C12" w:rsidRPr="00D45646" w:rsidRDefault="00AB1C12" w:rsidP="00341DDB">
      <w:pPr>
        <w:tabs>
          <w:tab w:val="left" w:pos="7371"/>
        </w:tabs>
        <w:spacing w:after="120"/>
        <w:ind w:left="709"/>
        <w:rPr>
          <w:rFonts w:cs="Arial"/>
          <w:i/>
          <w:sz w:val="22"/>
          <w:szCs w:val="22"/>
        </w:rPr>
      </w:pPr>
      <w:r w:rsidRPr="00D45646">
        <w:rPr>
          <w:sz w:val="22"/>
          <w:szCs w:val="22"/>
        </w:rPr>
        <w:t xml:space="preserve">If </w:t>
      </w:r>
      <w:r w:rsidRPr="009E5274">
        <w:rPr>
          <w:b/>
          <w:sz w:val="22"/>
          <w:szCs w:val="22"/>
        </w:rPr>
        <w:t>yes</w:t>
      </w:r>
      <w:r w:rsidRPr="00D45646">
        <w:rPr>
          <w:sz w:val="22"/>
          <w:szCs w:val="22"/>
        </w:rPr>
        <w:t xml:space="preserve">, provide URL: </w:t>
      </w:r>
      <w:r w:rsidRPr="00D45646">
        <w:rPr>
          <w:i/>
          <w:sz w:val="22"/>
          <w:szCs w:val="22"/>
        </w:rPr>
        <w:fldChar w:fldCharType="begin">
          <w:ffData>
            <w:name w:val=""/>
            <w:enabled/>
            <w:calcOnExit w:val="0"/>
            <w:textInput>
              <w:default w:val="add URL here"/>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add URL here</w:t>
      </w:r>
      <w:r w:rsidRPr="00D45646">
        <w:rPr>
          <w:i/>
          <w:sz w:val="22"/>
          <w:szCs w:val="22"/>
        </w:rPr>
        <w:fldChar w:fldCharType="end"/>
      </w:r>
    </w:p>
    <w:p w14:paraId="6EC0203D" w14:textId="77777777" w:rsidR="00AB1C12" w:rsidRPr="00D45646" w:rsidRDefault="00AB1C12" w:rsidP="00AB1C12">
      <w:pPr>
        <w:ind w:left="709"/>
        <w:rPr>
          <w:b/>
          <w:sz w:val="22"/>
          <w:szCs w:val="22"/>
        </w:rPr>
      </w:pPr>
    </w:p>
    <w:p w14:paraId="5BA1C7F5" w14:textId="77777777" w:rsidR="00AB1C12" w:rsidRDefault="00AB1C12" w:rsidP="00AB1C12">
      <w:pPr>
        <w:ind w:left="709"/>
        <w:rPr>
          <w:b/>
          <w:sz w:val="22"/>
          <w:szCs w:val="22"/>
        </w:rPr>
      </w:pPr>
      <w:r w:rsidRPr="00D45646">
        <w:rPr>
          <w:b/>
          <w:sz w:val="22"/>
          <w:szCs w:val="22"/>
        </w:rPr>
        <w:t>Q</w:t>
      </w:r>
      <w:r>
        <w:rPr>
          <w:b/>
          <w:sz w:val="22"/>
          <w:szCs w:val="22"/>
        </w:rPr>
        <w:t>.</w:t>
      </w:r>
      <w:r w:rsidRPr="00D45646">
        <w:rPr>
          <w:b/>
          <w:sz w:val="22"/>
          <w:szCs w:val="22"/>
        </w:rPr>
        <w:t>2.2 - If not, how do you ensure the required access to draft national standards to all relevant parties?</w:t>
      </w:r>
    </w:p>
    <w:p w14:paraId="6880EF52" w14:textId="77777777" w:rsidR="00AB1C12" w:rsidRPr="00D45646" w:rsidRDefault="00AB1C12" w:rsidP="00AB1C12">
      <w:pPr>
        <w:ind w:left="709"/>
        <w:rPr>
          <w:b/>
          <w:sz w:val="22"/>
          <w:szCs w:val="22"/>
        </w:rPr>
      </w:pPr>
    </w:p>
    <w:p w14:paraId="356A1D84" w14:textId="0EB91A56" w:rsidR="00AB1C12" w:rsidRPr="00D45646" w:rsidRDefault="00AB1C12" w:rsidP="00AB1C12">
      <w:pPr>
        <w:spacing w:after="120"/>
        <w:ind w:left="709"/>
        <w:rPr>
          <w:rFonts w:cs="Arial"/>
          <w:i/>
          <w:sz w:val="22"/>
          <w:szCs w:val="22"/>
        </w:rPr>
      </w:pPr>
      <w:r w:rsidRPr="00D45646">
        <w:rPr>
          <w:sz w:val="22"/>
          <w:szCs w:val="22"/>
        </w:rPr>
        <w:t xml:space="preserve">Please explain: </w:t>
      </w:r>
      <w:r w:rsidR="00804BCE" w:rsidRPr="00804BCE">
        <w:rPr>
          <w:i/>
          <w:color w:val="000000"/>
          <w:sz w:val="22"/>
          <w:szCs w:val="22"/>
          <w:shd w:val="clear" w:color="auto" w:fill="B4C6E7"/>
        </w:rPr>
        <w:fldChar w:fldCharType="begin">
          <w:ffData>
            <w:name w:val=""/>
            <w:enabled/>
            <w:calcOnExit w:val="0"/>
            <w:textInput>
              <w:default w:val="add explanation here"/>
            </w:textInput>
          </w:ffData>
        </w:fldChar>
      </w:r>
      <w:r w:rsidR="00804BCE" w:rsidRPr="00804BCE">
        <w:rPr>
          <w:i/>
          <w:color w:val="000000"/>
          <w:sz w:val="22"/>
          <w:szCs w:val="22"/>
          <w:shd w:val="clear" w:color="auto" w:fill="B4C6E7"/>
        </w:rPr>
        <w:instrText xml:space="preserve"> FORMTEXT </w:instrText>
      </w:r>
      <w:r w:rsidR="00804BCE" w:rsidRPr="00804BCE">
        <w:rPr>
          <w:i/>
          <w:color w:val="000000"/>
          <w:sz w:val="22"/>
          <w:szCs w:val="22"/>
          <w:shd w:val="clear" w:color="auto" w:fill="B4C6E7"/>
        </w:rPr>
      </w:r>
      <w:r w:rsidR="00804BCE" w:rsidRPr="00804BCE">
        <w:rPr>
          <w:i/>
          <w:color w:val="000000"/>
          <w:sz w:val="22"/>
          <w:szCs w:val="22"/>
          <w:shd w:val="clear" w:color="auto" w:fill="B4C6E7"/>
        </w:rPr>
        <w:fldChar w:fldCharType="separate"/>
      </w:r>
      <w:r w:rsidR="00804BCE" w:rsidRPr="00804BCE">
        <w:rPr>
          <w:i/>
          <w:noProof/>
          <w:color w:val="000000"/>
          <w:sz w:val="22"/>
          <w:szCs w:val="22"/>
          <w:shd w:val="clear" w:color="auto" w:fill="B4C6E7"/>
        </w:rPr>
        <w:t>add explanation here</w:t>
      </w:r>
      <w:r w:rsidR="00804BCE" w:rsidRPr="00804BCE">
        <w:rPr>
          <w:i/>
          <w:color w:val="000000"/>
          <w:sz w:val="22"/>
          <w:szCs w:val="22"/>
          <w:shd w:val="clear" w:color="auto" w:fill="B4C6E7"/>
        </w:rPr>
        <w:fldChar w:fldCharType="end"/>
      </w:r>
    </w:p>
    <w:p w14:paraId="42FB2D0A" w14:textId="77777777" w:rsidR="00AB1C12" w:rsidRPr="00D45646" w:rsidRDefault="00AB1C12" w:rsidP="00AB1C12">
      <w:pPr>
        <w:ind w:left="1429"/>
        <w:rPr>
          <w:sz w:val="22"/>
          <w:szCs w:val="22"/>
        </w:rPr>
      </w:pPr>
    </w:p>
    <w:p w14:paraId="38FBBB8A" w14:textId="46A02978" w:rsidR="00AB1C12" w:rsidRDefault="00AB1C12" w:rsidP="00172B0E">
      <w:pPr>
        <w:pStyle w:val="Q1"/>
      </w:pPr>
      <w:r w:rsidRPr="007908D9">
        <w:t>Q.3</w:t>
      </w:r>
      <w:r w:rsidR="00172B0E">
        <w:t>:</w:t>
      </w:r>
      <w:r w:rsidR="00172B0E">
        <w:tab/>
      </w:r>
      <w:r w:rsidRPr="00D45646">
        <w:t xml:space="preserve">In how many technical activities has another </w:t>
      </w:r>
      <w:r>
        <w:t>NSO</w:t>
      </w:r>
      <w:r w:rsidRPr="00D45646">
        <w:t xml:space="preserve"> passively or actively</w:t>
      </w:r>
      <w:r>
        <w:t>,</w:t>
      </w:r>
      <w:r w:rsidRPr="00D45646">
        <w:t xml:space="preserve"> </w:t>
      </w:r>
      <w:r>
        <w:t xml:space="preserve">by sending an observer, </w:t>
      </w:r>
      <w:r w:rsidRPr="00D45646">
        <w:t>been involved</w:t>
      </w:r>
      <w:r>
        <w:t xml:space="preserve"> during the development process (e.g. during the initial drafting, in comments resolution meetings, etc.)</w:t>
      </w:r>
      <w:r w:rsidRPr="00D45646">
        <w:t>?</w:t>
      </w:r>
    </w:p>
    <w:p w14:paraId="2C566DFB" w14:textId="77777777" w:rsidR="00AF2228" w:rsidRDefault="00AF2228" w:rsidP="00AB1C12">
      <w:pPr>
        <w:rPr>
          <w:b/>
          <w:sz w:val="22"/>
          <w:szCs w:val="22"/>
        </w:rPr>
      </w:pPr>
    </w:p>
    <w:p w14:paraId="0AC60FA7" w14:textId="77777777" w:rsidR="00AB1C12" w:rsidRPr="00D45646" w:rsidRDefault="00AB1C12" w:rsidP="00AB1C12">
      <w:pPr>
        <w:ind w:left="709"/>
        <w:rPr>
          <w:vanish/>
        </w:rPr>
      </w:pPr>
    </w:p>
    <w:tbl>
      <w:tblPr>
        <w:tblpPr w:leftFromText="180" w:rightFromText="180" w:vertAnchor="text" w:horzAnchor="page" w:tblpX="3195"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843"/>
      </w:tblGrid>
      <w:tr w:rsidR="00AB1C12" w:rsidRPr="00D45646" w14:paraId="3504AAB4" w14:textId="77777777" w:rsidTr="007612DA">
        <w:tc>
          <w:tcPr>
            <w:tcW w:w="3794" w:type="dxa"/>
          </w:tcPr>
          <w:p w14:paraId="6B53287F" w14:textId="77777777" w:rsidR="00AB1C12" w:rsidRPr="00D45646" w:rsidRDefault="00AB1C12" w:rsidP="00804BCE">
            <w:pPr>
              <w:spacing w:after="120"/>
              <w:jc w:val="left"/>
              <w:rPr>
                <w:rFonts w:cs="Arial"/>
                <w:sz w:val="22"/>
                <w:szCs w:val="22"/>
              </w:rPr>
            </w:pPr>
            <w:r>
              <w:rPr>
                <w:rFonts w:cs="Arial"/>
                <w:sz w:val="22"/>
                <w:szCs w:val="22"/>
              </w:rPr>
              <w:t>NSO</w:t>
            </w:r>
            <w:r w:rsidRPr="00D45646">
              <w:rPr>
                <w:rFonts w:cs="Arial"/>
                <w:sz w:val="22"/>
                <w:szCs w:val="22"/>
              </w:rPr>
              <w:t xml:space="preserve"> passively or actively involved</w:t>
            </w:r>
          </w:p>
        </w:tc>
        <w:tc>
          <w:tcPr>
            <w:tcW w:w="1843" w:type="dxa"/>
            <w:vAlign w:val="center"/>
          </w:tcPr>
          <w:p w14:paraId="70457E21" w14:textId="77777777" w:rsidR="00AB1C12" w:rsidRPr="00D45646" w:rsidRDefault="00AB1C12" w:rsidP="00804BCE">
            <w:pPr>
              <w:spacing w:after="120"/>
              <w:jc w:val="center"/>
              <w:rPr>
                <w:rFonts w:cs="Arial"/>
                <w:sz w:val="22"/>
                <w:szCs w:val="22"/>
              </w:rPr>
            </w:pPr>
            <w:r w:rsidRPr="00D45646">
              <w:rPr>
                <w:i/>
                <w:sz w:val="22"/>
                <w:szCs w:val="22"/>
              </w:rPr>
              <w:fldChar w:fldCharType="begin">
                <w:ffData>
                  <w:name w:val=""/>
                  <w:enabled/>
                  <w:calcOnExit w:val="0"/>
                  <w:textInput>
                    <w:type w:val="number"/>
                    <w:default w:val="number"/>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number</w:t>
            </w:r>
            <w:r w:rsidRPr="00D45646">
              <w:rPr>
                <w:i/>
                <w:sz w:val="22"/>
                <w:szCs w:val="22"/>
              </w:rPr>
              <w:fldChar w:fldCharType="end"/>
            </w:r>
          </w:p>
        </w:tc>
      </w:tr>
    </w:tbl>
    <w:p w14:paraId="482C21F3" w14:textId="77777777" w:rsidR="00AB1C12" w:rsidRPr="00AF2228" w:rsidRDefault="00AB1C12" w:rsidP="00AB1C12">
      <w:pPr>
        <w:pStyle w:val="ListParagraph"/>
        <w:ind w:left="2149"/>
        <w:rPr>
          <w:rFonts w:ascii="Arial" w:hAnsi="Arial" w:cs="Arial"/>
        </w:rPr>
      </w:pPr>
    </w:p>
    <w:p w14:paraId="601F477C" w14:textId="77777777" w:rsidR="00AB1C12" w:rsidRPr="00AF2228" w:rsidRDefault="00AB1C12" w:rsidP="007612DA">
      <w:pPr>
        <w:pStyle w:val="ListParagraph"/>
        <w:spacing w:before="120"/>
        <w:ind w:left="709"/>
        <w:rPr>
          <w:rFonts w:ascii="Arial" w:hAnsi="Arial" w:cs="Arial"/>
          <w:i/>
          <w:color w:val="000000"/>
        </w:rPr>
      </w:pPr>
      <w:r w:rsidRPr="00AF2228">
        <w:rPr>
          <w:rFonts w:ascii="Arial" w:hAnsi="Arial" w:cs="Arial"/>
          <w:color w:val="000000"/>
        </w:rPr>
        <w:t xml:space="preserve">If </w:t>
      </w:r>
      <w:r w:rsidRPr="00AF2228">
        <w:rPr>
          <w:rFonts w:ascii="Arial" w:hAnsi="Arial" w:cs="Arial"/>
          <w:b/>
          <w:color w:val="000000"/>
        </w:rPr>
        <w:t>Not 0</w:t>
      </w:r>
      <w:r w:rsidRPr="00AF2228">
        <w:rPr>
          <w:rFonts w:ascii="Arial" w:hAnsi="Arial" w:cs="Arial"/>
          <w:color w:val="000000"/>
        </w:rPr>
        <w:t xml:space="preserve"> please provide further details (including NSO, identifier of draft standard/area of activity, relevant details):</w:t>
      </w:r>
    </w:p>
    <w:p w14:paraId="2B064294" w14:textId="19F58BDE" w:rsidR="00AB1C12" w:rsidRDefault="00804BCE" w:rsidP="00AB1C12">
      <w:pPr>
        <w:spacing w:after="120"/>
        <w:ind w:left="709"/>
        <w:rPr>
          <w:i/>
          <w:sz w:val="22"/>
          <w:szCs w:val="22"/>
        </w:rPr>
      </w:pPr>
      <w:r w:rsidRPr="00804BCE">
        <w:rPr>
          <w:i/>
          <w:color w:val="000000"/>
          <w:sz w:val="22"/>
          <w:szCs w:val="22"/>
          <w:shd w:val="clear" w:color="auto" w:fill="B4C6E7"/>
        </w:rPr>
        <w:fldChar w:fldCharType="begin">
          <w:ffData>
            <w:name w:val=""/>
            <w:enabled/>
            <w:calcOnExit w:val="0"/>
            <w:textInput>
              <w:default w:val="add explanation here"/>
            </w:textInput>
          </w:ffData>
        </w:fldChar>
      </w:r>
      <w:r w:rsidRPr="00804BCE">
        <w:rPr>
          <w:i/>
          <w:color w:val="000000"/>
          <w:sz w:val="22"/>
          <w:szCs w:val="22"/>
          <w:shd w:val="clear" w:color="auto" w:fill="B4C6E7"/>
        </w:rPr>
        <w:instrText xml:space="preserve"> FORMTEXT </w:instrText>
      </w:r>
      <w:r w:rsidRPr="00804BCE">
        <w:rPr>
          <w:i/>
          <w:color w:val="000000"/>
          <w:sz w:val="22"/>
          <w:szCs w:val="22"/>
          <w:shd w:val="clear" w:color="auto" w:fill="B4C6E7"/>
        </w:rPr>
      </w:r>
      <w:r w:rsidRPr="00804BCE">
        <w:rPr>
          <w:i/>
          <w:color w:val="000000"/>
          <w:sz w:val="22"/>
          <w:szCs w:val="22"/>
          <w:shd w:val="clear" w:color="auto" w:fill="B4C6E7"/>
        </w:rPr>
        <w:fldChar w:fldCharType="separate"/>
      </w:r>
      <w:r w:rsidRPr="00804BCE">
        <w:rPr>
          <w:i/>
          <w:noProof/>
          <w:color w:val="000000"/>
          <w:sz w:val="22"/>
          <w:szCs w:val="22"/>
          <w:shd w:val="clear" w:color="auto" w:fill="B4C6E7"/>
        </w:rPr>
        <w:t>add explanation here</w:t>
      </w:r>
      <w:r w:rsidRPr="00804BCE">
        <w:rPr>
          <w:i/>
          <w:color w:val="000000"/>
          <w:sz w:val="22"/>
          <w:szCs w:val="22"/>
          <w:shd w:val="clear" w:color="auto" w:fill="B4C6E7"/>
        </w:rPr>
        <w:fldChar w:fldCharType="end"/>
      </w:r>
    </w:p>
    <w:p w14:paraId="2A34FC23" w14:textId="77777777" w:rsidR="00AB1C12" w:rsidRDefault="00AB1C12" w:rsidP="00AB1C12">
      <w:pPr>
        <w:rPr>
          <w:sz w:val="22"/>
          <w:szCs w:val="22"/>
          <w:lang w:eastAsia="en-GB"/>
        </w:rPr>
      </w:pPr>
    </w:p>
    <w:p w14:paraId="4DB9926C" w14:textId="77777777" w:rsidR="00AF2228" w:rsidRPr="00136731" w:rsidRDefault="00136731" w:rsidP="00AF2228">
      <w:pPr>
        <w:spacing w:after="120"/>
        <w:rPr>
          <w:rFonts w:cs="Arial"/>
          <w:b/>
          <w:color w:val="000000"/>
          <w:spacing w:val="-4"/>
          <w:w w:val="96"/>
          <w:sz w:val="22"/>
          <w:szCs w:val="22"/>
          <w:u w:val="single"/>
        </w:rPr>
      </w:pPr>
      <w:r>
        <w:rPr>
          <w:b/>
          <w:sz w:val="22"/>
          <w:szCs w:val="22"/>
          <w:u w:val="single"/>
        </w:rPr>
        <w:t>Article 6</w:t>
      </w:r>
      <w:r w:rsidR="00AF2228" w:rsidRPr="00136731">
        <w:rPr>
          <w:b/>
          <w:sz w:val="22"/>
          <w:szCs w:val="22"/>
          <w:u w:val="single"/>
        </w:rPr>
        <w:t xml:space="preserve">(3) </w:t>
      </w:r>
      <w:r w:rsidR="00AF2228" w:rsidRPr="00136731">
        <w:rPr>
          <w:rFonts w:cs="Arial"/>
          <w:b/>
          <w:color w:val="000000"/>
          <w:spacing w:val="-4"/>
          <w:w w:val="96"/>
          <w:sz w:val="22"/>
          <w:szCs w:val="22"/>
          <w:u w:val="single"/>
        </w:rPr>
        <w:t>MEASURES TO ENCOURAGE AND FACILITATE SMES’ ACCESS TO STANDARDS AND STANDARDIZATION</w:t>
      </w:r>
    </w:p>
    <w:p w14:paraId="63330C8E" w14:textId="77777777" w:rsidR="00AF2228" w:rsidRPr="00736704" w:rsidRDefault="00AF2228" w:rsidP="00AF2228">
      <w:pPr>
        <w:spacing w:after="120"/>
        <w:rPr>
          <w:rFonts w:cs="Arial"/>
          <w:color w:val="000000"/>
          <w:sz w:val="22"/>
          <w:szCs w:val="22"/>
        </w:rPr>
      </w:pPr>
      <w:r>
        <w:rPr>
          <w:rFonts w:cs="Arial"/>
          <w:color w:val="000000"/>
          <w:sz w:val="22"/>
          <w:szCs w:val="22"/>
        </w:rPr>
        <w:t>The first</w:t>
      </w:r>
      <w:r w:rsidRPr="00736704">
        <w:rPr>
          <w:rFonts w:cs="Arial"/>
          <w:color w:val="000000"/>
          <w:sz w:val="22"/>
          <w:szCs w:val="22"/>
        </w:rPr>
        <w:t xml:space="preserve"> 6 questions </w:t>
      </w:r>
      <w:r>
        <w:rPr>
          <w:rFonts w:cs="Arial"/>
          <w:color w:val="000000"/>
          <w:sz w:val="22"/>
          <w:szCs w:val="22"/>
        </w:rPr>
        <w:t xml:space="preserve">below </w:t>
      </w:r>
      <w:r w:rsidRPr="00736704">
        <w:rPr>
          <w:rFonts w:cs="Arial"/>
          <w:color w:val="000000"/>
          <w:sz w:val="22"/>
          <w:szCs w:val="22"/>
        </w:rPr>
        <w:t xml:space="preserve">are examples taken from Regulation 1025/2012, rather than required actions that can demonstrate how ETSI’s NSOs are looking to facilitate SMEs’ access to standards and standardization. </w:t>
      </w:r>
    </w:p>
    <w:p w14:paraId="38757CD4" w14:textId="77777777" w:rsidR="00AF2228" w:rsidRPr="00736704" w:rsidRDefault="00AF2228" w:rsidP="00AF2228">
      <w:pPr>
        <w:spacing w:after="120"/>
        <w:rPr>
          <w:rFonts w:cs="Arial"/>
          <w:color w:val="000000"/>
          <w:sz w:val="22"/>
          <w:szCs w:val="22"/>
        </w:rPr>
      </w:pPr>
      <w:r>
        <w:rPr>
          <w:rFonts w:cs="Arial"/>
          <w:color w:val="000000"/>
          <w:sz w:val="22"/>
          <w:szCs w:val="22"/>
        </w:rPr>
        <w:t>The 7</w:t>
      </w:r>
      <w:r w:rsidRPr="00994242">
        <w:rPr>
          <w:rFonts w:cs="Arial"/>
          <w:color w:val="000000"/>
          <w:sz w:val="22"/>
          <w:szCs w:val="22"/>
          <w:vertAlign w:val="superscript"/>
        </w:rPr>
        <w:t>th</w:t>
      </w:r>
      <w:r>
        <w:rPr>
          <w:rFonts w:cs="Arial"/>
          <w:color w:val="000000"/>
          <w:sz w:val="22"/>
          <w:szCs w:val="22"/>
        </w:rPr>
        <w:t xml:space="preserve"> q</w:t>
      </w:r>
      <w:r w:rsidRPr="00736704">
        <w:rPr>
          <w:rFonts w:cs="Arial"/>
          <w:color w:val="000000"/>
          <w:sz w:val="22"/>
          <w:szCs w:val="22"/>
        </w:rPr>
        <w:t>uestion enables ETSI NSOs to give other examples of the activities</w:t>
      </w:r>
      <w:r>
        <w:rPr>
          <w:rFonts w:cs="Arial"/>
          <w:color w:val="000000"/>
          <w:sz w:val="22"/>
          <w:szCs w:val="22"/>
        </w:rPr>
        <w:t xml:space="preserve"> they undertake to assist SMEs.</w:t>
      </w:r>
    </w:p>
    <w:p w14:paraId="0E42914F" w14:textId="0909A461" w:rsidR="00AF2228" w:rsidRPr="00736704" w:rsidRDefault="00AF2228" w:rsidP="00804BCE">
      <w:pPr>
        <w:pStyle w:val="Q1"/>
        <w:spacing w:before="240"/>
      </w:pPr>
      <w:r w:rsidRPr="00736704">
        <w:t>Q.1</w:t>
      </w:r>
      <w:r w:rsidR="00172B0E">
        <w:t>:</w:t>
      </w:r>
      <w:r w:rsidRPr="00736704">
        <w:tab/>
        <w:t xml:space="preserve">Do you identify standardization projects which are of particular interest to </w:t>
      </w:r>
      <w:r>
        <w:t>SMEs?</w:t>
      </w:r>
    </w:p>
    <w:p w14:paraId="2ACD3155" w14:textId="77777777" w:rsidR="00AF2228" w:rsidRPr="00736704" w:rsidRDefault="00AF2228" w:rsidP="00AF2228">
      <w:pPr>
        <w:rPr>
          <w:rFonts w:cs="Arial"/>
          <w:b/>
          <w:color w:val="000000"/>
          <w:sz w:val="22"/>
          <w:szCs w:val="22"/>
        </w:rPr>
      </w:pPr>
    </w:p>
    <w:p w14:paraId="1CEA551C" w14:textId="6AEF112D" w:rsidR="00AF2228" w:rsidRPr="00736704" w:rsidRDefault="00804BCE" w:rsidP="00804BCE">
      <w:pPr>
        <w:tabs>
          <w:tab w:val="clear" w:pos="1418"/>
          <w:tab w:val="clear" w:pos="4678"/>
          <w:tab w:val="left" w:pos="567"/>
          <w:tab w:val="left" w:pos="1843"/>
        </w:tabs>
        <w:spacing w:after="120"/>
        <w:rPr>
          <w:rFonts w:cs="Arial"/>
          <w:color w:val="000000"/>
          <w:sz w:val="22"/>
          <w:szCs w:val="22"/>
        </w:rPr>
      </w:pPr>
      <w:r>
        <w:rPr>
          <w:rFonts w:cs="Arial"/>
          <w:color w:val="000000"/>
          <w:sz w:val="22"/>
          <w:szCs w:val="22"/>
        </w:rPr>
        <w:tab/>
      </w:r>
      <w:r w:rsidR="00AF2228" w:rsidRPr="00736704">
        <w:rPr>
          <w:rFonts w:cs="Arial"/>
          <w:color w:val="000000"/>
          <w:sz w:val="22"/>
          <w:szCs w:val="22"/>
        </w:rPr>
        <w:fldChar w:fldCharType="begin">
          <w:ffData>
            <w:name w:val="Check1"/>
            <w:enabled/>
            <w:calcOnExit w:val="0"/>
            <w:checkBox>
              <w:sizeAuto/>
              <w:default w:val="0"/>
            </w:checkBox>
          </w:ffData>
        </w:fldChar>
      </w:r>
      <w:r w:rsidR="00AF2228"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00AF2228" w:rsidRPr="00736704">
        <w:rPr>
          <w:rFonts w:cs="Arial"/>
          <w:color w:val="000000"/>
          <w:sz w:val="22"/>
          <w:szCs w:val="22"/>
        </w:rPr>
        <w:fldChar w:fldCharType="end"/>
      </w:r>
      <w:r w:rsidR="00AF2228" w:rsidRPr="00736704">
        <w:rPr>
          <w:rFonts w:cs="Arial"/>
          <w:color w:val="000000"/>
          <w:sz w:val="22"/>
          <w:szCs w:val="22"/>
        </w:rPr>
        <w:t xml:space="preserve">  Yes </w:t>
      </w:r>
      <w:r w:rsidR="00AF2228" w:rsidRPr="00736704">
        <w:rPr>
          <w:rFonts w:cs="Arial"/>
          <w:color w:val="000000"/>
          <w:sz w:val="22"/>
          <w:szCs w:val="22"/>
        </w:rPr>
        <w:tab/>
      </w:r>
      <w:r w:rsidR="00AF2228" w:rsidRPr="00736704">
        <w:rPr>
          <w:rFonts w:cs="Arial"/>
          <w:color w:val="000000"/>
          <w:sz w:val="22"/>
          <w:szCs w:val="22"/>
        </w:rPr>
        <w:fldChar w:fldCharType="begin">
          <w:ffData>
            <w:name w:val="Check1"/>
            <w:enabled/>
            <w:calcOnExit w:val="0"/>
            <w:checkBox>
              <w:sizeAuto/>
              <w:default w:val="0"/>
            </w:checkBox>
          </w:ffData>
        </w:fldChar>
      </w:r>
      <w:r w:rsidR="00AF2228"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00AF2228" w:rsidRPr="00736704">
        <w:rPr>
          <w:rFonts w:cs="Arial"/>
          <w:color w:val="000000"/>
          <w:sz w:val="22"/>
          <w:szCs w:val="22"/>
        </w:rPr>
        <w:fldChar w:fldCharType="end"/>
      </w:r>
      <w:r w:rsidR="00AF2228" w:rsidRPr="00736704">
        <w:rPr>
          <w:rFonts w:cs="Arial"/>
          <w:color w:val="000000"/>
          <w:sz w:val="22"/>
          <w:szCs w:val="22"/>
        </w:rPr>
        <w:t xml:space="preserve">  No     </w:t>
      </w:r>
      <w:r w:rsidR="00AF2228" w:rsidRPr="00736704">
        <w:rPr>
          <w:rFonts w:cs="Arial"/>
          <w:color w:val="000000"/>
          <w:sz w:val="22"/>
          <w:szCs w:val="22"/>
        </w:rPr>
        <w:tab/>
      </w:r>
      <w:r w:rsidR="00AF2228" w:rsidRPr="00736704">
        <w:rPr>
          <w:rFonts w:cs="Arial"/>
          <w:color w:val="000000"/>
          <w:sz w:val="22"/>
          <w:szCs w:val="22"/>
        </w:rPr>
        <w:fldChar w:fldCharType="begin">
          <w:ffData>
            <w:name w:val="Check1"/>
            <w:enabled/>
            <w:calcOnExit w:val="0"/>
            <w:checkBox>
              <w:sizeAuto/>
              <w:default w:val="0"/>
            </w:checkBox>
          </w:ffData>
        </w:fldChar>
      </w:r>
      <w:r w:rsidR="00AF2228"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00AF2228" w:rsidRPr="00736704">
        <w:rPr>
          <w:rFonts w:cs="Arial"/>
          <w:color w:val="000000"/>
          <w:sz w:val="22"/>
          <w:szCs w:val="22"/>
        </w:rPr>
        <w:fldChar w:fldCharType="end"/>
      </w:r>
      <w:r w:rsidR="00AF2228">
        <w:rPr>
          <w:rFonts w:cs="Arial"/>
          <w:color w:val="000000"/>
          <w:sz w:val="22"/>
          <w:szCs w:val="22"/>
        </w:rPr>
        <w:t xml:space="preserve">  Planned</w:t>
      </w:r>
      <w:r w:rsidR="00AF2228" w:rsidRPr="00736704">
        <w:rPr>
          <w:rFonts w:cs="Arial"/>
          <w:color w:val="000000"/>
          <w:sz w:val="22"/>
          <w:szCs w:val="22"/>
        </w:rPr>
        <w:t xml:space="preserve"> </w:t>
      </w:r>
      <w:r w:rsidR="00AF2228" w:rsidRPr="00736704">
        <w:rPr>
          <w:rFonts w:cs="Arial"/>
          <w:i/>
          <w:color w:val="000000"/>
          <w:sz w:val="22"/>
          <w:szCs w:val="22"/>
        </w:rPr>
        <w:fldChar w:fldCharType="begin">
          <w:ffData>
            <w:name w:val="Text2"/>
            <w:enabled/>
            <w:calcOnExit w:val="0"/>
            <w:textInput>
              <w:default w:val="Month-Year"/>
            </w:textInput>
          </w:ffData>
        </w:fldChar>
      </w:r>
      <w:r w:rsidR="00AF2228" w:rsidRPr="00736704">
        <w:rPr>
          <w:rFonts w:cs="Arial"/>
          <w:i/>
          <w:color w:val="000000"/>
          <w:sz w:val="22"/>
          <w:szCs w:val="22"/>
        </w:rPr>
        <w:instrText xml:space="preserve"> FORMTEXT </w:instrText>
      </w:r>
      <w:r w:rsidR="00AF2228" w:rsidRPr="00736704">
        <w:rPr>
          <w:rFonts w:cs="Arial"/>
          <w:i/>
          <w:color w:val="000000"/>
          <w:sz w:val="22"/>
          <w:szCs w:val="22"/>
        </w:rPr>
      </w:r>
      <w:r w:rsidR="00AF2228" w:rsidRPr="00736704">
        <w:rPr>
          <w:rFonts w:cs="Arial"/>
          <w:i/>
          <w:color w:val="000000"/>
          <w:sz w:val="22"/>
          <w:szCs w:val="22"/>
        </w:rPr>
        <w:fldChar w:fldCharType="separate"/>
      </w:r>
      <w:r w:rsidR="00AF2228" w:rsidRPr="00736704">
        <w:rPr>
          <w:rFonts w:cs="Arial"/>
          <w:i/>
          <w:color w:val="000000"/>
          <w:sz w:val="22"/>
          <w:szCs w:val="22"/>
        </w:rPr>
        <w:t>Month-Year</w:t>
      </w:r>
      <w:r w:rsidR="00AF2228" w:rsidRPr="00736704">
        <w:rPr>
          <w:rFonts w:cs="Arial"/>
          <w:color w:val="000000"/>
          <w:sz w:val="22"/>
          <w:szCs w:val="22"/>
        </w:rPr>
        <w:fldChar w:fldCharType="end"/>
      </w:r>
    </w:p>
    <w:p w14:paraId="64CFD4BB" w14:textId="77777777" w:rsidR="00AF2228" w:rsidRPr="00736704" w:rsidRDefault="00AF2228" w:rsidP="00804BCE">
      <w:pPr>
        <w:spacing w:after="120"/>
        <w:ind w:left="567"/>
        <w:rPr>
          <w:rFonts w:cs="Arial"/>
          <w:color w:val="000000"/>
          <w:sz w:val="22"/>
          <w:szCs w:val="22"/>
        </w:rPr>
      </w:pPr>
      <w:r>
        <w:rPr>
          <w:rFonts w:cs="Arial"/>
          <w:color w:val="000000"/>
          <w:sz w:val="22"/>
          <w:szCs w:val="22"/>
        </w:rPr>
        <w:t>If y</w:t>
      </w:r>
      <w:r w:rsidRPr="00736704">
        <w:rPr>
          <w:rFonts w:cs="Arial"/>
          <w:color w:val="000000"/>
          <w:sz w:val="22"/>
          <w:szCs w:val="22"/>
        </w:rPr>
        <w:t>es, how are standardization projects w</w:t>
      </w:r>
      <w:r w:rsidR="00F606DC">
        <w:rPr>
          <w:rFonts w:cs="Arial"/>
          <w:color w:val="000000"/>
          <w:sz w:val="22"/>
          <w:szCs w:val="22"/>
        </w:rPr>
        <w:t>hich are of particular interest</w:t>
      </w:r>
      <w:r w:rsidRPr="00736704">
        <w:rPr>
          <w:rFonts w:cs="Arial"/>
          <w:color w:val="000000"/>
          <w:sz w:val="22"/>
          <w:szCs w:val="22"/>
        </w:rPr>
        <w:t xml:space="preserve"> for SMEs indicated?</w:t>
      </w:r>
    </w:p>
    <w:p w14:paraId="142107AB" w14:textId="77777777" w:rsidR="00AF2228" w:rsidRPr="00736704" w:rsidRDefault="00AF2228" w:rsidP="00AF2228">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Pr>
          <w:rFonts w:cs="Arial"/>
          <w:color w:val="000000"/>
          <w:sz w:val="22"/>
          <w:szCs w:val="22"/>
        </w:rPr>
        <w:t xml:space="preserve"> I</w:t>
      </w:r>
      <w:r w:rsidRPr="00736704">
        <w:rPr>
          <w:rFonts w:cs="Arial"/>
          <w:color w:val="000000"/>
          <w:sz w:val="22"/>
          <w:szCs w:val="22"/>
        </w:rPr>
        <w:t>ndication in our annual work programme</w:t>
      </w:r>
    </w:p>
    <w:p w14:paraId="522FD6A7" w14:textId="77777777" w:rsidR="00AF2228" w:rsidRPr="00736704" w:rsidRDefault="00AF2228" w:rsidP="00AF2228">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Pr>
          <w:rFonts w:cs="Arial"/>
          <w:color w:val="000000"/>
          <w:sz w:val="22"/>
          <w:szCs w:val="22"/>
        </w:rPr>
        <w:t xml:space="preserve"> I</w:t>
      </w:r>
      <w:r w:rsidRPr="00736704">
        <w:rPr>
          <w:rFonts w:cs="Arial"/>
          <w:color w:val="000000"/>
          <w:sz w:val="22"/>
          <w:szCs w:val="22"/>
        </w:rPr>
        <w:t>ndication through our website</w:t>
      </w:r>
    </w:p>
    <w:p w14:paraId="104AB2F7" w14:textId="77777777" w:rsidR="00AF2228" w:rsidRPr="00736704" w:rsidRDefault="00AF2228" w:rsidP="00AF2228">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Pr>
          <w:rFonts w:cs="Arial"/>
          <w:color w:val="000000"/>
          <w:sz w:val="22"/>
          <w:szCs w:val="22"/>
        </w:rPr>
        <w:t xml:space="preserve"> T</w:t>
      </w:r>
      <w:r w:rsidRPr="00736704">
        <w:rPr>
          <w:rFonts w:cs="Arial"/>
          <w:color w:val="000000"/>
          <w:sz w:val="22"/>
          <w:szCs w:val="22"/>
        </w:rPr>
        <w:t>hrough dedicated mailings</w:t>
      </w:r>
    </w:p>
    <w:p w14:paraId="1CC06F98" w14:textId="77777777" w:rsidR="00AF2228" w:rsidRPr="00736704" w:rsidRDefault="00AF2228" w:rsidP="00AF2228">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Pr>
          <w:rFonts w:cs="Arial"/>
          <w:color w:val="000000"/>
          <w:sz w:val="22"/>
          <w:szCs w:val="22"/>
        </w:rPr>
        <w:t xml:space="preserve"> O</w:t>
      </w:r>
      <w:r w:rsidRPr="00736704">
        <w:rPr>
          <w:rFonts w:cs="Arial"/>
          <w:color w:val="000000"/>
          <w:sz w:val="22"/>
          <w:szCs w:val="22"/>
        </w:rPr>
        <w:t>ther</w:t>
      </w:r>
    </w:p>
    <w:p w14:paraId="1D85E719" w14:textId="681042CC" w:rsidR="00AF2228" w:rsidRPr="00736704" w:rsidRDefault="00804BCE" w:rsidP="00AF2228">
      <w:pPr>
        <w:spacing w:after="120"/>
        <w:ind w:firstLine="720"/>
        <w:rPr>
          <w:rFonts w:cs="Arial"/>
          <w:i/>
          <w:sz w:val="22"/>
          <w:szCs w:val="22"/>
        </w:rPr>
      </w:pPr>
      <w:r w:rsidRPr="00804BCE">
        <w:rPr>
          <w:i/>
          <w:color w:val="000000"/>
          <w:sz w:val="22"/>
          <w:szCs w:val="22"/>
          <w:shd w:val="clear" w:color="auto" w:fill="B4C6E7"/>
        </w:rPr>
        <w:fldChar w:fldCharType="begin">
          <w:ffData>
            <w:name w:val=""/>
            <w:enabled/>
            <w:calcOnExit w:val="0"/>
            <w:textInput>
              <w:default w:val="add explanation here"/>
            </w:textInput>
          </w:ffData>
        </w:fldChar>
      </w:r>
      <w:r w:rsidRPr="00804BCE">
        <w:rPr>
          <w:i/>
          <w:color w:val="000000"/>
          <w:sz w:val="22"/>
          <w:szCs w:val="22"/>
          <w:shd w:val="clear" w:color="auto" w:fill="B4C6E7"/>
        </w:rPr>
        <w:instrText xml:space="preserve"> FORMTEXT </w:instrText>
      </w:r>
      <w:r w:rsidRPr="00804BCE">
        <w:rPr>
          <w:i/>
          <w:color w:val="000000"/>
          <w:sz w:val="22"/>
          <w:szCs w:val="22"/>
          <w:shd w:val="clear" w:color="auto" w:fill="B4C6E7"/>
        </w:rPr>
      </w:r>
      <w:r w:rsidRPr="00804BCE">
        <w:rPr>
          <w:i/>
          <w:color w:val="000000"/>
          <w:sz w:val="22"/>
          <w:szCs w:val="22"/>
          <w:shd w:val="clear" w:color="auto" w:fill="B4C6E7"/>
        </w:rPr>
        <w:fldChar w:fldCharType="separate"/>
      </w:r>
      <w:r w:rsidRPr="00804BCE">
        <w:rPr>
          <w:i/>
          <w:noProof/>
          <w:color w:val="000000"/>
          <w:sz w:val="22"/>
          <w:szCs w:val="22"/>
          <w:shd w:val="clear" w:color="auto" w:fill="B4C6E7"/>
        </w:rPr>
        <w:t>add explanation here</w:t>
      </w:r>
      <w:r w:rsidRPr="00804BCE">
        <w:rPr>
          <w:i/>
          <w:color w:val="000000"/>
          <w:sz w:val="22"/>
          <w:szCs w:val="22"/>
          <w:shd w:val="clear" w:color="auto" w:fill="B4C6E7"/>
        </w:rPr>
        <w:fldChar w:fldCharType="end"/>
      </w:r>
    </w:p>
    <w:p w14:paraId="34FF6B7F" w14:textId="77777777" w:rsidR="00AF2228" w:rsidRPr="00736704" w:rsidRDefault="00AF2228" w:rsidP="00AF2228">
      <w:pPr>
        <w:spacing w:after="120"/>
        <w:rPr>
          <w:rFonts w:cs="Arial"/>
          <w:color w:val="000000"/>
          <w:sz w:val="22"/>
          <w:szCs w:val="22"/>
        </w:rPr>
      </w:pPr>
    </w:p>
    <w:p w14:paraId="45CBB091" w14:textId="20E0A06B" w:rsidR="00AF2228" w:rsidRPr="00736704" w:rsidRDefault="00AF2228" w:rsidP="00AF2228">
      <w:pPr>
        <w:spacing w:after="120"/>
        <w:rPr>
          <w:rFonts w:cs="Arial"/>
          <w:color w:val="000000"/>
          <w:sz w:val="22"/>
          <w:szCs w:val="22"/>
        </w:rPr>
      </w:pPr>
      <w:r w:rsidRPr="00736704">
        <w:rPr>
          <w:rFonts w:cs="Arial"/>
          <w:color w:val="000000"/>
          <w:sz w:val="22"/>
          <w:szCs w:val="22"/>
        </w:rPr>
        <w:t>Comments</w:t>
      </w:r>
      <w:r w:rsidR="00804BCE">
        <w:rPr>
          <w:rFonts w:cs="Arial"/>
          <w:color w:val="000000"/>
          <w:sz w:val="22"/>
          <w:szCs w:val="22"/>
        </w:rPr>
        <w:t>:</w:t>
      </w:r>
    </w:p>
    <w:p w14:paraId="324184D1" w14:textId="77777777" w:rsidR="00AF2228" w:rsidRPr="00736704" w:rsidRDefault="00AF2228" w:rsidP="00AF2228">
      <w:pPr>
        <w:spacing w:after="120"/>
        <w:rPr>
          <w:rFonts w:cs="Arial"/>
          <w:i/>
          <w:sz w:val="22"/>
          <w:szCs w:val="22"/>
        </w:rPr>
      </w:pPr>
      <w:r w:rsidRPr="003F00B7">
        <w:rPr>
          <w:rFonts w:cs="Arial"/>
          <w:i/>
          <w:sz w:val="22"/>
          <w:szCs w:val="22"/>
          <w:shd w:val="clear" w:color="auto" w:fill="B4C6E7"/>
        </w:rPr>
        <w:fldChar w:fldCharType="begin">
          <w:ffData>
            <w:name w:val="Text1"/>
            <w:enabled/>
            <w:calcOnExit w:val="0"/>
            <w:textInput>
              <w:default w:val="add additional comments here"/>
            </w:textInput>
          </w:ffData>
        </w:fldChar>
      </w:r>
      <w:r w:rsidRPr="003F00B7">
        <w:rPr>
          <w:rFonts w:cs="Arial"/>
          <w:i/>
          <w:sz w:val="22"/>
          <w:szCs w:val="22"/>
          <w:shd w:val="clear" w:color="auto" w:fill="B4C6E7"/>
        </w:rPr>
        <w:instrText xml:space="preserve"> FORMTEXT </w:instrText>
      </w:r>
      <w:r w:rsidRPr="003F00B7">
        <w:rPr>
          <w:rFonts w:cs="Arial"/>
          <w:i/>
          <w:sz w:val="22"/>
          <w:szCs w:val="22"/>
          <w:shd w:val="clear" w:color="auto" w:fill="B4C6E7"/>
        </w:rPr>
      </w:r>
      <w:r w:rsidRPr="003F00B7">
        <w:rPr>
          <w:rFonts w:cs="Arial"/>
          <w:i/>
          <w:sz w:val="22"/>
          <w:szCs w:val="22"/>
          <w:shd w:val="clear" w:color="auto" w:fill="B4C6E7"/>
        </w:rPr>
        <w:fldChar w:fldCharType="separate"/>
      </w:r>
      <w:r w:rsidRPr="003F00B7">
        <w:rPr>
          <w:rFonts w:cs="Arial"/>
          <w:i/>
          <w:noProof/>
          <w:sz w:val="22"/>
          <w:szCs w:val="22"/>
          <w:shd w:val="clear" w:color="auto" w:fill="B4C6E7"/>
        </w:rPr>
        <w:t>add additional comments here</w:t>
      </w:r>
      <w:r w:rsidRPr="003F00B7">
        <w:rPr>
          <w:rFonts w:cs="Arial"/>
          <w:i/>
          <w:sz w:val="22"/>
          <w:szCs w:val="22"/>
          <w:shd w:val="clear" w:color="auto" w:fill="B4C6E7"/>
        </w:rPr>
        <w:fldChar w:fldCharType="end"/>
      </w:r>
    </w:p>
    <w:p w14:paraId="16910D1C" w14:textId="77777777" w:rsidR="00AF2228" w:rsidRPr="00736704" w:rsidRDefault="00AF2228" w:rsidP="00AF2228">
      <w:pPr>
        <w:spacing w:after="120"/>
        <w:rPr>
          <w:rFonts w:cs="Arial"/>
          <w:color w:val="000000"/>
          <w:sz w:val="22"/>
          <w:szCs w:val="22"/>
        </w:rPr>
      </w:pPr>
    </w:p>
    <w:p w14:paraId="55B0B413" w14:textId="409AADC8" w:rsidR="00AF2228" w:rsidRPr="00F606DC" w:rsidRDefault="00AF2228" w:rsidP="003F00B7">
      <w:pPr>
        <w:pStyle w:val="Q1"/>
        <w:keepNext/>
        <w:spacing w:before="240"/>
      </w:pPr>
      <w:r w:rsidRPr="00F606DC">
        <w:lastRenderedPageBreak/>
        <w:t>Q.2</w:t>
      </w:r>
      <w:r w:rsidR="00172B0E">
        <w:t>:</w:t>
      </w:r>
      <w:r w:rsidRPr="00F606DC">
        <w:tab/>
        <w:t>Do you give access to standardization activities without obliging SMEs to become a member of your national standardization organization?</w:t>
      </w:r>
    </w:p>
    <w:p w14:paraId="76F932FC" w14:textId="77777777" w:rsidR="00AF2228" w:rsidRPr="003864D0" w:rsidRDefault="00AF2228" w:rsidP="003F00B7">
      <w:pPr>
        <w:keepNext/>
        <w:rPr>
          <w:rFonts w:ascii="Verdana" w:hAnsi="Verdana"/>
          <w:b/>
          <w:color w:val="000000"/>
          <w:sz w:val="24"/>
        </w:rPr>
      </w:pPr>
    </w:p>
    <w:p w14:paraId="5125F7F0" w14:textId="77777777" w:rsidR="00AF2228" w:rsidRPr="00F606DC" w:rsidRDefault="00AF2228" w:rsidP="003F00B7">
      <w:pPr>
        <w:keepNext/>
        <w:spacing w:after="120"/>
        <w:rPr>
          <w:rFonts w:cs="Arial"/>
          <w:color w:val="000000"/>
          <w:sz w:val="22"/>
          <w:szCs w:val="22"/>
        </w:rPr>
      </w:pPr>
      <w:r w:rsidRPr="00F606DC">
        <w:rPr>
          <w:rFonts w:cs="Arial"/>
          <w:color w:val="000000"/>
          <w:sz w:val="22"/>
          <w:szCs w:val="22"/>
        </w:rPr>
        <w:fldChar w:fldCharType="begin">
          <w:ffData>
            <w:name w:val="Check1"/>
            <w:enabled/>
            <w:calcOnExit w:val="0"/>
            <w:checkBox>
              <w:sizeAuto/>
              <w:default w:val="0"/>
            </w:checkBox>
          </w:ffData>
        </w:fldChar>
      </w:r>
      <w:r w:rsidRPr="00F606DC">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F606DC">
        <w:rPr>
          <w:rFonts w:cs="Arial"/>
          <w:color w:val="000000"/>
          <w:sz w:val="22"/>
          <w:szCs w:val="22"/>
        </w:rPr>
        <w:fldChar w:fldCharType="end"/>
      </w:r>
      <w:r w:rsidRPr="00F606DC">
        <w:rPr>
          <w:rFonts w:cs="Arial"/>
          <w:color w:val="000000"/>
          <w:sz w:val="22"/>
          <w:szCs w:val="22"/>
        </w:rPr>
        <w:t xml:space="preserve">  Yes </w:t>
      </w:r>
      <w:r w:rsidRPr="00F606DC">
        <w:rPr>
          <w:rFonts w:cs="Arial"/>
          <w:color w:val="000000"/>
          <w:sz w:val="22"/>
          <w:szCs w:val="22"/>
        </w:rPr>
        <w:tab/>
      </w:r>
      <w:r w:rsidRPr="00F606DC">
        <w:rPr>
          <w:rFonts w:cs="Arial"/>
          <w:color w:val="000000"/>
          <w:sz w:val="22"/>
          <w:szCs w:val="22"/>
        </w:rPr>
        <w:fldChar w:fldCharType="begin">
          <w:ffData>
            <w:name w:val="Check1"/>
            <w:enabled/>
            <w:calcOnExit w:val="0"/>
            <w:checkBox>
              <w:sizeAuto/>
              <w:default w:val="0"/>
            </w:checkBox>
          </w:ffData>
        </w:fldChar>
      </w:r>
      <w:r w:rsidRPr="00F606DC">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F606DC">
        <w:rPr>
          <w:rFonts w:cs="Arial"/>
          <w:color w:val="000000"/>
          <w:sz w:val="22"/>
          <w:szCs w:val="22"/>
        </w:rPr>
        <w:fldChar w:fldCharType="end"/>
      </w:r>
      <w:r w:rsidRPr="00F606DC">
        <w:rPr>
          <w:rFonts w:cs="Arial"/>
          <w:color w:val="000000"/>
          <w:sz w:val="22"/>
          <w:szCs w:val="22"/>
        </w:rPr>
        <w:t xml:space="preserve">  No     </w:t>
      </w:r>
      <w:r w:rsidRPr="00F606DC">
        <w:rPr>
          <w:rFonts w:cs="Arial"/>
          <w:color w:val="000000"/>
          <w:sz w:val="22"/>
          <w:szCs w:val="22"/>
        </w:rPr>
        <w:tab/>
      </w:r>
      <w:r w:rsidRPr="00F606DC">
        <w:rPr>
          <w:rFonts w:cs="Arial"/>
          <w:color w:val="000000"/>
          <w:sz w:val="22"/>
          <w:szCs w:val="22"/>
        </w:rPr>
        <w:fldChar w:fldCharType="begin">
          <w:ffData>
            <w:name w:val="Check1"/>
            <w:enabled/>
            <w:calcOnExit w:val="0"/>
            <w:checkBox>
              <w:sizeAuto/>
              <w:default w:val="0"/>
            </w:checkBox>
          </w:ffData>
        </w:fldChar>
      </w:r>
      <w:r w:rsidRPr="00F606DC">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F606DC">
        <w:rPr>
          <w:rFonts w:cs="Arial"/>
          <w:color w:val="000000"/>
          <w:sz w:val="22"/>
          <w:szCs w:val="22"/>
        </w:rPr>
        <w:fldChar w:fldCharType="end"/>
      </w:r>
      <w:r w:rsidRPr="00F606DC">
        <w:rPr>
          <w:rFonts w:cs="Arial"/>
          <w:color w:val="000000"/>
          <w:sz w:val="22"/>
          <w:szCs w:val="22"/>
        </w:rPr>
        <w:t xml:space="preserve">  Planned </w:t>
      </w:r>
      <w:r w:rsidRPr="00F606DC">
        <w:rPr>
          <w:rFonts w:cs="Arial"/>
          <w:i/>
          <w:color w:val="000000"/>
          <w:sz w:val="22"/>
          <w:szCs w:val="22"/>
        </w:rPr>
        <w:fldChar w:fldCharType="begin">
          <w:ffData>
            <w:name w:val="Text2"/>
            <w:enabled/>
            <w:calcOnExit w:val="0"/>
            <w:textInput>
              <w:default w:val="Month-Year"/>
            </w:textInput>
          </w:ffData>
        </w:fldChar>
      </w:r>
      <w:r w:rsidRPr="00F606DC">
        <w:rPr>
          <w:rFonts w:cs="Arial"/>
          <w:i/>
          <w:color w:val="000000"/>
          <w:sz w:val="22"/>
          <w:szCs w:val="22"/>
        </w:rPr>
        <w:instrText xml:space="preserve"> FORMTEXT </w:instrText>
      </w:r>
      <w:r w:rsidRPr="00F606DC">
        <w:rPr>
          <w:rFonts w:cs="Arial"/>
          <w:i/>
          <w:color w:val="000000"/>
          <w:sz w:val="22"/>
          <w:szCs w:val="22"/>
        </w:rPr>
      </w:r>
      <w:r w:rsidRPr="00F606DC">
        <w:rPr>
          <w:rFonts w:cs="Arial"/>
          <w:i/>
          <w:color w:val="000000"/>
          <w:sz w:val="22"/>
          <w:szCs w:val="22"/>
        </w:rPr>
        <w:fldChar w:fldCharType="separate"/>
      </w:r>
      <w:r w:rsidRPr="00F606DC">
        <w:rPr>
          <w:rFonts w:cs="Arial"/>
          <w:i/>
          <w:color w:val="000000"/>
          <w:sz w:val="22"/>
          <w:szCs w:val="22"/>
        </w:rPr>
        <w:t>Month-Year</w:t>
      </w:r>
      <w:r w:rsidRPr="00F606DC">
        <w:rPr>
          <w:rFonts w:cs="Arial"/>
          <w:color w:val="000000"/>
          <w:sz w:val="22"/>
          <w:szCs w:val="22"/>
        </w:rPr>
        <w:fldChar w:fldCharType="end"/>
      </w:r>
    </w:p>
    <w:p w14:paraId="38A59EE9" w14:textId="77777777" w:rsidR="00AF2228" w:rsidRPr="00F606DC" w:rsidRDefault="00AF2228" w:rsidP="003F00B7">
      <w:pPr>
        <w:keepNext/>
        <w:rPr>
          <w:rFonts w:cs="Arial"/>
          <w:color w:val="000000"/>
          <w:sz w:val="22"/>
          <w:szCs w:val="22"/>
        </w:rPr>
      </w:pPr>
      <w:r w:rsidRPr="00F606DC">
        <w:rPr>
          <w:rFonts w:cs="Arial"/>
          <w:color w:val="000000"/>
          <w:sz w:val="22"/>
          <w:szCs w:val="22"/>
        </w:rPr>
        <w:t>If yes, please indicate what access you provide</w:t>
      </w:r>
    </w:p>
    <w:p w14:paraId="44CE19A0" w14:textId="77777777" w:rsidR="00F606DC" w:rsidRPr="00F606DC" w:rsidRDefault="00F606DC" w:rsidP="003F00B7">
      <w:pPr>
        <w:keepNext/>
        <w:rPr>
          <w:rFonts w:cs="Arial"/>
          <w:color w:val="000000"/>
          <w:sz w:val="22"/>
          <w:szCs w:val="22"/>
        </w:rPr>
      </w:pPr>
    </w:p>
    <w:p w14:paraId="31B9E5D1" w14:textId="77777777" w:rsidR="00AF2228" w:rsidRPr="00F606DC" w:rsidRDefault="00AF2228" w:rsidP="003F00B7">
      <w:pPr>
        <w:keepNext/>
        <w:spacing w:after="120"/>
        <w:rPr>
          <w:rFonts w:cs="Arial"/>
          <w:color w:val="000000"/>
          <w:sz w:val="22"/>
          <w:szCs w:val="22"/>
        </w:rPr>
      </w:pPr>
      <w:r w:rsidRPr="00F606DC">
        <w:rPr>
          <w:rFonts w:cs="Arial"/>
          <w:color w:val="000000"/>
          <w:sz w:val="22"/>
          <w:szCs w:val="22"/>
        </w:rPr>
        <w:tab/>
      </w:r>
      <w:r w:rsidRPr="00F606DC">
        <w:rPr>
          <w:rFonts w:cs="Arial"/>
          <w:color w:val="000000"/>
          <w:sz w:val="22"/>
          <w:szCs w:val="22"/>
        </w:rPr>
        <w:fldChar w:fldCharType="begin">
          <w:ffData>
            <w:name w:val="Check1"/>
            <w:enabled/>
            <w:calcOnExit w:val="0"/>
            <w:checkBox>
              <w:sizeAuto/>
              <w:default w:val="0"/>
            </w:checkBox>
          </w:ffData>
        </w:fldChar>
      </w:r>
      <w:r w:rsidRPr="00F606DC">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F606DC">
        <w:rPr>
          <w:rFonts w:cs="Arial"/>
          <w:color w:val="000000"/>
          <w:sz w:val="22"/>
          <w:szCs w:val="22"/>
        </w:rPr>
        <w:fldChar w:fldCharType="end"/>
      </w:r>
      <w:r w:rsidRPr="00F606DC">
        <w:rPr>
          <w:rFonts w:cs="Arial"/>
          <w:color w:val="000000"/>
          <w:sz w:val="22"/>
          <w:szCs w:val="22"/>
        </w:rPr>
        <w:t xml:space="preserve"> Direct participation in the national technical committees</w:t>
      </w:r>
    </w:p>
    <w:p w14:paraId="43B262D6" w14:textId="77777777" w:rsidR="00AF2228" w:rsidRPr="00F606DC" w:rsidRDefault="00AF2228" w:rsidP="003F00B7">
      <w:pPr>
        <w:keepNext/>
        <w:spacing w:after="120"/>
        <w:rPr>
          <w:rFonts w:cs="Arial"/>
          <w:color w:val="000000"/>
          <w:sz w:val="22"/>
          <w:szCs w:val="22"/>
        </w:rPr>
      </w:pPr>
      <w:r w:rsidRPr="00F606DC">
        <w:rPr>
          <w:rFonts w:cs="Arial"/>
          <w:color w:val="000000"/>
          <w:sz w:val="22"/>
          <w:szCs w:val="22"/>
        </w:rPr>
        <w:tab/>
      </w:r>
      <w:r w:rsidRPr="00F606DC">
        <w:rPr>
          <w:rFonts w:cs="Arial"/>
          <w:color w:val="000000"/>
          <w:sz w:val="22"/>
          <w:szCs w:val="22"/>
        </w:rPr>
        <w:fldChar w:fldCharType="begin">
          <w:ffData>
            <w:name w:val="Check1"/>
            <w:enabled/>
            <w:calcOnExit w:val="0"/>
            <w:checkBox>
              <w:sizeAuto/>
              <w:default w:val="0"/>
            </w:checkBox>
          </w:ffData>
        </w:fldChar>
      </w:r>
      <w:r w:rsidRPr="00F606DC">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F606DC">
        <w:rPr>
          <w:rFonts w:cs="Arial"/>
          <w:color w:val="000000"/>
          <w:sz w:val="22"/>
          <w:szCs w:val="22"/>
        </w:rPr>
        <w:fldChar w:fldCharType="end"/>
      </w:r>
      <w:r w:rsidRPr="00F606DC">
        <w:rPr>
          <w:rFonts w:cs="Arial"/>
          <w:color w:val="000000"/>
          <w:sz w:val="22"/>
          <w:szCs w:val="22"/>
        </w:rPr>
        <w:t xml:space="preserve"> SME helpdesk </w:t>
      </w:r>
    </w:p>
    <w:p w14:paraId="2D867267" w14:textId="77777777" w:rsidR="00AF2228" w:rsidRPr="00F606DC" w:rsidRDefault="00AF2228" w:rsidP="00AF2228">
      <w:pPr>
        <w:spacing w:after="120"/>
        <w:rPr>
          <w:rFonts w:cs="Arial"/>
          <w:color w:val="000000"/>
          <w:sz w:val="22"/>
          <w:szCs w:val="22"/>
        </w:rPr>
      </w:pPr>
      <w:r w:rsidRPr="00F606DC">
        <w:rPr>
          <w:rFonts w:cs="Arial"/>
          <w:color w:val="000000"/>
          <w:sz w:val="22"/>
          <w:szCs w:val="22"/>
        </w:rPr>
        <w:tab/>
      </w:r>
      <w:r w:rsidRPr="00F606DC">
        <w:rPr>
          <w:rFonts w:cs="Arial"/>
          <w:color w:val="000000"/>
          <w:sz w:val="22"/>
          <w:szCs w:val="22"/>
        </w:rPr>
        <w:fldChar w:fldCharType="begin">
          <w:ffData>
            <w:name w:val="Check1"/>
            <w:enabled/>
            <w:calcOnExit w:val="0"/>
            <w:checkBox>
              <w:sizeAuto/>
              <w:default w:val="0"/>
            </w:checkBox>
          </w:ffData>
        </w:fldChar>
      </w:r>
      <w:r w:rsidRPr="00F606DC">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F606DC">
        <w:rPr>
          <w:rFonts w:cs="Arial"/>
          <w:color w:val="000000"/>
          <w:sz w:val="22"/>
          <w:szCs w:val="22"/>
        </w:rPr>
        <w:fldChar w:fldCharType="end"/>
      </w:r>
      <w:r w:rsidRPr="00F606DC">
        <w:rPr>
          <w:rFonts w:cs="Arial"/>
          <w:color w:val="000000"/>
          <w:sz w:val="22"/>
          <w:szCs w:val="22"/>
        </w:rPr>
        <w:t xml:space="preserve"> Online support</w:t>
      </w:r>
    </w:p>
    <w:p w14:paraId="19DF97E9" w14:textId="77777777" w:rsidR="00AF2228" w:rsidRPr="00F606DC" w:rsidRDefault="00AF2228" w:rsidP="00AF2228">
      <w:pPr>
        <w:spacing w:after="120"/>
        <w:rPr>
          <w:rFonts w:cs="Arial"/>
          <w:color w:val="000000"/>
          <w:sz w:val="22"/>
          <w:szCs w:val="22"/>
        </w:rPr>
      </w:pPr>
      <w:r w:rsidRPr="00F606DC">
        <w:rPr>
          <w:rFonts w:cs="Arial"/>
          <w:color w:val="000000"/>
          <w:sz w:val="22"/>
          <w:szCs w:val="22"/>
        </w:rPr>
        <w:tab/>
      </w:r>
      <w:r w:rsidRPr="00F606DC">
        <w:rPr>
          <w:rFonts w:cs="Arial"/>
          <w:color w:val="000000"/>
          <w:sz w:val="22"/>
          <w:szCs w:val="22"/>
        </w:rPr>
        <w:fldChar w:fldCharType="begin">
          <w:ffData>
            <w:name w:val="Check1"/>
            <w:enabled/>
            <w:calcOnExit w:val="0"/>
            <w:checkBox>
              <w:sizeAuto/>
              <w:default w:val="0"/>
            </w:checkBox>
          </w:ffData>
        </w:fldChar>
      </w:r>
      <w:r w:rsidRPr="00F606DC">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F606DC">
        <w:rPr>
          <w:rFonts w:cs="Arial"/>
          <w:color w:val="000000"/>
          <w:sz w:val="22"/>
          <w:szCs w:val="22"/>
        </w:rPr>
        <w:fldChar w:fldCharType="end"/>
      </w:r>
      <w:r w:rsidRPr="00F606DC">
        <w:rPr>
          <w:rFonts w:cs="Arial"/>
          <w:color w:val="000000"/>
          <w:sz w:val="22"/>
          <w:szCs w:val="22"/>
        </w:rPr>
        <w:t xml:space="preserve"> Consultation of texts of standards  </w:t>
      </w:r>
    </w:p>
    <w:p w14:paraId="31D38BDB" w14:textId="77777777" w:rsidR="00AF2228" w:rsidRPr="00F606DC" w:rsidRDefault="00AF2228" w:rsidP="00AF2228">
      <w:pPr>
        <w:spacing w:after="120"/>
        <w:rPr>
          <w:rFonts w:cs="Arial"/>
          <w:color w:val="000000"/>
          <w:sz w:val="22"/>
          <w:szCs w:val="22"/>
        </w:rPr>
      </w:pPr>
      <w:r w:rsidRPr="00F606DC">
        <w:rPr>
          <w:rFonts w:cs="Arial"/>
          <w:color w:val="000000"/>
          <w:sz w:val="22"/>
          <w:szCs w:val="22"/>
        </w:rPr>
        <w:tab/>
      </w:r>
      <w:r w:rsidRPr="00F606DC">
        <w:rPr>
          <w:rFonts w:cs="Arial"/>
          <w:color w:val="000000"/>
          <w:sz w:val="22"/>
          <w:szCs w:val="22"/>
        </w:rPr>
        <w:fldChar w:fldCharType="begin">
          <w:ffData>
            <w:name w:val="Check1"/>
            <w:enabled/>
            <w:calcOnExit w:val="0"/>
            <w:checkBox>
              <w:sizeAuto/>
              <w:default w:val="0"/>
            </w:checkBox>
          </w:ffData>
        </w:fldChar>
      </w:r>
      <w:r w:rsidRPr="00F606DC">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F606DC">
        <w:rPr>
          <w:rFonts w:cs="Arial"/>
          <w:color w:val="000000"/>
          <w:sz w:val="22"/>
          <w:szCs w:val="22"/>
        </w:rPr>
        <w:fldChar w:fldCharType="end"/>
      </w:r>
      <w:r w:rsidRPr="00F606DC">
        <w:rPr>
          <w:rFonts w:cs="Arial"/>
          <w:color w:val="000000"/>
          <w:sz w:val="22"/>
          <w:szCs w:val="22"/>
        </w:rPr>
        <w:t xml:space="preserve"> Commenting on drafts</w:t>
      </w:r>
    </w:p>
    <w:p w14:paraId="1BA90B9B" w14:textId="77777777" w:rsidR="00AF2228" w:rsidRPr="00F606DC" w:rsidRDefault="00AF2228" w:rsidP="00AF2228">
      <w:pPr>
        <w:spacing w:after="120"/>
        <w:rPr>
          <w:rFonts w:cs="Arial"/>
          <w:color w:val="000000"/>
          <w:sz w:val="22"/>
          <w:szCs w:val="22"/>
        </w:rPr>
      </w:pPr>
      <w:r w:rsidRPr="00F606DC">
        <w:rPr>
          <w:rFonts w:cs="Arial"/>
          <w:color w:val="000000"/>
          <w:sz w:val="22"/>
          <w:szCs w:val="22"/>
        </w:rPr>
        <w:tab/>
      </w:r>
      <w:r w:rsidRPr="00F606DC">
        <w:rPr>
          <w:rFonts w:cs="Arial"/>
          <w:color w:val="000000"/>
          <w:sz w:val="22"/>
          <w:szCs w:val="22"/>
        </w:rPr>
        <w:fldChar w:fldCharType="begin">
          <w:ffData>
            <w:name w:val="Check1"/>
            <w:enabled/>
            <w:calcOnExit w:val="0"/>
            <w:checkBox>
              <w:sizeAuto/>
              <w:default w:val="0"/>
            </w:checkBox>
          </w:ffData>
        </w:fldChar>
      </w:r>
      <w:r w:rsidRPr="00F606DC">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F606DC">
        <w:rPr>
          <w:rFonts w:cs="Arial"/>
          <w:color w:val="000000"/>
          <w:sz w:val="22"/>
          <w:szCs w:val="22"/>
        </w:rPr>
        <w:fldChar w:fldCharType="end"/>
      </w:r>
      <w:r w:rsidRPr="00F606DC">
        <w:rPr>
          <w:rFonts w:cs="Arial"/>
          <w:color w:val="000000"/>
          <w:sz w:val="22"/>
          <w:szCs w:val="22"/>
        </w:rPr>
        <w:t xml:space="preserve"> Other</w:t>
      </w:r>
    </w:p>
    <w:p w14:paraId="3F2EF1E1" w14:textId="77777777" w:rsidR="00AF2228" w:rsidRPr="00F606DC" w:rsidRDefault="00AF2228" w:rsidP="00AF2228">
      <w:pPr>
        <w:spacing w:after="120"/>
        <w:ind w:left="720" w:firstLine="720"/>
        <w:rPr>
          <w:rFonts w:cs="Arial"/>
          <w:color w:val="000000"/>
          <w:sz w:val="22"/>
          <w:szCs w:val="22"/>
        </w:rPr>
      </w:pPr>
      <w:r w:rsidRPr="00F606DC">
        <w:rPr>
          <w:rFonts w:cs="Arial"/>
          <w:i/>
          <w:sz w:val="22"/>
          <w:szCs w:val="22"/>
        </w:rPr>
        <w:fldChar w:fldCharType="begin">
          <w:ffData>
            <w:name w:val="Text1"/>
            <w:enabled/>
            <w:calcOnExit w:val="0"/>
            <w:textInput>
              <w:default w:val="add explanation here"/>
            </w:textInput>
          </w:ffData>
        </w:fldChar>
      </w:r>
      <w:r w:rsidRPr="00F606DC">
        <w:rPr>
          <w:rFonts w:cs="Arial"/>
          <w:i/>
          <w:sz w:val="22"/>
          <w:szCs w:val="22"/>
        </w:rPr>
        <w:instrText xml:space="preserve"> FORMTEXT </w:instrText>
      </w:r>
      <w:r w:rsidRPr="00F606DC">
        <w:rPr>
          <w:rFonts w:cs="Arial"/>
          <w:i/>
          <w:sz w:val="22"/>
          <w:szCs w:val="22"/>
        </w:rPr>
      </w:r>
      <w:r w:rsidRPr="00F606DC">
        <w:rPr>
          <w:rFonts w:cs="Arial"/>
          <w:i/>
          <w:sz w:val="22"/>
          <w:szCs w:val="22"/>
        </w:rPr>
        <w:fldChar w:fldCharType="separate"/>
      </w:r>
      <w:r w:rsidRPr="00F606DC">
        <w:rPr>
          <w:rFonts w:cs="Arial"/>
          <w:i/>
          <w:noProof/>
          <w:sz w:val="22"/>
          <w:szCs w:val="22"/>
        </w:rPr>
        <w:t>add explanation here</w:t>
      </w:r>
      <w:r w:rsidRPr="00F606DC">
        <w:rPr>
          <w:rFonts w:cs="Arial"/>
          <w:i/>
          <w:sz w:val="22"/>
          <w:szCs w:val="22"/>
        </w:rPr>
        <w:fldChar w:fldCharType="end"/>
      </w:r>
    </w:p>
    <w:p w14:paraId="070223E7" w14:textId="77777777" w:rsidR="00AF2228" w:rsidRPr="00F606DC" w:rsidRDefault="00AF2228" w:rsidP="00AF2228">
      <w:pPr>
        <w:spacing w:after="120"/>
        <w:rPr>
          <w:rFonts w:cs="Arial"/>
          <w:color w:val="000000"/>
          <w:sz w:val="22"/>
          <w:szCs w:val="22"/>
        </w:rPr>
      </w:pPr>
    </w:p>
    <w:p w14:paraId="7827FC41" w14:textId="77777777" w:rsidR="00AF2228" w:rsidRPr="00F606DC" w:rsidRDefault="00AF2228" w:rsidP="00AF2228">
      <w:pPr>
        <w:spacing w:after="120"/>
        <w:rPr>
          <w:rFonts w:cs="Arial"/>
          <w:color w:val="000000"/>
          <w:sz w:val="22"/>
          <w:szCs w:val="22"/>
        </w:rPr>
      </w:pPr>
      <w:r w:rsidRPr="00F606DC">
        <w:rPr>
          <w:rFonts w:cs="Arial"/>
          <w:color w:val="000000"/>
          <w:sz w:val="22"/>
          <w:szCs w:val="22"/>
        </w:rPr>
        <w:t>Comments</w:t>
      </w:r>
    </w:p>
    <w:p w14:paraId="31053151" w14:textId="77777777" w:rsidR="00AF2228" w:rsidRPr="00F606DC" w:rsidRDefault="00AF2228" w:rsidP="00AF2228">
      <w:pPr>
        <w:spacing w:after="120"/>
        <w:rPr>
          <w:rFonts w:cs="Arial"/>
          <w:i/>
          <w:sz w:val="22"/>
          <w:szCs w:val="22"/>
        </w:rPr>
      </w:pPr>
      <w:r w:rsidRPr="00F606DC">
        <w:rPr>
          <w:rFonts w:cs="Arial"/>
          <w:i/>
          <w:sz w:val="22"/>
          <w:szCs w:val="22"/>
        </w:rPr>
        <w:fldChar w:fldCharType="begin">
          <w:ffData>
            <w:name w:val="Text1"/>
            <w:enabled/>
            <w:calcOnExit w:val="0"/>
            <w:textInput>
              <w:default w:val="add additional comments here"/>
            </w:textInput>
          </w:ffData>
        </w:fldChar>
      </w:r>
      <w:r w:rsidRPr="00F606DC">
        <w:rPr>
          <w:rFonts w:cs="Arial"/>
          <w:i/>
          <w:sz w:val="22"/>
          <w:szCs w:val="22"/>
        </w:rPr>
        <w:instrText xml:space="preserve"> FORMTEXT </w:instrText>
      </w:r>
      <w:r w:rsidRPr="00F606DC">
        <w:rPr>
          <w:rFonts w:cs="Arial"/>
          <w:i/>
          <w:sz w:val="22"/>
          <w:szCs w:val="22"/>
        </w:rPr>
      </w:r>
      <w:r w:rsidRPr="00F606DC">
        <w:rPr>
          <w:rFonts w:cs="Arial"/>
          <w:i/>
          <w:sz w:val="22"/>
          <w:szCs w:val="22"/>
        </w:rPr>
        <w:fldChar w:fldCharType="separate"/>
      </w:r>
      <w:r w:rsidRPr="00F606DC">
        <w:rPr>
          <w:rFonts w:cs="Arial"/>
          <w:i/>
          <w:noProof/>
          <w:sz w:val="22"/>
          <w:szCs w:val="22"/>
        </w:rPr>
        <w:t>add additional comments here</w:t>
      </w:r>
      <w:r w:rsidRPr="00F606DC">
        <w:rPr>
          <w:rFonts w:cs="Arial"/>
          <w:i/>
          <w:sz w:val="22"/>
          <w:szCs w:val="22"/>
        </w:rPr>
        <w:fldChar w:fldCharType="end"/>
      </w:r>
    </w:p>
    <w:p w14:paraId="2F41B2E3" w14:textId="77777777" w:rsidR="00AF2228" w:rsidRPr="00F606DC" w:rsidRDefault="00AF2228" w:rsidP="00AF2228">
      <w:pPr>
        <w:spacing w:after="120"/>
        <w:rPr>
          <w:rFonts w:cs="Arial"/>
          <w:color w:val="000000"/>
          <w:sz w:val="22"/>
          <w:szCs w:val="22"/>
        </w:rPr>
      </w:pPr>
    </w:p>
    <w:p w14:paraId="06788CBA" w14:textId="36CF0FB7" w:rsidR="00AF2228" w:rsidRPr="00736704" w:rsidRDefault="00AF2228" w:rsidP="00804BCE">
      <w:pPr>
        <w:pStyle w:val="Q1"/>
        <w:keepNext/>
        <w:spacing w:before="240"/>
      </w:pPr>
      <w:r w:rsidRPr="00736704">
        <w:t>Q.3</w:t>
      </w:r>
      <w:r w:rsidR="00172B0E">
        <w:t>:</w:t>
      </w:r>
      <w:r w:rsidRPr="00736704">
        <w:tab/>
        <w:t>Do you provide free access or special rates to participate in standardization activities?</w:t>
      </w:r>
    </w:p>
    <w:p w14:paraId="59BB8260" w14:textId="77777777" w:rsidR="00AF2228" w:rsidRPr="00736704" w:rsidRDefault="00AF2228" w:rsidP="00AF2228">
      <w:pPr>
        <w:rPr>
          <w:rFonts w:cs="Arial"/>
          <w:b/>
          <w:color w:val="000000"/>
          <w:sz w:val="22"/>
          <w:szCs w:val="22"/>
        </w:rPr>
      </w:pPr>
    </w:p>
    <w:p w14:paraId="09858FAB" w14:textId="77777777" w:rsidR="00AF2228" w:rsidRPr="00736704" w:rsidRDefault="00AF2228" w:rsidP="00AF2228">
      <w:pPr>
        <w:spacing w:after="120"/>
        <w:rPr>
          <w:rFonts w:cs="Arial"/>
          <w:color w:val="000000"/>
          <w:sz w:val="22"/>
          <w:szCs w:val="22"/>
        </w:rPr>
      </w:pP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Yes </w:t>
      </w: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No     </w:t>
      </w: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Planned </w:t>
      </w:r>
      <w:r w:rsidRPr="00736704">
        <w:rPr>
          <w:rFonts w:cs="Arial"/>
          <w:i/>
          <w:color w:val="000000"/>
          <w:sz w:val="22"/>
          <w:szCs w:val="22"/>
        </w:rPr>
        <w:fldChar w:fldCharType="begin">
          <w:ffData>
            <w:name w:val="Text2"/>
            <w:enabled/>
            <w:calcOnExit w:val="0"/>
            <w:textInput>
              <w:default w:val="Month-Year"/>
            </w:textInput>
          </w:ffData>
        </w:fldChar>
      </w:r>
      <w:r w:rsidRPr="00736704">
        <w:rPr>
          <w:rFonts w:cs="Arial"/>
          <w:i/>
          <w:color w:val="000000"/>
          <w:sz w:val="22"/>
          <w:szCs w:val="22"/>
        </w:rPr>
        <w:instrText xml:space="preserve"> FORMTEXT </w:instrText>
      </w:r>
      <w:r w:rsidRPr="00736704">
        <w:rPr>
          <w:rFonts w:cs="Arial"/>
          <w:i/>
          <w:color w:val="000000"/>
          <w:sz w:val="22"/>
          <w:szCs w:val="22"/>
        </w:rPr>
      </w:r>
      <w:r w:rsidRPr="00736704">
        <w:rPr>
          <w:rFonts w:cs="Arial"/>
          <w:i/>
          <w:color w:val="000000"/>
          <w:sz w:val="22"/>
          <w:szCs w:val="22"/>
        </w:rPr>
        <w:fldChar w:fldCharType="separate"/>
      </w:r>
      <w:r w:rsidRPr="00736704">
        <w:rPr>
          <w:rFonts w:cs="Arial"/>
          <w:i/>
          <w:color w:val="000000"/>
          <w:sz w:val="22"/>
          <w:szCs w:val="22"/>
        </w:rPr>
        <w:t>Month-Year</w:t>
      </w:r>
      <w:r w:rsidRPr="00736704">
        <w:rPr>
          <w:rFonts w:cs="Arial"/>
          <w:color w:val="000000"/>
          <w:sz w:val="22"/>
          <w:szCs w:val="22"/>
        </w:rPr>
        <w:fldChar w:fldCharType="end"/>
      </w:r>
    </w:p>
    <w:p w14:paraId="63E55116" w14:textId="77777777" w:rsidR="00AF2228" w:rsidRPr="00736704" w:rsidRDefault="00AF2228" w:rsidP="00AF2228">
      <w:pPr>
        <w:spacing w:after="120"/>
        <w:rPr>
          <w:rFonts w:cs="Arial"/>
          <w:color w:val="000000"/>
          <w:sz w:val="22"/>
          <w:szCs w:val="22"/>
        </w:rPr>
      </w:pPr>
      <w:r w:rsidRPr="00736704">
        <w:rPr>
          <w:rFonts w:cs="Arial"/>
          <w:color w:val="000000"/>
          <w:sz w:val="22"/>
          <w:szCs w:val="22"/>
        </w:rPr>
        <w:t xml:space="preserve">If </w:t>
      </w:r>
      <w:r>
        <w:rPr>
          <w:rFonts w:cs="Arial"/>
          <w:color w:val="000000"/>
          <w:sz w:val="22"/>
          <w:szCs w:val="22"/>
        </w:rPr>
        <w:t>y</w:t>
      </w:r>
      <w:r w:rsidRPr="00736704">
        <w:rPr>
          <w:rFonts w:cs="Arial"/>
          <w:color w:val="000000"/>
          <w:sz w:val="22"/>
          <w:szCs w:val="22"/>
        </w:rPr>
        <w:t>es, please indicate how you have done so</w:t>
      </w:r>
    </w:p>
    <w:p w14:paraId="6F649B25" w14:textId="77777777" w:rsidR="00AF2228" w:rsidRPr="00736704" w:rsidRDefault="00AF2228" w:rsidP="00AF2228">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SMEs have free access to all standardization activities</w:t>
      </w:r>
    </w:p>
    <w:p w14:paraId="01A0D8B3" w14:textId="77777777" w:rsidR="00AF2228" w:rsidRPr="00736704" w:rsidRDefault="00AF2228" w:rsidP="00AF2228">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SMEs get special rates for</w:t>
      </w:r>
    </w:p>
    <w:p w14:paraId="12A6010E" w14:textId="77777777" w:rsidR="00AF2228" w:rsidRPr="00736704" w:rsidRDefault="000B2326" w:rsidP="00AF2228">
      <w:pPr>
        <w:spacing w:after="120"/>
        <w:ind w:left="720" w:firstLine="720"/>
        <w:rPr>
          <w:rFonts w:cs="Arial"/>
          <w:color w:val="000000"/>
          <w:sz w:val="22"/>
          <w:szCs w:val="22"/>
        </w:rPr>
      </w:pPr>
      <w:r>
        <w:rPr>
          <w:rFonts w:cs="Arial"/>
          <w:color w:val="000000"/>
          <w:sz w:val="22"/>
          <w:szCs w:val="22"/>
        </w:rPr>
        <w:tab/>
      </w:r>
      <w:r w:rsidR="00AF2228" w:rsidRPr="00736704">
        <w:rPr>
          <w:rFonts w:cs="Arial"/>
          <w:color w:val="000000"/>
          <w:sz w:val="22"/>
          <w:szCs w:val="22"/>
        </w:rPr>
        <w:fldChar w:fldCharType="begin">
          <w:ffData>
            <w:name w:val="Check1"/>
            <w:enabled/>
            <w:calcOnExit w:val="0"/>
            <w:checkBox>
              <w:sizeAuto/>
              <w:default w:val="0"/>
            </w:checkBox>
          </w:ffData>
        </w:fldChar>
      </w:r>
      <w:r w:rsidR="00AF2228"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00AF2228" w:rsidRPr="00736704">
        <w:rPr>
          <w:rFonts w:cs="Arial"/>
          <w:color w:val="000000"/>
          <w:sz w:val="22"/>
          <w:szCs w:val="22"/>
        </w:rPr>
        <w:fldChar w:fldCharType="end"/>
      </w:r>
      <w:r w:rsidR="00AF2228">
        <w:rPr>
          <w:rFonts w:cs="Arial"/>
          <w:color w:val="000000"/>
          <w:sz w:val="22"/>
          <w:szCs w:val="22"/>
        </w:rPr>
        <w:t xml:space="preserve"> P</w:t>
      </w:r>
      <w:r w:rsidR="00AF2228" w:rsidRPr="00736704">
        <w:rPr>
          <w:rFonts w:cs="Arial"/>
          <w:color w:val="000000"/>
          <w:sz w:val="22"/>
          <w:szCs w:val="22"/>
        </w:rPr>
        <w:t>artici</w:t>
      </w:r>
      <w:r w:rsidR="00AF2228">
        <w:rPr>
          <w:rFonts w:cs="Arial"/>
          <w:color w:val="000000"/>
          <w:sz w:val="22"/>
          <w:szCs w:val="22"/>
        </w:rPr>
        <w:t>pating in national TBs</w:t>
      </w:r>
    </w:p>
    <w:p w14:paraId="05832825" w14:textId="77777777" w:rsidR="00AF2228" w:rsidRPr="00736704" w:rsidRDefault="00AF2228" w:rsidP="00AF2228">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w:t>
      </w:r>
      <w:r>
        <w:rPr>
          <w:rFonts w:cs="Arial"/>
          <w:color w:val="000000"/>
          <w:sz w:val="22"/>
          <w:szCs w:val="22"/>
        </w:rPr>
        <w:t>A</w:t>
      </w:r>
      <w:r w:rsidRPr="00736704">
        <w:rPr>
          <w:rFonts w:cs="Arial"/>
          <w:color w:val="000000"/>
          <w:sz w:val="22"/>
          <w:szCs w:val="22"/>
        </w:rPr>
        <w:t>ttending workshops</w:t>
      </w:r>
    </w:p>
    <w:p w14:paraId="13A7B8F2" w14:textId="77777777" w:rsidR="00AF2228" w:rsidRPr="00736704" w:rsidRDefault="00AF2228" w:rsidP="00AF2228">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w:t>
      </w:r>
      <w:r>
        <w:rPr>
          <w:rFonts w:cs="Arial"/>
          <w:color w:val="000000"/>
          <w:sz w:val="22"/>
          <w:szCs w:val="22"/>
        </w:rPr>
        <w:t>A</w:t>
      </w:r>
      <w:r w:rsidRPr="00736704">
        <w:rPr>
          <w:rFonts w:cs="Arial"/>
          <w:color w:val="000000"/>
          <w:sz w:val="22"/>
          <w:szCs w:val="22"/>
        </w:rPr>
        <w:t>ttending training sessions</w:t>
      </w:r>
    </w:p>
    <w:p w14:paraId="246EDF2A" w14:textId="77777777" w:rsidR="00AF2228" w:rsidRPr="00736704" w:rsidRDefault="00AF2228" w:rsidP="00AF2228">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w:t>
      </w:r>
      <w:r>
        <w:rPr>
          <w:rFonts w:cs="Arial"/>
          <w:color w:val="000000"/>
          <w:sz w:val="22"/>
          <w:szCs w:val="22"/>
        </w:rPr>
        <w:t>P</w:t>
      </w:r>
      <w:r w:rsidRPr="00736704">
        <w:rPr>
          <w:rFonts w:cs="Arial"/>
          <w:color w:val="000000"/>
          <w:sz w:val="22"/>
          <w:szCs w:val="22"/>
        </w:rPr>
        <w:t>urchasing brochures, leaflets</w:t>
      </w:r>
    </w:p>
    <w:p w14:paraId="4C7415C7" w14:textId="77777777" w:rsidR="00AF2228" w:rsidRPr="00736704" w:rsidRDefault="00AF2228" w:rsidP="000B2326">
      <w:pPr>
        <w:spacing w:after="120"/>
        <w:ind w:left="4320"/>
        <w:rPr>
          <w:rFonts w:cs="Arial"/>
          <w:color w:val="000000"/>
          <w:sz w:val="22"/>
          <w:szCs w:val="22"/>
        </w:rPr>
      </w:pP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000B2326">
        <w:rPr>
          <w:rFonts w:cs="Arial"/>
          <w:color w:val="000000"/>
          <w:sz w:val="22"/>
          <w:szCs w:val="22"/>
        </w:rPr>
        <w:t xml:space="preserve"> </w:t>
      </w:r>
      <w:r>
        <w:rPr>
          <w:rFonts w:cs="Arial"/>
          <w:color w:val="000000"/>
          <w:sz w:val="22"/>
          <w:szCs w:val="22"/>
        </w:rPr>
        <w:t>U</w:t>
      </w:r>
      <w:r w:rsidRPr="00736704">
        <w:rPr>
          <w:rFonts w:cs="Arial"/>
          <w:color w:val="000000"/>
          <w:sz w:val="22"/>
          <w:szCs w:val="22"/>
        </w:rPr>
        <w:t xml:space="preserve">se logistics (meeting rooms, </w:t>
      </w:r>
      <w:r w:rsidR="000B2326">
        <w:rPr>
          <w:rFonts w:cs="Arial"/>
          <w:color w:val="000000"/>
          <w:sz w:val="22"/>
          <w:szCs w:val="22"/>
        </w:rPr>
        <w:t xml:space="preserve">       </w:t>
      </w:r>
      <w:r w:rsidRPr="00736704">
        <w:rPr>
          <w:rFonts w:cs="Arial"/>
          <w:color w:val="000000"/>
          <w:sz w:val="22"/>
          <w:szCs w:val="22"/>
        </w:rPr>
        <w:t xml:space="preserve">promotional </w:t>
      </w:r>
      <w:r w:rsidR="00D90C19" w:rsidRPr="00736704">
        <w:rPr>
          <w:rFonts w:cs="Arial"/>
          <w:color w:val="000000"/>
          <w:sz w:val="22"/>
          <w:szCs w:val="22"/>
        </w:rPr>
        <w:t>material</w:t>
      </w:r>
      <w:r w:rsidR="00D90C19">
        <w:rPr>
          <w:rFonts w:cs="Arial"/>
          <w:color w:val="000000"/>
          <w:sz w:val="22"/>
          <w:szCs w:val="22"/>
        </w:rPr>
        <w:t xml:space="preserve"> ...)</w:t>
      </w:r>
      <w:r w:rsidR="000B2326">
        <w:rPr>
          <w:rFonts w:cs="Arial"/>
          <w:color w:val="000000"/>
          <w:sz w:val="22"/>
          <w:szCs w:val="22"/>
        </w:rPr>
        <w:tab/>
      </w:r>
      <w:r w:rsidR="000B2326">
        <w:rPr>
          <w:rFonts w:cs="Arial"/>
          <w:color w:val="000000"/>
          <w:sz w:val="22"/>
          <w:szCs w:val="22"/>
        </w:rPr>
        <w:tab/>
      </w:r>
    </w:p>
    <w:p w14:paraId="1C744860" w14:textId="77777777" w:rsidR="00AF2228" w:rsidRPr="00736704" w:rsidRDefault="00AF2228" w:rsidP="00AF2228">
      <w:pPr>
        <w:spacing w:after="120"/>
        <w:ind w:left="1440"/>
        <w:rPr>
          <w:rFonts w:cs="Arial"/>
          <w:color w:val="000000"/>
          <w:sz w:val="22"/>
          <w:szCs w:val="22"/>
        </w:rPr>
      </w:pPr>
      <w:r>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Pr>
          <w:rFonts w:cs="Arial"/>
          <w:color w:val="000000"/>
          <w:sz w:val="22"/>
          <w:szCs w:val="22"/>
        </w:rPr>
        <w:t xml:space="preserve"> D</w:t>
      </w:r>
      <w:r w:rsidRPr="00736704">
        <w:rPr>
          <w:rFonts w:cs="Arial"/>
          <w:color w:val="000000"/>
          <w:sz w:val="22"/>
          <w:szCs w:val="22"/>
        </w:rPr>
        <w:t>iscount prices to mem</w:t>
      </w:r>
      <w:r>
        <w:rPr>
          <w:rFonts w:cs="Arial"/>
          <w:color w:val="000000"/>
          <w:sz w:val="22"/>
          <w:szCs w:val="22"/>
        </w:rPr>
        <w:t>bers/subscribers</w:t>
      </w:r>
    </w:p>
    <w:p w14:paraId="34095B33" w14:textId="77777777" w:rsidR="00AF2228" w:rsidRPr="00736704" w:rsidRDefault="00AF2228" w:rsidP="00AF2228">
      <w:pPr>
        <w:spacing w:after="120"/>
        <w:rPr>
          <w:rFonts w:cs="Arial"/>
          <w:color w:val="000000"/>
          <w:sz w:val="22"/>
          <w:szCs w:val="22"/>
        </w:rPr>
      </w:pPr>
      <w:r w:rsidRPr="00736704">
        <w:rPr>
          <w:rFonts w:cs="Arial"/>
          <w:color w:val="000000"/>
          <w:sz w:val="22"/>
          <w:szCs w:val="22"/>
        </w:rPr>
        <w:tab/>
      </w:r>
      <w:r>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Pr>
          <w:rFonts w:cs="Arial"/>
          <w:color w:val="000000"/>
          <w:sz w:val="22"/>
          <w:szCs w:val="22"/>
        </w:rPr>
        <w:t xml:space="preserve"> O</w:t>
      </w:r>
      <w:r w:rsidRPr="00736704">
        <w:rPr>
          <w:rFonts w:cs="Arial"/>
          <w:color w:val="000000"/>
          <w:sz w:val="22"/>
          <w:szCs w:val="22"/>
        </w:rPr>
        <w:t>ther</w:t>
      </w:r>
    </w:p>
    <w:p w14:paraId="65FC8293" w14:textId="77777777" w:rsidR="00AF2228" w:rsidRPr="00736704" w:rsidRDefault="00AF2228" w:rsidP="00AF2228">
      <w:pPr>
        <w:spacing w:after="120"/>
        <w:ind w:firstLine="720"/>
        <w:rPr>
          <w:rFonts w:cs="Arial"/>
          <w:color w:val="000000"/>
          <w:sz w:val="22"/>
          <w:szCs w:val="22"/>
        </w:rPr>
      </w:pPr>
      <w:r w:rsidRPr="00736704">
        <w:rPr>
          <w:rFonts w:cs="Arial"/>
          <w:i/>
          <w:sz w:val="22"/>
          <w:szCs w:val="22"/>
        </w:rPr>
        <w:fldChar w:fldCharType="begin">
          <w:ffData>
            <w:name w:val="Text1"/>
            <w:enabled/>
            <w:calcOnExit w:val="0"/>
            <w:textInput>
              <w:default w:val="add explanation here"/>
            </w:textInput>
          </w:ffData>
        </w:fldChar>
      </w:r>
      <w:r w:rsidRPr="00736704">
        <w:rPr>
          <w:rFonts w:cs="Arial"/>
          <w:i/>
          <w:sz w:val="22"/>
          <w:szCs w:val="22"/>
        </w:rPr>
        <w:instrText xml:space="preserve"> FORMTEXT </w:instrText>
      </w:r>
      <w:r w:rsidRPr="00736704">
        <w:rPr>
          <w:rFonts w:cs="Arial"/>
          <w:i/>
          <w:sz w:val="22"/>
          <w:szCs w:val="22"/>
        </w:rPr>
      </w:r>
      <w:r w:rsidRPr="00736704">
        <w:rPr>
          <w:rFonts w:cs="Arial"/>
          <w:i/>
          <w:sz w:val="22"/>
          <w:szCs w:val="22"/>
        </w:rPr>
        <w:fldChar w:fldCharType="separate"/>
      </w:r>
      <w:r w:rsidRPr="00736704">
        <w:rPr>
          <w:rFonts w:cs="Arial"/>
          <w:i/>
          <w:noProof/>
          <w:sz w:val="22"/>
          <w:szCs w:val="22"/>
        </w:rPr>
        <w:t>add explanation here</w:t>
      </w:r>
      <w:r w:rsidRPr="00736704">
        <w:rPr>
          <w:rFonts w:cs="Arial"/>
          <w:i/>
          <w:sz w:val="22"/>
          <w:szCs w:val="22"/>
        </w:rPr>
        <w:fldChar w:fldCharType="end"/>
      </w:r>
    </w:p>
    <w:p w14:paraId="232A3372" w14:textId="77777777" w:rsidR="00AF2228" w:rsidRPr="00736704" w:rsidRDefault="00AF2228" w:rsidP="00AF2228">
      <w:pPr>
        <w:spacing w:after="120"/>
        <w:rPr>
          <w:rFonts w:cs="Arial"/>
          <w:color w:val="000000"/>
          <w:sz w:val="22"/>
          <w:szCs w:val="22"/>
        </w:rPr>
      </w:pPr>
    </w:p>
    <w:p w14:paraId="2504616D" w14:textId="77777777" w:rsidR="00AF2228" w:rsidRPr="00736704" w:rsidRDefault="00AF2228" w:rsidP="00AF2228">
      <w:pPr>
        <w:spacing w:after="120"/>
        <w:rPr>
          <w:rFonts w:cs="Arial"/>
          <w:color w:val="000000"/>
          <w:sz w:val="22"/>
          <w:szCs w:val="22"/>
        </w:rPr>
      </w:pPr>
      <w:r w:rsidRPr="00736704">
        <w:rPr>
          <w:rFonts w:cs="Arial"/>
          <w:color w:val="000000"/>
          <w:sz w:val="22"/>
          <w:szCs w:val="22"/>
        </w:rPr>
        <w:t>Comments</w:t>
      </w:r>
    </w:p>
    <w:p w14:paraId="341A513D" w14:textId="77777777" w:rsidR="00AF2228" w:rsidRPr="00736704" w:rsidRDefault="00AF2228" w:rsidP="00AF2228">
      <w:pPr>
        <w:spacing w:after="120"/>
        <w:rPr>
          <w:rFonts w:cs="Arial"/>
          <w:color w:val="000000"/>
          <w:sz w:val="22"/>
          <w:szCs w:val="22"/>
        </w:rPr>
      </w:pPr>
      <w:r w:rsidRPr="00736704">
        <w:rPr>
          <w:rFonts w:cs="Arial"/>
          <w:i/>
          <w:sz w:val="22"/>
          <w:szCs w:val="22"/>
        </w:rPr>
        <w:fldChar w:fldCharType="begin">
          <w:ffData>
            <w:name w:val="Text1"/>
            <w:enabled/>
            <w:calcOnExit w:val="0"/>
            <w:textInput>
              <w:default w:val="add additional comments here"/>
            </w:textInput>
          </w:ffData>
        </w:fldChar>
      </w:r>
      <w:r w:rsidRPr="00736704">
        <w:rPr>
          <w:rFonts w:cs="Arial"/>
          <w:i/>
          <w:sz w:val="22"/>
          <w:szCs w:val="22"/>
        </w:rPr>
        <w:instrText xml:space="preserve"> FORMTEXT </w:instrText>
      </w:r>
      <w:r w:rsidRPr="00736704">
        <w:rPr>
          <w:rFonts w:cs="Arial"/>
          <w:i/>
          <w:sz w:val="22"/>
          <w:szCs w:val="22"/>
        </w:rPr>
      </w:r>
      <w:r w:rsidRPr="00736704">
        <w:rPr>
          <w:rFonts w:cs="Arial"/>
          <w:i/>
          <w:sz w:val="22"/>
          <w:szCs w:val="22"/>
        </w:rPr>
        <w:fldChar w:fldCharType="separate"/>
      </w:r>
      <w:r w:rsidRPr="00736704">
        <w:rPr>
          <w:rFonts w:cs="Arial"/>
          <w:i/>
          <w:noProof/>
          <w:sz w:val="22"/>
          <w:szCs w:val="22"/>
        </w:rPr>
        <w:t>add additional comments here</w:t>
      </w:r>
      <w:r w:rsidRPr="00736704">
        <w:rPr>
          <w:rFonts w:cs="Arial"/>
          <w:i/>
          <w:sz w:val="22"/>
          <w:szCs w:val="22"/>
        </w:rPr>
        <w:fldChar w:fldCharType="end"/>
      </w:r>
    </w:p>
    <w:p w14:paraId="70AB654D" w14:textId="77777777" w:rsidR="00AF2228" w:rsidRPr="00736704" w:rsidRDefault="00AF2228" w:rsidP="00AF2228">
      <w:pPr>
        <w:spacing w:after="120"/>
        <w:rPr>
          <w:rFonts w:cs="Arial"/>
          <w:color w:val="000000"/>
          <w:sz w:val="22"/>
          <w:szCs w:val="22"/>
        </w:rPr>
      </w:pPr>
    </w:p>
    <w:p w14:paraId="7A5A3A7F" w14:textId="04E0955F" w:rsidR="00AF2228" w:rsidRPr="00736704" w:rsidRDefault="00753BB1" w:rsidP="00804BCE">
      <w:pPr>
        <w:pStyle w:val="Q1"/>
        <w:keepNext/>
        <w:spacing w:before="240"/>
      </w:pPr>
      <w:r>
        <w:br w:type="page"/>
      </w:r>
      <w:r w:rsidR="00AF2228" w:rsidRPr="00736704">
        <w:lastRenderedPageBreak/>
        <w:t>Q.4</w:t>
      </w:r>
      <w:r w:rsidR="00172B0E">
        <w:t>:</w:t>
      </w:r>
      <w:r w:rsidR="00AF2228" w:rsidRPr="00736704">
        <w:tab/>
        <w:t>Do you provide free access to draft standards?</w:t>
      </w:r>
    </w:p>
    <w:p w14:paraId="72832055" w14:textId="77777777" w:rsidR="00AF2228" w:rsidRPr="00736704" w:rsidRDefault="00AF2228" w:rsidP="00AF2228">
      <w:pPr>
        <w:rPr>
          <w:rFonts w:cs="Arial"/>
          <w:b/>
          <w:color w:val="000000"/>
          <w:sz w:val="22"/>
          <w:szCs w:val="22"/>
        </w:rPr>
      </w:pPr>
    </w:p>
    <w:p w14:paraId="2B7C4302" w14:textId="77777777" w:rsidR="00AF2228" w:rsidRPr="00736704" w:rsidRDefault="00AF2228" w:rsidP="00AF2228">
      <w:pPr>
        <w:spacing w:after="120"/>
        <w:rPr>
          <w:rFonts w:cs="Arial"/>
          <w:color w:val="000000"/>
          <w:sz w:val="22"/>
          <w:szCs w:val="22"/>
        </w:rPr>
      </w:pP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Yes </w:t>
      </w: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No     </w:t>
      </w: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Planned </w:t>
      </w:r>
      <w:r w:rsidRPr="00736704">
        <w:rPr>
          <w:rFonts w:cs="Arial"/>
          <w:i/>
          <w:color w:val="000000"/>
          <w:sz w:val="22"/>
          <w:szCs w:val="22"/>
        </w:rPr>
        <w:fldChar w:fldCharType="begin">
          <w:ffData>
            <w:name w:val="Text2"/>
            <w:enabled/>
            <w:calcOnExit w:val="0"/>
            <w:textInput>
              <w:default w:val="Month-Year"/>
            </w:textInput>
          </w:ffData>
        </w:fldChar>
      </w:r>
      <w:r w:rsidRPr="00736704">
        <w:rPr>
          <w:rFonts w:cs="Arial"/>
          <w:i/>
          <w:color w:val="000000"/>
          <w:sz w:val="22"/>
          <w:szCs w:val="22"/>
        </w:rPr>
        <w:instrText xml:space="preserve"> FORMTEXT </w:instrText>
      </w:r>
      <w:r w:rsidRPr="00736704">
        <w:rPr>
          <w:rFonts w:cs="Arial"/>
          <w:i/>
          <w:color w:val="000000"/>
          <w:sz w:val="22"/>
          <w:szCs w:val="22"/>
        </w:rPr>
      </w:r>
      <w:r w:rsidRPr="00736704">
        <w:rPr>
          <w:rFonts w:cs="Arial"/>
          <w:i/>
          <w:color w:val="000000"/>
          <w:sz w:val="22"/>
          <w:szCs w:val="22"/>
        </w:rPr>
        <w:fldChar w:fldCharType="separate"/>
      </w:r>
      <w:r w:rsidRPr="00736704">
        <w:rPr>
          <w:rFonts w:cs="Arial"/>
          <w:i/>
          <w:color w:val="000000"/>
          <w:sz w:val="22"/>
          <w:szCs w:val="22"/>
        </w:rPr>
        <w:t>Month-Year</w:t>
      </w:r>
      <w:r w:rsidRPr="00736704">
        <w:rPr>
          <w:rFonts w:cs="Arial"/>
          <w:color w:val="000000"/>
          <w:sz w:val="22"/>
          <w:szCs w:val="22"/>
        </w:rPr>
        <w:fldChar w:fldCharType="end"/>
      </w:r>
    </w:p>
    <w:p w14:paraId="59236D61" w14:textId="77777777" w:rsidR="00A91C82" w:rsidRDefault="00A91C82" w:rsidP="00AF2228">
      <w:pPr>
        <w:spacing w:after="120"/>
        <w:rPr>
          <w:rFonts w:cs="Arial"/>
          <w:color w:val="000000"/>
          <w:sz w:val="22"/>
          <w:szCs w:val="22"/>
        </w:rPr>
      </w:pPr>
    </w:p>
    <w:p w14:paraId="3F281148" w14:textId="77777777" w:rsidR="00AF2228" w:rsidRDefault="00D90C19" w:rsidP="00AF2228">
      <w:pPr>
        <w:spacing w:after="120"/>
        <w:rPr>
          <w:rFonts w:cs="Arial"/>
          <w:color w:val="000000"/>
          <w:sz w:val="22"/>
          <w:szCs w:val="22"/>
        </w:rPr>
      </w:pPr>
      <w:r>
        <w:rPr>
          <w:rFonts w:cs="Arial"/>
          <w:color w:val="000000"/>
          <w:sz w:val="22"/>
          <w:szCs w:val="22"/>
        </w:rPr>
        <w:t>If y</w:t>
      </w:r>
      <w:r w:rsidR="00AF2228" w:rsidRPr="00736704">
        <w:rPr>
          <w:rFonts w:cs="Arial"/>
          <w:color w:val="000000"/>
          <w:sz w:val="22"/>
          <w:szCs w:val="22"/>
        </w:rPr>
        <w:t>es, pleas</w:t>
      </w:r>
      <w:r w:rsidR="00AF2228">
        <w:rPr>
          <w:rFonts w:cs="Arial"/>
          <w:color w:val="000000"/>
          <w:sz w:val="22"/>
          <w:szCs w:val="22"/>
        </w:rPr>
        <w:t>e indicate how you have done so:</w:t>
      </w:r>
    </w:p>
    <w:p w14:paraId="7F2BD856" w14:textId="77777777" w:rsidR="00F606DC" w:rsidRPr="00736704" w:rsidRDefault="00F606DC" w:rsidP="00AF2228">
      <w:pPr>
        <w:spacing w:after="120"/>
        <w:rPr>
          <w:rFonts w:cs="Arial"/>
          <w:color w:val="000000"/>
          <w:sz w:val="22"/>
          <w:szCs w:val="22"/>
        </w:rPr>
      </w:pPr>
    </w:p>
    <w:p w14:paraId="50174BA2" w14:textId="77777777" w:rsidR="00AF2228" w:rsidRPr="00736704" w:rsidRDefault="00AF2228" w:rsidP="00AF2228">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w:t>
      </w:r>
      <w:r>
        <w:rPr>
          <w:rFonts w:cs="Arial"/>
          <w:color w:val="000000"/>
          <w:sz w:val="22"/>
          <w:szCs w:val="22"/>
        </w:rPr>
        <w:t>D</w:t>
      </w:r>
      <w:r w:rsidRPr="00736704">
        <w:rPr>
          <w:rFonts w:cs="Arial"/>
          <w:color w:val="000000"/>
          <w:sz w:val="22"/>
          <w:szCs w:val="22"/>
        </w:rPr>
        <w:t>raft standards can be consulted at our premises (e.g. library)</w:t>
      </w:r>
    </w:p>
    <w:p w14:paraId="28BD7160" w14:textId="77777777" w:rsidR="00AF2228" w:rsidRPr="00736704" w:rsidRDefault="00AF2228" w:rsidP="00AF2228">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w:t>
      </w:r>
      <w:r>
        <w:rPr>
          <w:rFonts w:cs="Arial"/>
          <w:color w:val="000000"/>
          <w:sz w:val="22"/>
          <w:szCs w:val="22"/>
        </w:rPr>
        <w:t>W</w:t>
      </w:r>
      <w:r w:rsidRPr="00736704">
        <w:rPr>
          <w:rFonts w:cs="Arial"/>
          <w:color w:val="000000"/>
          <w:sz w:val="22"/>
          <w:szCs w:val="22"/>
        </w:rPr>
        <w:t>e provide onlin</w:t>
      </w:r>
      <w:r>
        <w:rPr>
          <w:rFonts w:cs="Arial"/>
          <w:color w:val="000000"/>
          <w:sz w:val="22"/>
          <w:szCs w:val="22"/>
        </w:rPr>
        <w:t>e access (e.g. Enquiry portal)</w:t>
      </w:r>
    </w:p>
    <w:p w14:paraId="06B33C75" w14:textId="77777777" w:rsidR="00AF2228" w:rsidRPr="00736704" w:rsidRDefault="00AF2228" w:rsidP="00AF2228">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w:t>
      </w:r>
      <w:r>
        <w:rPr>
          <w:rFonts w:cs="Arial"/>
          <w:color w:val="000000"/>
          <w:sz w:val="22"/>
          <w:szCs w:val="22"/>
        </w:rPr>
        <w:t>O</w:t>
      </w:r>
      <w:r w:rsidRPr="00736704">
        <w:rPr>
          <w:rFonts w:cs="Arial"/>
          <w:color w:val="000000"/>
          <w:sz w:val="22"/>
          <w:szCs w:val="22"/>
        </w:rPr>
        <w:t>ther</w:t>
      </w:r>
    </w:p>
    <w:p w14:paraId="2522FA0C" w14:textId="77777777" w:rsidR="00AF2228" w:rsidRPr="00736704" w:rsidRDefault="00AF2228" w:rsidP="00AF2228">
      <w:pPr>
        <w:spacing w:after="120"/>
        <w:ind w:firstLine="720"/>
        <w:rPr>
          <w:rFonts w:cs="Arial"/>
          <w:color w:val="000000"/>
          <w:sz w:val="22"/>
          <w:szCs w:val="22"/>
        </w:rPr>
      </w:pPr>
      <w:r w:rsidRPr="00736704">
        <w:rPr>
          <w:rFonts w:cs="Arial"/>
          <w:i/>
          <w:sz w:val="22"/>
          <w:szCs w:val="22"/>
        </w:rPr>
        <w:fldChar w:fldCharType="begin">
          <w:ffData>
            <w:name w:val="Text1"/>
            <w:enabled/>
            <w:calcOnExit w:val="0"/>
            <w:textInput>
              <w:default w:val="add explanation here"/>
            </w:textInput>
          </w:ffData>
        </w:fldChar>
      </w:r>
      <w:r w:rsidRPr="00736704">
        <w:rPr>
          <w:rFonts w:cs="Arial"/>
          <w:i/>
          <w:sz w:val="22"/>
          <w:szCs w:val="22"/>
        </w:rPr>
        <w:instrText xml:space="preserve"> FORMTEXT </w:instrText>
      </w:r>
      <w:r w:rsidRPr="00736704">
        <w:rPr>
          <w:rFonts w:cs="Arial"/>
          <w:i/>
          <w:sz w:val="22"/>
          <w:szCs w:val="22"/>
        </w:rPr>
      </w:r>
      <w:r w:rsidRPr="00736704">
        <w:rPr>
          <w:rFonts w:cs="Arial"/>
          <w:i/>
          <w:sz w:val="22"/>
          <w:szCs w:val="22"/>
        </w:rPr>
        <w:fldChar w:fldCharType="separate"/>
      </w:r>
      <w:r w:rsidRPr="00736704">
        <w:rPr>
          <w:rFonts w:cs="Arial"/>
          <w:i/>
          <w:noProof/>
          <w:sz w:val="22"/>
          <w:szCs w:val="22"/>
        </w:rPr>
        <w:t>add explanation here</w:t>
      </w:r>
      <w:r w:rsidRPr="00736704">
        <w:rPr>
          <w:rFonts w:cs="Arial"/>
          <w:i/>
          <w:sz w:val="22"/>
          <w:szCs w:val="22"/>
        </w:rPr>
        <w:fldChar w:fldCharType="end"/>
      </w:r>
    </w:p>
    <w:p w14:paraId="49DF51E9" w14:textId="77777777" w:rsidR="00AF2228" w:rsidRPr="00736704" w:rsidRDefault="00AF2228" w:rsidP="00AF2228">
      <w:pPr>
        <w:spacing w:after="120"/>
        <w:rPr>
          <w:rFonts w:cs="Arial"/>
          <w:color w:val="000000"/>
          <w:sz w:val="22"/>
          <w:szCs w:val="22"/>
        </w:rPr>
      </w:pPr>
    </w:p>
    <w:p w14:paraId="1756304A" w14:textId="77777777" w:rsidR="00AF2228" w:rsidRPr="00736704" w:rsidRDefault="00AF2228" w:rsidP="00AF2228">
      <w:pPr>
        <w:spacing w:after="120"/>
        <w:rPr>
          <w:rFonts w:cs="Arial"/>
          <w:color w:val="000000"/>
          <w:sz w:val="22"/>
          <w:szCs w:val="22"/>
        </w:rPr>
      </w:pPr>
      <w:r w:rsidRPr="00736704">
        <w:rPr>
          <w:rFonts w:cs="Arial"/>
          <w:color w:val="000000"/>
          <w:sz w:val="22"/>
          <w:szCs w:val="22"/>
        </w:rPr>
        <w:t>Comments</w:t>
      </w:r>
    </w:p>
    <w:p w14:paraId="608735C9" w14:textId="77777777" w:rsidR="00AF2228" w:rsidRPr="00736704" w:rsidRDefault="00AF2228" w:rsidP="00AF2228">
      <w:pPr>
        <w:spacing w:after="120"/>
        <w:rPr>
          <w:rFonts w:cs="Arial"/>
          <w:color w:val="000000"/>
          <w:sz w:val="22"/>
          <w:szCs w:val="22"/>
        </w:rPr>
      </w:pPr>
      <w:r w:rsidRPr="00736704">
        <w:rPr>
          <w:rFonts w:cs="Arial"/>
          <w:i/>
          <w:sz w:val="22"/>
          <w:szCs w:val="22"/>
        </w:rPr>
        <w:fldChar w:fldCharType="begin">
          <w:ffData>
            <w:name w:val="Text1"/>
            <w:enabled/>
            <w:calcOnExit w:val="0"/>
            <w:textInput>
              <w:default w:val="add additional comments here"/>
            </w:textInput>
          </w:ffData>
        </w:fldChar>
      </w:r>
      <w:r w:rsidRPr="00736704">
        <w:rPr>
          <w:rFonts w:cs="Arial"/>
          <w:i/>
          <w:sz w:val="22"/>
          <w:szCs w:val="22"/>
        </w:rPr>
        <w:instrText xml:space="preserve"> FORMTEXT </w:instrText>
      </w:r>
      <w:r w:rsidRPr="00736704">
        <w:rPr>
          <w:rFonts w:cs="Arial"/>
          <w:i/>
          <w:sz w:val="22"/>
          <w:szCs w:val="22"/>
        </w:rPr>
      </w:r>
      <w:r w:rsidRPr="00736704">
        <w:rPr>
          <w:rFonts w:cs="Arial"/>
          <w:i/>
          <w:sz w:val="22"/>
          <w:szCs w:val="22"/>
        </w:rPr>
        <w:fldChar w:fldCharType="separate"/>
      </w:r>
      <w:r w:rsidRPr="00736704">
        <w:rPr>
          <w:rFonts w:cs="Arial"/>
          <w:i/>
          <w:noProof/>
          <w:sz w:val="22"/>
          <w:szCs w:val="22"/>
        </w:rPr>
        <w:t>add additional comments here</w:t>
      </w:r>
      <w:r w:rsidRPr="00736704">
        <w:rPr>
          <w:rFonts w:cs="Arial"/>
          <w:i/>
          <w:sz w:val="22"/>
          <w:szCs w:val="22"/>
        </w:rPr>
        <w:fldChar w:fldCharType="end"/>
      </w:r>
    </w:p>
    <w:p w14:paraId="3E2754FC" w14:textId="77777777" w:rsidR="00AF2228" w:rsidRDefault="00AF2228" w:rsidP="00AF2228">
      <w:pPr>
        <w:spacing w:after="120"/>
        <w:rPr>
          <w:rFonts w:cs="Arial"/>
          <w:color w:val="000000"/>
          <w:sz w:val="22"/>
          <w:szCs w:val="22"/>
        </w:rPr>
      </w:pPr>
    </w:p>
    <w:p w14:paraId="05F40FC8" w14:textId="4A3F9915" w:rsidR="00A91C82" w:rsidRDefault="00A91C82" w:rsidP="00804BCE">
      <w:pPr>
        <w:pStyle w:val="Q1"/>
        <w:keepNext/>
        <w:spacing w:before="240"/>
      </w:pPr>
      <w:r w:rsidRPr="00736704">
        <w:t>Q.5</w:t>
      </w:r>
      <w:r w:rsidR="00172B0E">
        <w:t>:</w:t>
      </w:r>
      <w:r w:rsidRPr="00736704">
        <w:tab/>
        <w:t>Do you make abstracts/scopes of standards available free of charge?</w:t>
      </w:r>
    </w:p>
    <w:p w14:paraId="7F0E2306" w14:textId="77777777" w:rsidR="00A91C82" w:rsidRDefault="00A91C82" w:rsidP="00AF2228">
      <w:pPr>
        <w:spacing w:after="120"/>
        <w:rPr>
          <w:rFonts w:cs="Arial"/>
          <w:color w:val="000000"/>
          <w:sz w:val="22"/>
          <w:szCs w:val="22"/>
        </w:rPr>
      </w:pPr>
    </w:p>
    <w:p w14:paraId="5C62A64C" w14:textId="77777777" w:rsidR="00A91C82" w:rsidRPr="00736704" w:rsidRDefault="00A91C82" w:rsidP="00A91C82">
      <w:pPr>
        <w:spacing w:after="120"/>
        <w:rPr>
          <w:rFonts w:cs="Arial"/>
          <w:color w:val="000000"/>
          <w:sz w:val="22"/>
          <w:szCs w:val="22"/>
        </w:rPr>
      </w:pP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Yes </w:t>
      </w: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No     </w:t>
      </w: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Planned </w:t>
      </w:r>
      <w:r w:rsidRPr="00736704">
        <w:rPr>
          <w:rFonts w:cs="Arial"/>
          <w:i/>
          <w:color w:val="000000"/>
          <w:sz w:val="22"/>
          <w:szCs w:val="22"/>
        </w:rPr>
        <w:fldChar w:fldCharType="begin">
          <w:ffData>
            <w:name w:val="Text2"/>
            <w:enabled/>
            <w:calcOnExit w:val="0"/>
            <w:textInput>
              <w:default w:val="Month-Year"/>
            </w:textInput>
          </w:ffData>
        </w:fldChar>
      </w:r>
      <w:r w:rsidRPr="00736704">
        <w:rPr>
          <w:rFonts w:cs="Arial"/>
          <w:i/>
          <w:color w:val="000000"/>
          <w:sz w:val="22"/>
          <w:szCs w:val="22"/>
        </w:rPr>
        <w:instrText xml:space="preserve"> FORMTEXT </w:instrText>
      </w:r>
      <w:r w:rsidRPr="00736704">
        <w:rPr>
          <w:rFonts w:cs="Arial"/>
          <w:i/>
          <w:color w:val="000000"/>
          <w:sz w:val="22"/>
          <w:szCs w:val="22"/>
        </w:rPr>
      </w:r>
      <w:r w:rsidRPr="00736704">
        <w:rPr>
          <w:rFonts w:cs="Arial"/>
          <w:i/>
          <w:color w:val="000000"/>
          <w:sz w:val="22"/>
          <w:szCs w:val="22"/>
        </w:rPr>
        <w:fldChar w:fldCharType="separate"/>
      </w:r>
      <w:r w:rsidRPr="00736704">
        <w:rPr>
          <w:rFonts w:cs="Arial"/>
          <w:i/>
          <w:color w:val="000000"/>
          <w:sz w:val="22"/>
          <w:szCs w:val="22"/>
        </w:rPr>
        <w:t>Month-Year</w:t>
      </w:r>
      <w:r w:rsidRPr="00736704">
        <w:rPr>
          <w:rFonts w:cs="Arial"/>
          <w:color w:val="000000"/>
          <w:sz w:val="22"/>
          <w:szCs w:val="22"/>
        </w:rPr>
        <w:fldChar w:fldCharType="end"/>
      </w:r>
    </w:p>
    <w:p w14:paraId="4F929B08" w14:textId="77777777" w:rsidR="00A91C82" w:rsidRPr="00736704" w:rsidRDefault="00A91C82" w:rsidP="00A91C82">
      <w:pPr>
        <w:spacing w:after="120"/>
        <w:rPr>
          <w:rFonts w:cs="Arial"/>
          <w:color w:val="000000"/>
          <w:sz w:val="22"/>
          <w:szCs w:val="22"/>
        </w:rPr>
      </w:pPr>
      <w:r w:rsidRPr="00736704">
        <w:rPr>
          <w:rFonts w:cs="Arial"/>
          <w:color w:val="000000"/>
          <w:sz w:val="22"/>
          <w:szCs w:val="22"/>
        </w:rPr>
        <w:t xml:space="preserve">If </w:t>
      </w:r>
      <w:r>
        <w:rPr>
          <w:rFonts w:cs="Arial"/>
          <w:color w:val="000000"/>
          <w:sz w:val="22"/>
          <w:szCs w:val="22"/>
        </w:rPr>
        <w:t>y</w:t>
      </w:r>
      <w:r w:rsidRPr="00736704">
        <w:rPr>
          <w:rFonts w:cs="Arial"/>
          <w:color w:val="000000"/>
          <w:sz w:val="22"/>
          <w:szCs w:val="22"/>
        </w:rPr>
        <w:t>es, pleas</w:t>
      </w:r>
      <w:r>
        <w:rPr>
          <w:rFonts w:cs="Arial"/>
          <w:color w:val="000000"/>
          <w:sz w:val="22"/>
          <w:szCs w:val="22"/>
        </w:rPr>
        <w:t>e indicate how you have done so</w:t>
      </w:r>
    </w:p>
    <w:p w14:paraId="4652718D" w14:textId="77777777" w:rsidR="00A91C82" w:rsidRPr="00736704" w:rsidRDefault="00A91C82" w:rsidP="00A91C82">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w:t>
      </w:r>
      <w:r>
        <w:rPr>
          <w:rFonts w:cs="Arial"/>
          <w:color w:val="000000"/>
          <w:sz w:val="22"/>
          <w:szCs w:val="22"/>
        </w:rPr>
        <w:t>V</w:t>
      </w:r>
      <w:r w:rsidRPr="00736704">
        <w:rPr>
          <w:rFonts w:cs="Arial"/>
          <w:color w:val="000000"/>
          <w:sz w:val="22"/>
          <w:szCs w:val="22"/>
        </w:rPr>
        <w:t>ia our website</w:t>
      </w:r>
    </w:p>
    <w:p w14:paraId="63DAFA6C" w14:textId="77777777" w:rsidR="00A91C82" w:rsidRPr="00736704" w:rsidRDefault="00A91C82" w:rsidP="00A91C82">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Pr>
          <w:rFonts w:cs="Arial"/>
          <w:color w:val="000000"/>
          <w:sz w:val="22"/>
          <w:szCs w:val="22"/>
        </w:rPr>
        <w:t xml:space="preserve"> V</w:t>
      </w:r>
      <w:r w:rsidRPr="00736704">
        <w:rPr>
          <w:rFonts w:cs="Arial"/>
          <w:color w:val="000000"/>
          <w:sz w:val="22"/>
          <w:szCs w:val="22"/>
        </w:rPr>
        <w:t xml:space="preserve">ia link to </w:t>
      </w:r>
      <w:r>
        <w:rPr>
          <w:rFonts w:cs="Arial"/>
          <w:color w:val="000000"/>
          <w:sz w:val="22"/>
          <w:szCs w:val="22"/>
        </w:rPr>
        <w:t>the ETSI</w:t>
      </w:r>
      <w:r w:rsidRPr="00736704">
        <w:rPr>
          <w:rFonts w:cs="Arial"/>
          <w:color w:val="000000"/>
          <w:sz w:val="22"/>
          <w:szCs w:val="22"/>
        </w:rPr>
        <w:t xml:space="preserve"> website</w:t>
      </w:r>
    </w:p>
    <w:p w14:paraId="62C5F705" w14:textId="77777777" w:rsidR="00A91C82" w:rsidRPr="00736704" w:rsidRDefault="00A91C82" w:rsidP="00A91C82">
      <w:pPr>
        <w:spacing w:after="120"/>
        <w:ind w:left="720"/>
        <w:rPr>
          <w:rFonts w:cs="Arial"/>
          <w:color w:val="000000"/>
          <w:sz w:val="22"/>
          <w:szCs w:val="22"/>
        </w:rPr>
      </w:pPr>
      <w:r>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Pr>
          <w:rFonts w:cs="Arial"/>
          <w:color w:val="000000"/>
          <w:sz w:val="22"/>
          <w:szCs w:val="22"/>
        </w:rPr>
        <w:t xml:space="preserve"> U</w:t>
      </w:r>
      <w:r w:rsidRPr="00736704">
        <w:rPr>
          <w:rFonts w:cs="Arial"/>
          <w:color w:val="000000"/>
          <w:sz w:val="22"/>
          <w:szCs w:val="22"/>
        </w:rPr>
        <w:t>pon request via e-mail</w:t>
      </w:r>
    </w:p>
    <w:p w14:paraId="5FA26956" w14:textId="77777777" w:rsidR="00A91C82" w:rsidRPr="00736704" w:rsidRDefault="00A91C82" w:rsidP="00A91C82">
      <w:pPr>
        <w:spacing w:after="120"/>
        <w:ind w:left="720"/>
        <w:rPr>
          <w:rFonts w:cs="Arial"/>
          <w:color w:val="000000"/>
          <w:sz w:val="22"/>
          <w:szCs w:val="22"/>
        </w:rPr>
      </w:pPr>
      <w:r>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Pr>
          <w:rFonts w:cs="Arial"/>
          <w:color w:val="000000"/>
          <w:sz w:val="22"/>
          <w:szCs w:val="22"/>
        </w:rPr>
        <w:t xml:space="preserve"> O</w:t>
      </w:r>
      <w:r w:rsidRPr="00736704">
        <w:rPr>
          <w:rFonts w:cs="Arial"/>
          <w:color w:val="000000"/>
          <w:sz w:val="22"/>
          <w:szCs w:val="22"/>
        </w:rPr>
        <w:t>ther</w:t>
      </w:r>
    </w:p>
    <w:p w14:paraId="74AFDF02" w14:textId="77777777" w:rsidR="00A91C82" w:rsidRPr="00736704" w:rsidRDefault="00A91C82" w:rsidP="00A91C82">
      <w:pPr>
        <w:spacing w:after="120"/>
        <w:ind w:left="720"/>
        <w:rPr>
          <w:rFonts w:cs="Arial"/>
          <w:color w:val="000000"/>
          <w:sz w:val="22"/>
          <w:szCs w:val="22"/>
        </w:rPr>
      </w:pPr>
      <w:r w:rsidRPr="00736704">
        <w:rPr>
          <w:rFonts w:cs="Arial"/>
          <w:i/>
          <w:sz w:val="22"/>
          <w:szCs w:val="22"/>
        </w:rPr>
        <w:fldChar w:fldCharType="begin">
          <w:ffData>
            <w:name w:val="Text1"/>
            <w:enabled/>
            <w:calcOnExit w:val="0"/>
            <w:textInput>
              <w:default w:val="add explanation here"/>
            </w:textInput>
          </w:ffData>
        </w:fldChar>
      </w:r>
      <w:r w:rsidRPr="00736704">
        <w:rPr>
          <w:rFonts w:cs="Arial"/>
          <w:i/>
          <w:sz w:val="22"/>
          <w:szCs w:val="22"/>
        </w:rPr>
        <w:instrText xml:space="preserve"> FORMTEXT </w:instrText>
      </w:r>
      <w:r w:rsidRPr="00736704">
        <w:rPr>
          <w:rFonts w:cs="Arial"/>
          <w:i/>
          <w:sz w:val="22"/>
          <w:szCs w:val="22"/>
        </w:rPr>
      </w:r>
      <w:r w:rsidRPr="00736704">
        <w:rPr>
          <w:rFonts w:cs="Arial"/>
          <w:i/>
          <w:sz w:val="22"/>
          <w:szCs w:val="22"/>
        </w:rPr>
        <w:fldChar w:fldCharType="separate"/>
      </w:r>
      <w:r w:rsidRPr="00736704">
        <w:rPr>
          <w:rFonts w:cs="Arial"/>
          <w:i/>
          <w:noProof/>
          <w:sz w:val="22"/>
          <w:szCs w:val="22"/>
        </w:rPr>
        <w:t>add explanation here</w:t>
      </w:r>
      <w:r w:rsidRPr="00736704">
        <w:rPr>
          <w:rFonts w:cs="Arial"/>
          <w:i/>
          <w:sz w:val="22"/>
          <w:szCs w:val="22"/>
        </w:rPr>
        <w:fldChar w:fldCharType="end"/>
      </w:r>
    </w:p>
    <w:p w14:paraId="1A0B369B" w14:textId="77777777" w:rsidR="00A91C82" w:rsidRPr="00736704" w:rsidRDefault="00A91C82" w:rsidP="00A91C82">
      <w:pPr>
        <w:spacing w:after="120"/>
        <w:rPr>
          <w:rFonts w:cs="Arial"/>
          <w:color w:val="000000"/>
          <w:sz w:val="22"/>
          <w:szCs w:val="22"/>
        </w:rPr>
      </w:pPr>
    </w:p>
    <w:p w14:paraId="3B3A9AEC" w14:textId="77777777" w:rsidR="00A91C82" w:rsidRPr="00736704" w:rsidRDefault="00A91C82" w:rsidP="00A91C82">
      <w:pPr>
        <w:spacing w:after="120"/>
        <w:rPr>
          <w:rFonts w:cs="Arial"/>
          <w:color w:val="000000"/>
          <w:sz w:val="22"/>
          <w:szCs w:val="22"/>
        </w:rPr>
      </w:pPr>
      <w:r w:rsidRPr="00736704">
        <w:rPr>
          <w:rFonts w:cs="Arial"/>
          <w:color w:val="000000"/>
          <w:sz w:val="22"/>
          <w:szCs w:val="22"/>
        </w:rPr>
        <w:t>Comments</w:t>
      </w:r>
    </w:p>
    <w:p w14:paraId="52561591" w14:textId="77777777" w:rsidR="00A91C82" w:rsidRPr="00736704" w:rsidRDefault="00A91C82" w:rsidP="00A91C82">
      <w:pPr>
        <w:spacing w:after="120"/>
        <w:rPr>
          <w:rFonts w:cs="Arial"/>
          <w:color w:val="000000"/>
          <w:sz w:val="22"/>
          <w:szCs w:val="22"/>
        </w:rPr>
      </w:pPr>
      <w:r w:rsidRPr="00736704">
        <w:rPr>
          <w:rFonts w:cs="Arial"/>
          <w:i/>
          <w:sz w:val="22"/>
          <w:szCs w:val="22"/>
        </w:rPr>
        <w:fldChar w:fldCharType="begin">
          <w:ffData>
            <w:name w:val="Text1"/>
            <w:enabled/>
            <w:calcOnExit w:val="0"/>
            <w:textInput>
              <w:default w:val="add additional comments here"/>
            </w:textInput>
          </w:ffData>
        </w:fldChar>
      </w:r>
      <w:r w:rsidRPr="00736704">
        <w:rPr>
          <w:rFonts w:cs="Arial"/>
          <w:i/>
          <w:sz w:val="22"/>
          <w:szCs w:val="22"/>
        </w:rPr>
        <w:instrText xml:space="preserve"> FORMTEXT </w:instrText>
      </w:r>
      <w:r w:rsidRPr="00736704">
        <w:rPr>
          <w:rFonts w:cs="Arial"/>
          <w:i/>
          <w:sz w:val="22"/>
          <w:szCs w:val="22"/>
        </w:rPr>
      </w:r>
      <w:r w:rsidRPr="00736704">
        <w:rPr>
          <w:rFonts w:cs="Arial"/>
          <w:i/>
          <w:sz w:val="22"/>
          <w:szCs w:val="22"/>
        </w:rPr>
        <w:fldChar w:fldCharType="separate"/>
      </w:r>
      <w:r w:rsidRPr="00736704">
        <w:rPr>
          <w:rFonts w:cs="Arial"/>
          <w:i/>
          <w:noProof/>
          <w:sz w:val="22"/>
          <w:szCs w:val="22"/>
        </w:rPr>
        <w:t>add additional comments here</w:t>
      </w:r>
      <w:r w:rsidRPr="00736704">
        <w:rPr>
          <w:rFonts w:cs="Arial"/>
          <w:i/>
          <w:sz w:val="22"/>
          <w:szCs w:val="22"/>
        </w:rPr>
        <w:fldChar w:fldCharType="end"/>
      </w:r>
    </w:p>
    <w:p w14:paraId="4B86409B" w14:textId="77777777" w:rsidR="00220E04" w:rsidRPr="00736704" w:rsidRDefault="00220E04" w:rsidP="00220E04">
      <w:pPr>
        <w:spacing w:after="120"/>
        <w:rPr>
          <w:rFonts w:cs="Arial"/>
          <w:color w:val="000000"/>
          <w:sz w:val="22"/>
          <w:szCs w:val="22"/>
        </w:rPr>
      </w:pPr>
    </w:p>
    <w:p w14:paraId="7869477B" w14:textId="48FA6D4A" w:rsidR="00220E04" w:rsidRPr="00736704" w:rsidRDefault="00220E04" w:rsidP="00804BCE">
      <w:pPr>
        <w:pStyle w:val="Q1"/>
        <w:keepNext/>
        <w:spacing w:before="240"/>
      </w:pPr>
      <w:r w:rsidRPr="00736704">
        <w:t>Q.6</w:t>
      </w:r>
      <w:r w:rsidR="00172B0E">
        <w:t>:</w:t>
      </w:r>
      <w:r w:rsidRPr="00736704">
        <w:tab/>
        <w:t>Do you apply special rates to SMEs for the provision of standards or providing bundles of standards at a reduced price?</w:t>
      </w:r>
    </w:p>
    <w:p w14:paraId="79E83D54" w14:textId="77777777" w:rsidR="00220E04" w:rsidRPr="00736704" w:rsidRDefault="00220E04" w:rsidP="00220E04">
      <w:pPr>
        <w:rPr>
          <w:rFonts w:cs="Arial"/>
          <w:b/>
          <w:color w:val="000000"/>
          <w:sz w:val="22"/>
          <w:szCs w:val="22"/>
        </w:rPr>
      </w:pPr>
    </w:p>
    <w:p w14:paraId="5D85C543" w14:textId="77777777" w:rsidR="00220E04" w:rsidRPr="00736704" w:rsidRDefault="00220E04" w:rsidP="00220E04">
      <w:pPr>
        <w:spacing w:after="120"/>
        <w:rPr>
          <w:rFonts w:cs="Arial"/>
          <w:color w:val="000000"/>
          <w:sz w:val="22"/>
          <w:szCs w:val="22"/>
        </w:rPr>
      </w:pP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Yes </w:t>
      </w: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No     </w:t>
      </w: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Planned </w:t>
      </w:r>
      <w:r w:rsidRPr="00736704">
        <w:rPr>
          <w:rFonts w:cs="Arial"/>
          <w:i/>
          <w:color w:val="000000"/>
          <w:sz w:val="22"/>
          <w:szCs w:val="22"/>
        </w:rPr>
        <w:fldChar w:fldCharType="begin">
          <w:ffData>
            <w:name w:val="Text2"/>
            <w:enabled/>
            <w:calcOnExit w:val="0"/>
            <w:textInput>
              <w:default w:val="Month-Year"/>
            </w:textInput>
          </w:ffData>
        </w:fldChar>
      </w:r>
      <w:r w:rsidRPr="00736704">
        <w:rPr>
          <w:rFonts w:cs="Arial"/>
          <w:i/>
          <w:color w:val="000000"/>
          <w:sz w:val="22"/>
          <w:szCs w:val="22"/>
        </w:rPr>
        <w:instrText xml:space="preserve"> FORMTEXT </w:instrText>
      </w:r>
      <w:r w:rsidRPr="00736704">
        <w:rPr>
          <w:rFonts w:cs="Arial"/>
          <w:i/>
          <w:color w:val="000000"/>
          <w:sz w:val="22"/>
          <w:szCs w:val="22"/>
        </w:rPr>
      </w:r>
      <w:r w:rsidRPr="00736704">
        <w:rPr>
          <w:rFonts w:cs="Arial"/>
          <w:i/>
          <w:color w:val="000000"/>
          <w:sz w:val="22"/>
          <w:szCs w:val="22"/>
        </w:rPr>
        <w:fldChar w:fldCharType="separate"/>
      </w:r>
      <w:r w:rsidRPr="00736704">
        <w:rPr>
          <w:rFonts w:cs="Arial"/>
          <w:i/>
          <w:color w:val="000000"/>
          <w:sz w:val="22"/>
          <w:szCs w:val="22"/>
        </w:rPr>
        <w:t>Month-Year</w:t>
      </w:r>
      <w:r w:rsidRPr="00736704">
        <w:rPr>
          <w:rFonts w:cs="Arial"/>
          <w:color w:val="000000"/>
          <w:sz w:val="22"/>
          <w:szCs w:val="22"/>
        </w:rPr>
        <w:fldChar w:fldCharType="end"/>
      </w:r>
    </w:p>
    <w:p w14:paraId="6FED7E05" w14:textId="77777777" w:rsidR="00220E04" w:rsidRPr="00736704" w:rsidRDefault="00220E04" w:rsidP="00220E04">
      <w:pPr>
        <w:spacing w:after="120"/>
        <w:rPr>
          <w:rFonts w:cs="Arial"/>
          <w:color w:val="000000"/>
          <w:sz w:val="22"/>
          <w:szCs w:val="22"/>
        </w:rPr>
      </w:pPr>
      <w:r w:rsidRPr="00736704">
        <w:rPr>
          <w:rFonts w:cs="Arial"/>
          <w:color w:val="000000"/>
          <w:sz w:val="22"/>
          <w:szCs w:val="22"/>
        </w:rPr>
        <w:t>If Yes, please indicate how you have done so</w:t>
      </w:r>
      <w:r w:rsidRPr="00736704">
        <w:rPr>
          <w:rFonts w:cs="Arial"/>
          <w:color w:val="000000"/>
          <w:sz w:val="22"/>
          <w:szCs w:val="22"/>
        </w:rPr>
        <w:tab/>
      </w:r>
    </w:p>
    <w:p w14:paraId="05086820" w14:textId="77777777" w:rsidR="00220E04" w:rsidRPr="00736704" w:rsidRDefault="00220E04" w:rsidP="00220E04">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sidRPr="00736704">
        <w:rPr>
          <w:rFonts w:cs="Arial"/>
          <w:color w:val="000000"/>
          <w:sz w:val="22"/>
          <w:szCs w:val="22"/>
        </w:rPr>
        <w:t xml:space="preserve"> </w:t>
      </w:r>
      <w:r>
        <w:rPr>
          <w:rFonts w:cs="Arial"/>
          <w:color w:val="000000"/>
          <w:sz w:val="22"/>
          <w:szCs w:val="22"/>
        </w:rPr>
        <w:t>S</w:t>
      </w:r>
      <w:r w:rsidRPr="00736704">
        <w:rPr>
          <w:rFonts w:cs="Arial"/>
          <w:color w:val="000000"/>
          <w:sz w:val="22"/>
          <w:szCs w:val="22"/>
        </w:rPr>
        <w:t>pecial rates are granted for the provision of all standards to SMEs</w:t>
      </w:r>
    </w:p>
    <w:p w14:paraId="2E8F5317" w14:textId="77777777" w:rsidR="00220E04" w:rsidRPr="00736704" w:rsidRDefault="00220E04" w:rsidP="00220E04">
      <w:pPr>
        <w:spacing w:after="120"/>
        <w:rPr>
          <w:rFonts w:cs="Arial"/>
          <w:color w:val="000000"/>
          <w:sz w:val="22"/>
          <w:szCs w:val="22"/>
        </w:rPr>
      </w:pPr>
      <w:r w:rsidRPr="00736704">
        <w:rPr>
          <w:rFonts w:cs="Arial"/>
          <w:color w:val="000000"/>
          <w:sz w:val="22"/>
          <w:szCs w:val="22"/>
        </w:rPr>
        <w:tab/>
      </w:r>
      <w:r w:rsidRPr="00736704">
        <w:rPr>
          <w:rFonts w:cs="Arial"/>
          <w:color w:val="000000"/>
          <w:sz w:val="22"/>
          <w:szCs w:val="22"/>
        </w:rPr>
        <w:fldChar w:fldCharType="begin">
          <w:ffData>
            <w:name w:val="Check1"/>
            <w:enabled/>
            <w:calcOnExit w:val="0"/>
            <w:checkBox>
              <w:sizeAuto/>
              <w:default w:val="0"/>
            </w:checkBox>
          </w:ffData>
        </w:fldChar>
      </w:r>
      <w:r w:rsidRPr="00736704">
        <w:rPr>
          <w:rFonts w:cs="Arial"/>
          <w:color w:val="000000"/>
          <w:sz w:val="22"/>
          <w:szCs w:val="22"/>
        </w:rPr>
        <w:instrText xml:space="preserve"> FORMCHECKBOX </w:instrText>
      </w:r>
      <w:r w:rsidR="003F00B7">
        <w:rPr>
          <w:rFonts w:cs="Arial"/>
          <w:color w:val="000000"/>
          <w:sz w:val="22"/>
          <w:szCs w:val="22"/>
        </w:rPr>
      </w:r>
      <w:r w:rsidR="003F00B7">
        <w:rPr>
          <w:rFonts w:cs="Arial"/>
          <w:color w:val="000000"/>
          <w:sz w:val="22"/>
          <w:szCs w:val="22"/>
        </w:rPr>
        <w:fldChar w:fldCharType="separate"/>
      </w:r>
      <w:r w:rsidRPr="00736704">
        <w:rPr>
          <w:rFonts w:cs="Arial"/>
          <w:color w:val="000000"/>
          <w:sz w:val="22"/>
          <w:szCs w:val="22"/>
        </w:rPr>
        <w:fldChar w:fldCharType="end"/>
      </w:r>
      <w:r>
        <w:rPr>
          <w:rFonts w:cs="Arial"/>
          <w:color w:val="000000"/>
          <w:sz w:val="22"/>
          <w:szCs w:val="22"/>
        </w:rPr>
        <w:t xml:space="preserve"> S</w:t>
      </w:r>
      <w:r w:rsidRPr="00736704">
        <w:rPr>
          <w:rFonts w:cs="Arial"/>
          <w:color w:val="000000"/>
          <w:sz w:val="22"/>
          <w:szCs w:val="22"/>
        </w:rPr>
        <w:t>pecial rates are granted for bundles of standards to SMEs</w:t>
      </w:r>
    </w:p>
    <w:p w14:paraId="4B736D6D" w14:textId="77777777" w:rsidR="00220E04" w:rsidRPr="00736704" w:rsidRDefault="00220E04" w:rsidP="00220E04">
      <w:pPr>
        <w:spacing w:after="120"/>
        <w:rPr>
          <w:rFonts w:cs="Arial"/>
          <w:color w:val="000000"/>
          <w:sz w:val="22"/>
          <w:szCs w:val="22"/>
        </w:rPr>
      </w:pPr>
    </w:p>
    <w:p w14:paraId="2639C0CC" w14:textId="77777777" w:rsidR="00220E04" w:rsidRPr="00736704" w:rsidRDefault="00220E04" w:rsidP="00220E04">
      <w:pPr>
        <w:spacing w:after="120"/>
        <w:rPr>
          <w:rFonts w:cs="Arial"/>
          <w:color w:val="000000"/>
          <w:sz w:val="22"/>
          <w:szCs w:val="22"/>
        </w:rPr>
      </w:pPr>
      <w:r w:rsidRPr="00736704">
        <w:rPr>
          <w:rFonts w:cs="Arial"/>
          <w:color w:val="000000"/>
          <w:sz w:val="22"/>
          <w:szCs w:val="22"/>
        </w:rPr>
        <w:t>Comments</w:t>
      </w:r>
    </w:p>
    <w:p w14:paraId="10A60F8E" w14:textId="77777777" w:rsidR="00220E04" w:rsidRPr="00736704" w:rsidRDefault="00220E04" w:rsidP="00220E04">
      <w:pPr>
        <w:spacing w:after="120"/>
        <w:rPr>
          <w:rFonts w:cs="Arial"/>
          <w:color w:val="000000"/>
          <w:sz w:val="22"/>
          <w:szCs w:val="22"/>
        </w:rPr>
      </w:pPr>
      <w:r w:rsidRPr="00736704">
        <w:rPr>
          <w:rFonts w:cs="Arial"/>
          <w:i/>
          <w:sz w:val="22"/>
          <w:szCs w:val="22"/>
        </w:rPr>
        <w:fldChar w:fldCharType="begin">
          <w:ffData>
            <w:name w:val="Text1"/>
            <w:enabled/>
            <w:calcOnExit w:val="0"/>
            <w:textInput>
              <w:default w:val="add additional comments here"/>
            </w:textInput>
          </w:ffData>
        </w:fldChar>
      </w:r>
      <w:r w:rsidRPr="00736704">
        <w:rPr>
          <w:rFonts w:cs="Arial"/>
          <w:i/>
          <w:sz w:val="22"/>
          <w:szCs w:val="22"/>
        </w:rPr>
        <w:instrText xml:space="preserve"> FORMTEXT </w:instrText>
      </w:r>
      <w:r w:rsidRPr="00736704">
        <w:rPr>
          <w:rFonts w:cs="Arial"/>
          <w:i/>
          <w:sz w:val="22"/>
          <w:szCs w:val="22"/>
        </w:rPr>
      </w:r>
      <w:r w:rsidRPr="00736704">
        <w:rPr>
          <w:rFonts w:cs="Arial"/>
          <w:i/>
          <w:sz w:val="22"/>
          <w:szCs w:val="22"/>
        </w:rPr>
        <w:fldChar w:fldCharType="separate"/>
      </w:r>
      <w:r w:rsidRPr="00736704">
        <w:rPr>
          <w:rFonts w:cs="Arial"/>
          <w:i/>
          <w:noProof/>
          <w:sz w:val="22"/>
          <w:szCs w:val="22"/>
        </w:rPr>
        <w:t>add additional comments here</w:t>
      </w:r>
      <w:r w:rsidRPr="00736704">
        <w:rPr>
          <w:rFonts w:cs="Arial"/>
          <w:i/>
          <w:sz w:val="22"/>
          <w:szCs w:val="22"/>
        </w:rPr>
        <w:fldChar w:fldCharType="end"/>
      </w:r>
    </w:p>
    <w:p w14:paraId="4DAF6BF7" w14:textId="77777777" w:rsidR="00220E04" w:rsidRPr="00736704" w:rsidRDefault="00220E04" w:rsidP="00220E04">
      <w:pPr>
        <w:spacing w:after="120"/>
        <w:rPr>
          <w:rFonts w:cs="Arial"/>
          <w:color w:val="000000"/>
          <w:sz w:val="22"/>
          <w:szCs w:val="22"/>
        </w:rPr>
      </w:pPr>
    </w:p>
    <w:p w14:paraId="5DCDB11B" w14:textId="0F2CE92F" w:rsidR="00220E04" w:rsidRPr="00736704" w:rsidRDefault="00753BB1" w:rsidP="00804BCE">
      <w:pPr>
        <w:pStyle w:val="Q1"/>
        <w:keepNext/>
        <w:spacing w:before="240"/>
      </w:pPr>
      <w:r>
        <w:br w:type="page"/>
      </w:r>
      <w:r w:rsidR="00220E04" w:rsidRPr="00736704">
        <w:lastRenderedPageBreak/>
        <w:t>Q.7</w:t>
      </w:r>
      <w:r w:rsidR="00172B0E">
        <w:t>:</w:t>
      </w:r>
      <w:r w:rsidR="00220E04" w:rsidRPr="00736704">
        <w:tab/>
        <w:t>What other measures have you taken to encourage and facilitate the access of SMEs to standards and the standards development process?</w:t>
      </w:r>
    </w:p>
    <w:p w14:paraId="37103280" w14:textId="77777777" w:rsidR="00220E04" w:rsidRPr="00736704" w:rsidRDefault="00220E04" w:rsidP="00220E04">
      <w:pPr>
        <w:rPr>
          <w:rFonts w:cs="Arial"/>
          <w:b/>
          <w:color w:val="000000"/>
          <w:sz w:val="22"/>
          <w:szCs w:val="22"/>
        </w:rPr>
      </w:pPr>
    </w:p>
    <w:p w14:paraId="036E1C3D" w14:textId="77777777" w:rsidR="00220E04" w:rsidRPr="00736704" w:rsidRDefault="00220E04" w:rsidP="00220E04">
      <w:pPr>
        <w:spacing w:after="120"/>
        <w:rPr>
          <w:rFonts w:cs="Arial"/>
          <w:i/>
          <w:sz w:val="22"/>
          <w:szCs w:val="22"/>
        </w:rPr>
      </w:pPr>
      <w:r w:rsidRPr="00736704">
        <w:rPr>
          <w:rFonts w:cs="Arial"/>
          <w:i/>
          <w:sz w:val="22"/>
          <w:szCs w:val="22"/>
        </w:rPr>
        <w:fldChar w:fldCharType="begin">
          <w:ffData>
            <w:name w:val="Text1"/>
            <w:enabled/>
            <w:calcOnExit w:val="0"/>
            <w:textInput>
              <w:default w:val="add explanation here"/>
            </w:textInput>
          </w:ffData>
        </w:fldChar>
      </w:r>
      <w:r w:rsidRPr="00736704">
        <w:rPr>
          <w:rFonts w:cs="Arial"/>
          <w:i/>
          <w:sz w:val="22"/>
          <w:szCs w:val="22"/>
        </w:rPr>
        <w:instrText xml:space="preserve"> FORMTEXT </w:instrText>
      </w:r>
      <w:r w:rsidRPr="00736704">
        <w:rPr>
          <w:rFonts w:cs="Arial"/>
          <w:i/>
          <w:sz w:val="22"/>
          <w:szCs w:val="22"/>
        </w:rPr>
      </w:r>
      <w:r w:rsidRPr="00736704">
        <w:rPr>
          <w:rFonts w:cs="Arial"/>
          <w:i/>
          <w:sz w:val="22"/>
          <w:szCs w:val="22"/>
        </w:rPr>
        <w:fldChar w:fldCharType="separate"/>
      </w:r>
      <w:r w:rsidRPr="00736704">
        <w:rPr>
          <w:rFonts w:cs="Arial"/>
          <w:i/>
          <w:noProof/>
          <w:sz w:val="22"/>
          <w:szCs w:val="22"/>
        </w:rPr>
        <w:t>add explanation here</w:t>
      </w:r>
      <w:r w:rsidRPr="00736704">
        <w:rPr>
          <w:rFonts w:cs="Arial"/>
          <w:i/>
          <w:sz w:val="22"/>
          <w:szCs w:val="22"/>
        </w:rPr>
        <w:fldChar w:fldCharType="end"/>
      </w:r>
    </w:p>
    <w:p w14:paraId="323E0B6E" w14:textId="77777777" w:rsidR="00220E04" w:rsidRPr="00736704" w:rsidRDefault="00220E04" w:rsidP="00220E04">
      <w:pPr>
        <w:spacing w:after="120"/>
        <w:rPr>
          <w:rFonts w:cs="Arial"/>
          <w:color w:val="000000"/>
          <w:sz w:val="22"/>
          <w:szCs w:val="22"/>
        </w:rPr>
      </w:pPr>
    </w:p>
    <w:p w14:paraId="11494871" w14:textId="77777777" w:rsidR="00220E04" w:rsidRPr="003E2D86" w:rsidRDefault="00220E04" w:rsidP="00220E04">
      <w:pPr>
        <w:tabs>
          <w:tab w:val="clear" w:pos="1418"/>
          <w:tab w:val="clear" w:pos="4678"/>
          <w:tab w:val="clear" w:pos="5954"/>
          <w:tab w:val="clear" w:pos="7088"/>
        </w:tabs>
        <w:overflowPunct/>
        <w:autoSpaceDE/>
        <w:autoSpaceDN/>
        <w:adjustRightInd/>
        <w:jc w:val="left"/>
        <w:textAlignment w:val="auto"/>
        <w:rPr>
          <w:rFonts w:cs="Arial"/>
          <w:b/>
          <w:sz w:val="24"/>
          <w:szCs w:val="24"/>
          <w:u w:val="single"/>
          <w:lang w:eastAsia="en-GB"/>
        </w:rPr>
      </w:pPr>
      <w:r w:rsidRPr="003E2D86">
        <w:rPr>
          <w:rFonts w:cs="Arial"/>
          <w:b/>
          <w:sz w:val="24"/>
          <w:szCs w:val="24"/>
          <w:u w:val="single"/>
          <w:lang w:eastAsia="en-GB"/>
        </w:rPr>
        <w:t>ETSI NSOs EXCHANGE OF BEST PRACTICES</w:t>
      </w:r>
    </w:p>
    <w:p w14:paraId="436CC37C" w14:textId="77777777" w:rsidR="00220E04" w:rsidRPr="003E2D86" w:rsidRDefault="00220E04" w:rsidP="00220E04">
      <w:pPr>
        <w:tabs>
          <w:tab w:val="clear" w:pos="1418"/>
          <w:tab w:val="clear" w:pos="4678"/>
          <w:tab w:val="clear" w:pos="5954"/>
          <w:tab w:val="clear" w:pos="7088"/>
        </w:tabs>
        <w:overflowPunct/>
        <w:autoSpaceDE/>
        <w:autoSpaceDN/>
        <w:adjustRightInd/>
        <w:jc w:val="left"/>
        <w:textAlignment w:val="auto"/>
        <w:rPr>
          <w:rFonts w:cs="Arial"/>
          <w:sz w:val="22"/>
          <w:szCs w:val="22"/>
          <w:lang w:eastAsia="en-GB"/>
        </w:rPr>
      </w:pPr>
    </w:p>
    <w:p w14:paraId="3E943ADF" w14:textId="548BB85F" w:rsidR="00220E04" w:rsidRPr="003E2D86" w:rsidRDefault="00220E04" w:rsidP="00804BCE">
      <w:pPr>
        <w:pStyle w:val="Q1"/>
        <w:keepNext/>
        <w:spacing w:before="240"/>
      </w:pPr>
      <w:r w:rsidRPr="003E2D86">
        <w:t>Q.</w:t>
      </w:r>
      <w:r>
        <w:t>8</w:t>
      </w:r>
      <w:r w:rsidR="00172B0E">
        <w:t>:</w:t>
      </w:r>
      <w:r w:rsidRPr="003E2D86">
        <w:tab/>
        <w:t>Do you have measures for exchan</w:t>
      </w:r>
      <w:r>
        <w:t>ge of best practices with ETSI</w:t>
      </w:r>
      <w:r w:rsidRPr="003E2D86">
        <w:t>?</w:t>
      </w:r>
    </w:p>
    <w:p w14:paraId="57A35A25" w14:textId="77777777" w:rsidR="00220E04" w:rsidRPr="003E2D86" w:rsidRDefault="00220E04" w:rsidP="00220E04">
      <w:pPr>
        <w:rPr>
          <w:rFonts w:cs="Arial"/>
          <w:b/>
          <w:color w:val="000000"/>
          <w:sz w:val="22"/>
          <w:szCs w:val="22"/>
        </w:rPr>
      </w:pPr>
    </w:p>
    <w:p w14:paraId="30C6352E" w14:textId="77777777" w:rsidR="00220E04" w:rsidRPr="003E2D86" w:rsidRDefault="00220E04" w:rsidP="00220E04">
      <w:pPr>
        <w:spacing w:after="120"/>
        <w:rPr>
          <w:rFonts w:cs="Arial"/>
          <w:color w:val="000000"/>
          <w:sz w:val="22"/>
          <w:szCs w:val="22"/>
        </w:rPr>
      </w:pPr>
      <w:r w:rsidRPr="003E2D86">
        <w:rPr>
          <w:rFonts w:cs="Arial"/>
          <w:i/>
          <w:sz w:val="22"/>
          <w:szCs w:val="22"/>
        </w:rPr>
        <w:fldChar w:fldCharType="begin">
          <w:ffData>
            <w:name w:val="Text1"/>
            <w:enabled/>
            <w:calcOnExit w:val="0"/>
            <w:textInput>
              <w:default w:val="add explanation here"/>
            </w:textInput>
          </w:ffData>
        </w:fldChar>
      </w:r>
      <w:r w:rsidRPr="003E2D86">
        <w:rPr>
          <w:rFonts w:cs="Arial"/>
          <w:i/>
          <w:sz w:val="22"/>
          <w:szCs w:val="22"/>
        </w:rPr>
        <w:instrText xml:space="preserve"> FORMTEXT </w:instrText>
      </w:r>
      <w:r w:rsidRPr="003E2D86">
        <w:rPr>
          <w:rFonts w:cs="Arial"/>
          <w:i/>
          <w:sz w:val="22"/>
          <w:szCs w:val="22"/>
        </w:rPr>
      </w:r>
      <w:r w:rsidRPr="003E2D86">
        <w:rPr>
          <w:rFonts w:cs="Arial"/>
          <w:i/>
          <w:sz w:val="22"/>
          <w:szCs w:val="22"/>
        </w:rPr>
        <w:fldChar w:fldCharType="separate"/>
      </w:r>
      <w:r w:rsidRPr="003E2D86">
        <w:rPr>
          <w:rFonts w:cs="Arial"/>
          <w:i/>
          <w:noProof/>
          <w:sz w:val="22"/>
          <w:szCs w:val="22"/>
        </w:rPr>
        <w:t>add explanation here</w:t>
      </w:r>
      <w:r w:rsidRPr="003E2D86">
        <w:rPr>
          <w:rFonts w:cs="Arial"/>
          <w:i/>
          <w:sz w:val="22"/>
          <w:szCs w:val="22"/>
        </w:rPr>
        <w:fldChar w:fldCharType="end"/>
      </w:r>
    </w:p>
    <w:p w14:paraId="3EF2E33A" w14:textId="77777777" w:rsidR="00220E04" w:rsidRPr="003E2D86" w:rsidRDefault="00220E04" w:rsidP="00220E04">
      <w:pPr>
        <w:spacing w:after="120"/>
        <w:rPr>
          <w:rFonts w:cs="Arial"/>
          <w:color w:val="000000"/>
          <w:sz w:val="22"/>
          <w:szCs w:val="22"/>
        </w:rPr>
      </w:pPr>
    </w:p>
    <w:p w14:paraId="070406C9" w14:textId="389C057F" w:rsidR="00220E04" w:rsidRPr="003E2D86" w:rsidRDefault="00220E04" w:rsidP="00804BCE">
      <w:pPr>
        <w:pStyle w:val="Q1"/>
        <w:keepNext/>
        <w:spacing w:before="240"/>
      </w:pPr>
      <w:r w:rsidRPr="003E2D86">
        <w:t>Q.</w:t>
      </w:r>
      <w:r>
        <w:t>9</w:t>
      </w:r>
      <w:r w:rsidR="00172B0E">
        <w:t>:</w:t>
      </w:r>
      <w:r w:rsidRPr="003E2D86">
        <w:tab/>
        <w:t xml:space="preserve">Please provide the link to the report on your SME related activities on your website </w:t>
      </w:r>
    </w:p>
    <w:p w14:paraId="4084F0E9" w14:textId="77777777" w:rsidR="00220E04" w:rsidRPr="003E2D86" w:rsidRDefault="00220E04" w:rsidP="00220E04">
      <w:pPr>
        <w:rPr>
          <w:rFonts w:cs="Arial"/>
          <w:b/>
          <w:color w:val="000000"/>
          <w:sz w:val="22"/>
          <w:szCs w:val="22"/>
        </w:rPr>
      </w:pPr>
    </w:p>
    <w:p w14:paraId="471AF4B5" w14:textId="77777777" w:rsidR="00220E04" w:rsidRDefault="00220E04" w:rsidP="00220E04">
      <w:pPr>
        <w:spacing w:after="120"/>
        <w:rPr>
          <w:rFonts w:cs="Arial"/>
          <w:i/>
          <w:sz w:val="22"/>
          <w:szCs w:val="22"/>
        </w:rPr>
      </w:pPr>
      <w:r w:rsidRPr="003E2D86">
        <w:rPr>
          <w:rFonts w:cs="Arial"/>
          <w:i/>
          <w:sz w:val="22"/>
          <w:szCs w:val="22"/>
        </w:rPr>
        <w:fldChar w:fldCharType="begin">
          <w:ffData>
            <w:name w:val=""/>
            <w:enabled/>
            <w:calcOnExit w:val="0"/>
            <w:textInput>
              <w:default w:val="add URL here"/>
            </w:textInput>
          </w:ffData>
        </w:fldChar>
      </w:r>
      <w:r w:rsidRPr="003E2D86">
        <w:rPr>
          <w:rFonts w:cs="Arial"/>
          <w:i/>
          <w:sz w:val="22"/>
          <w:szCs w:val="22"/>
        </w:rPr>
        <w:instrText xml:space="preserve"> FORMTEXT </w:instrText>
      </w:r>
      <w:r w:rsidRPr="003E2D86">
        <w:rPr>
          <w:rFonts w:cs="Arial"/>
          <w:i/>
          <w:sz w:val="22"/>
          <w:szCs w:val="22"/>
        </w:rPr>
      </w:r>
      <w:r w:rsidRPr="003E2D86">
        <w:rPr>
          <w:rFonts w:cs="Arial"/>
          <w:i/>
          <w:sz w:val="22"/>
          <w:szCs w:val="22"/>
        </w:rPr>
        <w:fldChar w:fldCharType="separate"/>
      </w:r>
      <w:r w:rsidRPr="003E2D86">
        <w:rPr>
          <w:rFonts w:cs="Arial"/>
          <w:i/>
          <w:noProof/>
          <w:sz w:val="22"/>
          <w:szCs w:val="22"/>
        </w:rPr>
        <w:t>add URL here</w:t>
      </w:r>
      <w:r w:rsidRPr="003E2D86">
        <w:rPr>
          <w:rFonts w:cs="Arial"/>
          <w:i/>
          <w:sz w:val="22"/>
          <w:szCs w:val="22"/>
        </w:rPr>
        <w:fldChar w:fldCharType="end"/>
      </w:r>
    </w:p>
    <w:p w14:paraId="702AAA54" w14:textId="77777777" w:rsidR="00234B4E" w:rsidRPr="00263DE4" w:rsidRDefault="00234B4E" w:rsidP="00234B4E">
      <w:pPr>
        <w:pageBreakBefore/>
        <w:rPr>
          <w:b/>
          <w:sz w:val="24"/>
          <w:szCs w:val="24"/>
          <w:u w:val="single"/>
        </w:rPr>
      </w:pPr>
      <w:r w:rsidRPr="00263DE4">
        <w:rPr>
          <w:b/>
          <w:sz w:val="24"/>
          <w:szCs w:val="24"/>
          <w:u w:val="single"/>
        </w:rPr>
        <w:lastRenderedPageBreak/>
        <w:t>Art 24 1(b) – Representation of SMEs, consumer organisations and environmental and social stakeholders in national standardization bodies</w:t>
      </w:r>
    </w:p>
    <w:p w14:paraId="2FD54BE8" w14:textId="77777777" w:rsidR="00234B4E" w:rsidRPr="00263DE4" w:rsidRDefault="00234B4E" w:rsidP="00234B4E">
      <w:pPr>
        <w:rPr>
          <w:b/>
          <w:sz w:val="16"/>
          <w:szCs w:val="16"/>
          <w:u w:val="single"/>
        </w:rPr>
      </w:pPr>
    </w:p>
    <w:p w14:paraId="24CDD2A2" w14:textId="77777777" w:rsidR="00234B4E" w:rsidRPr="00F50D15" w:rsidRDefault="00234B4E" w:rsidP="00234B4E">
      <w:pPr>
        <w:rPr>
          <w:b/>
          <w:sz w:val="22"/>
          <w:szCs w:val="22"/>
          <w:u w:val="single"/>
        </w:rPr>
      </w:pPr>
      <w:r w:rsidRPr="00F50D15">
        <w:rPr>
          <w:b/>
          <w:sz w:val="22"/>
          <w:szCs w:val="22"/>
          <w:u w:val="single"/>
        </w:rPr>
        <w:t>SMEs</w:t>
      </w:r>
    </w:p>
    <w:p w14:paraId="0716520B" w14:textId="77777777" w:rsidR="00234B4E" w:rsidRDefault="00234B4E" w:rsidP="00234B4E">
      <w:pPr>
        <w:rPr>
          <w:b/>
          <w:sz w:val="22"/>
          <w:szCs w:val="22"/>
          <w:u w:val="single"/>
        </w:rPr>
      </w:pPr>
    </w:p>
    <w:p w14:paraId="49C3E8D1" w14:textId="73E08520" w:rsidR="00234B4E" w:rsidRPr="00D45646" w:rsidRDefault="00234B4E" w:rsidP="00234B4E">
      <w:pPr>
        <w:rPr>
          <w:b/>
          <w:sz w:val="22"/>
          <w:szCs w:val="22"/>
          <w:u w:val="single"/>
        </w:rPr>
      </w:pPr>
      <w:r w:rsidRPr="00D45646">
        <w:rPr>
          <w:b/>
          <w:sz w:val="22"/>
          <w:szCs w:val="22"/>
          <w:u w:val="single"/>
        </w:rPr>
        <w:t>Participation at policy level</w:t>
      </w:r>
    </w:p>
    <w:p w14:paraId="7BC78658" w14:textId="160428C0" w:rsidR="00234B4E" w:rsidRDefault="00234B4E" w:rsidP="00804BCE">
      <w:pPr>
        <w:pStyle w:val="Q1"/>
        <w:keepNext/>
        <w:spacing w:before="240"/>
      </w:pPr>
      <w:r w:rsidRPr="003E047F">
        <w:t>Q.</w:t>
      </w:r>
      <w:r>
        <w:t>1</w:t>
      </w:r>
      <w:r w:rsidR="00172B0E">
        <w:t>:</w:t>
      </w:r>
      <w:r w:rsidR="00172B0E">
        <w:tab/>
      </w:r>
      <w:r w:rsidRPr="003E047F">
        <w:t xml:space="preserve">Is representation foreseen, and were </w:t>
      </w:r>
      <w:r>
        <w:t>SMEs</w:t>
      </w:r>
      <w:r w:rsidRPr="003E047F">
        <w:t xml:space="preserve"> represented</w:t>
      </w:r>
      <w:r>
        <w:t xml:space="preserve"> (either individually or through an association)</w:t>
      </w:r>
      <w:r w:rsidRPr="003E047F">
        <w:t>, at</w:t>
      </w:r>
      <w:r w:rsidRPr="00D97BD5">
        <w:t xml:space="preserve"> policy level (i.e. non-technical bodies) within your organisation</w:t>
      </w:r>
      <w:r w:rsidRPr="003E047F">
        <w:t>:</w:t>
      </w:r>
    </w:p>
    <w:p w14:paraId="3079D7CE" w14:textId="77777777" w:rsidR="00234B4E" w:rsidRPr="003E047F" w:rsidRDefault="00234B4E" w:rsidP="00234B4E">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21"/>
        <w:gridCol w:w="1566"/>
        <w:gridCol w:w="2259"/>
      </w:tblGrid>
      <w:tr w:rsidR="00234B4E" w:rsidRPr="007908D9" w14:paraId="6E8C6B6D" w14:textId="77777777" w:rsidTr="000E7B21">
        <w:tc>
          <w:tcPr>
            <w:tcW w:w="2376" w:type="dxa"/>
          </w:tcPr>
          <w:p w14:paraId="4D58BACC" w14:textId="77777777" w:rsidR="00234B4E" w:rsidRPr="007908D9" w:rsidRDefault="00234B4E" w:rsidP="000E7B21">
            <w:pPr>
              <w:jc w:val="center"/>
              <w:rPr>
                <w:sz w:val="22"/>
                <w:szCs w:val="22"/>
              </w:rPr>
            </w:pPr>
          </w:p>
        </w:tc>
        <w:tc>
          <w:tcPr>
            <w:tcW w:w="2421" w:type="dxa"/>
          </w:tcPr>
          <w:p w14:paraId="60031074" w14:textId="77777777" w:rsidR="00234B4E" w:rsidRPr="007908D9" w:rsidRDefault="00234B4E" w:rsidP="000E7B21">
            <w:pPr>
              <w:jc w:val="center"/>
              <w:rPr>
                <w:sz w:val="22"/>
                <w:szCs w:val="22"/>
              </w:rPr>
            </w:pPr>
            <w:r w:rsidRPr="007908D9">
              <w:rPr>
                <w:sz w:val="22"/>
                <w:szCs w:val="22"/>
              </w:rPr>
              <w:t>Foreseen</w:t>
            </w:r>
          </w:p>
        </w:tc>
        <w:tc>
          <w:tcPr>
            <w:tcW w:w="0" w:type="auto"/>
          </w:tcPr>
          <w:p w14:paraId="709B2501" w14:textId="77777777" w:rsidR="00234B4E" w:rsidRPr="007908D9" w:rsidRDefault="00234B4E" w:rsidP="000E7B21">
            <w:pPr>
              <w:jc w:val="center"/>
              <w:rPr>
                <w:sz w:val="22"/>
                <w:szCs w:val="22"/>
              </w:rPr>
            </w:pPr>
            <w:r w:rsidRPr="007908D9">
              <w:rPr>
                <w:sz w:val="22"/>
                <w:szCs w:val="22"/>
              </w:rPr>
              <w:t>Encouraged*</w:t>
            </w:r>
          </w:p>
        </w:tc>
        <w:tc>
          <w:tcPr>
            <w:tcW w:w="0" w:type="auto"/>
          </w:tcPr>
          <w:p w14:paraId="0AE782AA" w14:textId="77777777" w:rsidR="00234B4E" w:rsidRPr="007908D9" w:rsidRDefault="00234B4E" w:rsidP="00D90C19">
            <w:pPr>
              <w:jc w:val="center"/>
              <w:rPr>
                <w:sz w:val="22"/>
                <w:szCs w:val="22"/>
              </w:rPr>
            </w:pPr>
            <w:r w:rsidRPr="007908D9">
              <w:rPr>
                <w:sz w:val="22"/>
                <w:szCs w:val="22"/>
              </w:rPr>
              <w:t>Represented in 201</w:t>
            </w:r>
            <w:r w:rsidR="00D90C19">
              <w:rPr>
                <w:sz w:val="22"/>
                <w:szCs w:val="22"/>
              </w:rPr>
              <w:t>5</w:t>
            </w:r>
          </w:p>
        </w:tc>
      </w:tr>
      <w:tr w:rsidR="00234B4E" w:rsidRPr="007908D9" w14:paraId="14E6DAB8" w14:textId="77777777" w:rsidTr="000E7B21">
        <w:tc>
          <w:tcPr>
            <w:tcW w:w="2376" w:type="dxa"/>
          </w:tcPr>
          <w:p w14:paraId="1C02333B" w14:textId="77777777" w:rsidR="00234B4E" w:rsidRPr="007908D9" w:rsidRDefault="00234B4E" w:rsidP="000E7B21">
            <w:pPr>
              <w:spacing w:before="40"/>
              <w:rPr>
                <w:sz w:val="22"/>
                <w:szCs w:val="22"/>
              </w:rPr>
            </w:pPr>
            <w:r w:rsidRPr="007908D9">
              <w:rPr>
                <w:sz w:val="22"/>
                <w:szCs w:val="22"/>
              </w:rPr>
              <w:t>SMEs</w:t>
            </w:r>
          </w:p>
        </w:tc>
        <w:tc>
          <w:tcPr>
            <w:tcW w:w="2421" w:type="dxa"/>
          </w:tcPr>
          <w:p w14:paraId="1B741103" w14:textId="77777777" w:rsidR="00234B4E" w:rsidRPr="007908D9" w:rsidRDefault="00234B4E" w:rsidP="000E7B21">
            <w:pPr>
              <w:spacing w:before="40"/>
              <w:jc w:val="center"/>
              <w:rPr>
                <w:sz w:val="22"/>
                <w:szCs w:val="22"/>
              </w:rPr>
            </w:pP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Yes </w:t>
            </w: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No</w:t>
            </w:r>
          </w:p>
        </w:tc>
        <w:tc>
          <w:tcPr>
            <w:tcW w:w="0" w:type="auto"/>
          </w:tcPr>
          <w:p w14:paraId="4EBD6ADE" w14:textId="77777777" w:rsidR="00234B4E" w:rsidRPr="007908D9" w:rsidRDefault="00234B4E" w:rsidP="000E7B21">
            <w:pPr>
              <w:spacing w:before="40"/>
              <w:jc w:val="center"/>
              <w:rPr>
                <w:sz w:val="22"/>
                <w:szCs w:val="22"/>
              </w:rPr>
            </w:pP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Yes </w:t>
            </w: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No</w:t>
            </w:r>
          </w:p>
        </w:tc>
        <w:tc>
          <w:tcPr>
            <w:tcW w:w="0" w:type="auto"/>
          </w:tcPr>
          <w:p w14:paraId="53B9AB20" w14:textId="77777777" w:rsidR="00234B4E" w:rsidRPr="007908D9" w:rsidRDefault="00234B4E" w:rsidP="000E7B21">
            <w:pPr>
              <w:spacing w:before="40"/>
              <w:jc w:val="center"/>
              <w:rPr>
                <w:sz w:val="22"/>
                <w:szCs w:val="22"/>
              </w:rPr>
            </w:pP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Yes </w:t>
            </w: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No</w:t>
            </w:r>
          </w:p>
        </w:tc>
      </w:tr>
    </w:tbl>
    <w:p w14:paraId="7761947D" w14:textId="77777777" w:rsidR="00234B4E" w:rsidRDefault="00234B4E" w:rsidP="00234B4E"/>
    <w:p w14:paraId="758A82D5" w14:textId="77777777" w:rsidR="00234B4E" w:rsidRPr="00DB79BF" w:rsidRDefault="00D90C19" w:rsidP="00234B4E">
      <w:r>
        <w:t>* P</w:t>
      </w:r>
      <w:r w:rsidR="00234B4E" w:rsidRPr="00DB79BF">
        <w:t>articipation of SMEs is promoted (e.g. proactive contacts)</w:t>
      </w:r>
    </w:p>
    <w:p w14:paraId="5DCA164B" w14:textId="77777777" w:rsidR="00D90C19" w:rsidRDefault="00D90C19" w:rsidP="00234B4E">
      <w:pPr>
        <w:spacing w:after="120"/>
        <w:rPr>
          <w:sz w:val="22"/>
          <w:szCs w:val="22"/>
        </w:rPr>
      </w:pPr>
    </w:p>
    <w:p w14:paraId="2CC63142" w14:textId="77777777" w:rsidR="00234B4E" w:rsidRPr="00D45646" w:rsidRDefault="00234B4E" w:rsidP="00234B4E">
      <w:pPr>
        <w:spacing w:after="120"/>
        <w:rPr>
          <w:sz w:val="22"/>
          <w:szCs w:val="22"/>
        </w:rPr>
      </w:pPr>
      <w:r w:rsidRPr="00D45646">
        <w:rPr>
          <w:sz w:val="22"/>
          <w:szCs w:val="22"/>
        </w:rPr>
        <w:t>Further clarifi</w:t>
      </w:r>
      <w:r>
        <w:rPr>
          <w:sz w:val="22"/>
          <w:szCs w:val="22"/>
        </w:rPr>
        <w:t>cations/explanations (optional</w:t>
      </w:r>
      <w:r w:rsidRPr="00D45646">
        <w:rPr>
          <w:sz w:val="22"/>
          <w:szCs w:val="22"/>
        </w:rPr>
        <w:t>):</w:t>
      </w:r>
    </w:p>
    <w:p w14:paraId="4A5C8E0A" w14:textId="77777777" w:rsidR="00234B4E" w:rsidRPr="00D45646" w:rsidRDefault="00234B4E" w:rsidP="00234B4E">
      <w:pPr>
        <w:spacing w:after="120"/>
        <w:rPr>
          <w:rFonts w:cs="Arial"/>
          <w:i/>
          <w:sz w:val="22"/>
          <w:szCs w:val="22"/>
        </w:rPr>
      </w:pPr>
      <w:r w:rsidRPr="00D45646">
        <w:rPr>
          <w:i/>
          <w:sz w:val="22"/>
          <w:szCs w:val="22"/>
        </w:rPr>
        <w:fldChar w:fldCharType="begin">
          <w:ffData>
            <w:name w:val="Text1"/>
            <w:enabled/>
            <w:calcOnExit w:val="0"/>
            <w:textInput>
              <w:default w:val="add explanation here"/>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add explanation here</w:t>
      </w:r>
      <w:r w:rsidRPr="00D45646">
        <w:rPr>
          <w:i/>
          <w:sz w:val="22"/>
          <w:szCs w:val="22"/>
        </w:rPr>
        <w:fldChar w:fldCharType="end"/>
      </w:r>
    </w:p>
    <w:p w14:paraId="5BC1E009" w14:textId="77777777" w:rsidR="00234B4E" w:rsidRDefault="00234B4E" w:rsidP="00234B4E">
      <w:pPr>
        <w:rPr>
          <w:b/>
          <w:sz w:val="22"/>
          <w:szCs w:val="22"/>
          <w:u w:val="single"/>
        </w:rPr>
      </w:pPr>
    </w:p>
    <w:p w14:paraId="5A83B266" w14:textId="7451741D" w:rsidR="00234B4E" w:rsidRPr="00D45646" w:rsidRDefault="00234B4E" w:rsidP="00234B4E">
      <w:pPr>
        <w:rPr>
          <w:b/>
          <w:sz w:val="22"/>
          <w:szCs w:val="22"/>
          <w:u w:val="single"/>
        </w:rPr>
      </w:pPr>
      <w:r w:rsidRPr="00D45646">
        <w:rPr>
          <w:b/>
          <w:sz w:val="22"/>
          <w:szCs w:val="22"/>
          <w:u w:val="single"/>
        </w:rPr>
        <w:t>Participation at technical level</w:t>
      </w:r>
    </w:p>
    <w:p w14:paraId="095FE732" w14:textId="75BFC0DE" w:rsidR="00234B4E" w:rsidRDefault="00234B4E" w:rsidP="00804BCE">
      <w:pPr>
        <w:pStyle w:val="Q1"/>
        <w:keepNext/>
        <w:spacing w:before="240"/>
      </w:pPr>
      <w:r>
        <w:t>Q.2</w:t>
      </w:r>
      <w:r w:rsidR="00172B0E">
        <w:t>:</w:t>
      </w:r>
      <w:r w:rsidR="00172B0E">
        <w:tab/>
      </w:r>
      <w:r w:rsidRPr="00D45646">
        <w:t>In how many national technical bodies (e.g. national technical committees, national mirror committees)</w:t>
      </w:r>
      <w:r>
        <w:t>, where such participation is considered as relevant,</w:t>
      </w:r>
      <w:r w:rsidRPr="00D45646">
        <w:t xml:space="preserve"> are the interests </w:t>
      </w:r>
      <w:r>
        <w:t>of SMEs</w:t>
      </w:r>
      <w:r w:rsidRPr="00D45646">
        <w:t xml:space="preserve"> represented:</w:t>
      </w:r>
    </w:p>
    <w:p w14:paraId="3F353178" w14:textId="77777777" w:rsidR="00234B4E" w:rsidRPr="00D45646" w:rsidRDefault="00234B4E" w:rsidP="00234B4E">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088"/>
        <w:gridCol w:w="3088"/>
      </w:tblGrid>
      <w:tr w:rsidR="00234B4E" w:rsidRPr="00D45646" w14:paraId="12636D1E" w14:textId="77777777" w:rsidTr="000E7B21">
        <w:tc>
          <w:tcPr>
            <w:tcW w:w="1840" w:type="dxa"/>
          </w:tcPr>
          <w:p w14:paraId="76B7AD4B" w14:textId="77777777" w:rsidR="00234B4E" w:rsidRPr="00D45646" w:rsidRDefault="00234B4E" w:rsidP="000E7B21">
            <w:pPr>
              <w:jc w:val="center"/>
              <w:rPr>
                <w:sz w:val="22"/>
                <w:szCs w:val="22"/>
              </w:rPr>
            </w:pPr>
          </w:p>
        </w:tc>
        <w:tc>
          <w:tcPr>
            <w:tcW w:w="3088" w:type="dxa"/>
          </w:tcPr>
          <w:p w14:paraId="7F801B3E" w14:textId="77777777" w:rsidR="00234B4E" w:rsidRPr="00D45646" w:rsidRDefault="00234B4E" w:rsidP="000E7B21">
            <w:pPr>
              <w:jc w:val="center"/>
              <w:rPr>
                <w:sz w:val="22"/>
                <w:szCs w:val="22"/>
              </w:rPr>
            </w:pPr>
            <w:r>
              <w:rPr>
                <w:sz w:val="22"/>
                <w:szCs w:val="22"/>
              </w:rPr>
              <w:t xml:space="preserve"># of </w:t>
            </w:r>
            <w:r w:rsidRPr="00D45646">
              <w:rPr>
                <w:sz w:val="22"/>
                <w:szCs w:val="22"/>
              </w:rPr>
              <w:t>national technical bodies</w:t>
            </w:r>
            <w:r>
              <w:rPr>
                <w:sz w:val="22"/>
                <w:szCs w:val="22"/>
              </w:rPr>
              <w:t xml:space="preserve"> for which representation is considered relevant</w:t>
            </w:r>
          </w:p>
        </w:tc>
        <w:tc>
          <w:tcPr>
            <w:tcW w:w="3088" w:type="dxa"/>
          </w:tcPr>
          <w:p w14:paraId="70A2033F" w14:textId="77777777" w:rsidR="00234B4E" w:rsidRPr="00D45646" w:rsidRDefault="00234B4E" w:rsidP="000E7B21">
            <w:pPr>
              <w:jc w:val="center"/>
              <w:rPr>
                <w:sz w:val="22"/>
                <w:szCs w:val="22"/>
              </w:rPr>
            </w:pPr>
            <w:r>
              <w:rPr>
                <w:sz w:val="22"/>
                <w:szCs w:val="22"/>
              </w:rPr>
              <w:t>#</w:t>
            </w:r>
            <w:r w:rsidRPr="00D45646">
              <w:rPr>
                <w:sz w:val="22"/>
                <w:szCs w:val="22"/>
              </w:rPr>
              <w:t xml:space="preserve"> of national technical bodies where interests are represented </w:t>
            </w:r>
          </w:p>
        </w:tc>
      </w:tr>
      <w:tr w:rsidR="00234B4E" w:rsidRPr="00D45646" w14:paraId="16D51DD8" w14:textId="77777777" w:rsidTr="000E7B21">
        <w:tc>
          <w:tcPr>
            <w:tcW w:w="1840" w:type="dxa"/>
          </w:tcPr>
          <w:p w14:paraId="0B5DDAAA" w14:textId="77777777" w:rsidR="00234B4E" w:rsidRPr="00D45646" w:rsidRDefault="00234B4E" w:rsidP="000E7B21">
            <w:pPr>
              <w:spacing w:before="40"/>
              <w:rPr>
                <w:sz w:val="22"/>
                <w:szCs w:val="22"/>
              </w:rPr>
            </w:pPr>
            <w:r>
              <w:rPr>
                <w:sz w:val="22"/>
                <w:szCs w:val="22"/>
              </w:rPr>
              <w:t>SMEs</w:t>
            </w:r>
          </w:p>
        </w:tc>
        <w:tc>
          <w:tcPr>
            <w:tcW w:w="3088" w:type="dxa"/>
          </w:tcPr>
          <w:p w14:paraId="2A9A592A" w14:textId="77777777" w:rsidR="00234B4E" w:rsidRPr="00D45646" w:rsidRDefault="00234B4E" w:rsidP="000E7B21">
            <w:pPr>
              <w:spacing w:before="40"/>
              <w:jc w:val="center"/>
              <w:rPr>
                <w:i/>
                <w:sz w:val="22"/>
                <w:szCs w:val="22"/>
              </w:rPr>
            </w:pPr>
            <w:r>
              <w:rPr>
                <w:i/>
                <w:sz w:val="22"/>
                <w:szCs w:val="22"/>
              </w:rPr>
              <w:fldChar w:fldCharType="begin">
                <w:ffData>
                  <w:name w:val=""/>
                  <w:enabled/>
                  <w:calcOnExit w:val="0"/>
                  <w:textInput>
                    <w:type w:val="number"/>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p>
        </w:tc>
        <w:tc>
          <w:tcPr>
            <w:tcW w:w="3088" w:type="dxa"/>
          </w:tcPr>
          <w:p w14:paraId="7E5B7CF1" w14:textId="77777777" w:rsidR="00234B4E" w:rsidRPr="00D45646" w:rsidRDefault="00234B4E" w:rsidP="000E7B21">
            <w:pPr>
              <w:spacing w:before="40"/>
              <w:jc w:val="center"/>
              <w:rPr>
                <w:i/>
                <w:sz w:val="22"/>
                <w:szCs w:val="22"/>
              </w:rPr>
            </w:pPr>
            <w:r>
              <w:rPr>
                <w:i/>
                <w:sz w:val="22"/>
                <w:szCs w:val="22"/>
              </w:rPr>
              <w:fldChar w:fldCharType="begin">
                <w:ffData>
                  <w:name w:val=""/>
                  <w:enabled/>
                  <w:calcOnExit w:val="0"/>
                  <w:textInput>
                    <w:type w:val="number"/>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p>
        </w:tc>
      </w:tr>
    </w:tbl>
    <w:p w14:paraId="08E6975A" w14:textId="77777777" w:rsidR="00234B4E" w:rsidRPr="00D45646" w:rsidRDefault="00234B4E" w:rsidP="00234B4E">
      <w:pPr>
        <w:spacing w:after="120"/>
        <w:rPr>
          <w:sz w:val="22"/>
          <w:szCs w:val="22"/>
          <w:highlight w:val="yellow"/>
        </w:rPr>
      </w:pPr>
    </w:p>
    <w:p w14:paraId="11490DCC" w14:textId="77777777" w:rsidR="00234B4E" w:rsidRPr="00D97BD5" w:rsidRDefault="00234B4E" w:rsidP="00234B4E">
      <w:pPr>
        <w:spacing w:after="120"/>
        <w:rPr>
          <w:sz w:val="22"/>
          <w:szCs w:val="22"/>
        </w:rPr>
      </w:pPr>
      <w:r w:rsidRPr="00D97BD5">
        <w:rPr>
          <w:sz w:val="22"/>
          <w:szCs w:val="22"/>
        </w:rPr>
        <w:t>Specify the means by which the above figures were developed:</w:t>
      </w:r>
    </w:p>
    <w:p w14:paraId="3AA30421" w14:textId="77777777" w:rsidR="00234B4E" w:rsidRPr="00D97BD5" w:rsidRDefault="00234B4E" w:rsidP="00234B4E">
      <w:pPr>
        <w:spacing w:after="120"/>
        <w:rPr>
          <w:rFonts w:cs="Arial"/>
          <w:sz w:val="22"/>
          <w:szCs w:val="22"/>
        </w:rPr>
      </w:pPr>
      <w:r w:rsidRPr="00D97BD5">
        <w:rPr>
          <w:rFonts w:cs="Arial"/>
          <w:sz w:val="22"/>
          <w:szCs w:val="22"/>
        </w:rPr>
        <w:fldChar w:fldCharType="begin">
          <w:ffData>
            <w:name w:val="Check1"/>
            <w:enabled/>
            <w:calcOnExit w:val="0"/>
            <w:checkBox>
              <w:sizeAuto/>
              <w:default w:val="0"/>
            </w:checkBox>
          </w:ffData>
        </w:fldChar>
      </w:r>
      <w:r w:rsidRPr="00D97BD5">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97BD5">
        <w:rPr>
          <w:rFonts w:cs="Arial"/>
          <w:sz w:val="22"/>
          <w:szCs w:val="22"/>
        </w:rPr>
        <w:fldChar w:fldCharType="end"/>
      </w:r>
      <w:r w:rsidRPr="00D97BD5">
        <w:rPr>
          <w:rFonts w:cs="Arial"/>
          <w:sz w:val="22"/>
          <w:szCs w:val="22"/>
        </w:rPr>
        <w:tab/>
        <w:t>Estimation</w:t>
      </w:r>
    </w:p>
    <w:p w14:paraId="1AE24899" w14:textId="77777777" w:rsidR="00234B4E" w:rsidRPr="00D97BD5" w:rsidRDefault="00234B4E" w:rsidP="00234B4E">
      <w:pPr>
        <w:spacing w:after="120"/>
        <w:rPr>
          <w:rFonts w:cs="Arial"/>
          <w:sz w:val="22"/>
          <w:szCs w:val="22"/>
        </w:rPr>
      </w:pPr>
      <w:r w:rsidRPr="00D97BD5">
        <w:rPr>
          <w:rFonts w:cs="Arial"/>
          <w:sz w:val="22"/>
          <w:szCs w:val="22"/>
        </w:rPr>
        <w:fldChar w:fldCharType="begin">
          <w:ffData>
            <w:name w:val="Check1"/>
            <w:enabled/>
            <w:calcOnExit w:val="0"/>
            <w:checkBox>
              <w:sizeAuto/>
              <w:default w:val="0"/>
            </w:checkBox>
          </w:ffData>
        </w:fldChar>
      </w:r>
      <w:r w:rsidRPr="00D97BD5">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97BD5">
        <w:rPr>
          <w:rFonts w:cs="Arial"/>
          <w:sz w:val="22"/>
          <w:szCs w:val="22"/>
        </w:rPr>
        <w:fldChar w:fldCharType="end"/>
      </w:r>
      <w:r w:rsidRPr="00D97BD5">
        <w:rPr>
          <w:rFonts w:cs="Arial"/>
          <w:sz w:val="22"/>
          <w:szCs w:val="22"/>
        </w:rPr>
        <w:tab/>
        <w:t>Measure (e.g. database)</w:t>
      </w:r>
    </w:p>
    <w:p w14:paraId="7607CA8E" w14:textId="77777777" w:rsidR="00234B4E" w:rsidRPr="00D97BD5" w:rsidRDefault="00234B4E" w:rsidP="00234B4E">
      <w:pPr>
        <w:spacing w:after="120"/>
        <w:rPr>
          <w:rFonts w:cs="Arial"/>
          <w:sz w:val="22"/>
          <w:szCs w:val="22"/>
        </w:rPr>
      </w:pPr>
      <w:r w:rsidRPr="00D97BD5">
        <w:rPr>
          <w:rFonts w:cs="Arial"/>
          <w:sz w:val="22"/>
          <w:szCs w:val="22"/>
        </w:rPr>
        <w:fldChar w:fldCharType="begin">
          <w:ffData>
            <w:name w:val="Check1"/>
            <w:enabled/>
            <w:calcOnExit w:val="0"/>
            <w:checkBox>
              <w:sizeAuto/>
              <w:default w:val="0"/>
            </w:checkBox>
          </w:ffData>
        </w:fldChar>
      </w:r>
      <w:r w:rsidRPr="00D97BD5">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97BD5">
        <w:rPr>
          <w:rFonts w:cs="Arial"/>
          <w:sz w:val="22"/>
          <w:szCs w:val="22"/>
        </w:rPr>
        <w:fldChar w:fldCharType="end"/>
      </w:r>
      <w:r w:rsidRPr="00D97BD5">
        <w:rPr>
          <w:rFonts w:cs="Arial"/>
          <w:sz w:val="22"/>
          <w:szCs w:val="22"/>
        </w:rPr>
        <w:tab/>
        <w:t xml:space="preserve">Other: </w:t>
      </w:r>
      <w:r w:rsidRPr="00D97BD5">
        <w:rPr>
          <w:i/>
          <w:sz w:val="22"/>
          <w:szCs w:val="22"/>
        </w:rPr>
        <w:fldChar w:fldCharType="begin">
          <w:ffData>
            <w:name w:val="Text1"/>
            <w:enabled/>
            <w:calcOnExit w:val="0"/>
            <w:textInput>
              <w:default w:val="add explanation here"/>
            </w:textInput>
          </w:ffData>
        </w:fldChar>
      </w:r>
      <w:r w:rsidRPr="00D97BD5">
        <w:rPr>
          <w:i/>
          <w:sz w:val="22"/>
          <w:szCs w:val="22"/>
        </w:rPr>
        <w:instrText xml:space="preserve"> FORMTEXT </w:instrText>
      </w:r>
      <w:r w:rsidRPr="00D97BD5">
        <w:rPr>
          <w:i/>
          <w:sz w:val="22"/>
          <w:szCs w:val="22"/>
        </w:rPr>
      </w:r>
      <w:r w:rsidRPr="00D97BD5">
        <w:rPr>
          <w:i/>
          <w:sz w:val="22"/>
          <w:szCs w:val="22"/>
        </w:rPr>
        <w:fldChar w:fldCharType="separate"/>
      </w:r>
      <w:r w:rsidRPr="00D97BD5">
        <w:rPr>
          <w:i/>
          <w:noProof/>
          <w:sz w:val="22"/>
          <w:szCs w:val="22"/>
        </w:rPr>
        <w:t>add explanation here</w:t>
      </w:r>
      <w:r w:rsidRPr="00D97BD5">
        <w:rPr>
          <w:i/>
          <w:sz w:val="22"/>
          <w:szCs w:val="22"/>
        </w:rPr>
        <w:fldChar w:fldCharType="end"/>
      </w:r>
    </w:p>
    <w:p w14:paraId="23F29389" w14:textId="77777777" w:rsidR="00234B4E" w:rsidRPr="00D45646" w:rsidRDefault="00234B4E" w:rsidP="00234B4E">
      <w:pPr>
        <w:spacing w:after="120"/>
        <w:rPr>
          <w:sz w:val="22"/>
          <w:szCs w:val="22"/>
          <w:highlight w:val="yellow"/>
        </w:rPr>
      </w:pPr>
    </w:p>
    <w:p w14:paraId="2C12C29E" w14:textId="77777777" w:rsidR="00234B4E" w:rsidRPr="00D45646" w:rsidRDefault="00234B4E" w:rsidP="00234B4E">
      <w:pPr>
        <w:keepNext/>
        <w:spacing w:after="120"/>
        <w:rPr>
          <w:sz w:val="22"/>
          <w:szCs w:val="22"/>
        </w:rPr>
      </w:pPr>
      <w:r w:rsidRPr="00D45646">
        <w:rPr>
          <w:sz w:val="22"/>
          <w:szCs w:val="22"/>
        </w:rPr>
        <w:t>Further clarifi</w:t>
      </w:r>
      <w:r>
        <w:rPr>
          <w:sz w:val="22"/>
          <w:szCs w:val="22"/>
        </w:rPr>
        <w:t>cations/explanations (optional</w:t>
      </w:r>
      <w:r w:rsidRPr="00D45646">
        <w:rPr>
          <w:sz w:val="22"/>
          <w:szCs w:val="22"/>
        </w:rPr>
        <w:t>):</w:t>
      </w:r>
    </w:p>
    <w:p w14:paraId="66C0E4B0" w14:textId="77777777" w:rsidR="00234B4E" w:rsidRPr="00D45646" w:rsidRDefault="00234B4E" w:rsidP="00234B4E">
      <w:pPr>
        <w:spacing w:after="120"/>
        <w:rPr>
          <w:rFonts w:cs="Arial"/>
          <w:i/>
          <w:sz w:val="22"/>
          <w:szCs w:val="22"/>
        </w:rPr>
      </w:pPr>
      <w:r w:rsidRPr="00D45646">
        <w:rPr>
          <w:i/>
          <w:sz w:val="22"/>
          <w:szCs w:val="22"/>
        </w:rPr>
        <w:fldChar w:fldCharType="begin">
          <w:ffData>
            <w:name w:val="Text1"/>
            <w:enabled/>
            <w:calcOnExit w:val="0"/>
            <w:textInput>
              <w:default w:val="add explanation here"/>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add explanation here</w:t>
      </w:r>
      <w:r w:rsidRPr="00D45646">
        <w:rPr>
          <w:i/>
          <w:sz w:val="22"/>
          <w:szCs w:val="22"/>
        </w:rPr>
        <w:fldChar w:fldCharType="end"/>
      </w:r>
    </w:p>
    <w:p w14:paraId="1112241C" w14:textId="77777777" w:rsidR="00234B4E" w:rsidRPr="00F50D15" w:rsidRDefault="00234B4E" w:rsidP="00234B4E">
      <w:pPr>
        <w:rPr>
          <w:b/>
          <w:sz w:val="22"/>
          <w:szCs w:val="22"/>
          <w:u w:val="single"/>
        </w:rPr>
      </w:pPr>
      <w:r w:rsidRPr="00F50D15">
        <w:rPr>
          <w:b/>
          <w:sz w:val="22"/>
          <w:szCs w:val="22"/>
          <w:u w:val="single"/>
        </w:rPr>
        <w:t>Consumer organisations and environmental and social stakeholders</w:t>
      </w:r>
    </w:p>
    <w:p w14:paraId="7FFFF66C" w14:textId="77777777" w:rsidR="00234B4E" w:rsidRDefault="00234B4E" w:rsidP="00234B4E">
      <w:pPr>
        <w:rPr>
          <w:b/>
          <w:sz w:val="22"/>
          <w:szCs w:val="22"/>
          <w:u w:val="single"/>
        </w:rPr>
      </w:pPr>
    </w:p>
    <w:p w14:paraId="4C2554FC" w14:textId="2072EF42" w:rsidR="00234B4E" w:rsidRPr="00804BCE" w:rsidRDefault="00234B4E" w:rsidP="00234B4E">
      <w:pPr>
        <w:rPr>
          <w:b/>
          <w:sz w:val="22"/>
          <w:szCs w:val="22"/>
          <w:u w:val="single"/>
        </w:rPr>
      </w:pPr>
      <w:r w:rsidRPr="00D45646">
        <w:rPr>
          <w:b/>
          <w:sz w:val="22"/>
          <w:szCs w:val="22"/>
          <w:u w:val="single"/>
        </w:rPr>
        <w:t>Participation at policy level</w:t>
      </w:r>
    </w:p>
    <w:p w14:paraId="4F3A32FE" w14:textId="685B07A3" w:rsidR="00234B4E" w:rsidRDefault="00234B4E" w:rsidP="00804BCE">
      <w:pPr>
        <w:pStyle w:val="Q1"/>
        <w:keepNext/>
        <w:spacing w:before="240"/>
      </w:pPr>
      <w:r w:rsidRPr="003E047F">
        <w:t>Q.</w:t>
      </w:r>
      <w:r w:rsidR="00CC2FFB">
        <w:t>3</w:t>
      </w:r>
      <w:r w:rsidR="00172B0E">
        <w:t>:</w:t>
      </w:r>
      <w:r w:rsidR="00172B0E">
        <w:tab/>
      </w:r>
      <w:r w:rsidRPr="003E047F">
        <w:t>Is representation foreseen, and were the following stakeholder groups represented, at</w:t>
      </w:r>
      <w:r w:rsidRPr="00E2298E">
        <w:t xml:space="preserve"> policy level (i.e. non-technical bodies) within your organisation</w:t>
      </w:r>
      <w:r w:rsidRPr="003E047F">
        <w:t>:</w:t>
      </w:r>
    </w:p>
    <w:p w14:paraId="06C32640" w14:textId="77777777" w:rsidR="00234B4E" w:rsidRPr="003E047F" w:rsidRDefault="00234B4E" w:rsidP="00234B4E">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21"/>
        <w:gridCol w:w="1566"/>
        <w:gridCol w:w="2259"/>
      </w:tblGrid>
      <w:tr w:rsidR="00234B4E" w:rsidRPr="007908D9" w14:paraId="5C21DF07" w14:textId="77777777" w:rsidTr="000E7B21">
        <w:tc>
          <w:tcPr>
            <w:tcW w:w="2376" w:type="dxa"/>
          </w:tcPr>
          <w:p w14:paraId="079F0EEA" w14:textId="77777777" w:rsidR="00234B4E" w:rsidRPr="007908D9" w:rsidRDefault="00234B4E" w:rsidP="000E7B21">
            <w:pPr>
              <w:jc w:val="center"/>
              <w:rPr>
                <w:sz w:val="22"/>
                <w:szCs w:val="22"/>
              </w:rPr>
            </w:pPr>
          </w:p>
        </w:tc>
        <w:tc>
          <w:tcPr>
            <w:tcW w:w="2421" w:type="dxa"/>
          </w:tcPr>
          <w:p w14:paraId="7C0BDA2E" w14:textId="77777777" w:rsidR="00234B4E" w:rsidRPr="007908D9" w:rsidRDefault="00234B4E" w:rsidP="000E7B21">
            <w:pPr>
              <w:jc w:val="center"/>
              <w:rPr>
                <w:sz w:val="22"/>
                <w:szCs w:val="22"/>
              </w:rPr>
            </w:pPr>
            <w:r w:rsidRPr="007908D9">
              <w:rPr>
                <w:sz w:val="22"/>
                <w:szCs w:val="22"/>
              </w:rPr>
              <w:t>Foreseen</w:t>
            </w:r>
          </w:p>
        </w:tc>
        <w:tc>
          <w:tcPr>
            <w:tcW w:w="0" w:type="auto"/>
          </w:tcPr>
          <w:p w14:paraId="6DBE193C" w14:textId="77777777" w:rsidR="00234B4E" w:rsidRPr="007908D9" w:rsidRDefault="00234B4E" w:rsidP="000E7B21">
            <w:pPr>
              <w:jc w:val="center"/>
              <w:rPr>
                <w:sz w:val="22"/>
                <w:szCs w:val="22"/>
              </w:rPr>
            </w:pPr>
            <w:r w:rsidRPr="007908D9">
              <w:rPr>
                <w:sz w:val="22"/>
                <w:szCs w:val="22"/>
              </w:rPr>
              <w:t>Encouraged*</w:t>
            </w:r>
          </w:p>
        </w:tc>
        <w:tc>
          <w:tcPr>
            <w:tcW w:w="0" w:type="auto"/>
          </w:tcPr>
          <w:p w14:paraId="30DAFCD2" w14:textId="77777777" w:rsidR="00234B4E" w:rsidRPr="007908D9" w:rsidRDefault="00F50D15" w:rsidP="00D90C19">
            <w:pPr>
              <w:jc w:val="center"/>
              <w:rPr>
                <w:sz w:val="22"/>
                <w:szCs w:val="22"/>
              </w:rPr>
            </w:pPr>
            <w:r>
              <w:rPr>
                <w:sz w:val="22"/>
                <w:szCs w:val="22"/>
              </w:rPr>
              <w:t>Represented in 201</w:t>
            </w:r>
            <w:r w:rsidR="00D90C19">
              <w:rPr>
                <w:sz w:val="22"/>
                <w:szCs w:val="22"/>
              </w:rPr>
              <w:t>5</w:t>
            </w:r>
          </w:p>
        </w:tc>
      </w:tr>
      <w:tr w:rsidR="00234B4E" w:rsidRPr="007908D9" w14:paraId="480FF86F" w14:textId="77777777" w:rsidTr="000E7B21">
        <w:tc>
          <w:tcPr>
            <w:tcW w:w="2376" w:type="dxa"/>
          </w:tcPr>
          <w:p w14:paraId="1A75E81C" w14:textId="77777777" w:rsidR="00234B4E" w:rsidRPr="007908D9" w:rsidRDefault="00234B4E" w:rsidP="000E7B21">
            <w:pPr>
              <w:rPr>
                <w:sz w:val="22"/>
                <w:szCs w:val="22"/>
              </w:rPr>
            </w:pPr>
            <w:r w:rsidRPr="007908D9">
              <w:rPr>
                <w:sz w:val="22"/>
                <w:szCs w:val="22"/>
              </w:rPr>
              <w:t>Consumer Organisations</w:t>
            </w:r>
          </w:p>
        </w:tc>
        <w:tc>
          <w:tcPr>
            <w:tcW w:w="2421" w:type="dxa"/>
          </w:tcPr>
          <w:p w14:paraId="38564879" w14:textId="77777777" w:rsidR="00234B4E" w:rsidRPr="007908D9" w:rsidRDefault="00234B4E" w:rsidP="000E7B21">
            <w:pPr>
              <w:jc w:val="center"/>
              <w:rPr>
                <w:sz w:val="22"/>
                <w:szCs w:val="22"/>
              </w:rPr>
            </w:pP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Yes </w:t>
            </w: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No</w:t>
            </w:r>
          </w:p>
        </w:tc>
        <w:tc>
          <w:tcPr>
            <w:tcW w:w="0" w:type="auto"/>
          </w:tcPr>
          <w:p w14:paraId="61271CAD" w14:textId="77777777" w:rsidR="00234B4E" w:rsidRPr="007908D9" w:rsidRDefault="00234B4E" w:rsidP="000E7B21">
            <w:pPr>
              <w:jc w:val="center"/>
              <w:rPr>
                <w:sz w:val="22"/>
                <w:szCs w:val="22"/>
              </w:rPr>
            </w:pP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Yes </w:t>
            </w: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No</w:t>
            </w:r>
          </w:p>
        </w:tc>
        <w:tc>
          <w:tcPr>
            <w:tcW w:w="0" w:type="auto"/>
          </w:tcPr>
          <w:p w14:paraId="34840711" w14:textId="77777777" w:rsidR="00234B4E" w:rsidRPr="007908D9" w:rsidRDefault="00234B4E" w:rsidP="000E7B21">
            <w:pPr>
              <w:jc w:val="center"/>
              <w:rPr>
                <w:sz w:val="22"/>
                <w:szCs w:val="22"/>
              </w:rPr>
            </w:pP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Yes </w:t>
            </w: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No</w:t>
            </w:r>
          </w:p>
        </w:tc>
      </w:tr>
      <w:tr w:rsidR="00234B4E" w:rsidRPr="007908D9" w14:paraId="1D60E573" w14:textId="77777777" w:rsidTr="000E7B21">
        <w:tc>
          <w:tcPr>
            <w:tcW w:w="2376" w:type="dxa"/>
          </w:tcPr>
          <w:p w14:paraId="27BA8B53" w14:textId="77777777" w:rsidR="00234B4E" w:rsidRPr="007908D9" w:rsidRDefault="00234B4E" w:rsidP="000E7B21">
            <w:pPr>
              <w:rPr>
                <w:sz w:val="22"/>
                <w:szCs w:val="22"/>
              </w:rPr>
            </w:pPr>
            <w:r w:rsidRPr="007908D9">
              <w:rPr>
                <w:sz w:val="22"/>
                <w:szCs w:val="22"/>
              </w:rPr>
              <w:t>Environmental Stakeholders</w:t>
            </w:r>
          </w:p>
        </w:tc>
        <w:tc>
          <w:tcPr>
            <w:tcW w:w="2421" w:type="dxa"/>
          </w:tcPr>
          <w:p w14:paraId="3A7FB031" w14:textId="77777777" w:rsidR="00234B4E" w:rsidRPr="007908D9" w:rsidRDefault="00234B4E" w:rsidP="000E7B21">
            <w:pPr>
              <w:jc w:val="center"/>
              <w:rPr>
                <w:sz w:val="22"/>
                <w:szCs w:val="22"/>
              </w:rPr>
            </w:pP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Yes </w:t>
            </w: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No</w:t>
            </w:r>
          </w:p>
        </w:tc>
        <w:tc>
          <w:tcPr>
            <w:tcW w:w="0" w:type="auto"/>
          </w:tcPr>
          <w:p w14:paraId="4F9714C0" w14:textId="77777777" w:rsidR="00234B4E" w:rsidRPr="007908D9" w:rsidRDefault="00234B4E" w:rsidP="000E7B21">
            <w:pPr>
              <w:jc w:val="center"/>
              <w:rPr>
                <w:sz w:val="22"/>
                <w:szCs w:val="22"/>
              </w:rPr>
            </w:pP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Yes </w:t>
            </w: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No</w:t>
            </w:r>
          </w:p>
        </w:tc>
        <w:tc>
          <w:tcPr>
            <w:tcW w:w="0" w:type="auto"/>
          </w:tcPr>
          <w:p w14:paraId="7203F87E" w14:textId="77777777" w:rsidR="00234B4E" w:rsidRPr="007908D9" w:rsidRDefault="00234B4E" w:rsidP="000E7B21">
            <w:pPr>
              <w:jc w:val="center"/>
              <w:rPr>
                <w:sz w:val="22"/>
                <w:szCs w:val="22"/>
              </w:rPr>
            </w:pP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Yes </w:t>
            </w: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No</w:t>
            </w:r>
          </w:p>
        </w:tc>
      </w:tr>
      <w:tr w:rsidR="00234B4E" w:rsidRPr="007908D9" w14:paraId="32D03475" w14:textId="77777777" w:rsidTr="000E7B21">
        <w:tc>
          <w:tcPr>
            <w:tcW w:w="2376" w:type="dxa"/>
          </w:tcPr>
          <w:p w14:paraId="294F2101" w14:textId="77777777" w:rsidR="00234B4E" w:rsidRPr="007908D9" w:rsidRDefault="00234B4E" w:rsidP="000E7B21">
            <w:pPr>
              <w:rPr>
                <w:sz w:val="22"/>
                <w:szCs w:val="22"/>
              </w:rPr>
            </w:pPr>
            <w:r w:rsidRPr="007908D9">
              <w:rPr>
                <w:sz w:val="22"/>
                <w:szCs w:val="22"/>
              </w:rPr>
              <w:t>Social Stakeholders</w:t>
            </w:r>
          </w:p>
        </w:tc>
        <w:tc>
          <w:tcPr>
            <w:tcW w:w="2421" w:type="dxa"/>
          </w:tcPr>
          <w:p w14:paraId="5BB1EDFE" w14:textId="77777777" w:rsidR="00234B4E" w:rsidRPr="007908D9" w:rsidRDefault="00234B4E" w:rsidP="000E7B21">
            <w:pPr>
              <w:jc w:val="center"/>
              <w:rPr>
                <w:sz w:val="22"/>
                <w:szCs w:val="22"/>
              </w:rPr>
            </w:pP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Yes </w:t>
            </w: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No</w:t>
            </w:r>
          </w:p>
        </w:tc>
        <w:tc>
          <w:tcPr>
            <w:tcW w:w="0" w:type="auto"/>
          </w:tcPr>
          <w:p w14:paraId="5403FFD1" w14:textId="77777777" w:rsidR="00234B4E" w:rsidRPr="007908D9" w:rsidRDefault="00234B4E" w:rsidP="000E7B21">
            <w:pPr>
              <w:jc w:val="center"/>
              <w:rPr>
                <w:sz w:val="22"/>
                <w:szCs w:val="22"/>
              </w:rPr>
            </w:pP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Yes </w:t>
            </w: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No</w:t>
            </w:r>
          </w:p>
        </w:tc>
        <w:tc>
          <w:tcPr>
            <w:tcW w:w="0" w:type="auto"/>
          </w:tcPr>
          <w:p w14:paraId="3879C6E6" w14:textId="77777777" w:rsidR="00234B4E" w:rsidRPr="007908D9" w:rsidRDefault="00234B4E" w:rsidP="000E7B21">
            <w:pPr>
              <w:jc w:val="center"/>
              <w:rPr>
                <w:sz w:val="22"/>
                <w:szCs w:val="22"/>
              </w:rPr>
            </w:pP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Yes </w:t>
            </w:r>
            <w:r w:rsidRPr="007908D9">
              <w:rPr>
                <w:rFonts w:cs="Arial"/>
                <w:sz w:val="22"/>
                <w:szCs w:val="22"/>
              </w:rPr>
              <w:fldChar w:fldCharType="begin">
                <w:ffData>
                  <w:name w:val="Check1"/>
                  <w:enabled/>
                  <w:calcOnExit w:val="0"/>
                  <w:checkBox>
                    <w:sizeAuto/>
                    <w:default w:val="0"/>
                  </w:checkBox>
                </w:ffData>
              </w:fldChar>
            </w:r>
            <w:r w:rsidRPr="007908D9">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7908D9">
              <w:rPr>
                <w:rFonts w:cs="Arial"/>
                <w:sz w:val="22"/>
                <w:szCs w:val="22"/>
              </w:rPr>
              <w:fldChar w:fldCharType="end"/>
            </w:r>
            <w:r w:rsidRPr="007908D9">
              <w:rPr>
                <w:rFonts w:cs="Arial"/>
                <w:sz w:val="22"/>
                <w:szCs w:val="22"/>
              </w:rPr>
              <w:t xml:space="preserve"> No</w:t>
            </w:r>
          </w:p>
        </w:tc>
      </w:tr>
    </w:tbl>
    <w:p w14:paraId="78792A3E" w14:textId="77777777" w:rsidR="00234B4E" w:rsidRDefault="00234B4E" w:rsidP="00234B4E"/>
    <w:p w14:paraId="5B568023" w14:textId="77777777" w:rsidR="00234B4E" w:rsidRPr="00D2130F" w:rsidRDefault="00234B4E" w:rsidP="00234B4E">
      <w:r>
        <w:lastRenderedPageBreak/>
        <w:t>* P</w:t>
      </w:r>
      <w:r w:rsidRPr="00D2130F">
        <w:t>articipation of these organisations is promoted (e.g. proactive contacts)</w:t>
      </w:r>
    </w:p>
    <w:p w14:paraId="207EA30C" w14:textId="77777777" w:rsidR="00234B4E" w:rsidRDefault="00234B4E" w:rsidP="00234B4E">
      <w:pPr>
        <w:spacing w:after="120"/>
        <w:rPr>
          <w:sz w:val="22"/>
          <w:szCs w:val="22"/>
        </w:rPr>
      </w:pPr>
    </w:p>
    <w:p w14:paraId="3541BF27" w14:textId="77777777" w:rsidR="00234B4E" w:rsidRPr="00D45646" w:rsidRDefault="00234B4E" w:rsidP="00234B4E">
      <w:pPr>
        <w:spacing w:after="120"/>
        <w:rPr>
          <w:sz w:val="22"/>
          <w:szCs w:val="22"/>
        </w:rPr>
      </w:pPr>
      <w:r w:rsidRPr="00D45646">
        <w:rPr>
          <w:sz w:val="22"/>
          <w:szCs w:val="22"/>
        </w:rPr>
        <w:t>Further clarifications/explanations (optional):</w:t>
      </w:r>
    </w:p>
    <w:p w14:paraId="364F130F" w14:textId="77777777" w:rsidR="00234B4E" w:rsidRPr="00D45646" w:rsidRDefault="00234B4E" w:rsidP="00234B4E">
      <w:pPr>
        <w:spacing w:after="120"/>
        <w:rPr>
          <w:rFonts w:cs="Arial"/>
          <w:i/>
          <w:sz w:val="22"/>
          <w:szCs w:val="22"/>
        </w:rPr>
      </w:pPr>
      <w:r w:rsidRPr="00D45646">
        <w:rPr>
          <w:i/>
          <w:sz w:val="22"/>
          <w:szCs w:val="22"/>
        </w:rPr>
        <w:fldChar w:fldCharType="begin">
          <w:ffData>
            <w:name w:val="Text1"/>
            <w:enabled/>
            <w:calcOnExit w:val="0"/>
            <w:textInput>
              <w:default w:val="add explanation here"/>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add explanation here</w:t>
      </w:r>
      <w:r w:rsidRPr="00D45646">
        <w:rPr>
          <w:i/>
          <w:sz w:val="22"/>
          <w:szCs w:val="22"/>
        </w:rPr>
        <w:fldChar w:fldCharType="end"/>
      </w:r>
    </w:p>
    <w:p w14:paraId="129B02C4" w14:textId="77777777" w:rsidR="00234B4E" w:rsidRPr="00D45646" w:rsidRDefault="00234B4E" w:rsidP="00234B4E">
      <w:pPr>
        <w:rPr>
          <w:color w:val="A6A6A6"/>
          <w:sz w:val="22"/>
          <w:szCs w:val="22"/>
        </w:rPr>
      </w:pPr>
    </w:p>
    <w:p w14:paraId="3AD8DB04" w14:textId="2C56FE9F" w:rsidR="00804BCE" w:rsidRPr="00D45646" w:rsidRDefault="00234B4E" w:rsidP="00234B4E">
      <w:pPr>
        <w:rPr>
          <w:b/>
          <w:sz w:val="22"/>
          <w:szCs w:val="22"/>
          <w:u w:val="single"/>
        </w:rPr>
      </w:pPr>
      <w:r w:rsidRPr="00D45646">
        <w:rPr>
          <w:b/>
          <w:sz w:val="22"/>
          <w:szCs w:val="22"/>
          <w:u w:val="single"/>
        </w:rPr>
        <w:t>Participation at technical level</w:t>
      </w:r>
    </w:p>
    <w:p w14:paraId="6D4263BC" w14:textId="6FD49A89" w:rsidR="00234B4E" w:rsidRDefault="00234B4E" w:rsidP="00804BCE">
      <w:pPr>
        <w:pStyle w:val="Q1"/>
        <w:keepNext/>
        <w:spacing w:before="240"/>
      </w:pPr>
      <w:r w:rsidRPr="00D45646">
        <w:t>Q.</w:t>
      </w:r>
      <w:r w:rsidR="00172B0E">
        <w:t>4:</w:t>
      </w:r>
      <w:r w:rsidR="00172B0E">
        <w:tab/>
      </w:r>
      <w:r w:rsidRPr="00D45646">
        <w:t>In how many national technical bodies (e.g. national technical committees, national mirror committees)</w:t>
      </w:r>
      <w:r>
        <w:t>, where such participation is considered as relevant,</w:t>
      </w:r>
      <w:r w:rsidRPr="00D45646">
        <w:t xml:space="preserve"> are the interests below represented:</w:t>
      </w:r>
    </w:p>
    <w:p w14:paraId="26F9144A" w14:textId="77777777" w:rsidR="00234B4E" w:rsidRPr="00D45646" w:rsidRDefault="00234B4E" w:rsidP="00234B4E">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088"/>
        <w:gridCol w:w="3088"/>
      </w:tblGrid>
      <w:tr w:rsidR="00234B4E" w:rsidRPr="00D45646" w14:paraId="1D78024B" w14:textId="77777777" w:rsidTr="000E7B21">
        <w:trPr>
          <w:tblHeader/>
        </w:trPr>
        <w:tc>
          <w:tcPr>
            <w:tcW w:w="1840" w:type="dxa"/>
          </w:tcPr>
          <w:p w14:paraId="3C8C316D" w14:textId="77777777" w:rsidR="00234B4E" w:rsidRPr="00D45646" w:rsidRDefault="00234B4E" w:rsidP="000E7B21">
            <w:pPr>
              <w:jc w:val="center"/>
              <w:rPr>
                <w:sz w:val="22"/>
                <w:szCs w:val="22"/>
              </w:rPr>
            </w:pPr>
          </w:p>
        </w:tc>
        <w:tc>
          <w:tcPr>
            <w:tcW w:w="3088" w:type="dxa"/>
          </w:tcPr>
          <w:p w14:paraId="6950F491" w14:textId="77777777" w:rsidR="00234B4E" w:rsidRPr="00D45646" w:rsidRDefault="00234B4E" w:rsidP="000E7B21">
            <w:pPr>
              <w:jc w:val="center"/>
              <w:rPr>
                <w:sz w:val="22"/>
                <w:szCs w:val="22"/>
              </w:rPr>
            </w:pPr>
            <w:r>
              <w:rPr>
                <w:sz w:val="22"/>
                <w:szCs w:val="22"/>
              </w:rPr>
              <w:t xml:space="preserve"># of </w:t>
            </w:r>
            <w:r w:rsidRPr="00D45646">
              <w:rPr>
                <w:sz w:val="22"/>
                <w:szCs w:val="22"/>
              </w:rPr>
              <w:t>national technical bodies</w:t>
            </w:r>
            <w:r>
              <w:rPr>
                <w:sz w:val="22"/>
                <w:szCs w:val="22"/>
              </w:rPr>
              <w:t xml:space="preserve"> for which representation is considered relevant</w:t>
            </w:r>
          </w:p>
        </w:tc>
        <w:tc>
          <w:tcPr>
            <w:tcW w:w="3088" w:type="dxa"/>
          </w:tcPr>
          <w:p w14:paraId="61C353F0" w14:textId="77777777" w:rsidR="00234B4E" w:rsidRPr="00D45646" w:rsidRDefault="00234B4E" w:rsidP="000E7B21">
            <w:pPr>
              <w:jc w:val="center"/>
              <w:rPr>
                <w:sz w:val="22"/>
                <w:szCs w:val="22"/>
              </w:rPr>
            </w:pPr>
            <w:r>
              <w:rPr>
                <w:sz w:val="22"/>
                <w:szCs w:val="22"/>
              </w:rPr>
              <w:t>#</w:t>
            </w:r>
            <w:r w:rsidRPr="00D45646">
              <w:rPr>
                <w:sz w:val="22"/>
                <w:szCs w:val="22"/>
              </w:rPr>
              <w:t xml:space="preserve"> of national technical bodies where interests are represented </w:t>
            </w:r>
          </w:p>
        </w:tc>
      </w:tr>
      <w:tr w:rsidR="00234B4E" w:rsidRPr="00D45646" w14:paraId="2C83DEF7" w14:textId="77777777" w:rsidTr="000E7B21">
        <w:tc>
          <w:tcPr>
            <w:tcW w:w="1840" w:type="dxa"/>
          </w:tcPr>
          <w:p w14:paraId="1FFCC480" w14:textId="77777777" w:rsidR="00234B4E" w:rsidRPr="00D45646" w:rsidRDefault="00234B4E" w:rsidP="000E7B21">
            <w:pPr>
              <w:jc w:val="center"/>
              <w:rPr>
                <w:sz w:val="22"/>
                <w:szCs w:val="22"/>
              </w:rPr>
            </w:pPr>
            <w:r w:rsidRPr="00D45646">
              <w:rPr>
                <w:sz w:val="22"/>
                <w:szCs w:val="22"/>
              </w:rPr>
              <w:t>Consumer Organisations</w:t>
            </w:r>
          </w:p>
        </w:tc>
        <w:tc>
          <w:tcPr>
            <w:tcW w:w="3088" w:type="dxa"/>
          </w:tcPr>
          <w:p w14:paraId="3F0B2064" w14:textId="77777777" w:rsidR="00234B4E" w:rsidRPr="00D45646" w:rsidRDefault="00234B4E" w:rsidP="000E7B21">
            <w:pPr>
              <w:jc w:val="center"/>
              <w:rPr>
                <w:i/>
                <w:sz w:val="22"/>
                <w:szCs w:val="22"/>
              </w:rPr>
            </w:pPr>
            <w:r>
              <w:rPr>
                <w:i/>
                <w:sz w:val="22"/>
                <w:szCs w:val="22"/>
              </w:rPr>
              <w:fldChar w:fldCharType="begin">
                <w:ffData>
                  <w:name w:val=""/>
                  <w:enabled/>
                  <w:calcOnExit w:val="0"/>
                  <w:textInput>
                    <w:type w:val="number"/>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p>
        </w:tc>
        <w:tc>
          <w:tcPr>
            <w:tcW w:w="3088" w:type="dxa"/>
          </w:tcPr>
          <w:p w14:paraId="28E67785" w14:textId="77777777" w:rsidR="00234B4E" w:rsidRPr="00D45646" w:rsidRDefault="00234B4E" w:rsidP="000E7B21">
            <w:pPr>
              <w:jc w:val="center"/>
              <w:rPr>
                <w:i/>
                <w:sz w:val="22"/>
                <w:szCs w:val="22"/>
              </w:rPr>
            </w:pPr>
            <w:r>
              <w:rPr>
                <w:i/>
                <w:sz w:val="22"/>
                <w:szCs w:val="22"/>
              </w:rPr>
              <w:fldChar w:fldCharType="begin">
                <w:ffData>
                  <w:name w:val=""/>
                  <w:enabled/>
                  <w:calcOnExit w:val="0"/>
                  <w:textInput>
                    <w:type w:val="number"/>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p>
        </w:tc>
      </w:tr>
      <w:tr w:rsidR="00234B4E" w:rsidRPr="00D45646" w14:paraId="4CE9A321" w14:textId="77777777" w:rsidTr="000E7B21">
        <w:tc>
          <w:tcPr>
            <w:tcW w:w="1840" w:type="dxa"/>
          </w:tcPr>
          <w:p w14:paraId="5A0D85AB" w14:textId="77777777" w:rsidR="00234B4E" w:rsidRPr="00D45646" w:rsidRDefault="00234B4E" w:rsidP="000E7B21">
            <w:pPr>
              <w:jc w:val="center"/>
              <w:rPr>
                <w:sz w:val="22"/>
                <w:szCs w:val="22"/>
              </w:rPr>
            </w:pPr>
            <w:r w:rsidRPr="00D45646">
              <w:rPr>
                <w:sz w:val="22"/>
                <w:szCs w:val="22"/>
              </w:rPr>
              <w:t>Environmental Stakeholders</w:t>
            </w:r>
          </w:p>
        </w:tc>
        <w:tc>
          <w:tcPr>
            <w:tcW w:w="3088" w:type="dxa"/>
          </w:tcPr>
          <w:p w14:paraId="53CDC617" w14:textId="77777777" w:rsidR="00234B4E" w:rsidRPr="00D45646" w:rsidRDefault="00234B4E" w:rsidP="000E7B21">
            <w:pPr>
              <w:jc w:val="center"/>
              <w:rPr>
                <w:i/>
                <w:sz w:val="22"/>
                <w:szCs w:val="22"/>
              </w:rPr>
            </w:pPr>
            <w:r>
              <w:rPr>
                <w:i/>
                <w:sz w:val="22"/>
                <w:szCs w:val="22"/>
              </w:rPr>
              <w:fldChar w:fldCharType="begin">
                <w:ffData>
                  <w:name w:val=""/>
                  <w:enabled/>
                  <w:calcOnExit w:val="0"/>
                  <w:textInput>
                    <w:type w:val="number"/>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p>
        </w:tc>
        <w:tc>
          <w:tcPr>
            <w:tcW w:w="3088" w:type="dxa"/>
          </w:tcPr>
          <w:p w14:paraId="18353973" w14:textId="77777777" w:rsidR="00234B4E" w:rsidRPr="00D45646" w:rsidRDefault="00234B4E" w:rsidP="000E7B21">
            <w:pPr>
              <w:jc w:val="center"/>
              <w:rPr>
                <w:i/>
                <w:sz w:val="22"/>
                <w:szCs w:val="22"/>
              </w:rPr>
            </w:pPr>
            <w:r>
              <w:rPr>
                <w:i/>
                <w:sz w:val="22"/>
                <w:szCs w:val="22"/>
              </w:rPr>
              <w:fldChar w:fldCharType="begin">
                <w:ffData>
                  <w:name w:val=""/>
                  <w:enabled/>
                  <w:calcOnExit w:val="0"/>
                  <w:textInput>
                    <w:type w:val="number"/>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p>
        </w:tc>
      </w:tr>
      <w:tr w:rsidR="00234B4E" w:rsidRPr="00D45646" w14:paraId="495CF03B" w14:textId="77777777" w:rsidTr="000E7B21">
        <w:tc>
          <w:tcPr>
            <w:tcW w:w="1840" w:type="dxa"/>
          </w:tcPr>
          <w:p w14:paraId="3A24053A" w14:textId="77777777" w:rsidR="00234B4E" w:rsidRPr="00D45646" w:rsidRDefault="00234B4E" w:rsidP="000E7B21">
            <w:pPr>
              <w:jc w:val="center"/>
              <w:rPr>
                <w:sz w:val="22"/>
                <w:szCs w:val="22"/>
              </w:rPr>
            </w:pPr>
            <w:r w:rsidRPr="00D45646">
              <w:rPr>
                <w:sz w:val="22"/>
                <w:szCs w:val="22"/>
              </w:rPr>
              <w:t>Social Stakeholders</w:t>
            </w:r>
          </w:p>
        </w:tc>
        <w:tc>
          <w:tcPr>
            <w:tcW w:w="3088" w:type="dxa"/>
          </w:tcPr>
          <w:p w14:paraId="12E94C8D" w14:textId="77777777" w:rsidR="00234B4E" w:rsidRPr="00D45646" w:rsidRDefault="00234B4E" w:rsidP="000E7B21">
            <w:pPr>
              <w:jc w:val="center"/>
              <w:rPr>
                <w:i/>
                <w:sz w:val="22"/>
                <w:szCs w:val="22"/>
              </w:rPr>
            </w:pPr>
            <w:r>
              <w:rPr>
                <w:i/>
                <w:sz w:val="22"/>
                <w:szCs w:val="22"/>
              </w:rPr>
              <w:fldChar w:fldCharType="begin">
                <w:ffData>
                  <w:name w:val=""/>
                  <w:enabled/>
                  <w:calcOnExit w:val="0"/>
                  <w:textInput>
                    <w:type w:val="number"/>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p>
        </w:tc>
        <w:tc>
          <w:tcPr>
            <w:tcW w:w="3088" w:type="dxa"/>
          </w:tcPr>
          <w:p w14:paraId="1B2A85D5" w14:textId="77777777" w:rsidR="00234B4E" w:rsidRPr="00D45646" w:rsidRDefault="00234B4E" w:rsidP="000E7B21">
            <w:pPr>
              <w:jc w:val="center"/>
              <w:rPr>
                <w:i/>
                <w:sz w:val="22"/>
                <w:szCs w:val="22"/>
              </w:rPr>
            </w:pPr>
            <w:r>
              <w:rPr>
                <w:i/>
                <w:sz w:val="22"/>
                <w:szCs w:val="22"/>
              </w:rPr>
              <w:fldChar w:fldCharType="begin">
                <w:ffData>
                  <w:name w:val=""/>
                  <w:enabled/>
                  <w:calcOnExit w:val="0"/>
                  <w:textInput>
                    <w:type w:val="number"/>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p>
        </w:tc>
      </w:tr>
    </w:tbl>
    <w:p w14:paraId="0D78D596" w14:textId="77777777" w:rsidR="00234B4E" w:rsidRPr="00D45646" w:rsidRDefault="00234B4E" w:rsidP="00234B4E">
      <w:pPr>
        <w:spacing w:after="120"/>
        <w:rPr>
          <w:sz w:val="22"/>
          <w:szCs w:val="22"/>
          <w:highlight w:val="yellow"/>
        </w:rPr>
      </w:pPr>
    </w:p>
    <w:p w14:paraId="6FA6A046" w14:textId="77777777" w:rsidR="00234B4E" w:rsidRPr="00D2130F" w:rsidRDefault="00234B4E" w:rsidP="00234B4E">
      <w:pPr>
        <w:keepNext/>
        <w:spacing w:after="120"/>
        <w:rPr>
          <w:sz w:val="22"/>
          <w:szCs w:val="22"/>
        </w:rPr>
      </w:pPr>
      <w:r w:rsidRPr="00D2130F">
        <w:rPr>
          <w:sz w:val="22"/>
          <w:szCs w:val="22"/>
        </w:rPr>
        <w:t>Specify the means by which the above figures were developed:</w:t>
      </w:r>
    </w:p>
    <w:p w14:paraId="665F93E4" w14:textId="77777777" w:rsidR="00234B4E" w:rsidRPr="00D2130F" w:rsidRDefault="00234B4E" w:rsidP="00234B4E">
      <w:pPr>
        <w:keepNext/>
        <w:spacing w:after="120"/>
        <w:rPr>
          <w:rFonts w:cs="Arial"/>
          <w:sz w:val="22"/>
          <w:szCs w:val="22"/>
        </w:rPr>
      </w:pPr>
      <w:r w:rsidRPr="00D2130F">
        <w:rPr>
          <w:rFonts w:cs="Arial"/>
          <w:sz w:val="22"/>
          <w:szCs w:val="22"/>
        </w:rPr>
        <w:fldChar w:fldCharType="begin">
          <w:ffData>
            <w:name w:val="Check1"/>
            <w:enabled/>
            <w:calcOnExit w:val="0"/>
            <w:checkBox>
              <w:sizeAuto/>
              <w:default w:val="0"/>
            </w:checkBox>
          </w:ffData>
        </w:fldChar>
      </w:r>
      <w:r w:rsidRPr="00D2130F">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2130F">
        <w:rPr>
          <w:rFonts w:cs="Arial"/>
          <w:sz w:val="22"/>
          <w:szCs w:val="22"/>
        </w:rPr>
        <w:fldChar w:fldCharType="end"/>
      </w:r>
      <w:r w:rsidRPr="00D2130F">
        <w:rPr>
          <w:rFonts w:cs="Arial"/>
          <w:sz w:val="22"/>
          <w:szCs w:val="22"/>
        </w:rPr>
        <w:tab/>
        <w:t>Estimation</w:t>
      </w:r>
    </w:p>
    <w:p w14:paraId="7BB97268" w14:textId="77777777" w:rsidR="00234B4E" w:rsidRPr="00D2130F" w:rsidRDefault="00234B4E" w:rsidP="00234B4E">
      <w:pPr>
        <w:keepNext/>
        <w:spacing w:after="120"/>
        <w:rPr>
          <w:rFonts w:cs="Arial"/>
          <w:sz w:val="22"/>
          <w:szCs w:val="22"/>
        </w:rPr>
      </w:pPr>
      <w:r w:rsidRPr="00D2130F">
        <w:rPr>
          <w:rFonts w:cs="Arial"/>
          <w:sz w:val="22"/>
          <w:szCs w:val="22"/>
        </w:rPr>
        <w:fldChar w:fldCharType="begin">
          <w:ffData>
            <w:name w:val="Check1"/>
            <w:enabled/>
            <w:calcOnExit w:val="0"/>
            <w:checkBox>
              <w:sizeAuto/>
              <w:default w:val="0"/>
            </w:checkBox>
          </w:ffData>
        </w:fldChar>
      </w:r>
      <w:r w:rsidRPr="00D2130F">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2130F">
        <w:rPr>
          <w:rFonts w:cs="Arial"/>
          <w:sz w:val="22"/>
          <w:szCs w:val="22"/>
        </w:rPr>
        <w:fldChar w:fldCharType="end"/>
      </w:r>
      <w:r w:rsidRPr="00D2130F">
        <w:rPr>
          <w:rFonts w:cs="Arial"/>
          <w:sz w:val="22"/>
          <w:szCs w:val="22"/>
        </w:rPr>
        <w:tab/>
        <w:t>Measure (e.g. database)</w:t>
      </w:r>
    </w:p>
    <w:p w14:paraId="14670528" w14:textId="77777777" w:rsidR="00234B4E" w:rsidRPr="00D2130F" w:rsidRDefault="00234B4E" w:rsidP="00234B4E">
      <w:pPr>
        <w:spacing w:after="120"/>
        <w:rPr>
          <w:rFonts w:cs="Arial"/>
          <w:sz w:val="22"/>
          <w:szCs w:val="22"/>
        </w:rPr>
      </w:pPr>
      <w:r w:rsidRPr="00D2130F">
        <w:rPr>
          <w:rFonts w:cs="Arial"/>
          <w:sz w:val="22"/>
          <w:szCs w:val="22"/>
        </w:rPr>
        <w:fldChar w:fldCharType="begin">
          <w:ffData>
            <w:name w:val="Check1"/>
            <w:enabled/>
            <w:calcOnExit w:val="0"/>
            <w:checkBox>
              <w:sizeAuto/>
              <w:default w:val="0"/>
            </w:checkBox>
          </w:ffData>
        </w:fldChar>
      </w:r>
      <w:r w:rsidRPr="00D2130F">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2130F">
        <w:rPr>
          <w:rFonts w:cs="Arial"/>
          <w:sz w:val="22"/>
          <w:szCs w:val="22"/>
        </w:rPr>
        <w:fldChar w:fldCharType="end"/>
      </w:r>
      <w:r w:rsidRPr="00D2130F">
        <w:rPr>
          <w:rFonts w:cs="Arial"/>
          <w:sz w:val="22"/>
          <w:szCs w:val="22"/>
        </w:rPr>
        <w:tab/>
        <w:t xml:space="preserve">Other: </w:t>
      </w:r>
      <w:r w:rsidRPr="00065357">
        <w:rPr>
          <w:i/>
          <w:sz w:val="22"/>
          <w:szCs w:val="22"/>
        </w:rPr>
        <w:fldChar w:fldCharType="begin">
          <w:ffData>
            <w:name w:val="Text1"/>
            <w:enabled/>
            <w:calcOnExit w:val="0"/>
            <w:textInput>
              <w:default w:val="add explanation here"/>
            </w:textInput>
          </w:ffData>
        </w:fldChar>
      </w:r>
      <w:r w:rsidRPr="00D2130F">
        <w:rPr>
          <w:i/>
          <w:sz w:val="22"/>
          <w:szCs w:val="22"/>
        </w:rPr>
        <w:instrText xml:space="preserve"> FORMTEXT </w:instrText>
      </w:r>
      <w:r w:rsidRPr="00065357">
        <w:rPr>
          <w:i/>
          <w:sz w:val="22"/>
          <w:szCs w:val="22"/>
        </w:rPr>
      </w:r>
      <w:r w:rsidRPr="00065357">
        <w:rPr>
          <w:i/>
          <w:sz w:val="22"/>
          <w:szCs w:val="22"/>
        </w:rPr>
        <w:fldChar w:fldCharType="separate"/>
      </w:r>
      <w:r w:rsidRPr="00065357">
        <w:rPr>
          <w:i/>
          <w:noProof/>
          <w:sz w:val="22"/>
          <w:szCs w:val="22"/>
        </w:rPr>
        <w:t>add explanation here</w:t>
      </w:r>
      <w:r w:rsidRPr="00065357">
        <w:rPr>
          <w:i/>
          <w:sz w:val="22"/>
          <w:szCs w:val="22"/>
        </w:rPr>
        <w:fldChar w:fldCharType="end"/>
      </w:r>
    </w:p>
    <w:p w14:paraId="4F3D8F4B" w14:textId="77777777" w:rsidR="00234B4E" w:rsidRPr="00D45646" w:rsidRDefault="00234B4E" w:rsidP="00234B4E">
      <w:pPr>
        <w:spacing w:after="120"/>
        <w:rPr>
          <w:sz w:val="22"/>
          <w:szCs w:val="22"/>
          <w:highlight w:val="yellow"/>
        </w:rPr>
      </w:pPr>
    </w:p>
    <w:p w14:paraId="07AF2031" w14:textId="77777777" w:rsidR="00234B4E" w:rsidRPr="00D45646" w:rsidRDefault="00234B4E" w:rsidP="00234B4E">
      <w:pPr>
        <w:spacing w:after="120"/>
        <w:rPr>
          <w:sz w:val="22"/>
          <w:szCs w:val="22"/>
        </w:rPr>
      </w:pPr>
      <w:r w:rsidRPr="00D45646">
        <w:rPr>
          <w:sz w:val="22"/>
          <w:szCs w:val="22"/>
        </w:rPr>
        <w:t>Further clarifications/explanations (optional – e.g. relevance of participation</w:t>
      </w:r>
      <w:r>
        <w:rPr>
          <w:sz w:val="22"/>
          <w:szCs w:val="22"/>
        </w:rPr>
        <w:t xml:space="preserve">, </w:t>
      </w:r>
      <w:r w:rsidRPr="00D45646">
        <w:rPr>
          <w:sz w:val="22"/>
          <w:szCs w:val="22"/>
        </w:rPr>
        <w:t>specific activities to encourage representation):</w:t>
      </w:r>
    </w:p>
    <w:p w14:paraId="6472B983" w14:textId="77777777" w:rsidR="00234B4E" w:rsidRPr="00D45646" w:rsidRDefault="00234B4E" w:rsidP="00234B4E">
      <w:pPr>
        <w:spacing w:after="120"/>
        <w:rPr>
          <w:rFonts w:cs="Arial"/>
          <w:i/>
          <w:sz w:val="22"/>
          <w:szCs w:val="22"/>
        </w:rPr>
      </w:pPr>
      <w:r w:rsidRPr="00D45646">
        <w:rPr>
          <w:i/>
          <w:sz w:val="22"/>
          <w:szCs w:val="22"/>
        </w:rPr>
        <w:fldChar w:fldCharType="begin">
          <w:ffData>
            <w:name w:val="Text1"/>
            <w:enabled/>
            <w:calcOnExit w:val="0"/>
            <w:textInput>
              <w:default w:val="add explanation here"/>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add explanation here</w:t>
      </w:r>
      <w:r w:rsidRPr="00D45646">
        <w:rPr>
          <w:i/>
          <w:sz w:val="22"/>
          <w:szCs w:val="22"/>
        </w:rPr>
        <w:fldChar w:fldCharType="end"/>
      </w:r>
    </w:p>
    <w:p w14:paraId="2043BBE5" w14:textId="77777777" w:rsidR="00234B4E" w:rsidRPr="00D45646" w:rsidRDefault="00234B4E" w:rsidP="00234B4E">
      <w:pPr>
        <w:rPr>
          <w:b/>
          <w:sz w:val="22"/>
          <w:szCs w:val="22"/>
          <w:u w:val="single"/>
        </w:rPr>
      </w:pPr>
    </w:p>
    <w:p w14:paraId="618C09D8" w14:textId="77777777" w:rsidR="00234B4E" w:rsidRPr="00FA2CCE" w:rsidRDefault="00234B4E" w:rsidP="00234B4E">
      <w:pPr>
        <w:rPr>
          <w:b/>
          <w:sz w:val="22"/>
          <w:szCs w:val="22"/>
          <w:u w:val="single"/>
        </w:rPr>
      </w:pPr>
      <w:r w:rsidRPr="00FA2CCE">
        <w:rPr>
          <w:b/>
          <w:sz w:val="22"/>
          <w:szCs w:val="22"/>
          <w:u w:val="single"/>
        </w:rPr>
        <w:t>Article 24 (d) - Use of ICT in the standardization system</w:t>
      </w:r>
    </w:p>
    <w:p w14:paraId="54629283" w14:textId="77777777" w:rsidR="00234B4E" w:rsidRDefault="00234B4E" w:rsidP="00234B4E">
      <w:pPr>
        <w:rPr>
          <w:b/>
          <w:szCs w:val="24"/>
          <w:u w:val="single"/>
        </w:rPr>
      </w:pPr>
    </w:p>
    <w:p w14:paraId="649B8CC5" w14:textId="77777777" w:rsidR="00234B4E" w:rsidRPr="00C43466" w:rsidRDefault="00234B4E" w:rsidP="00234B4E">
      <w:pPr>
        <w:rPr>
          <w:b/>
          <w:sz w:val="22"/>
          <w:szCs w:val="22"/>
        </w:rPr>
      </w:pPr>
      <w:r w:rsidRPr="00C43466">
        <w:rPr>
          <w:b/>
          <w:sz w:val="22"/>
          <w:szCs w:val="22"/>
        </w:rPr>
        <w:t>Preliminaries</w:t>
      </w:r>
      <w:r w:rsidR="00C43466">
        <w:rPr>
          <w:b/>
          <w:sz w:val="22"/>
          <w:szCs w:val="22"/>
        </w:rPr>
        <w:t>:</w:t>
      </w:r>
    </w:p>
    <w:p w14:paraId="3E7451F6" w14:textId="77777777" w:rsidR="00234B4E" w:rsidRPr="00D45646" w:rsidRDefault="00234B4E" w:rsidP="00234B4E">
      <w:pPr>
        <w:rPr>
          <w:b/>
          <w:szCs w:val="24"/>
          <w:u w:val="single"/>
        </w:rPr>
      </w:pPr>
    </w:p>
    <w:p w14:paraId="0F790F87" w14:textId="77777777" w:rsidR="00234B4E" w:rsidRPr="00D45646" w:rsidRDefault="00777811" w:rsidP="00234B4E">
      <w:pPr>
        <w:numPr>
          <w:ilvl w:val="0"/>
          <w:numId w:val="13"/>
        </w:numPr>
        <w:tabs>
          <w:tab w:val="clear" w:pos="1418"/>
          <w:tab w:val="clear" w:pos="4678"/>
          <w:tab w:val="clear" w:pos="5954"/>
          <w:tab w:val="clear" w:pos="7088"/>
        </w:tabs>
        <w:overflowPunct/>
        <w:autoSpaceDE/>
        <w:autoSpaceDN/>
        <w:adjustRightInd/>
        <w:spacing w:after="200" w:line="276" w:lineRule="auto"/>
        <w:jc w:val="left"/>
        <w:textAlignment w:val="auto"/>
        <w:rPr>
          <w:b/>
          <w:sz w:val="22"/>
          <w:szCs w:val="22"/>
          <w:u w:val="single"/>
        </w:rPr>
      </w:pPr>
      <w:r>
        <w:rPr>
          <w:sz w:val="22"/>
          <w:szCs w:val="22"/>
        </w:rPr>
        <w:t>S</w:t>
      </w:r>
      <w:r w:rsidR="00234B4E" w:rsidRPr="00D45646">
        <w:rPr>
          <w:sz w:val="22"/>
          <w:szCs w:val="22"/>
        </w:rPr>
        <w:t>ection 24</w:t>
      </w:r>
      <w:r w:rsidR="00234B4E">
        <w:rPr>
          <w:sz w:val="22"/>
          <w:szCs w:val="22"/>
        </w:rPr>
        <w:t>(</w:t>
      </w:r>
      <w:r w:rsidR="00234B4E" w:rsidRPr="00D45646">
        <w:rPr>
          <w:sz w:val="22"/>
          <w:szCs w:val="22"/>
        </w:rPr>
        <w:t>d</w:t>
      </w:r>
      <w:r w:rsidR="00234B4E">
        <w:rPr>
          <w:sz w:val="22"/>
          <w:szCs w:val="22"/>
        </w:rPr>
        <w:t>)</w:t>
      </w:r>
      <w:r w:rsidR="00234B4E" w:rsidRPr="00D45646">
        <w:rPr>
          <w:sz w:val="22"/>
          <w:szCs w:val="22"/>
        </w:rPr>
        <w:t xml:space="preserve"> of the report </w:t>
      </w:r>
      <w:r>
        <w:rPr>
          <w:sz w:val="22"/>
          <w:szCs w:val="22"/>
        </w:rPr>
        <w:t xml:space="preserve">to the EC/EFTA </w:t>
      </w:r>
      <w:r w:rsidR="00234B4E" w:rsidRPr="00D45646">
        <w:rPr>
          <w:sz w:val="22"/>
          <w:szCs w:val="22"/>
        </w:rPr>
        <w:t>needs to cover both the situation at European level and national level</w:t>
      </w:r>
    </w:p>
    <w:p w14:paraId="32557A9F" w14:textId="77777777" w:rsidR="00234B4E" w:rsidRPr="00D45646" w:rsidRDefault="00234B4E" w:rsidP="00234B4E">
      <w:pPr>
        <w:numPr>
          <w:ilvl w:val="0"/>
          <w:numId w:val="13"/>
        </w:numPr>
        <w:tabs>
          <w:tab w:val="clear" w:pos="1418"/>
          <w:tab w:val="clear" w:pos="4678"/>
          <w:tab w:val="clear" w:pos="5954"/>
          <w:tab w:val="clear" w:pos="7088"/>
        </w:tabs>
        <w:overflowPunct/>
        <w:autoSpaceDE/>
        <w:autoSpaceDN/>
        <w:adjustRightInd/>
        <w:spacing w:after="200" w:line="276" w:lineRule="auto"/>
        <w:jc w:val="left"/>
        <w:textAlignment w:val="auto"/>
        <w:rPr>
          <w:b/>
          <w:sz w:val="22"/>
          <w:szCs w:val="22"/>
          <w:u w:val="single"/>
        </w:rPr>
      </w:pPr>
      <w:r w:rsidRPr="00D45646">
        <w:rPr>
          <w:sz w:val="22"/>
          <w:szCs w:val="22"/>
        </w:rPr>
        <w:t xml:space="preserve">At </w:t>
      </w:r>
      <w:r w:rsidR="00777811">
        <w:rPr>
          <w:sz w:val="22"/>
          <w:szCs w:val="22"/>
        </w:rPr>
        <w:t xml:space="preserve">the </w:t>
      </w:r>
      <w:r w:rsidRPr="00D45646">
        <w:rPr>
          <w:sz w:val="22"/>
          <w:szCs w:val="22"/>
        </w:rPr>
        <w:t>European level, a document will be prepared identifying and describing the IT systems used throughout the standards development process (from drafting to publication) but also visibility tools (e.g. web sites)</w:t>
      </w:r>
    </w:p>
    <w:p w14:paraId="144DF1AB" w14:textId="77777777" w:rsidR="00234B4E" w:rsidRPr="00D45646" w:rsidRDefault="00234B4E" w:rsidP="00234B4E">
      <w:pPr>
        <w:numPr>
          <w:ilvl w:val="0"/>
          <w:numId w:val="13"/>
        </w:numPr>
        <w:tabs>
          <w:tab w:val="clear" w:pos="1418"/>
          <w:tab w:val="clear" w:pos="4678"/>
          <w:tab w:val="clear" w:pos="5954"/>
          <w:tab w:val="clear" w:pos="7088"/>
        </w:tabs>
        <w:overflowPunct/>
        <w:autoSpaceDE/>
        <w:autoSpaceDN/>
        <w:adjustRightInd/>
        <w:spacing w:after="200" w:line="276" w:lineRule="auto"/>
        <w:jc w:val="left"/>
        <w:textAlignment w:val="auto"/>
        <w:rPr>
          <w:b/>
          <w:sz w:val="22"/>
          <w:szCs w:val="22"/>
          <w:u w:val="single"/>
        </w:rPr>
      </w:pPr>
      <w:r w:rsidRPr="00D45646">
        <w:rPr>
          <w:sz w:val="22"/>
          <w:szCs w:val="22"/>
        </w:rPr>
        <w:t xml:space="preserve">At </w:t>
      </w:r>
      <w:r>
        <w:rPr>
          <w:sz w:val="22"/>
          <w:szCs w:val="22"/>
        </w:rPr>
        <w:t xml:space="preserve">the </w:t>
      </w:r>
      <w:r w:rsidRPr="00D45646">
        <w:rPr>
          <w:sz w:val="22"/>
          <w:szCs w:val="22"/>
        </w:rPr>
        <w:t>national level, a similar approach is proposed in order to collect information that can be consolidated and compared over the years</w:t>
      </w:r>
    </w:p>
    <w:p w14:paraId="0D3CE0AD" w14:textId="77777777" w:rsidR="00234B4E" w:rsidRPr="00D45646" w:rsidRDefault="00234B4E" w:rsidP="00234B4E">
      <w:pPr>
        <w:numPr>
          <w:ilvl w:val="0"/>
          <w:numId w:val="13"/>
        </w:numPr>
        <w:tabs>
          <w:tab w:val="clear" w:pos="1418"/>
          <w:tab w:val="clear" w:pos="4678"/>
          <w:tab w:val="clear" w:pos="5954"/>
          <w:tab w:val="clear" w:pos="7088"/>
        </w:tabs>
        <w:overflowPunct/>
        <w:autoSpaceDE/>
        <w:autoSpaceDN/>
        <w:adjustRightInd/>
        <w:spacing w:after="200" w:line="276" w:lineRule="auto"/>
        <w:jc w:val="left"/>
        <w:textAlignment w:val="auto"/>
        <w:rPr>
          <w:b/>
          <w:sz w:val="22"/>
          <w:szCs w:val="22"/>
          <w:u w:val="single"/>
        </w:rPr>
      </w:pPr>
      <w:r w:rsidRPr="00D45646">
        <w:rPr>
          <w:sz w:val="22"/>
          <w:szCs w:val="22"/>
        </w:rPr>
        <w:t>In order to be able to build a consistent picture, a list of key systems and functions and associated tools will be proposed to identify what is available at national level.</w:t>
      </w:r>
    </w:p>
    <w:p w14:paraId="7383FF1F" w14:textId="2A36027E" w:rsidR="00234B4E" w:rsidRDefault="00753BB1" w:rsidP="00804BCE">
      <w:pPr>
        <w:pStyle w:val="Q1"/>
        <w:keepNext/>
        <w:spacing w:before="240"/>
      </w:pPr>
      <w:r>
        <w:br w:type="page"/>
      </w:r>
      <w:r w:rsidR="00234B4E" w:rsidRPr="00D45646">
        <w:lastRenderedPageBreak/>
        <w:t>Q.</w:t>
      </w:r>
      <w:r w:rsidR="00777811">
        <w:t>1</w:t>
      </w:r>
      <w:r w:rsidR="00172B0E">
        <w:t>:</w:t>
      </w:r>
      <w:r w:rsidR="00172B0E">
        <w:tab/>
      </w:r>
      <w:r w:rsidR="00234B4E" w:rsidRPr="00D45646">
        <w:t>Does your national IT infrastructure include:</w:t>
      </w:r>
    </w:p>
    <w:p w14:paraId="29DF43E5" w14:textId="77777777" w:rsidR="00234B4E" w:rsidRPr="00D45646" w:rsidRDefault="00234B4E" w:rsidP="00234B4E">
      <w:pPr>
        <w:rPr>
          <w:b/>
          <w:sz w:val="22"/>
          <w:szCs w:val="22"/>
        </w:rPr>
      </w:pPr>
    </w:p>
    <w:p w14:paraId="753C76F0" w14:textId="77777777" w:rsidR="00234B4E" w:rsidRPr="00D45646" w:rsidRDefault="00234B4E" w:rsidP="00234B4E">
      <w:pPr>
        <w:numPr>
          <w:ilvl w:val="0"/>
          <w:numId w:val="14"/>
        </w:numPr>
        <w:tabs>
          <w:tab w:val="clear" w:pos="1418"/>
          <w:tab w:val="clear" w:pos="4678"/>
          <w:tab w:val="clear" w:pos="5954"/>
          <w:tab w:val="clear" w:pos="7088"/>
        </w:tabs>
        <w:overflowPunct/>
        <w:autoSpaceDE/>
        <w:autoSpaceDN/>
        <w:adjustRightInd/>
        <w:spacing w:after="200" w:line="276" w:lineRule="auto"/>
        <w:jc w:val="left"/>
        <w:textAlignment w:val="auto"/>
        <w:rPr>
          <w:rFonts w:cs="Arial"/>
          <w:sz w:val="22"/>
          <w:szCs w:val="22"/>
        </w:rPr>
      </w:pPr>
      <w:r w:rsidRPr="00D45646">
        <w:rPr>
          <w:rFonts w:cs="Arial"/>
          <w:sz w:val="22"/>
          <w:szCs w:val="22"/>
        </w:rPr>
        <w:t xml:space="preserve">A data management system for work programme information to support high volume of data storage and compatible exchange with </w:t>
      </w:r>
      <w:r>
        <w:rPr>
          <w:rFonts w:cs="Arial"/>
          <w:sz w:val="22"/>
          <w:szCs w:val="22"/>
        </w:rPr>
        <w:t>ETSI</w:t>
      </w:r>
    </w:p>
    <w:p w14:paraId="2BABD1B8" w14:textId="77777777" w:rsidR="00234B4E" w:rsidRPr="00C00724" w:rsidRDefault="00234B4E" w:rsidP="00234B4E">
      <w:pPr>
        <w:spacing w:after="120"/>
        <w:rPr>
          <w:rFonts w:cs="Arial"/>
          <w:sz w:val="22"/>
          <w:szCs w:val="22"/>
        </w:rPr>
      </w:pP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Yes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No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C00724">
        <w:rPr>
          <w:rFonts w:cs="Arial"/>
          <w:i/>
          <w:sz w:val="22"/>
          <w:szCs w:val="22"/>
        </w:rPr>
        <w:fldChar w:fldCharType="begin">
          <w:ffData>
            <w:name w:val=""/>
            <w:enabled/>
            <w:calcOnExit w:val="0"/>
            <w:textInput>
              <w:default w:val="Month-Year"/>
            </w:textInput>
          </w:ffData>
        </w:fldChar>
      </w:r>
      <w:r w:rsidRPr="00C00724">
        <w:rPr>
          <w:rFonts w:cs="Arial"/>
          <w:i/>
          <w:sz w:val="22"/>
          <w:szCs w:val="22"/>
        </w:rPr>
        <w:instrText xml:space="preserve"> FORMTEXT </w:instrText>
      </w:r>
      <w:r w:rsidRPr="00C00724">
        <w:rPr>
          <w:rFonts w:cs="Arial"/>
          <w:i/>
          <w:sz w:val="22"/>
          <w:szCs w:val="22"/>
        </w:rPr>
      </w:r>
      <w:r w:rsidRPr="00C00724">
        <w:rPr>
          <w:rFonts w:cs="Arial"/>
          <w:i/>
          <w:sz w:val="22"/>
          <w:szCs w:val="22"/>
        </w:rPr>
        <w:fldChar w:fldCharType="separate"/>
      </w:r>
      <w:r w:rsidRPr="00C00724">
        <w:rPr>
          <w:rFonts w:cs="Arial"/>
          <w:i/>
          <w:sz w:val="22"/>
          <w:szCs w:val="22"/>
        </w:rPr>
        <w:t>Month-Year</w:t>
      </w:r>
      <w:r w:rsidRPr="00C00724">
        <w:rPr>
          <w:rFonts w:cs="Arial"/>
          <w:sz w:val="22"/>
          <w:szCs w:val="22"/>
        </w:rPr>
        <w:fldChar w:fldCharType="end"/>
      </w:r>
    </w:p>
    <w:p w14:paraId="7999557C" w14:textId="77777777" w:rsidR="00234B4E" w:rsidRPr="00D45646" w:rsidRDefault="00234B4E" w:rsidP="00234B4E">
      <w:pPr>
        <w:spacing w:after="120"/>
        <w:rPr>
          <w:rFonts w:cs="Arial"/>
          <w:sz w:val="22"/>
          <w:szCs w:val="22"/>
        </w:rPr>
      </w:pPr>
    </w:p>
    <w:p w14:paraId="0A71677E" w14:textId="77777777" w:rsidR="00234B4E" w:rsidRPr="00D45646" w:rsidRDefault="00234B4E" w:rsidP="00234B4E">
      <w:pPr>
        <w:spacing w:after="120"/>
        <w:ind w:firstLine="709"/>
        <w:rPr>
          <w:rFonts w:cs="Arial"/>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Local</w:t>
      </w:r>
      <w:r>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Hosted</w:t>
      </w:r>
    </w:p>
    <w:p w14:paraId="3B9C008D" w14:textId="77777777" w:rsidR="00234B4E" w:rsidRDefault="00234B4E" w:rsidP="00234B4E">
      <w:pPr>
        <w:spacing w:after="120"/>
        <w:ind w:firstLine="709"/>
        <w:rPr>
          <w:rFonts w:cs="Arial"/>
          <w:sz w:val="22"/>
          <w:szCs w:val="22"/>
        </w:rPr>
      </w:pPr>
    </w:p>
    <w:p w14:paraId="6ACDE867" w14:textId="77777777" w:rsidR="00234B4E" w:rsidRPr="00D45646" w:rsidRDefault="00234B4E" w:rsidP="00234B4E">
      <w:pPr>
        <w:spacing w:after="120"/>
        <w:ind w:firstLine="709"/>
        <w:rPr>
          <w:rFonts w:cs="Arial"/>
          <w:sz w:val="22"/>
          <w:szCs w:val="22"/>
        </w:rPr>
      </w:pPr>
      <w:r w:rsidRPr="00D45646">
        <w:rPr>
          <w:rFonts w:cs="Arial"/>
          <w:sz w:val="22"/>
          <w:szCs w:val="22"/>
        </w:rPr>
        <w:t xml:space="preserve">Other:  </w:t>
      </w:r>
      <w:r w:rsidRPr="00D45646">
        <w:rPr>
          <w:i/>
          <w:sz w:val="22"/>
          <w:szCs w:val="22"/>
        </w:rPr>
        <w:fldChar w:fldCharType="begin">
          <w:ffData>
            <w:name w:val="Text1"/>
            <w:enabled/>
            <w:calcOnExit w:val="0"/>
            <w:textInput>
              <w:default w:val="add explanation here"/>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add explanation here</w:t>
      </w:r>
      <w:r w:rsidRPr="00D45646">
        <w:rPr>
          <w:i/>
          <w:sz w:val="22"/>
          <w:szCs w:val="22"/>
        </w:rPr>
        <w:fldChar w:fldCharType="end"/>
      </w:r>
    </w:p>
    <w:p w14:paraId="7859A6AF" w14:textId="77777777" w:rsidR="00234B4E" w:rsidRPr="00D45646" w:rsidRDefault="00234B4E" w:rsidP="00234B4E">
      <w:pPr>
        <w:spacing w:after="120"/>
        <w:rPr>
          <w:rFonts w:cs="Arial"/>
          <w:sz w:val="22"/>
          <w:szCs w:val="22"/>
        </w:rPr>
      </w:pPr>
      <w:r w:rsidRPr="00D45646">
        <w:rPr>
          <w:rFonts w:cs="Arial"/>
          <w:sz w:val="22"/>
          <w:szCs w:val="22"/>
        </w:rPr>
        <w:tab/>
      </w:r>
    </w:p>
    <w:p w14:paraId="225C7DBD" w14:textId="77777777" w:rsidR="00234B4E" w:rsidRPr="00D45646" w:rsidRDefault="00234B4E" w:rsidP="00234B4E">
      <w:pPr>
        <w:numPr>
          <w:ilvl w:val="0"/>
          <w:numId w:val="14"/>
        </w:numPr>
        <w:tabs>
          <w:tab w:val="clear" w:pos="1418"/>
          <w:tab w:val="clear" w:pos="4678"/>
          <w:tab w:val="clear" w:pos="5954"/>
          <w:tab w:val="clear" w:pos="7088"/>
        </w:tabs>
        <w:overflowPunct/>
        <w:autoSpaceDE/>
        <w:autoSpaceDN/>
        <w:adjustRightInd/>
        <w:spacing w:after="200" w:line="276" w:lineRule="auto"/>
        <w:jc w:val="left"/>
        <w:textAlignment w:val="auto"/>
        <w:rPr>
          <w:rFonts w:cs="Arial"/>
          <w:sz w:val="22"/>
          <w:szCs w:val="22"/>
        </w:rPr>
      </w:pPr>
      <w:r w:rsidRPr="00D45646">
        <w:rPr>
          <w:rFonts w:cs="Arial"/>
          <w:sz w:val="22"/>
          <w:szCs w:val="22"/>
        </w:rPr>
        <w:t>Database/directory for managing experts participating in your national technical bodies</w:t>
      </w:r>
    </w:p>
    <w:p w14:paraId="5150805E" w14:textId="77777777" w:rsidR="00234B4E" w:rsidRPr="00C00724" w:rsidRDefault="00234B4E" w:rsidP="00234B4E">
      <w:pPr>
        <w:spacing w:after="120"/>
        <w:ind w:left="720"/>
        <w:rPr>
          <w:rFonts w:cs="Arial"/>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Yes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No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C00724">
        <w:rPr>
          <w:rFonts w:cs="Arial"/>
          <w:i/>
          <w:sz w:val="22"/>
          <w:szCs w:val="22"/>
        </w:rPr>
        <w:fldChar w:fldCharType="begin">
          <w:ffData>
            <w:name w:val=""/>
            <w:enabled/>
            <w:calcOnExit w:val="0"/>
            <w:textInput>
              <w:default w:val="Month-Year"/>
            </w:textInput>
          </w:ffData>
        </w:fldChar>
      </w:r>
      <w:r w:rsidRPr="00C00724">
        <w:rPr>
          <w:rFonts w:cs="Arial"/>
          <w:i/>
          <w:sz w:val="22"/>
          <w:szCs w:val="22"/>
        </w:rPr>
        <w:instrText xml:space="preserve"> FORMTEXT </w:instrText>
      </w:r>
      <w:r w:rsidRPr="00C00724">
        <w:rPr>
          <w:rFonts w:cs="Arial"/>
          <w:i/>
          <w:sz w:val="22"/>
          <w:szCs w:val="22"/>
        </w:rPr>
      </w:r>
      <w:r w:rsidRPr="00C00724">
        <w:rPr>
          <w:rFonts w:cs="Arial"/>
          <w:i/>
          <w:sz w:val="22"/>
          <w:szCs w:val="22"/>
        </w:rPr>
        <w:fldChar w:fldCharType="separate"/>
      </w:r>
      <w:r w:rsidRPr="00C00724">
        <w:rPr>
          <w:rFonts w:cs="Arial"/>
          <w:i/>
          <w:sz w:val="22"/>
          <w:szCs w:val="22"/>
        </w:rPr>
        <w:t>Month-Year</w:t>
      </w:r>
      <w:r w:rsidRPr="00C00724">
        <w:rPr>
          <w:rFonts w:cs="Arial"/>
          <w:sz w:val="22"/>
          <w:szCs w:val="22"/>
        </w:rPr>
        <w:fldChar w:fldCharType="end"/>
      </w:r>
    </w:p>
    <w:p w14:paraId="185985A5" w14:textId="77777777" w:rsidR="00234B4E" w:rsidRPr="00D45646" w:rsidRDefault="00234B4E" w:rsidP="00234B4E">
      <w:pPr>
        <w:spacing w:after="120"/>
        <w:ind w:left="720"/>
        <w:rPr>
          <w:rFonts w:cs="Arial"/>
          <w:sz w:val="22"/>
          <w:szCs w:val="22"/>
        </w:rPr>
      </w:pPr>
    </w:p>
    <w:p w14:paraId="3D68C935" w14:textId="77777777" w:rsidR="00234B4E" w:rsidRPr="00D45646" w:rsidRDefault="00234B4E" w:rsidP="00234B4E">
      <w:pPr>
        <w:spacing w:after="120"/>
        <w:ind w:firstLine="709"/>
        <w:rPr>
          <w:rFonts w:cs="Arial"/>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Local</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Hosted</w:t>
      </w:r>
    </w:p>
    <w:p w14:paraId="77FBCDEB" w14:textId="77777777" w:rsidR="00234B4E" w:rsidRDefault="00234B4E" w:rsidP="00234B4E">
      <w:pPr>
        <w:spacing w:after="120"/>
        <w:ind w:firstLine="709"/>
        <w:rPr>
          <w:rFonts w:cs="Arial"/>
          <w:sz w:val="22"/>
          <w:szCs w:val="22"/>
        </w:rPr>
      </w:pPr>
    </w:p>
    <w:p w14:paraId="12179E25" w14:textId="77777777" w:rsidR="00234B4E" w:rsidRPr="00D45646" w:rsidRDefault="00234B4E" w:rsidP="00234B4E">
      <w:pPr>
        <w:spacing w:after="120"/>
        <w:ind w:firstLine="709"/>
        <w:rPr>
          <w:rFonts w:cs="Arial"/>
          <w:sz w:val="22"/>
          <w:szCs w:val="22"/>
        </w:rPr>
      </w:pPr>
      <w:r w:rsidRPr="00D45646">
        <w:rPr>
          <w:rFonts w:cs="Arial"/>
          <w:sz w:val="22"/>
          <w:szCs w:val="22"/>
        </w:rPr>
        <w:t xml:space="preserve">Other:  </w:t>
      </w:r>
      <w:r w:rsidRPr="00D45646">
        <w:rPr>
          <w:i/>
          <w:sz w:val="22"/>
          <w:szCs w:val="22"/>
        </w:rPr>
        <w:fldChar w:fldCharType="begin">
          <w:ffData>
            <w:name w:val="Text1"/>
            <w:enabled/>
            <w:calcOnExit w:val="0"/>
            <w:textInput>
              <w:default w:val="add explanation here"/>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add explanation here</w:t>
      </w:r>
      <w:r w:rsidRPr="00D45646">
        <w:rPr>
          <w:i/>
          <w:sz w:val="22"/>
          <w:szCs w:val="22"/>
        </w:rPr>
        <w:fldChar w:fldCharType="end"/>
      </w:r>
    </w:p>
    <w:p w14:paraId="2F1AA8F7" w14:textId="77777777" w:rsidR="00234B4E" w:rsidRPr="00D45646" w:rsidRDefault="00234B4E" w:rsidP="00234B4E">
      <w:pPr>
        <w:spacing w:after="120"/>
        <w:rPr>
          <w:rFonts w:cs="Arial"/>
          <w:sz w:val="22"/>
          <w:szCs w:val="22"/>
        </w:rPr>
      </w:pPr>
      <w:r w:rsidRPr="00D45646">
        <w:rPr>
          <w:rFonts w:cs="Arial"/>
          <w:sz w:val="22"/>
          <w:szCs w:val="22"/>
        </w:rPr>
        <w:tab/>
        <w:t xml:space="preserve"> </w:t>
      </w:r>
    </w:p>
    <w:p w14:paraId="2CD0D610" w14:textId="77777777" w:rsidR="00234B4E" w:rsidRPr="00D45646" w:rsidRDefault="00234B4E" w:rsidP="00234B4E">
      <w:pPr>
        <w:numPr>
          <w:ilvl w:val="0"/>
          <w:numId w:val="14"/>
        </w:numPr>
        <w:tabs>
          <w:tab w:val="clear" w:pos="1418"/>
          <w:tab w:val="clear" w:pos="4678"/>
          <w:tab w:val="clear" w:pos="5954"/>
          <w:tab w:val="clear" w:pos="7088"/>
        </w:tabs>
        <w:overflowPunct/>
        <w:autoSpaceDE/>
        <w:autoSpaceDN/>
        <w:adjustRightInd/>
        <w:spacing w:after="200" w:line="276" w:lineRule="auto"/>
        <w:jc w:val="left"/>
        <w:textAlignment w:val="auto"/>
        <w:rPr>
          <w:sz w:val="22"/>
          <w:szCs w:val="22"/>
        </w:rPr>
      </w:pPr>
      <w:r w:rsidRPr="00D45646">
        <w:rPr>
          <w:rFonts w:cs="Arial"/>
          <w:sz w:val="22"/>
          <w:szCs w:val="22"/>
        </w:rPr>
        <w:t xml:space="preserve">A document management system to support high volumes of documents storage and compatible </w:t>
      </w:r>
      <w:r>
        <w:rPr>
          <w:rFonts w:cs="Arial"/>
          <w:sz w:val="22"/>
          <w:szCs w:val="22"/>
        </w:rPr>
        <w:t>exchange with ETSI</w:t>
      </w:r>
    </w:p>
    <w:p w14:paraId="62B0DE7B" w14:textId="77777777" w:rsidR="00234B4E" w:rsidRDefault="00234B4E" w:rsidP="00234B4E">
      <w:pPr>
        <w:spacing w:after="120"/>
        <w:ind w:left="720"/>
        <w:rPr>
          <w:rFonts w:cs="Arial"/>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Yes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No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C00724">
        <w:rPr>
          <w:rFonts w:cs="Arial"/>
          <w:i/>
          <w:sz w:val="22"/>
          <w:szCs w:val="22"/>
        </w:rPr>
        <w:fldChar w:fldCharType="begin">
          <w:ffData>
            <w:name w:val=""/>
            <w:enabled/>
            <w:calcOnExit w:val="0"/>
            <w:textInput>
              <w:default w:val="Month-Year"/>
            </w:textInput>
          </w:ffData>
        </w:fldChar>
      </w:r>
      <w:r w:rsidRPr="00C00724">
        <w:rPr>
          <w:rFonts w:cs="Arial"/>
          <w:i/>
          <w:sz w:val="22"/>
          <w:szCs w:val="22"/>
        </w:rPr>
        <w:instrText xml:space="preserve"> FORMTEXT </w:instrText>
      </w:r>
      <w:r w:rsidRPr="00C00724">
        <w:rPr>
          <w:rFonts w:cs="Arial"/>
          <w:i/>
          <w:sz w:val="22"/>
          <w:szCs w:val="22"/>
        </w:rPr>
      </w:r>
      <w:r w:rsidRPr="00C00724">
        <w:rPr>
          <w:rFonts w:cs="Arial"/>
          <w:i/>
          <w:sz w:val="22"/>
          <w:szCs w:val="22"/>
        </w:rPr>
        <w:fldChar w:fldCharType="separate"/>
      </w:r>
      <w:r w:rsidRPr="00C00724">
        <w:rPr>
          <w:rFonts w:cs="Arial"/>
          <w:i/>
          <w:sz w:val="22"/>
          <w:szCs w:val="22"/>
        </w:rPr>
        <w:t>Month-Year</w:t>
      </w:r>
      <w:r w:rsidRPr="00C00724">
        <w:rPr>
          <w:rFonts w:cs="Arial"/>
          <w:sz w:val="22"/>
          <w:szCs w:val="22"/>
        </w:rPr>
        <w:fldChar w:fldCharType="end"/>
      </w:r>
    </w:p>
    <w:p w14:paraId="3653F724" w14:textId="77777777" w:rsidR="00234B4E" w:rsidRPr="00C00724" w:rsidRDefault="00234B4E" w:rsidP="00234B4E">
      <w:pPr>
        <w:spacing w:after="120"/>
        <w:ind w:left="720"/>
        <w:rPr>
          <w:rFonts w:cs="Arial"/>
          <w:sz w:val="22"/>
          <w:szCs w:val="22"/>
        </w:rPr>
      </w:pPr>
    </w:p>
    <w:p w14:paraId="4E3CED7A" w14:textId="77777777" w:rsidR="00234B4E" w:rsidRPr="00D45646" w:rsidRDefault="00234B4E" w:rsidP="00234B4E">
      <w:pPr>
        <w:spacing w:after="120"/>
        <w:ind w:firstLine="709"/>
        <w:rPr>
          <w:rFonts w:cs="Arial"/>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Local</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Hosted</w:t>
      </w:r>
    </w:p>
    <w:p w14:paraId="126F5384" w14:textId="77777777" w:rsidR="00234B4E" w:rsidRDefault="00234B4E" w:rsidP="00234B4E">
      <w:pPr>
        <w:spacing w:after="120"/>
        <w:ind w:firstLine="709"/>
        <w:rPr>
          <w:rFonts w:cs="Arial"/>
          <w:sz w:val="22"/>
          <w:szCs w:val="22"/>
        </w:rPr>
      </w:pPr>
    </w:p>
    <w:p w14:paraId="53E39B89" w14:textId="77777777" w:rsidR="00234B4E" w:rsidRPr="00D45646" w:rsidRDefault="00234B4E" w:rsidP="00234B4E">
      <w:pPr>
        <w:spacing w:after="120"/>
        <w:ind w:firstLine="709"/>
        <w:rPr>
          <w:rFonts w:cs="Arial"/>
          <w:sz w:val="22"/>
          <w:szCs w:val="22"/>
        </w:rPr>
      </w:pPr>
      <w:r w:rsidRPr="00D45646">
        <w:rPr>
          <w:rFonts w:cs="Arial"/>
          <w:sz w:val="22"/>
          <w:szCs w:val="22"/>
        </w:rPr>
        <w:t xml:space="preserve">Other:  </w:t>
      </w:r>
      <w:r w:rsidRPr="00D45646">
        <w:rPr>
          <w:i/>
          <w:sz w:val="22"/>
          <w:szCs w:val="22"/>
        </w:rPr>
        <w:fldChar w:fldCharType="begin">
          <w:ffData>
            <w:name w:val="Text1"/>
            <w:enabled/>
            <w:calcOnExit w:val="0"/>
            <w:textInput>
              <w:default w:val="add explanation here"/>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add explanation here</w:t>
      </w:r>
      <w:r w:rsidRPr="00D45646">
        <w:rPr>
          <w:i/>
          <w:sz w:val="22"/>
          <w:szCs w:val="22"/>
        </w:rPr>
        <w:fldChar w:fldCharType="end"/>
      </w:r>
    </w:p>
    <w:p w14:paraId="5DD2B387" w14:textId="77777777" w:rsidR="00234B4E" w:rsidRPr="00D45646" w:rsidRDefault="00234B4E" w:rsidP="00234B4E">
      <w:pPr>
        <w:spacing w:after="120"/>
        <w:rPr>
          <w:sz w:val="22"/>
          <w:szCs w:val="22"/>
        </w:rPr>
      </w:pPr>
      <w:r w:rsidRPr="00D45646">
        <w:rPr>
          <w:rFonts w:cs="Arial"/>
          <w:sz w:val="22"/>
          <w:szCs w:val="22"/>
        </w:rPr>
        <w:tab/>
      </w:r>
    </w:p>
    <w:p w14:paraId="773E3D4C" w14:textId="77777777" w:rsidR="00234B4E" w:rsidRPr="00D45646" w:rsidRDefault="00234B4E" w:rsidP="00234B4E">
      <w:pPr>
        <w:numPr>
          <w:ilvl w:val="0"/>
          <w:numId w:val="14"/>
        </w:numPr>
        <w:tabs>
          <w:tab w:val="clear" w:pos="1418"/>
          <w:tab w:val="clear" w:pos="4678"/>
          <w:tab w:val="clear" w:pos="5954"/>
          <w:tab w:val="clear" w:pos="7088"/>
        </w:tabs>
        <w:overflowPunct/>
        <w:autoSpaceDE/>
        <w:autoSpaceDN/>
        <w:adjustRightInd/>
        <w:spacing w:after="200" w:line="276" w:lineRule="auto"/>
        <w:jc w:val="left"/>
        <w:textAlignment w:val="auto"/>
        <w:rPr>
          <w:rFonts w:cs="Arial"/>
          <w:sz w:val="22"/>
          <w:szCs w:val="22"/>
        </w:rPr>
      </w:pPr>
      <w:r w:rsidRPr="00D45646">
        <w:rPr>
          <w:rFonts w:cs="Arial"/>
          <w:sz w:val="22"/>
          <w:szCs w:val="22"/>
        </w:rPr>
        <w:t>A Web site</w:t>
      </w:r>
    </w:p>
    <w:p w14:paraId="29C28519" w14:textId="77777777" w:rsidR="00234B4E" w:rsidRPr="00C00724" w:rsidRDefault="00234B4E" w:rsidP="00234B4E">
      <w:pPr>
        <w:spacing w:after="120"/>
        <w:ind w:left="720"/>
        <w:rPr>
          <w:rFonts w:cs="Arial"/>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Yes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No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C00724">
        <w:rPr>
          <w:rFonts w:cs="Arial"/>
          <w:i/>
          <w:sz w:val="22"/>
          <w:szCs w:val="22"/>
        </w:rPr>
        <w:fldChar w:fldCharType="begin">
          <w:ffData>
            <w:name w:val=""/>
            <w:enabled/>
            <w:calcOnExit w:val="0"/>
            <w:textInput>
              <w:default w:val="Month-Year"/>
            </w:textInput>
          </w:ffData>
        </w:fldChar>
      </w:r>
      <w:r w:rsidRPr="00C00724">
        <w:rPr>
          <w:rFonts w:cs="Arial"/>
          <w:i/>
          <w:sz w:val="22"/>
          <w:szCs w:val="22"/>
        </w:rPr>
        <w:instrText xml:space="preserve"> FORMTEXT </w:instrText>
      </w:r>
      <w:r w:rsidRPr="00C00724">
        <w:rPr>
          <w:rFonts w:cs="Arial"/>
          <w:i/>
          <w:sz w:val="22"/>
          <w:szCs w:val="22"/>
        </w:rPr>
      </w:r>
      <w:r w:rsidRPr="00C00724">
        <w:rPr>
          <w:rFonts w:cs="Arial"/>
          <w:i/>
          <w:sz w:val="22"/>
          <w:szCs w:val="22"/>
        </w:rPr>
        <w:fldChar w:fldCharType="separate"/>
      </w:r>
      <w:r w:rsidRPr="00C00724">
        <w:rPr>
          <w:rFonts w:cs="Arial"/>
          <w:i/>
          <w:sz w:val="22"/>
          <w:szCs w:val="22"/>
        </w:rPr>
        <w:t>Month-Year</w:t>
      </w:r>
      <w:r w:rsidRPr="00C00724">
        <w:rPr>
          <w:rFonts w:cs="Arial"/>
          <w:sz w:val="22"/>
          <w:szCs w:val="22"/>
        </w:rPr>
        <w:fldChar w:fldCharType="end"/>
      </w:r>
    </w:p>
    <w:p w14:paraId="2678C68F" w14:textId="77777777" w:rsidR="00234B4E" w:rsidRPr="00D45646" w:rsidRDefault="00234B4E" w:rsidP="00234B4E">
      <w:pPr>
        <w:spacing w:after="120"/>
        <w:ind w:left="720"/>
        <w:rPr>
          <w:rFonts w:cs="Arial"/>
          <w:sz w:val="22"/>
          <w:szCs w:val="22"/>
        </w:rPr>
      </w:pPr>
      <w:r w:rsidRPr="00D45646">
        <w:rPr>
          <w:rFonts w:cs="Arial"/>
          <w:sz w:val="22"/>
          <w:szCs w:val="22"/>
        </w:rPr>
        <w:t xml:space="preserve"> </w:t>
      </w:r>
    </w:p>
    <w:p w14:paraId="20B836C8" w14:textId="495309B6" w:rsidR="00234B4E" w:rsidRDefault="00234B4E" w:rsidP="00804BCE">
      <w:pPr>
        <w:ind w:left="360" w:firstLine="349"/>
        <w:rPr>
          <w:rFonts w:cs="Arial"/>
          <w:sz w:val="22"/>
          <w:szCs w:val="22"/>
        </w:rPr>
      </w:pPr>
      <w:r w:rsidRPr="00D45646">
        <w:rPr>
          <w:i/>
          <w:sz w:val="22"/>
          <w:szCs w:val="22"/>
        </w:rPr>
        <w:fldChar w:fldCharType="begin">
          <w:ffData>
            <w:name w:val=""/>
            <w:enabled/>
            <w:calcOnExit w:val="0"/>
            <w:textInput>
              <w:default w:val="add additional explanation here if needed"/>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add additional explanation here if needed</w:t>
      </w:r>
      <w:r w:rsidRPr="00D45646">
        <w:rPr>
          <w:i/>
          <w:sz w:val="22"/>
          <w:szCs w:val="22"/>
        </w:rPr>
        <w:fldChar w:fldCharType="end"/>
      </w:r>
    </w:p>
    <w:p w14:paraId="11A860B0" w14:textId="77777777" w:rsidR="00804BCE" w:rsidRPr="00804BCE" w:rsidRDefault="00804BCE" w:rsidP="00804BCE">
      <w:pPr>
        <w:ind w:left="360" w:firstLine="349"/>
        <w:rPr>
          <w:rFonts w:cs="Arial"/>
          <w:sz w:val="22"/>
          <w:szCs w:val="22"/>
        </w:rPr>
      </w:pPr>
    </w:p>
    <w:p w14:paraId="561A4D81" w14:textId="0AC2B6EF" w:rsidR="00234B4E" w:rsidRDefault="00234B4E" w:rsidP="00804BCE">
      <w:pPr>
        <w:pStyle w:val="Q1"/>
        <w:keepNext/>
        <w:spacing w:before="240"/>
      </w:pPr>
      <w:r w:rsidRPr="00D45646">
        <w:t>Q.</w:t>
      </w:r>
      <w:r w:rsidR="00D63AF8">
        <w:t>2</w:t>
      </w:r>
      <w:r w:rsidR="00172B0E">
        <w:t>:</w:t>
      </w:r>
      <w:r w:rsidR="00172B0E">
        <w:tab/>
      </w:r>
      <w:r w:rsidRPr="00D45646">
        <w:t>Do you provide tools to support standards drafting?</w:t>
      </w:r>
    </w:p>
    <w:p w14:paraId="4A1C3D35" w14:textId="77777777" w:rsidR="00234B4E" w:rsidRPr="00D45646" w:rsidRDefault="00234B4E" w:rsidP="00234B4E">
      <w:pPr>
        <w:rPr>
          <w:b/>
          <w:sz w:val="22"/>
          <w:szCs w:val="22"/>
        </w:rPr>
      </w:pPr>
    </w:p>
    <w:p w14:paraId="3864F0F2" w14:textId="77777777" w:rsidR="00234B4E" w:rsidRPr="00D45646" w:rsidRDefault="00234B4E" w:rsidP="00234B4E">
      <w:pPr>
        <w:spacing w:after="120"/>
        <w:ind w:left="720"/>
        <w:rPr>
          <w:rFonts w:cs="Arial"/>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Yes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No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Pr>
          <w:rFonts w:cs="Arial"/>
          <w:sz w:val="22"/>
          <w:szCs w:val="22"/>
        </w:rPr>
        <w:t xml:space="preserve">  Planned</w:t>
      </w:r>
      <w:r w:rsidRPr="00D45646">
        <w:rPr>
          <w:rFonts w:cs="Arial"/>
          <w:sz w:val="22"/>
          <w:szCs w:val="22"/>
        </w:rPr>
        <w:t xml:space="preserve"> </w:t>
      </w:r>
      <w:r w:rsidRPr="00D45646">
        <w:rPr>
          <w:rFonts w:cs="Arial"/>
          <w:i/>
          <w:sz w:val="22"/>
          <w:szCs w:val="22"/>
        </w:rPr>
        <w:fldChar w:fldCharType="begin">
          <w:ffData>
            <w:name w:val=""/>
            <w:enabled/>
            <w:calcOnExit w:val="0"/>
            <w:textInput>
              <w:default w:val="Month-Year"/>
            </w:textInput>
          </w:ffData>
        </w:fldChar>
      </w:r>
      <w:r w:rsidRPr="00D45646">
        <w:rPr>
          <w:rFonts w:cs="Arial"/>
          <w:i/>
          <w:sz w:val="22"/>
          <w:szCs w:val="22"/>
        </w:rPr>
        <w:instrText xml:space="preserve"> FORMTEXT </w:instrText>
      </w:r>
      <w:r w:rsidRPr="00D45646">
        <w:rPr>
          <w:rFonts w:cs="Arial"/>
          <w:i/>
          <w:sz w:val="22"/>
          <w:szCs w:val="22"/>
        </w:rPr>
      </w:r>
      <w:r w:rsidRPr="00D45646">
        <w:rPr>
          <w:rFonts w:cs="Arial"/>
          <w:i/>
          <w:sz w:val="22"/>
          <w:szCs w:val="22"/>
        </w:rPr>
        <w:fldChar w:fldCharType="separate"/>
      </w:r>
      <w:r w:rsidRPr="00D45646">
        <w:rPr>
          <w:rFonts w:cs="Arial"/>
          <w:i/>
          <w:noProof/>
          <w:sz w:val="22"/>
          <w:szCs w:val="22"/>
        </w:rPr>
        <w:t>Month-Year</w:t>
      </w:r>
      <w:r w:rsidRPr="00D45646">
        <w:rPr>
          <w:rFonts w:cs="Arial"/>
          <w:i/>
          <w:sz w:val="22"/>
          <w:szCs w:val="22"/>
        </w:rPr>
        <w:fldChar w:fldCharType="end"/>
      </w:r>
    </w:p>
    <w:p w14:paraId="137C53D3" w14:textId="77777777" w:rsidR="00234B4E" w:rsidRPr="00D45646" w:rsidRDefault="00234B4E" w:rsidP="00234B4E">
      <w:pPr>
        <w:spacing w:after="120"/>
        <w:ind w:firstLine="709"/>
        <w:rPr>
          <w:rFonts w:cs="Arial"/>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National template</w:t>
      </w:r>
    </w:p>
    <w:p w14:paraId="23A88C50" w14:textId="77777777" w:rsidR="00234B4E" w:rsidRDefault="00234B4E" w:rsidP="00234B4E">
      <w:pPr>
        <w:spacing w:after="120"/>
        <w:ind w:firstLine="709"/>
        <w:rPr>
          <w:rFonts w:cs="Arial"/>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Wiki</w:t>
      </w:r>
    </w:p>
    <w:p w14:paraId="141B978E" w14:textId="77777777" w:rsidR="00234B4E" w:rsidRPr="00D45646" w:rsidRDefault="00234B4E" w:rsidP="00234B4E">
      <w:pPr>
        <w:spacing w:after="120"/>
        <w:ind w:firstLine="709"/>
        <w:rPr>
          <w:rFonts w:cs="Arial"/>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w:t>
      </w:r>
      <w:r>
        <w:rPr>
          <w:rFonts w:cs="Arial"/>
          <w:sz w:val="22"/>
          <w:szCs w:val="22"/>
        </w:rPr>
        <w:t>Virtual meeting facilities</w:t>
      </w:r>
    </w:p>
    <w:p w14:paraId="559C9527" w14:textId="6C8C7F79" w:rsidR="00234B4E" w:rsidRPr="00D45646" w:rsidRDefault="00234B4E" w:rsidP="00804BCE">
      <w:pPr>
        <w:spacing w:after="120"/>
        <w:ind w:firstLine="709"/>
        <w:rPr>
          <w:rFonts w:cs="Arial"/>
          <w:sz w:val="22"/>
          <w:szCs w:val="22"/>
        </w:rPr>
      </w:pPr>
      <w:r w:rsidRPr="00D45646">
        <w:rPr>
          <w:rFonts w:cs="Arial"/>
          <w:sz w:val="22"/>
          <w:szCs w:val="22"/>
        </w:rPr>
        <w:t xml:space="preserve">Other:  </w:t>
      </w:r>
      <w:r w:rsidRPr="00D45646">
        <w:rPr>
          <w:i/>
          <w:sz w:val="22"/>
          <w:szCs w:val="22"/>
        </w:rPr>
        <w:fldChar w:fldCharType="begin">
          <w:ffData>
            <w:name w:val="Text1"/>
            <w:enabled/>
            <w:calcOnExit w:val="0"/>
            <w:textInput>
              <w:default w:val="add explanation here"/>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add explanation here</w:t>
      </w:r>
      <w:r w:rsidRPr="00D45646">
        <w:rPr>
          <w:i/>
          <w:sz w:val="22"/>
          <w:szCs w:val="22"/>
        </w:rPr>
        <w:fldChar w:fldCharType="end"/>
      </w:r>
    </w:p>
    <w:p w14:paraId="7312D81A" w14:textId="20F53462" w:rsidR="00234B4E" w:rsidRDefault="00234B4E" w:rsidP="00804BCE">
      <w:pPr>
        <w:pStyle w:val="Q1"/>
        <w:keepNext/>
        <w:spacing w:before="240"/>
      </w:pPr>
      <w:r w:rsidRPr="00D45646">
        <w:lastRenderedPageBreak/>
        <w:t>Q.</w:t>
      </w:r>
      <w:r w:rsidR="00D63AF8">
        <w:t>3</w:t>
      </w:r>
      <w:r w:rsidR="00172B0E">
        <w:t>:</w:t>
      </w:r>
      <w:r w:rsidR="00172B0E">
        <w:tab/>
      </w:r>
      <w:r w:rsidRPr="00D45646">
        <w:t>How do you make working documents available to all Members participating in national technical bodies?</w:t>
      </w:r>
    </w:p>
    <w:p w14:paraId="34F94812" w14:textId="77777777" w:rsidR="00234B4E" w:rsidRPr="00D45646" w:rsidRDefault="00234B4E" w:rsidP="00234B4E">
      <w:pPr>
        <w:keepNext/>
        <w:rPr>
          <w:b/>
          <w:sz w:val="22"/>
          <w:szCs w:val="22"/>
        </w:rPr>
      </w:pPr>
    </w:p>
    <w:p w14:paraId="5A4EA04C" w14:textId="77777777" w:rsidR="00234B4E" w:rsidRPr="00D45646" w:rsidRDefault="00234B4E" w:rsidP="00234B4E">
      <w:pPr>
        <w:keepNext/>
        <w:spacing w:after="120"/>
        <w:ind w:left="709"/>
        <w:rPr>
          <w:sz w:val="22"/>
          <w:szCs w:val="22"/>
        </w:rPr>
      </w:pPr>
      <w:r w:rsidRPr="00D45646">
        <w:rPr>
          <w:sz w:val="22"/>
          <w:szCs w:val="22"/>
        </w:rPr>
        <w:fldChar w:fldCharType="begin">
          <w:ffData>
            <w:name w:val="Check1"/>
            <w:enabled/>
            <w:calcOnExit w:val="0"/>
            <w:checkBox>
              <w:sizeAuto/>
              <w:default w:val="0"/>
            </w:checkBox>
          </w:ffData>
        </w:fldChar>
      </w:r>
      <w:r w:rsidRPr="00D45646">
        <w:rPr>
          <w:sz w:val="22"/>
          <w:szCs w:val="22"/>
        </w:rPr>
        <w:instrText xml:space="preserve"> FORMCHECKBOX </w:instrText>
      </w:r>
      <w:r w:rsidR="003F00B7">
        <w:rPr>
          <w:sz w:val="22"/>
          <w:szCs w:val="22"/>
        </w:rPr>
      </w:r>
      <w:r w:rsidR="003F00B7">
        <w:rPr>
          <w:sz w:val="22"/>
          <w:szCs w:val="22"/>
        </w:rPr>
        <w:fldChar w:fldCharType="separate"/>
      </w:r>
      <w:r w:rsidRPr="00D45646">
        <w:rPr>
          <w:sz w:val="22"/>
          <w:szCs w:val="22"/>
        </w:rPr>
        <w:fldChar w:fldCharType="end"/>
      </w:r>
      <w:r w:rsidRPr="00D45646">
        <w:rPr>
          <w:sz w:val="22"/>
          <w:szCs w:val="22"/>
        </w:rPr>
        <w:t xml:space="preserve"> via a web-platform (collaboration tool)  </w:t>
      </w:r>
      <w:r w:rsidRPr="00D45646">
        <w:rPr>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D45646">
        <w:rPr>
          <w:rFonts w:cs="Arial"/>
          <w:i/>
          <w:sz w:val="22"/>
          <w:szCs w:val="22"/>
        </w:rPr>
        <w:fldChar w:fldCharType="begin">
          <w:ffData>
            <w:name w:val=""/>
            <w:enabled/>
            <w:calcOnExit w:val="0"/>
            <w:textInput>
              <w:default w:val="Month-Year"/>
            </w:textInput>
          </w:ffData>
        </w:fldChar>
      </w:r>
      <w:r w:rsidRPr="00D45646">
        <w:rPr>
          <w:rFonts w:cs="Arial"/>
          <w:i/>
          <w:sz w:val="22"/>
          <w:szCs w:val="22"/>
        </w:rPr>
        <w:instrText xml:space="preserve"> FORMTEXT </w:instrText>
      </w:r>
      <w:r w:rsidRPr="00D45646">
        <w:rPr>
          <w:rFonts w:cs="Arial"/>
          <w:i/>
          <w:sz w:val="22"/>
          <w:szCs w:val="22"/>
        </w:rPr>
      </w:r>
      <w:r w:rsidRPr="00D45646">
        <w:rPr>
          <w:rFonts w:cs="Arial"/>
          <w:i/>
          <w:sz w:val="22"/>
          <w:szCs w:val="22"/>
        </w:rPr>
        <w:fldChar w:fldCharType="separate"/>
      </w:r>
      <w:r w:rsidRPr="00D45646">
        <w:rPr>
          <w:rFonts w:cs="Arial"/>
          <w:i/>
          <w:noProof/>
          <w:sz w:val="22"/>
          <w:szCs w:val="22"/>
        </w:rPr>
        <w:t>Month-Year</w:t>
      </w:r>
      <w:r w:rsidRPr="00D45646">
        <w:rPr>
          <w:rFonts w:cs="Arial"/>
          <w:i/>
          <w:sz w:val="22"/>
          <w:szCs w:val="22"/>
        </w:rPr>
        <w:fldChar w:fldCharType="end"/>
      </w:r>
    </w:p>
    <w:p w14:paraId="15686193" w14:textId="77777777" w:rsidR="00234B4E" w:rsidRPr="00D45646" w:rsidRDefault="00234B4E" w:rsidP="00234B4E">
      <w:pPr>
        <w:keepNext/>
        <w:spacing w:after="120"/>
        <w:rPr>
          <w:sz w:val="22"/>
          <w:szCs w:val="22"/>
        </w:rPr>
      </w:pPr>
      <w:r>
        <w:rPr>
          <w:sz w:val="22"/>
          <w:szCs w:val="22"/>
        </w:rPr>
        <w:tab/>
      </w:r>
      <w:r w:rsidRPr="00D45646">
        <w:rPr>
          <w:sz w:val="22"/>
          <w:szCs w:val="22"/>
        </w:rPr>
        <w:fldChar w:fldCharType="begin">
          <w:ffData>
            <w:name w:val="Check1"/>
            <w:enabled/>
            <w:calcOnExit w:val="0"/>
            <w:checkBox>
              <w:sizeAuto/>
              <w:default w:val="0"/>
            </w:checkBox>
          </w:ffData>
        </w:fldChar>
      </w:r>
      <w:r w:rsidRPr="00D45646">
        <w:rPr>
          <w:sz w:val="22"/>
          <w:szCs w:val="22"/>
        </w:rPr>
        <w:instrText xml:space="preserve"> FORMCHECKBOX </w:instrText>
      </w:r>
      <w:r w:rsidR="003F00B7">
        <w:rPr>
          <w:sz w:val="22"/>
          <w:szCs w:val="22"/>
        </w:rPr>
      </w:r>
      <w:r w:rsidR="003F00B7">
        <w:rPr>
          <w:sz w:val="22"/>
          <w:szCs w:val="22"/>
        </w:rPr>
        <w:fldChar w:fldCharType="separate"/>
      </w:r>
      <w:r w:rsidRPr="00D45646">
        <w:rPr>
          <w:sz w:val="22"/>
          <w:szCs w:val="22"/>
        </w:rPr>
        <w:fldChar w:fldCharType="end"/>
      </w:r>
      <w:r>
        <w:rPr>
          <w:sz w:val="22"/>
          <w:szCs w:val="22"/>
        </w:rPr>
        <w:t xml:space="preserve"> via e-mail</w:t>
      </w:r>
      <w:r w:rsidRPr="00D45646">
        <w:rPr>
          <w:sz w:val="22"/>
          <w:szCs w:val="22"/>
        </w:rPr>
        <w:tab/>
      </w:r>
      <w:r w:rsidRPr="00D45646">
        <w:rPr>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D45646">
        <w:rPr>
          <w:rFonts w:cs="Arial"/>
          <w:i/>
          <w:sz w:val="22"/>
          <w:szCs w:val="22"/>
        </w:rPr>
        <w:fldChar w:fldCharType="begin">
          <w:ffData>
            <w:name w:val=""/>
            <w:enabled/>
            <w:calcOnExit w:val="0"/>
            <w:textInput>
              <w:default w:val="Month-Year"/>
            </w:textInput>
          </w:ffData>
        </w:fldChar>
      </w:r>
      <w:r w:rsidRPr="00D45646">
        <w:rPr>
          <w:rFonts w:cs="Arial"/>
          <w:i/>
          <w:sz w:val="22"/>
          <w:szCs w:val="22"/>
        </w:rPr>
        <w:instrText xml:space="preserve"> FORMTEXT </w:instrText>
      </w:r>
      <w:r w:rsidRPr="00D45646">
        <w:rPr>
          <w:rFonts w:cs="Arial"/>
          <w:i/>
          <w:sz w:val="22"/>
          <w:szCs w:val="22"/>
        </w:rPr>
      </w:r>
      <w:r w:rsidRPr="00D45646">
        <w:rPr>
          <w:rFonts w:cs="Arial"/>
          <w:i/>
          <w:sz w:val="22"/>
          <w:szCs w:val="22"/>
        </w:rPr>
        <w:fldChar w:fldCharType="separate"/>
      </w:r>
      <w:r w:rsidRPr="00D45646">
        <w:rPr>
          <w:rFonts w:cs="Arial"/>
          <w:i/>
          <w:noProof/>
          <w:sz w:val="22"/>
          <w:szCs w:val="22"/>
        </w:rPr>
        <w:t>Month-Year</w:t>
      </w:r>
      <w:r w:rsidRPr="00D45646">
        <w:rPr>
          <w:rFonts w:cs="Arial"/>
          <w:i/>
          <w:sz w:val="22"/>
          <w:szCs w:val="22"/>
        </w:rPr>
        <w:fldChar w:fldCharType="end"/>
      </w:r>
    </w:p>
    <w:p w14:paraId="5AB19327" w14:textId="0392040D" w:rsidR="00234B4E" w:rsidRDefault="00234B4E" w:rsidP="00804BCE">
      <w:pPr>
        <w:spacing w:after="120"/>
        <w:rPr>
          <w:i/>
          <w:sz w:val="22"/>
          <w:szCs w:val="22"/>
        </w:rPr>
      </w:pPr>
      <w:r w:rsidRPr="00D45646">
        <w:rPr>
          <w:sz w:val="22"/>
          <w:szCs w:val="22"/>
        </w:rPr>
        <w:tab/>
        <w:t xml:space="preserve">Other: </w:t>
      </w:r>
      <w:r w:rsidRPr="00D45646">
        <w:rPr>
          <w:i/>
          <w:sz w:val="22"/>
          <w:szCs w:val="22"/>
        </w:rPr>
        <w:fldChar w:fldCharType="begin">
          <w:ffData>
            <w:name w:val="Text1"/>
            <w:enabled/>
            <w:calcOnExit w:val="0"/>
            <w:textInput>
              <w:default w:val="add explanation here"/>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add explanation here</w:t>
      </w:r>
      <w:r w:rsidRPr="00D45646">
        <w:rPr>
          <w:i/>
          <w:sz w:val="22"/>
          <w:szCs w:val="22"/>
        </w:rPr>
        <w:fldChar w:fldCharType="end"/>
      </w:r>
    </w:p>
    <w:p w14:paraId="13B21E79" w14:textId="77777777" w:rsidR="00804BCE" w:rsidRPr="00804BCE" w:rsidRDefault="00804BCE" w:rsidP="00804BCE">
      <w:pPr>
        <w:spacing w:after="120"/>
        <w:rPr>
          <w:sz w:val="22"/>
          <w:szCs w:val="22"/>
        </w:rPr>
      </w:pPr>
    </w:p>
    <w:p w14:paraId="696721FF" w14:textId="76F9B687" w:rsidR="00234B4E" w:rsidRDefault="00D63AF8" w:rsidP="00804BCE">
      <w:pPr>
        <w:pStyle w:val="Q1"/>
        <w:keepNext/>
        <w:spacing w:before="240"/>
      </w:pPr>
      <w:r>
        <w:t>Q.4</w:t>
      </w:r>
      <w:r w:rsidR="00172B0E">
        <w:t>:</w:t>
      </w:r>
      <w:r w:rsidR="00172B0E">
        <w:tab/>
      </w:r>
      <w:r w:rsidR="00234B4E" w:rsidRPr="00D45646">
        <w:t>Do you provide facilities to organise polls or votes at national technical body level?</w:t>
      </w:r>
    </w:p>
    <w:p w14:paraId="349023E1" w14:textId="77777777" w:rsidR="00234B4E" w:rsidRDefault="00234B4E" w:rsidP="00234B4E">
      <w:pPr>
        <w:rPr>
          <w:b/>
          <w:sz w:val="22"/>
          <w:szCs w:val="22"/>
        </w:rPr>
      </w:pPr>
    </w:p>
    <w:p w14:paraId="18BD4C54" w14:textId="77777777" w:rsidR="00234B4E" w:rsidRPr="00D45646" w:rsidRDefault="00234B4E" w:rsidP="00234B4E">
      <w:pPr>
        <w:spacing w:after="120"/>
        <w:ind w:firstLine="709"/>
        <w:rPr>
          <w:sz w:val="22"/>
          <w:szCs w:val="22"/>
        </w:rPr>
      </w:pPr>
      <w:r w:rsidRPr="00D45646">
        <w:rPr>
          <w:sz w:val="22"/>
          <w:szCs w:val="22"/>
        </w:rPr>
        <w:fldChar w:fldCharType="begin">
          <w:ffData>
            <w:name w:val="Check1"/>
            <w:enabled/>
            <w:calcOnExit w:val="0"/>
            <w:checkBox>
              <w:sizeAuto/>
              <w:default w:val="0"/>
            </w:checkBox>
          </w:ffData>
        </w:fldChar>
      </w:r>
      <w:r w:rsidRPr="00D45646">
        <w:rPr>
          <w:sz w:val="22"/>
          <w:szCs w:val="22"/>
        </w:rPr>
        <w:instrText xml:space="preserve"> FORMCHECKBOX </w:instrText>
      </w:r>
      <w:r w:rsidR="003F00B7">
        <w:rPr>
          <w:sz w:val="22"/>
          <w:szCs w:val="22"/>
        </w:rPr>
      </w:r>
      <w:r w:rsidR="003F00B7">
        <w:rPr>
          <w:sz w:val="22"/>
          <w:szCs w:val="22"/>
        </w:rPr>
        <w:fldChar w:fldCharType="separate"/>
      </w:r>
      <w:r w:rsidRPr="00D45646">
        <w:rPr>
          <w:sz w:val="22"/>
          <w:szCs w:val="22"/>
        </w:rPr>
        <w:fldChar w:fldCharType="end"/>
      </w:r>
      <w:r>
        <w:rPr>
          <w:sz w:val="22"/>
          <w:szCs w:val="22"/>
        </w:rPr>
        <w:t xml:space="preserve"> Yes</w:t>
      </w:r>
      <w:r>
        <w:rPr>
          <w:sz w:val="22"/>
          <w:szCs w:val="22"/>
        </w:rPr>
        <w:tab/>
      </w:r>
      <w:r>
        <w:rPr>
          <w:sz w:val="22"/>
          <w:szCs w:val="22"/>
        </w:rPr>
        <w:tab/>
      </w:r>
      <w:r w:rsidRPr="00D45646">
        <w:rPr>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D45646">
        <w:rPr>
          <w:rFonts w:cs="Arial"/>
          <w:i/>
          <w:sz w:val="22"/>
          <w:szCs w:val="22"/>
        </w:rPr>
        <w:fldChar w:fldCharType="begin">
          <w:ffData>
            <w:name w:val=""/>
            <w:enabled/>
            <w:calcOnExit w:val="0"/>
            <w:textInput>
              <w:default w:val="Month-Year"/>
            </w:textInput>
          </w:ffData>
        </w:fldChar>
      </w:r>
      <w:r w:rsidRPr="00D45646">
        <w:rPr>
          <w:rFonts w:cs="Arial"/>
          <w:i/>
          <w:sz w:val="22"/>
          <w:szCs w:val="22"/>
        </w:rPr>
        <w:instrText xml:space="preserve"> FORMTEXT </w:instrText>
      </w:r>
      <w:r w:rsidRPr="00D45646">
        <w:rPr>
          <w:rFonts w:cs="Arial"/>
          <w:i/>
          <w:sz w:val="22"/>
          <w:szCs w:val="22"/>
        </w:rPr>
      </w:r>
      <w:r w:rsidRPr="00D45646">
        <w:rPr>
          <w:rFonts w:cs="Arial"/>
          <w:i/>
          <w:sz w:val="22"/>
          <w:szCs w:val="22"/>
        </w:rPr>
        <w:fldChar w:fldCharType="separate"/>
      </w:r>
      <w:r w:rsidRPr="00D45646">
        <w:rPr>
          <w:rFonts w:cs="Arial"/>
          <w:i/>
          <w:noProof/>
          <w:sz w:val="22"/>
          <w:szCs w:val="22"/>
        </w:rPr>
        <w:t>Month-Year</w:t>
      </w:r>
      <w:r w:rsidRPr="00D45646">
        <w:rPr>
          <w:rFonts w:cs="Arial"/>
          <w:i/>
          <w:sz w:val="22"/>
          <w:szCs w:val="22"/>
        </w:rPr>
        <w:fldChar w:fldCharType="end"/>
      </w:r>
    </w:p>
    <w:p w14:paraId="15347B9D" w14:textId="3255C1F3" w:rsidR="00234B4E" w:rsidRPr="00D45646" w:rsidRDefault="00234B4E" w:rsidP="00804BCE">
      <w:pPr>
        <w:spacing w:after="120"/>
        <w:ind w:firstLine="709"/>
        <w:rPr>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Pr>
          <w:rFonts w:cs="Arial"/>
          <w:sz w:val="22"/>
          <w:szCs w:val="22"/>
        </w:rPr>
        <w:t xml:space="preserve"> No</w:t>
      </w:r>
    </w:p>
    <w:p w14:paraId="1976F0A2" w14:textId="521EE18B" w:rsidR="00234B4E" w:rsidRDefault="00D63AF8" w:rsidP="00804BCE">
      <w:pPr>
        <w:pStyle w:val="Q1"/>
        <w:keepNext/>
        <w:spacing w:before="240"/>
      </w:pPr>
      <w:r>
        <w:t>Q.5</w:t>
      </w:r>
      <w:r w:rsidR="00172B0E">
        <w:t>:</w:t>
      </w:r>
      <w:r w:rsidR="00172B0E">
        <w:tab/>
      </w:r>
      <w:r w:rsidR="00234B4E" w:rsidRPr="00D45646">
        <w:t>How do you make your public enquiry documents available?</w:t>
      </w:r>
    </w:p>
    <w:p w14:paraId="02FA2BFB" w14:textId="77777777" w:rsidR="00234B4E" w:rsidRPr="00D45646" w:rsidRDefault="00234B4E" w:rsidP="00234B4E">
      <w:pPr>
        <w:rPr>
          <w:b/>
          <w:sz w:val="22"/>
          <w:szCs w:val="22"/>
        </w:rPr>
      </w:pPr>
    </w:p>
    <w:p w14:paraId="5275E757" w14:textId="77777777" w:rsidR="00234B4E" w:rsidRPr="00D45646" w:rsidRDefault="00234B4E" w:rsidP="00234B4E">
      <w:pPr>
        <w:spacing w:after="120"/>
        <w:ind w:firstLine="709"/>
        <w:rPr>
          <w:sz w:val="22"/>
          <w:szCs w:val="22"/>
        </w:rPr>
      </w:pPr>
      <w:r w:rsidRPr="00D45646">
        <w:rPr>
          <w:sz w:val="22"/>
          <w:szCs w:val="22"/>
        </w:rPr>
        <w:fldChar w:fldCharType="begin">
          <w:ffData>
            <w:name w:val="Check1"/>
            <w:enabled/>
            <w:calcOnExit w:val="0"/>
            <w:checkBox>
              <w:sizeAuto/>
              <w:default w:val="0"/>
            </w:checkBox>
          </w:ffData>
        </w:fldChar>
      </w:r>
      <w:r w:rsidRPr="00D45646">
        <w:rPr>
          <w:sz w:val="22"/>
          <w:szCs w:val="22"/>
        </w:rPr>
        <w:instrText xml:space="preserve"> FORMCHECKBOX </w:instrText>
      </w:r>
      <w:r w:rsidR="003F00B7">
        <w:rPr>
          <w:sz w:val="22"/>
          <w:szCs w:val="22"/>
        </w:rPr>
      </w:r>
      <w:r w:rsidR="003F00B7">
        <w:rPr>
          <w:sz w:val="22"/>
          <w:szCs w:val="22"/>
        </w:rPr>
        <w:fldChar w:fldCharType="separate"/>
      </w:r>
      <w:r w:rsidRPr="00D45646">
        <w:rPr>
          <w:sz w:val="22"/>
          <w:szCs w:val="22"/>
        </w:rPr>
        <w:fldChar w:fldCharType="end"/>
      </w:r>
      <w:r>
        <w:rPr>
          <w:sz w:val="22"/>
          <w:szCs w:val="22"/>
        </w:rPr>
        <w:t xml:space="preserve"> O</w:t>
      </w:r>
      <w:r w:rsidRPr="00D45646">
        <w:rPr>
          <w:sz w:val="22"/>
          <w:szCs w:val="22"/>
        </w:rPr>
        <w:t xml:space="preserve">n-line public commenting platform  </w:t>
      </w:r>
      <w:r w:rsidRPr="00D45646">
        <w:rPr>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D45646">
        <w:rPr>
          <w:rFonts w:cs="Arial"/>
          <w:i/>
          <w:sz w:val="22"/>
          <w:szCs w:val="22"/>
        </w:rPr>
        <w:fldChar w:fldCharType="begin">
          <w:ffData>
            <w:name w:val=""/>
            <w:enabled/>
            <w:calcOnExit w:val="0"/>
            <w:textInput>
              <w:default w:val="Month-Year"/>
            </w:textInput>
          </w:ffData>
        </w:fldChar>
      </w:r>
      <w:r w:rsidRPr="00D45646">
        <w:rPr>
          <w:rFonts w:cs="Arial"/>
          <w:i/>
          <w:sz w:val="22"/>
          <w:szCs w:val="22"/>
        </w:rPr>
        <w:instrText xml:space="preserve"> FORMTEXT </w:instrText>
      </w:r>
      <w:r w:rsidRPr="00D45646">
        <w:rPr>
          <w:rFonts w:cs="Arial"/>
          <w:i/>
          <w:sz w:val="22"/>
          <w:szCs w:val="22"/>
        </w:rPr>
      </w:r>
      <w:r w:rsidRPr="00D45646">
        <w:rPr>
          <w:rFonts w:cs="Arial"/>
          <w:i/>
          <w:sz w:val="22"/>
          <w:szCs w:val="22"/>
        </w:rPr>
        <w:fldChar w:fldCharType="separate"/>
      </w:r>
      <w:r w:rsidRPr="00D45646">
        <w:rPr>
          <w:rFonts w:cs="Arial"/>
          <w:i/>
          <w:noProof/>
          <w:sz w:val="22"/>
          <w:szCs w:val="22"/>
        </w:rPr>
        <w:t>Month-Year</w:t>
      </w:r>
      <w:r w:rsidRPr="00D45646">
        <w:rPr>
          <w:rFonts w:cs="Arial"/>
          <w:i/>
          <w:sz w:val="22"/>
          <w:szCs w:val="22"/>
        </w:rPr>
        <w:fldChar w:fldCharType="end"/>
      </w:r>
    </w:p>
    <w:p w14:paraId="1038E66D" w14:textId="77777777" w:rsidR="00234B4E" w:rsidRPr="00D45646" w:rsidRDefault="00234B4E" w:rsidP="00234B4E">
      <w:pPr>
        <w:spacing w:after="120"/>
        <w:rPr>
          <w:sz w:val="22"/>
          <w:szCs w:val="22"/>
        </w:rPr>
      </w:pPr>
      <w:r w:rsidRPr="00D45646">
        <w:rPr>
          <w:sz w:val="22"/>
          <w:szCs w:val="22"/>
        </w:rPr>
        <w:tab/>
      </w:r>
      <w:r w:rsidRPr="00D45646">
        <w:rPr>
          <w:sz w:val="22"/>
          <w:szCs w:val="22"/>
        </w:rPr>
        <w:fldChar w:fldCharType="begin">
          <w:ffData>
            <w:name w:val="Check1"/>
            <w:enabled/>
            <w:calcOnExit w:val="0"/>
            <w:checkBox>
              <w:sizeAuto/>
              <w:default w:val="0"/>
            </w:checkBox>
          </w:ffData>
        </w:fldChar>
      </w:r>
      <w:r w:rsidRPr="00D45646">
        <w:rPr>
          <w:sz w:val="22"/>
          <w:szCs w:val="22"/>
        </w:rPr>
        <w:instrText xml:space="preserve"> FORMCHECKBOX </w:instrText>
      </w:r>
      <w:r w:rsidR="003F00B7">
        <w:rPr>
          <w:sz w:val="22"/>
          <w:szCs w:val="22"/>
        </w:rPr>
      </w:r>
      <w:r w:rsidR="003F00B7">
        <w:rPr>
          <w:sz w:val="22"/>
          <w:szCs w:val="22"/>
        </w:rPr>
        <w:fldChar w:fldCharType="separate"/>
      </w:r>
      <w:r w:rsidRPr="00D45646">
        <w:rPr>
          <w:sz w:val="22"/>
          <w:szCs w:val="22"/>
        </w:rPr>
        <w:fldChar w:fldCharType="end"/>
      </w:r>
      <w:r>
        <w:rPr>
          <w:sz w:val="22"/>
          <w:szCs w:val="22"/>
        </w:rPr>
        <w:t xml:space="preserve"> Protected web platform</w:t>
      </w:r>
      <w:r>
        <w:rPr>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Pr>
          <w:rFonts w:cs="Arial"/>
          <w:sz w:val="22"/>
          <w:szCs w:val="22"/>
        </w:rPr>
        <w:t xml:space="preserve"> </w:t>
      </w:r>
      <w:r w:rsidRPr="00D45646">
        <w:rPr>
          <w:rFonts w:cs="Arial"/>
          <w:sz w:val="22"/>
          <w:szCs w:val="22"/>
        </w:rPr>
        <w:t xml:space="preserve">Planned </w:t>
      </w:r>
      <w:r w:rsidRPr="00D45646">
        <w:rPr>
          <w:rFonts w:cs="Arial"/>
          <w:i/>
          <w:sz w:val="22"/>
          <w:szCs w:val="22"/>
        </w:rPr>
        <w:fldChar w:fldCharType="begin">
          <w:ffData>
            <w:name w:val=""/>
            <w:enabled/>
            <w:calcOnExit w:val="0"/>
            <w:textInput>
              <w:default w:val="Month-Year"/>
            </w:textInput>
          </w:ffData>
        </w:fldChar>
      </w:r>
      <w:r w:rsidRPr="00D45646">
        <w:rPr>
          <w:rFonts w:cs="Arial"/>
          <w:i/>
          <w:sz w:val="22"/>
          <w:szCs w:val="22"/>
        </w:rPr>
        <w:instrText xml:space="preserve"> FORMTEXT </w:instrText>
      </w:r>
      <w:r w:rsidRPr="00D45646">
        <w:rPr>
          <w:rFonts w:cs="Arial"/>
          <w:i/>
          <w:sz w:val="22"/>
          <w:szCs w:val="22"/>
        </w:rPr>
      </w:r>
      <w:r w:rsidRPr="00D45646">
        <w:rPr>
          <w:rFonts w:cs="Arial"/>
          <w:i/>
          <w:sz w:val="22"/>
          <w:szCs w:val="22"/>
        </w:rPr>
        <w:fldChar w:fldCharType="separate"/>
      </w:r>
      <w:r w:rsidRPr="00D45646">
        <w:rPr>
          <w:rFonts w:cs="Arial"/>
          <w:i/>
          <w:noProof/>
          <w:sz w:val="22"/>
          <w:szCs w:val="22"/>
        </w:rPr>
        <w:t>Month-Year</w:t>
      </w:r>
      <w:r w:rsidRPr="00D45646">
        <w:rPr>
          <w:rFonts w:cs="Arial"/>
          <w:i/>
          <w:sz w:val="22"/>
          <w:szCs w:val="22"/>
        </w:rPr>
        <w:fldChar w:fldCharType="end"/>
      </w:r>
    </w:p>
    <w:p w14:paraId="71ECAAB4" w14:textId="77777777" w:rsidR="00234B4E" w:rsidRPr="00D45646" w:rsidRDefault="00234B4E" w:rsidP="00234B4E">
      <w:pPr>
        <w:spacing w:after="120"/>
        <w:rPr>
          <w:sz w:val="22"/>
          <w:szCs w:val="22"/>
        </w:rPr>
      </w:pPr>
      <w:r w:rsidRPr="00D45646">
        <w:rPr>
          <w:sz w:val="22"/>
          <w:szCs w:val="22"/>
        </w:rPr>
        <w:tab/>
      </w:r>
      <w:r w:rsidRPr="00D45646">
        <w:rPr>
          <w:sz w:val="22"/>
          <w:szCs w:val="22"/>
        </w:rPr>
        <w:fldChar w:fldCharType="begin">
          <w:ffData>
            <w:name w:val="Check1"/>
            <w:enabled/>
            <w:calcOnExit w:val="0"/>
            <w:checkBox>
              <w:sizeAuto/>
              <w:default w:val="0"/>
            </w:checkBox>
          </w:ffData>
        </w:fldChar>
      </w:r>
      <w:r w:rsidRPr="00D45646">
        <w:rPr>
          <w:sz w:val="22"/>
          <w:szCs w:val="22"/>
        </w:rPr>
        <w:instrText xml:space="preserve"> FORMCHECKBOX </w:instrText>
      </w:r>
      <w:r w:rsidR="003F00B7">
        <w:rPr>
          <w:sz w:val="22"/>
          <w:szCs w:val="22"/>
        </w:rPr>
      </w:r>
      <w:r w:rsidR="003F00B7">
        <w:rPr>
          <w:sz w:val="22"/>
          <w:szCs w:val="22"/>
        </w:rPr>
        <w:fldChar w:fldCharType="separate"/>
      </w:r>
      <w:r w:rsidRPr="00D45646">
        <w:rPr>
          <w:sz w:val="22"/>
          <w:szCs w:val="22"/>
        </w:rPr>
        <w:fldChar w:fldCharType="end"/>
      </w:r>
      <w:r>
        <w:rPr>
          <w:sz w:val="22"/>
          <w:szCs w:val="22"/>
        </w:rPr>
        <w:t xml:space="preserve"> B</w:t>
      </w:r>
      <w:r w:rsidRPr="00D45646">
        <w:rPr>
          <w:sz w:val="22"/>
          <w:szCs w:val="22"/>
        </w:rPr>
        <w:t>y e-mail</w:t>
      </w:r>
      <w:r w:rsidRPr="00D45646">
        <w:rPr>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D45646">
        <w:rPr>
          <w:rFonts w:cs="Arial"/>
          <w:i/>
          <w:sz w:val="22"/>
          <w:szCs w:val="22"/>
        </w:rPr>
        <w:fldChar w:fldCharType="begin">
          <w:ffData>
            <w:name w:val=""/>
            <w:enabled/>
            <w:calcOnExit w:val="0"/>
            <w:textInput>
              <w:default w:val="Month-Year"/>
            </w:textInput>
          </w:ffData>
        </w:fldChar>
      </w:r>
      <w:r w:rsidRPr="00D45646">
        <w:rPr>
          <w:rFonts w:cs="Arial"/>
          <w:i/>
          <w:sz w:val="22"/>
          <w:szCs w:val="22"/>
        </w:rPr>
        <w:instrText xml:space="preserve"> FORMTEXT </w:instrText>
      </w:r>
      <w:r w:rsidRPr="00D45646">
        <w:rPr>
          <w:rFonts w:cs="Arial"/>
          <w:i/>
          <w:sz w:val="22"/>
          <w:szCs w:val="22"/>
        </w:rPr>
      </w:r>
      <w:r w:rsidRPr="00D45646">
        <w:rPr>
          <w:rFonts w:cs="Arial"/>
          <w:i/>
          <w:sz w:val="22"/>
          <w:szCs w:val="22"/>
        </w:rPr>
        <w:fldChar w:fldCharType="separate"/>
      </w:r>
      <w:r w:rsidRPr="00D45646">
        <w:rPr>
          <w:rFonts w:cs="Arial"/>
          <w:i/>
          <w:noProof/>
          <w:sz w:val="22"/>
          <w:szCs w:val="22"/>
        </w:rPr>
        <w:t>Month-Year</w:t>
      </w:r>
      <w:r w:rsidRPr="00D45646">
        <w:rPr>
          <w:rFonts w:cs="Arial"/>
          <w:i/>
          <w:sz w:val="22"/>
          <w:szCs w:val="22"/>
        </w:rPr>
        <w:fldChar w:fldCharType="end"/>
      </w:r>
    </w:p>
    <w:p w14:paraId="665D9125" w14:textId="3347C0D4" w:rsidR="00234B4E" w:rsidRDefault="00234B4E" w:rsidP="00804BCE">
      <w:pPr>
        <w:spacing w:after="120"/>
        <w:rPr>
          <w:i/>
          <w:sz w:val="22"/>
          <w:szCs w:val="22"/>
        </w:rPr>
      </w:pPr>
      <w:r w:rsidRPr="00D45646">
        <w:rPr>
          <w:sz w:val="22"/>
          <w:szCs w:val="22"/>
        </w:rPr>
        <w:tab/>
        <w:t xml:space="preserve">Other: </w:t>
      </w:r>
      <w:r w:rsidRPr="00D45646">
        <w:rPr>
          <w:i/>
          <w:sz w:val="22"/>
          <w:szCs w:val="22"/>
        </w:rPr>
        <w:fldChar w:fldCharType="begin">
          <w:ffData>
            <w:name w:val="Text1"/>
            <w:enabled/>
            <w:calcOnExit w:val="0"/>
            <w:textInput>
              <w:default w:val="add explanation here"/>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add explanation here</w:t>
      </w:r>
      <w:r w:rsidRPr="00D45646">
        <w:rPr>
          <w:i/>
          <w:sz w:val="22"/>
          <w:szCs w:val="22"/>
        </w:rPr>
        <w:fldChar w:fldCharType="end"/>
      </w:r>
    </w:p>
    <w:p w14:paraId="62BD59AF" w14:textId="77777777" w:rsidR="00804BCE" w:rsidRPr="00D45646" w:rsidRDefault="00804BCE" w:rsidP="00804BCE">
      <w:pPr>
        <w:spacing w:after="120"/>
        <w:rPr>
          <w:sz w:val="22"/>
          <w:szCs w:val="22"/>
        </w:rPr>
      </w:pPr>
    </w:p>
    <w:p w14:paraId="2E961C19" w14:textId="0BBADE62" w:rsidR="00234B4E" w:rsidRDefault="0016115D" w:rsidP="00804BCE">
      <w:pPr>
        <w:pStyle w:val="Q1"/>
        <w:keepNext/>
        <w:spacing w:before="240"/>
      </w:pPr>
      <w:r>
        <w:t>Q.</w:t>
      </w:r>
      <w:r w:rsidR="00172B0E">
        <w:t>6:</w:t>
      </w:r>
      <w:r w:rsidR="00172B0E">
        <w:tab/>
      </w:r>
      <w:r w:rsidR="00234B4E" w:rsidRPr="00D45646">
        <w:t>If you have a public commenting system, do you provide facilities to submit comments at various stages?</w:t>
      </w:r>
    </w:p>
    <w:p w14:paraId="4FC0B4E3" w14:textId="77777777" w:rsidR="00234B4E" w:rsidRPr="00D45646" w:rsidRDefault="00234B4E" w:rsidP="00234B4E">
      <w:pPr>
        <w:rPr>
          <w:b/>
          <w:sz w:val="22"/>
          <w:szCs w:val="22"/>
        </w:rPr>
      </w:pPr>
    </w:p>
    <w:p w14:paraId="2EE83F15" w14:textId="77777777" w:rsidR="00234B4E" w:rsidRPr="00D45646" w:rsidRDefault="00234B4E" w:rsidP="00234B4E">
      <w:pPr>
        <w:spacing w:after="120"/>
        <w:ind w:firstLine="709"/>
        <w:rPr>
          <w:sz w:val="22"/>
          <w:szCs w:val="22"/>
        </w:rPr>
      </w:pPr>
      <w:r w:rsidRPr="00D45646">
        <w:rPr>
          <w:sz w:val="22"/>
          <w:szCs w:val="22"/>
        </w:rPr>
        <w:fldChar w:fldCharType="begin">
          <w:ffData>
            <w:name w:val="Check1"/>
            <w:enabled/>
            <w:calcOnExit w:val="0"/>
            <w:checkBox>
              <w:sizeAuto/>
              <w:default w:val="0"/>
            </w:checkBox>
          </w:ffData>
        </w:fldChar>
      </w:r>
      <w:r w:rsidRPr="00D45646">
        <w:rPr>
          <w:sz w:val="22"/>
          <w:szCs w:val="22"/>
        </w:rPr>
        <w:instrText xml:space="preserve"> FORMCHECKBOX </w:instrText>
      </w:r>
      <w:r w:rsidR="003F00B7">
        <w:rPr>
          <w:sz w:val="22"/>
          <w:szCs w:val="22"/>
        </w:rPr>
      </w:r>
      <w:r w:rsidR="003F00B7">
        <w:rPr>
          <w:sz w:val="22"/>
          <w:szCs w:val="22"/>
        </w:rPr>
        <w:fldChar w:fldCharType="separate"/>
      </w:r>
      <w:r w:rsidRPr="00D45646">
        <w:rPr>
          <w:sz w:val="22"/>
          <w:szCs w:val="22"/>
        </w:rPr>
        <w:fldChar w:fldCharType="end"/>
      </w:r>
      <w:r>
        <w:rPr>
          <w:sz w:val="22"/>
          <w:szCs w:val="22"/>
        </w:rPr>
        <w:t xml:space="preserve"> New Work Item proposals </w:t>
      </w:r>
      <w:r>
        <w:rPr>
          <w:sz w:val="22"/>
          <w:szCs w:val="22"/>
        </w:rPr>
        <w:tab/>
      </w:r>
      <w:r w:rsidRPr="00D45646">
        <w:rPr>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D45646">
        <w:rPr>
          <w:rFonts w:cs="Arial"/>
          <w:i/>
          <w:sz w:val="22"/>
          <w:szCs w:val="22"/>
        </w:rPr>
        <w:fldChar w:fldCharType="begin">
          <w:ffData>
            <w:name w:val=""/>
            <w:enabled/>
            <w:calcOnExit w:val="0"/>
            <w:textInput>
              <w:default w:val="Month-Year"/>
            </w:textInput>
          </w:ffData>
        </w:fldChar>
      </w:r>
      <w:r w:rsidRPr="00D45646">
        <w:rPr>
          <w:rFonts w:cs="Arial"/>
          <w:i/>
          <w:sz w:val="22"/>
          <w:szCs w:val="22"/>
        </w:rPr>
        <w:instrText xml:space="preserve"> FORMTEXT </w:instrText>
      </w:r>
      <w:r w:rsidRPr="00D45646">
        <w:rPr>
          <w:rFonts w:cs="Arial"/>
          <w:i/>
          <w:sz w:val="22"/>
          <w:szCs w:val="22"/>
        </w:rPr>
      </w:r>
      <w:r w:rsidRPr="00D45646">
        <w:rPr>
          <w:rFonts w:cs="Arial"/>
          <w:i/>
          <w:sz w:val="22"/>
          <w:szCs w:val="22"/>
        </w:rPr>
        <w:fldChar w:fldCharType="separate"/>
      </w:r>
      <w:r w:rsidRPr="00D45646">
        <w:rPr>
          <w:rFonts w:cs="Arial"/>
          <w:i/>
          <w:noProof/>
          <w:sz w:val="22"/>
          <w:szCs w:val="22"/>
        </w:rPr>
        <w:t>Month-Year</w:t>
      </w:r>
      <w:r w:rsidRPr="00D45646">
        <w:rPr>
          <w:rFonts w:cs="Arial"/>
          <w:i/>
          <w:sz w:val="22"/>
          <w:szCs w:val="22"/>
        </w:rPr>
        <w:fldChar w:fldCharType="end"/>
      </w:r>
    </w:p>
    <w:p w14:paraId="1EC8E192" w14:textId="77777777" w:rsidR="00234B4E" w:rsidRPr="00D45646" w:rsidRDefault="00234B4E" w:rsidP="00234B4E">
      <w:pPr>
        <w:spacing w:after="120"/>
        <w:rPr>
          <w:sz w:val="22"/>
          <w:szCs w:val="22"/>
        </w:rPr>
      </w:pPr>
      <w:r w:rsidRPr="00D45646">
        <w:rPr>
          <w:sz w:val="22"/>
          <w:szCs w:val="22"/>
        </w:rPr>
        <w:tab/>
      </w:r>
      <w:r w:rsidRPr="00D45646">
        <w:rPr>
          <w:sz w:val="22"/>
          <w:szCs w:val="22"/>
        </w:rPr>
        <w:fldChar w:fldCharType="begin">
          <w:ffData>
            <w:name w:val="Check1"/>
            <w:enabled/>
            <w:calcOnExit w:val="0"/>
            <w:checkBox>
              <w:sizeAuto/>
              <w:default w:val="0"/>
            </w:checkBox>
          </w:ffData>
        </w:fldChar>
      </w:r>
      <w:r w:rsidRPr="00D45646">
        <w:rPr>
          <w:sz w:val="22"/>
          <w:szCs w:val="22"/>
        </w:rPr>
        <w:instrText xml:space="preserve"> FORMCHECKBOX </w:instrText>
      </w:r>
      <w:r w:rsidR="003F00B7">
        <w:rPr>
          <w:sz w:val="22"/>
          <w:szCs w:val="22"/>
        </w:rPr>
      </w:r>
      <w:r w:rsidR="003F00B7">
        <w:rPr>
          <w:sz w:val="22"/>
          <w:szCs w:val="22"/>
        </w:rPr>
        <w:fldChar w:fldCharType="separate"/>
      </w:r>
      <w:r w:rsidRPr="00D45646">
        <w:rPr>
          <w:sz w:val="22"/>
          <w:szCs w:val="22"/>
        </w:rPr>
        <w:fldChar w:fldCharType="end"/>
      </w:r>
      <w:r w:rsidRPr="00D45646">
        <w:rPr>
          <w:sz w:val="22"/>
          <w:szCs w:val="22"/>
        </w:rPr>
        <w:t xml:space="preserve"> Drafts under enquiry</w:t>
      </w:r>
      <w:r w:rsidRPr="00D45646">
        <w:rPr>
          <w:sz w:val="22"/>
          <w:szCs w:val="22"/>
        </w:rPr>
        <w:tab/>
      </w:r>
      <w:r w:rsidRPr="00D45646">
        <w:rPr>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D45646">
        <w:rPr>
          <w:rFonts w:cs="Arial"/>
          <w:i/>
          <w:sz w:val="22"/>
          <w:szCs w:val="22"/>
        </w:rPr>
        <w:fldChar w:fldCharType="begin">
          <w:ffData>
            <w:name w:val=""/>
            <w:enabled/>
            <w:calcOnExit w:val="0"/>
            <w:textInput>
              <w:default w:val="Month-Year"/>
            </w:textInput>
          </w:ffData>
        </w:fldChar>
      </w:r>
      <w:r w:rsidRPr="00D45646">
        <w:rPr>
          <w:rFonts w:cs="Arial"/>
          <w:i/>
          <w:sz w:val="22"/>
          <w:szCs w:val="22"/>
        </w:rPr>
        <w:instrText xml:space="preserve"> FORMTEXT </w:instrText>
      </w:r>
      <w:r w:rsidRPr="00D45646">
        <w:rPr>
          <w:rFonts w:cs="Arial"/>
          <w:i/>
          <w:sz w:val="22"/>
          <w:szCs w:val="22"/>
        </w:rPr>
      </w:r>
      <w:r w:rsidRPr="00D45646">
        <w:rPr>
          <w:rFonts w:cs="Arial"/>
          <w:i/>
          <w:sz w:val="22"/>
          <w:szCs w:val="22"/>
        </w:rPr>
        <w:fldChar w:fldCharType="separate"/>
      </w:r>
      <w:r w:rsidRPr="00D45646">
        <w:rPr>
          <w:rFonts w:cs="Arial"/>
          <w:i/>
          <w:noProof/>
          <w:sz w:val="22"/>
          <w:szCs w:val="22"/>
        </w:rPr>
        <w:t>Month-Year</w:t>
      </w:r>
      <w:r w:rsidRPr="00D45646">
        <w:rPr>
          <w:rFonts w:cs="Arial"/>
          <w:i/>
          <w:sz w:val="22"/>
          <w:szCs w:val="22"/>
        </w:rPr>
        <w:fldChar w:fldCharType="end"/>
      </w:r>
    </w:p>
    <w:p w14:paraId="1B8268D2" w14:textId="77777777" w:rsidR="00234B4E" w:rsidRPr="00D45646" w:rsidRDefault="00234B4E" w:rsidP="00234B4E">
      <w:pPr>
        <w:spacing w:after="120"/>
        <w:rPr>
          <w:sz w:val="22"/>
          <w:szCs w:val="22"/>
        </w:rPr>
      </w:pPr>
      <w:r w:rsidRPr="00D45646">
        <w:rPr>
          <w:sz w:val="22"/>
          <w:szCs w:val="22"/>
        </w:rPr>
        <w:tab/>
      </w:r>
      <w:r w:rsidRPr="00D45646">
        <w:rPr>
          <w:sz w:val="22"/>
          <w:szCs w:val="22"/>
        </w:rPr>
        <w:fldChar w:fldCharType="begin">
          <w:ffData>
            <w:name w:val="Check1"/>
            <w:enabled/>
            <w:calcOnExit w:val="0"/>
            <w:checkBox>
              <w:sizeAuto/>
              <w:default w:val="0"/>
            </w:checkBox>
          </w:ffData>
        </w:fldChar>
      </w:r>
      <w:r w:rsidRPr="00D45646">
        <w:rPr>
          <w:sz w:val="22"/>
          <w:szCs w:val="22"/>
        </w:rPr>
        <w:instrText xml:space="preserve"> FORMCHECKBOX </w:instrText>
      </w:r>
      <w:r w:rsidR="003F00B7">
        <w:rPr>
          <w:sz w:val="22"/>
          <w:szCs w:val="22"/>
        </w:rPr>
      </w:r>
      <w:r w:rsidR="003F00B7">
        <w:rPr>
          <w:sz w:val="22"/>
          <w:szCs w:val="22"/>
        </w:rPr>
        <w:fldChar w:fldCharType="separate"/>
      </w:r>
      <w:r w:rsidRPr="00D45646">
        <w:rPr>
          <w:sz w:val="22"/>
          <w:szCs w:val="22"/>
        </w:rPr>
        <w:fldChar w:fldCharType="end"/>
      </w:r>
      <w:r w:rsidRPr="00D45646">
        <w:rPr>
          <w:sz w:val="22"/>
          <w:szCs w:val="22"/>
        </w:rPr>
        <w:t xml:space="preserve"> Published standards (e</w:t>
      </w:r>
      <w:r>
        <w:rPr>
          <w:sz w:val="22"/>
          <w:szCs w:val="22"/>
        </w:rPr>
        <w:t>.</w:t>
      </w:r>
      <w:r w:rsidRPr="00D45646">
        <w:rPr>
          <w:sz w:val="22"/>
          <w:szCs w:val="22"/>
        </w:rPr>
        <w:t>g</w:t>
      </w:r>
      <w:r>
        <w:rPr>
          <w:sz w:val="22"/>
          <w:szCs w:val="22"/>
        </w:rPr>
        <w:t>.</w:t>
      </w:r>
      <w:r w:rsidRPr="00D45646">
        <w:rPr>
          <w:sz w:val="22"/>
          <w:szCs w:val="22"/>
        </w:rPr>
        <w:t xml:space="preserve"> for review)</w:t>
      </w:r>
      <w:r w:rsidRPr="00D45646">
        <w:rPr>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D45646">
        <w:rPr>
          <w:rFonts w:cs="Arial"/>
          <w:i/>
          <w:sz w:val="22"/>
          <w:szCs w:val="22"/>
        </w:rPr>
        <w:fldChar w:fldCharType="begin">
          <w:ffData>
            <w:name w:val=""/>
            <w:enabled/>
            <w:calcOnExit w:val="0"/>
            <w:textInput>
              <w:default w:val="Month-Year"/>
            </w:textInput>
          </w:ffData>
        </w:fldChar>
      </w:r>
      <w:r w:rsidRPr="00D45646">
        <w:rPr>
          <w:rFonts w:cs="Arial"/>
          <w:i/>
          <w:sz w:val="22"/>
          <w:szCs w:val="22"/>
        </w:rPr>
        <w:instrText xml:space="preserve"> FORMTEXT </w:instrText>
      </w:r>
      <w:r w:rsidRPr="00D45646">
        <w:rPr>
          <w:rFonts w:cs="Arial"/>
          <w:i/>
          <w:sz w:val="22"/>
          <w:szCs w:val="22"/>
        </w:rPr>
      </w:r>
      <w:r w:rsidRPr="00D45646">
        <w:rPr>
          <w:rFonts w:cs="Arial"/>
          <w:i/>
          <w:sz w:val="22"/>
          <w:szCs w:val="22"/>
        </w:rPr>
        <w:fldChar w:fldCharType="separate"/>
      </w:r>
      <w:r w:rsidRPr="00D45646">
        <w:rPr>
          <w:rFonts w:cs="Arial"/>
          <w:i/>
          <w:noProof/>
          <w:sz w:val="22"/>
          <w:szCs w:val="22"/>
        </w:rPr>
        <w:t>Month-Year</w:t>
      </w:r>
      <w:r w:rsidRPr="00D45646">
        <w:rPr>
          <w:rFonts w:cs="Arial"/>
          <w:i/>
          <w:sz w:val="22"/>
          <w:szCs w:val="22"/>
        </w:rPr>
        <w:fldChar w:fldCharType="end"/>
      </w:r>
    </w:p>
    <w:p w14:paraId="025BA584" w14:textId="15267228" w:rsidR="00234B4E" w:rsidRDefault="00234B4E" w:rsidP="00234B4E">
      <w:pPr>
        <w:spacing w:after="120"/>
        <w:rPr>
          <w:i/>
          <w:sz w:val="22"/>
          <w:szCs w:val="22"/>
        </w:rPr>
      </w:pPr>
      <w:r w:rsidRPr="00D45646">
        <w:rPr>
          <w:sz w:val="22"/>
          <w:szCs w:val="22"/>
        </w:rPr>
        <w:tab/>
        <w:t xml:space="preserve">Other: </w:t>
      </w:r>
      <w:r w:rsidRPr="00D45646">
        <w:rPr>
          <w:i/>
          <w:sz w:val="22"/>
          <w:szCs w:val="22"/>
        </w:rPr>
        <w:fldChar w:fldCharType="begin">
          <w:ffData>
            <w:name w:val="Text1"/>
            <w:enabled/>
            <w:calcOnExit w:val="0"/>
            <w:textInput>
              <w:default w:val="add explanation here"/>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add explanation here</w:t>
      </w:r>
      <w:r w:rsidRPr="00D45646">
        <w:rPr>
          <w:i/>
          <w:sz w:val="22"/>
          <w:szCs w:val="22"/>
        </w:rPr>
        <w:fldChar w:fldCharType="end"/>
      </w:r>
    </w:p>
    <w:p w14:paraId="7EF62B5D" w14:textId="77777777" w:rsidR="00804BCE" w:rsidRPr="00D45646" w:rsidRDefault="00804BCE" w:rsidP="00234B4E">
      <w:pPr>
        <w:spacing w:after="120"/>
        <w:rPr>
          <w:sz w:val="22"/>
          <w:szCs w:val="22"/>
        </w:rPr>
      </w:pPr>
    </w:p>
    <w:p w14:paraId="10E9623E" w14:textId="5ACF5832" w:rsidR="00234B4E" w:rsidRDefault="00D63AF8" w:rsidP="00804BCE">
      <w:pPr>
        <w:pStyle w:val="Q1"/>
        <w:keepNext/>
        <w:spacing w:before="240"/>
      </w:pPr>
      <w:r>
        <w:t>Q.7</w:t>
      </w:r>
      <w:r w:rsidR="00172B0E">
        <w:t>:</w:t>
      </w:r>
      <w:r w:rsidR="00172B0E">
        <w:tab/>
      </w:r>
      <w:r w:rsidR="00234B4E" w:rsidRPr="00D45646">
        <w:t>Do you use IT tools for the handling of comments?</w:t>
      </w:r>
    </w:p>
    <w:p w14:paraId="646A9B39" w14:textId="77777777" w:rsidR="00234B4E" w:rsidRPr="00D45646" w:rsidRDefault="00234B4E" w:rsidP="00234B4E">
      <w:pPr>
        <w:rPr>
          <w:b/>
          <w:sz w:val="22"/>
          <w:szCs w:val="22"/>
        </w:rPr>
      </w:pPr>
    </w:p>
    <w:p w14:paraId="51042678" w14:textId="6C618139" w:rsidR="00234B4E" w:rsidRPr="00804BCE" w:rsidRDefault="00234B4E" w:rsidP="00804BCE">
      <w:pPr>
        <w:spacing w:after="120"/>
        <w:ind w:left="720"/>
        <w:rPr>
          <w:rFonts w:cs="Arial"/>
          <w:sz w:val="22"/>
          <w:szCs w:val="22"/>
        </w:rPr>
      </w:pP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Yes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No     </w:t>
      </w:r>
      <w:r w:rsidRPr="00D45646">
        <w:rPr>
          <w:rFonts w:cs="Arial"/>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7E1AC2">
        <w:rPr>
          <w:rFonts w:cs="Arial"/>
          <w:i/>
          <w:sz w:val="22"/>
          <w:szCs w:val="22"/>
        </w:rPr>
        <w:fldChar w:fldCharType="begin">
          <w:ffData>
            <w:name w:val=""/>
            <w:enabled/>
            <w:calcOnExit w:val="0"/>
            <w:textInput>
              <w:default w:val="Month-Year"/>
            </w:textInput>
          </w:ffData>
        </w:fldChar>
      </w:r>
      <w:r w:rsidRPr="007E1AC2">
        <w:rPr>
          <w:rFonts w:cs="Arial"/>
          <w:i/>
          <w:sz w:val="22"/>
          <w:szCs w:val="22"/>
        </w:rPr>
        <w:instrText xml:space="preserve"> FORMTEXT </w:instrText>
      </w:r>
      <w:r w:rsidRPr="007E1AC2">
        <w:rPr>
          <w:rFonts w:cs="Arial"/>
          <w:i/>
          <w:sz w:val="22"/>
          <w:szCs w:val="22"/>
        </w:rPr>
      </w:r>
      <w:r w:rsidRPr="007E1AC2">
        <w:rPr>
          <w:rFonts w:cs="Arial"/>
          <w:i/>
          <w:sz w:val="22"/>
          <w:szCs w:val="22"/>
        </w:rPr>
        <w:fldChar w:fldCharType="separate"/>
      </w:r>
      <w:r w:rsidRPr="007E1AC2">
        <w:rPr>
          <w:rFonts w:cs="Arial"/>
          <w:i/>
          <w:sz w:val="22"/>
          <w:szCs w:val="22"/>
        </w:rPr>
        <w:t>Month-Year</w:t>
      </w:r>
      <w:r w:rsidRPr="007E1AC2">
        <w:rPr>
          <w:rFonts w:cs="Arial"/>
          <w:sz w:val="22"/>
          <w:szCs w:val="22"/>
        </w:rPr>
        <w:fldChar w:fldCharType="end"/>
      </w:r>
    </w:p>
    <w:p w14:paraId="2744A8C1" w14:textId="37B7127F" w:rsidR="00234B4E" w:rsidRDefault="00D63AF8" w:rsidP="00804BCE">
      <w:pPr>
        <w:pStyle w:val="Q1"/>
        <w:keepNext/>
        <w:spacing w:before="240"/>
      </w:pPr>
      <w:r>
        <w:t>Q.8</w:t>
      </w:r>
      <w:r w:rsidR="00172B0E">
        <w:t>:</w:t>
      </w:r>
      <w:r w:rsidR="00172B0E">
        <w:tab/>
      </w:r>
      <w:r w:rsidR="00234B4E" w:rsidRPr="00D45646">
        <w:t>Which electronic media is used to make your published standards available?</w:t>
      </w:r>
    </w:p>
    <w:p w14:paraId="100AC1D1" w14:textId="77777777" w:rsidR="00234B4E" w:rsidRPr="00D45646" w:rsidRDefault="00234B4E" w:rsidP="00234B4E">
      <w:pPr>
        <w:keepNext/>
        <w:rPr>
          <w:b/>
          <w:sz w:val="22"/>
          <w:szCs w:val="22"/>
        </w:rPr>
      </w:pPr>
    </w:p>
    <w:p w14:paraId="07BA3044" w14:textId="77777777" w:rsidR="00234B4E" w:rsidRPr="00D45646" w:rsidRDefault="00234B4E" w:rsidP="00234B4E">
      <w:pPr>
        <w:keepNext/>
        <w:spacing w:after="120"/>
        <w:ind w:firstLine="709"/>
        <w:rPr>
          <w:rFonts w:cs="Arial"/>
          <w:i/>
          <w:sz w:val="22"/>
          <w:szCs w:val="22"/>
        </w:rPr>
      </w:pPr>
      <w:r w:rsidRPr="00D45646">
        <w:rPr>
          <w:sz w:val="22"/>
          <w:szCs w:val="22"/>
        </w:rPr>
        <w:fldChar w:fldCharType="begin">
          <w:ffData>
            <w:name w:val="Check1"/>
            <w:enabled/>
            <w:calcOnExit w:val="0"/>
            <w:checkBox>
              <w:sizeAuto/>
              <w:default w:val="0"/>
            </w:checkBox>
          </w:ffData>
        </w:fldChar>
      </w:r>
      <w:r w:rsidRPr="00D45646">
        <w:rPr>
          <w:sz w:val="22"/>
          <w:szCs w:val="22"/>
        </w:rPr>
        <w:instrText xml:space="preserve"> FORMCHECKBOX </w:instrText>
      </w:r>
      <w:r w:rsidR="003F00B7">
        <w:rPr>
          <w:sz w:val="22"/>
          <w:szCs w:val="22"/>
        </w:rPr>
      </w:r>
      <w:r w:rsidR="003F00B7">
        <w:rPr>
          <w:sz w:val="22"/>
          <w:szCs w:val="22"/>
        </w:rPr>
        <w:fldChar w:fldCharType="separate"/>
      </w:r>
      <w:r w:rsidRPr="00D45646">
        <w:rPr>
          <w:sz w:val="22"/>
          <w:szCs w:val="22"/>
        </w:rPr>
        <w:fldChar w:fldCharType="end"/>
      </w:r>
      <w:r w:rsidRPr="00D45646">
        <w:rPr>
          <w:sz w:val="22"/>
          <w:szCs w:val="22"/>
        </w:rPr>
        <w:t xml:space="preserve"> web store</w:t>
      </w:r>
      <w:r w:rsidRPr="00D45646">
        <w:rPr>
          <w:sz w:val="22"/>
          <w:szCs w:val="22"/>
        </w:rPr>
        <w:tab/>
      </w:r>
      <w:r w:rsidRPr="00D45646">
        <w:rPr>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D45646">
        <w:rPr>
          <w:rFonts w:cs="Arial"/>
          <w:i/>
          <w:sz w:val="22"/>
          <w:szCs w:val="22"/>
        </w:rPr>
        <w:fldChar w:fldCharType="begin">
          <w:ffData>
            <w:name w:val=""/>
            <w:enabled/>
            <w:calcOnExit w:val="0"/>
            <w:textInput>
              <w:default w:val="Month-Year"/>
            </w:textInput>
          </w:ffData>
        </w:fldChar>
      </w:r>
      <w:r w:rsidRPr="00D45646">
        <w:rPr>
          <w:rFonts w:cs="Arial"/>
          <w:i/>
          <w:sz w:val="22"/>
          <w:szCs w:val="22"/>
        </w:rPr>
        <w:instrText xml:space="preserve"> FORMTEXT </w:instrText>
      </w:r>
      <w:r w:rsidRPr="00D45646">
        <w:rPr>
          <w:rFonts w:cs="Arial"/>
          <w:i/>
          <w:sz w:val="22"/>
          <w:szCs w:val="22"/>
        </w:rPr>
      </w:r>
      <w:r w:rsidRPr="00D45646">
        <w:rPr>
          <w:rFonts w:cs="Arial"/>
          <w:i/>
          <w:sz w:val="22"/>
          <w:szCs w:val="22"/>
        </w:rPr>
        <w:fldChar w:fldCharType="separate"/>
      </w:r>
      <w:r w:rsidRPr="00D45646">
        <w:rPr>
          <w:rFonts w:cs="Arial"/>
          <w:i/>
          <w:noProof/>
          <w:sz w:val="22"/>
          <w:szCs w:val="22"/>
        </w:rPr>
        <w:t>Month-Year</w:t>
      </w:r>
      <w:r w:rsidRPr="00D45646">
        <w:rPr>
          <w:rFonts w:cs="Arial"/>
          <w:i/>
          <w:sz w:val="22"/>
          <w:szCs w:val="22"/>
        </w:rPr>
        <w:fldChar w:fldCharType="end"/>
      </w:r>
    </w:p>
    <w:p w14:paraId="0CDA632B" w14:textId="77777777" w:rsidR="00234B4E" w:rsidRPr="00D45646" w:rsidRDefault="00234B4E" w:rsidP="00234B4E">
      <w:pPr>
        <w:keepNext/>
        <w:spacing w:after="120"/>
        <w:ind w:firstLine="709"/>
        <w:rPr>
          <w:sz w:val="22"/>
          <w:szCs w:val="22"/>
        </w:rPr>
      </w:pPr>
      <w:r w:rsidRPr="00D45646">
        <w:rPr>
          <w:sz w:val="22"/>
          <w:szCs w:val="22"/>
        </w:rPr>
        <w:fldChar w:fldCharType="begin">
          <w:ffData>
            <w:name w:val="Check1"/>
            <w:enabled/>
            <w:calcOnExit w:val="0"/>
            <w:checkBox>
              <w:sizeAuto/>
              <w:default w:val="0"/>
            </w:checkBox>
          </w:ffData>
        </w:fldChar>
      </w:r>
      <w:r w:rsidRPr="00D45646">
        <w:rPr>
          <w:sz w:val="22"/>
          <w:szCs w:val="22"/>
        </w:rPr>
        <w:instrText xml:space="preserve"> FORMCHECKBOX </w:instrText>
      </w:r>
      <w:r w:rsidR="003F00B7">
        <w:rPr>
          <w:sz w:val="22"/>
          <w:szCs w:val="22"/>
        </w:rPr>
      </w:r>
      <w:r w:rsidR="003F00B7">
        <w:rPr>
          <w:sz w:val="22"/>
          <w:szCs w:val="22"/>
        </w:rPr>
        <w:fldChar w:fldCharType="separate"/>
      </w:r>
      <w:r w:rsidRPr="00D45646">
        <w:rPr>
          <w:sz w:val="22"/>
          <w:szCs w:val="22"/>
        </w:rPr>
        <w:fldChar w:fldCharType="end"/>
      </w:r>
      <w:r w:rsidRPr="00D45646">
        <w:rPr>
          <w:sz w:val="22"/>
          <w:szCs w:val="22"/>
        </w:rPr>
        <w:t xml:space="preserve"> web site (free)</w:t>
      </w:r>
      <w:r w:rsidRPr="00D45646">
        <w:rPr>
          <w:sz w:val="22"/>
          <w:szCs w:val="22"/>
        </w:rPr>
        <w:tab/>
      </w:r>
      <w:r w:rsidRPr="00D45646">
        <w:rPr>
          <w:sz w:val="22"/>
          <w:szCs w:val="22"/>
        </w:rPr>
        <w:tab/>
      </w:r>
      <w:r w:rsidRPr="00D45646">
        <w:rPr>
          <w:rFonts w:cs="Arial"/>
          <w:sz w:val="22"/>
          <w:szCs w:val="22"/>
        </w:rPr>
        <w:fldChar w:fldCharType="begin">
          <w:ffData>
            <w:name w:val="Check1"/>
            <w:enabled/>
            <w:calcOnExit w:val="0"/>
            <w:checkBox>
              <w:sizeAuto/>
              <w:default w:val="0"/>
            </w:checkBox>
          </w:ffData>
        </w:fldChar>
      </w:r>
      <w:r w:rsidRPr="00D45646">
        <w:rPr>
          <w:rFonts w:cs="Arial"/>
          <w:sz w:val="22"/>
          <w:szCs w:val="22"/>
        </w:rPr>
        <w:instrText xml:space="preserve"> FORMCHECKBOX </w:instrText>
      </w:r>
      <w:r w:rsidR="003F00B7">
        <w:rPr>
          <w:rFonts w:cs="Arial"/>
          <w:sz w:val="22"/>
          <w:szCs w:val="22"/>
        </w:rPr>
      </w:r>
      <w:r w:rsidR="003F00B7">
        <w:rPr>
          <w:rFonts w:cs="Arial"/>
          <w:sz w:val="22"/>
          <w:szCs w:val="22"/>
        </w:rPr>
        <w:fldChar w:fldCharType="separate"/>
      </w:r>
      <w:r w:rsidRPr="00D45646">
        <w:rPr>
          <w:rFonts w:cs="Arial"/>
          <w:sz w:val="22"/>
          <w:szCs w:val="22"/>
        </w:rPr>
        <w:fldChar w:fldCharType="end"/>
      </w:r>
      <w:r w:rsidRPr="00D45646">
        <w:rPr>
          <w:rFonts w:cs="Arial"/>
          <w:sz w:val="22"/>
          <w:szCs w:val="22"/>
        </w:rPr>
        <w:t xml:space="preserve"> Planned </w:t>
      </w:r>
      <w:r w:rsidRPr="00D45646">
        <w:rPr>
          <w:rFonts w:cs="Arial"/>
          <w:i/>
          <w:sz w:val="22"/>
          <w:szCs w:val="22"/>
        </w:rPr>
        <w:fldChar w:fldCharType="begin">
          <w:ffData>
            <w:name w:val=""/>
            <w:enabled/>
            <w:calcOnExit w:val="0"/>
            <w:textInput>
              <w:default w:val="Month-Year"/>
            </w:textInput>
          </w:ffData>
        </w:fldChar>
      </w:r>
      <w:r w:rsidRPr="00D45646">
        <w:rPr>
          <w:rFonts w:cs="Arial"/>
          <w:i/>
          <w:sz w:val="22"/>
          <w:szCs w:val="22"/>
        </w:rPr>
        <w:instrText xml:space="preserve"> FORMTEXT </w:instrText>
      </w:r>
      <w:r w:rsidRPr="00D45646">
        <w:rPr>
          <w:rFonts w:cs="Arial"/>
          <w:i/>
          <w:sz w:val="22"/>
          <w:szCs w:val="22"/>
        </w:rPr>
      </w:r>
      <w:r w:rsidRPr="00D45646">
        <w:rPr>
          <w:rFonts w:cs="Arial"/>
          <w:i/>
          <w:sz w:val="22"/>
          <w:szCs w:val="22"/>
        </w:rPr>
        <w:fldChar w:fldCharType="separate"/>
      </w:r>
      <w:r w:rsidRPr="00D45646">
        <w:rPr>
          <w:rFonts w:cs="Arial"/>
          <w:i/>
          <w:noProof/>
          <w:sz w:val="22"/>
          <w:szCs w:val="22"/>
        </w:rPr>
        <w:t>Month-Year</w:t>
      </w:r>
      <w:r w:rsidRPr="00D45646">
        <w:rPr>
          <w:rFonts w:cs="Arial"/>
          <w:i/>
          <w:sz w:val="22"/>
          <w:szCs w:val="22"/>
        </w:rPr>
        <w:fldChar w:fldCharType="end"/>
      </w:r>
    </w:p>
    <w:p w14:paraId="311B2085" w14:textId="77777777" w:rsidR="00234B4E" w:rsidRPr="00D45646" w:rsidRDefault="00234B4E" w:rsidP="00234B4E">
      <w:pPr>
        <w:keepNext/>
        <w:spacing w:after="120"/>
        <w:ind w:left="709"/>
        <w:rPr>
          <w:sz w:val="22"/>
          <w:szCs w:val="22"/>
        </w:rPr>
      </w:pPr>
      <w:r w:rsidRPr="00D45646">
        <w:rPr>
          <w:sz w:val="22"/>
          <w:szCs w:val="22"/>
        </w:rPr>
        <w:fldChar w:fldCharType="begin">
          <w:ffData>
            <w:name w:val="Check1"/>
            <w:enabled/>
            <w:calcOnExit w:val="0"/>
            <w:checkBox>
              <w:sizeAuto/>
              <w:default w:val="0"/>
            </w:checkBox>
          </w:ffData>
        </w:fldChar>
      </w:r>
      <w:r w:rsidRPr="00D45646">
        <w:rPr>
          <w:sz w:val="22"/>
          <w:szCs w:val="22"/>
        </w:rPr>
        <w:instrText xml:space="preserve"> FORMCHECKBOX </w:instrText>
      </w:r>
      <w:r w:rsidR="003F00B7">
        <w:rPr>
          <w:sz w:val="22"/>
          <w:szCs w:val="22"/>
        </w:rPr>
      </w:r>
      <w:r w:rsidR="003F00B7">
        <w:rPr>
          <w:sz w:val="22"/>
          <w:szCs w:val="22"/>
        </w:rPr>
        <w:fldChar w:fldCharType="separate"/>
      </w:r>
      <w:r w:rsidRPr="00D45646">
        <w:rPr>
          <w:sz w:val="22"/>
          <w:szCs w:val="22"/>
        </w:rPr>
        <w:fldChar w:fldCharType="end"/>
      </w:r>
      <w:r w:rsidRPr="00D45646">
        <w:rPr>
          <w:sz w:val="22"/>
          <w:szCs w:val="22"/>
        </w:rPr>
        <w:t xml:space="preserve"> e-mail on request</w:t>
      </w:r>
    </w:p>
    <w:p w14:paraId="78BB551F" w14:textId="44EA8FE3" w:rsidR="00234B4E" w:rsidRDefault="00234B4E" w:rsidP="00234B4E">
      <w:pPr>
        <w:spacing w:after="120"/>
        <w:rPr>
          <w:i/>
          <w:sz w:val="22"/>
          <w:szCs w:val="22"/>
        </w:rPr>
      </w:pPr>
      <w:r w:rsidRPr="00D45646">
        <w:rPr>
          <w:sz w:val="22"/>
          <w:szCs w:val="22"/>
        </w:rPr>
        <w:t xml:space="preserve">Other: </w:t>
      </w:r>
      <w:r w:rsidRPr="00D45646">
        <w:rPr>
          <w:i/>
          <w:sz w:val="22"/>
          <w:szCs w:val="22"/>
        </w:rPr>
        <w:fldChar w:fldCharType="begin">
          <w:ffData>
            <w:name w:val="Text1"/>
            <w:enabled/>
            <w:calcOnExit w:val="0"/>
            <w:textInput>
              <w:default w:val="add explanation here"/>
            </w:textInput>
          </w:ffData>
        </w:fldChar>
      </w:r>
      <w:r w:rsidRPr="00D45646">
        <w:rPr>
          <w:i/>
          <w:sz w:val="22"/>
          <w:szCs w:val="22"/>
        </w:rPr>
        <w:instrText xml:space="preserve"> FORMTEXT </w:instrText>
      </w:r>
      <w:r w:rsidRPr="00D45646">
        <w:rPr>
          <w:i/>
          <w:sz w:val="22"/>
          <w:szCs w:val="22"/>
        </w:rPr>
      </w:r>
      <w:r w:rsidRPr="00D45646">
        <w:rPr>
          <w:i/>
          <w:sz w:val="22"/>
          <w:szCs w:val="22"/>
        </w:rPr>
        <w:fldChar w:fldCharType="separate"/>
      </w:r>
      <w:r w:rsidRPr="00D45646">
        <w:rPr>
          <w:i/>
          <w:noProof/>
          <w:sz w:val="22"/>
          <w:szCs w:val="22"/>
        </w:rPr>
        <w:t>add explanation here</w:t>
      </w:r>
      <w:r w:rsidRPr="00D45646">
        <w:rPr>
          <w:i/>
          <w:sz w:val="22"/>
          <w:szCs w:val="22"/>
        </w:rPr>
        <w:fldChar w:fldCharType="end"/>
      </w:r>
    </w:p>
    <w:p w14:paraId="759ED01A" w14:textId="77777777" w:rsidR="00804BCE" w:rsidRPr="00D45646" w:rsidRDefault="00804BCE" w:rsidP="00234B4E">
      <w:pPr>
        <w:spacing w:after="120"/>
        <w:rPr>
          <w:sz w:val="22"/>
          <w:szCs w:val="22"/>
        </w:rPr>
      </w:pPr>
    </w:p>
    <w:p w14:paraId="45BD790D" w14:textId="77777777" w:rsidR="00234B4E" w:rsidRDefault="00234B4E" w:rsidP="00234B4E">
      <w:pPr>
        <w:rPr>
          <w:b/>
          <w:sz w:val="22"/>
          <w:szCs w:val="22"/>
          <w:u w:val="single"/>
        </w:rPr>
      </w:pPr>
    </w:p>
    <w:p w14:paraId="10D9CC0E" w14:textId="77777777" w:rsidR="00AF2228" w:rsidRPr="00AB1C12" w:rsidRDefault="00AF2228" w:rsidP="00AB1C12">
      <w:pPr>
        <w:rPr>
          <w:sz w:val="22"/>
          <w:szCs w:val="22"/>
          <w:lang w:eastAsia="en-GB"/>
        </w:rPr>
      </w:pPr>
    </w:p>
    <w:sectPr w:rsidR="00AF2228" w:rsidRPr="00AB1C12" w:rsidSect="003F00B7">
      <w:headerReference w:type="even" r:id="rId10"/>
      <w:headerReference w:type="default" r:id="rId11"/>
      <w:footerReference w:type="even" r:id="rId12"/>
      <w:footerReference w:type="default" r:id="rId13"/>
      <w:headerReference w:type="first" r:id="rId14"/>
      <w:pgSz w:w="11907" w:h="16840" w:code="9"/>
      <w:pgMar w:top="1134" w:right="1418" w:bottom="1134" w:left="1418"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67E39" w14:textId="77777777" w:rsidR="00271DDD" w:rsidRDefault="00271DDD">
      <w:r>
        <w:separator/>
      </w:r>
    </w:p>
  </w:endnote>
  <w:endnote w:type="continuationSeparator" w:id="0">
    <w:p w14:paraId="531B0F74" w14:textId="77777777" w:rsidR="00271DDD" w:rsidRDefault="0027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9B3D2" w14:textId="77777777" w:rsidR="003F00B7" w:rsidRPr="003F00B7" w:rsidRDefault="003F00B7">
    <w:pPr>
      <w:tabs>
        <w:tab w:val="center" w:pos="4550"/>
        <w:tab w:val="left" w:pos="5818"/>
      </w:tabs>
      <w:ind w:right="260"/>
      <w:jc w:val="right"/>
      <w:rPr>
        <w:color w:val="222A35"/>
        <w:sz w:val="18"/>
        <w:szCs w:val="18"/>
      </w:rPr>
    </w:pPr>
    <w:r w:rsidRPr="003F00B7">
      <w:rPr>
        <w:color w:val="8496B0"/>
        <w:spacing w:val="60"/>
        <w:sz w:val="18"/>
        <w:szCs w:val="18"/>
      </w:rPr>
      <w:t>Page</w:t>
    </w:r>
    <w:r w:rsidRPr="003F00B7">
      <w:rPr>
        <w:color w:val="8496B0"/>
        <w:sz w:val="18"/>
        <w:szCs w:val="18"/>
      </w:rPr>
      <w:t xml:space="preserve"> </w:t>
    </w:r>
    <w:r w:rsidRPr="003F00B7">
      <w:rPr>
        <w:color w:val="323E4F"/>
        <w:sz w:val="18"/>
        <w:szCs w:val="18"/>
      </w:rPr>
      <w:fldChar w:fldCharType="begin"/>
    </w:r>
    <w:r w:rsidRPr="003F00B7">
      <w:rPr>
        <w:color w:val="323E4F"/>
        <w:sz w:val="18"/>
        <w:szCs w:val="18"/>
      </w:rPr>
      <w:instrText xml:space="preserve"> PAGE   \* MERGEFORMAT </w:instrText>
    </w:r>
    <w:r w:rsidRPr="003F00B7">
      <w:rPr>
        <w:color w:val="323E4F"/>
        <w:sz w:val="18"/>
        <w:szCs w:val="18"/>
      </w:rPr>
      <w:fldChar w:fldCharType="separate"/>
    </w:r>
    <w:r w:rsidRPr="003F00B7">
      <w:rPr>
        <w:noProof/>
        <w:color w:val="323E4F"/>
        <w:sz w:val="18"/>
        <w:szCs w:val="18"/>
      </w:rPr>
      <w:t>1</w:t>
    </w:r>
    <w:r w:rsidRPr="003F00B7">
      <w:rPr>
        <w:color w:val="323E4F"/>
        <w:sz w:val="18"/>
        <w:szCs w:val="18"/>
      </w:rPr>
      <w:fldChar w:fldCharType="end"/>
    </w:r>
    <w:r w:rsidRPr="003F00B7">
      <w:rPr>
        <w:color w:val="323E4F"/>
        <w:sz w:val="18"/>
        <w:szCs w:val="18"/>
      </w:rPr>
      <w:t xml:space="preserve"> | </w:t>
    </w:r>
    <w:r w:rsidRPr="003F00B7">
      <w:rPr>
        <w:color w:val="323E4F"/>
        <w:sz w:val="18"/>
        <w:szCs w:val="18"/>
      </w:rPr>
      <w:fldChar w:fldCharType="begin"/>
    </w:r>
    <w:r w:rsidRPr="003F00B7">
      <w:rPr>
        <w:color w:val="323E4F"/>
        <w:sz w:val="18"/>
        <w:szCs w:val="18"/>
      </w:rPr>
      <w:instrText xml:space="preserve"> NUMPAGES  \* Arabic  \* MERGEFORMAT </w:instrText>
    </w:r>
    <w:r w:rsidRPr="003F00B7">
      <w:rPr>
        <w:color w:val="323E4F"/>
        <w:sz w:val="18"/>
        <w:szCs w:val="18"/>
      </w:rPr>
      <w:fldChar w:fldCharType="separate"/>
    </w:r>
    <w:r w:rsidRPr="003F00B7">
      <w:rPr>
        <w:noProof/>
        <w:color w:val="323E4F"/>
        <w:sz w:val="18"/>
        <w:szCs w:val="18"/>
      </w:rPr>
      <w:t>1</w:t>
    </w:r>
    <w:r w:rsidRPr="003F00B7">
      <w:rPr>
        <w:color w:val="323E4F"/>
        <w:sz w:val="18"/>
        <w:szCs w:val="18"/>
      </w:rPr>
      <w:fldChar w:fldCharType="end"/>
    </w:r>
  </w:p>
  <w:p w14:paraId="53437C1B" w14:textId="77777777" w:rsidR="003F00B7" w:rsidRPr="003F00B7" w:rsidRDefault="003F00B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74EF" w14:textId="77777777" w:rsidR="003F00B7" w:rsidRPr="003F00B7" w:rsidRDefault="003F00B7">
    <w:pPr>
      <w:tabs>
        <w:tab w:val="center" w:pos="4550"/>
        <w:tab w:val="left" w:pos="5818"/>
      </w:tabs>
      <w:ind w:right="260"/>
      <w:jc w:val="right"/>
      <w:rPr>
        <w:color w:val="222A35"/>
        <w:sz w:val="18"/>
        <w:szCs w:val="18"/>
      </w:rPr>
    </w:pPr>
    <w:r w:rsidRPr="003F00B7">
      <w:rPr>
        <w:color w:val="8496B0"/>
        <w:spacing w:val="60"/>
        <w:sz w:val="18"/>
        <w:szCs w:val="18"/>
      </w:rPr>
      <w:t>Page</w:t>
    </w:r>
    <w:r w:rsidRPr="003F00B7">
      <w:rPr>
        <w:color w:val="8496B0"/>
        <w:sz w:val="18"/>
        <w:szCs w:val="18"/>
      </w:rPr>
      <w:t xml:space="preserve"> </w:t>
    </w:r>
    <w:r w:rsidRPr="003F00B7">
      <w:rPr>
        <w:color w:val="323E4F"/>
        <w:sz w:val="18"/>
        <w:szCs w:val="18"/>
      </w:rPr>
      <w:fldChar w:fldCharType="begin"/>
    </w:r>
    <w:r w:rsidRPr="003F00B7">
      <w:rPr>
        <w:color w:val="323E4F"/>
        <w:sz w:val="18"/>
        <w:szCs w:val="18"/>
      </w:rPr>
      <w:instrText xml:space="preserve"> PAGE   \* MERGEFORMAT </w:instrText>
    </w:r>
    <w:r w:rsidRPr="003F00B7">
      <w:rPr>
        <w:color w:val="323E4F"/>
        <w:sz w:val="18"/>
        <w:szCs w:val="18"/>
      </w:rPr>
      <w:fldChar w:fldCharType="separate"/>
    </w:r>
    <w:r w:rsidRPr="003F00B7">
      <w:rPr>
        <w:noProof/>
        <w:color w:val="323E4F"/>
        <w:sz w:val="18"/>
        <w:szCs w:val="18"/>
      </w:rPr>
      <w:t>1</w:t>
    </w:r>
    <w:r w:rsidRPr="003F00B7">
      <w:rPr>
        <w:color w:val="323E4F"/>
        <w:sz w:val="18"/>
        <w:szCs w:val="18"/>
      </w:rPr>
      <w:fldChar w:fldCharType="end"/>
    </w:r>
    <w:r w:rsidRPr="003F00B7">
      <w:rPr>
        <w:color w:val="323E4F"/>
        <w:sz w:val="18"/>
        <w:szCs w:val="18"/>
      </w:rPr>
      <w:t xml:space="preserve"> | </w:t>
    </w:r>
    <w:r w:rsidRPr="003F00B7">
      <w:rPr>
        <w:color w:val="323E4F"/>
        <w:sz w:val="18"/>
        <w:szCs w:val="18"/>
      </w:rPr>
      <w:fldChar w:fldCharType="begin"/>
    </w:r>
    <w:r w:rsidRPr="003F00B7">
      <w:rPr>
        <w:color w:val="323E4F"/>
        <w:sz w:val="18"/>
        <w:szCs w:val="18"/>
      </w:rPr>
      <w:instrText xml:space="preserve"> NUMPAGES  \* Arabic  \* MERGEFORMAT </w:instrText>
    </w:r>
    <w:r w:rsidRPr="003F00B7">
      <w:rPr>
        <w:color w:val="323E4F"/>
        <w:sz w:val="18"/>
        <w:szCs w:val="18"/>
      </w:rPr>
      <w:fldChar w:fldCharType="separate"/>
    </w:r>
    <w:r w:rsidRPr="003F00B7">
      <w:rPr>
        <w:noProof/>
        <w:color w:val="323E4F"/>
        <w:sz w:val="18"/>
        <w:szCs w:val="18"/>
      </w:rPr>
      <w:t>1</w:t>
    </w:r>
    <w:r w:rsidRPr="003F00B7">
      <w:rPr>
        <w:color w:val="323E4F"/>
        <w:sz w:val="18"/>
        <w:szCs w:val="18"/>
      </w:rPr>
      <w:fldChar w:fldCharType="end"/>
    </w:r>
  </w:p>
  <w:p w14:paraId="1F40C77F" w14:textId="77777777" w:rsidR="009C318E" w:rsidRDefault="009C318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5F0E2" w14:textId="77777777" w:rsidR="00271DDD" w:rsidRDefault="00271DDD">
      <w:r>
        <w:separator/>
      </w:r>
    </w:p>
  </w:footnote>
  <w:footnote w:type="continuationSeparator" w:id="0">
    <w:p w14:paraId="61125FCC" w14:textId="77777777" w:rsidR="00271DDD" w:rsidRDefault="0027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92" w:type="dxa"/>
      <w:tblInd w:w="4536" w:type="dxa"/>
      <w:tblLook w:val="01E0" w:firstRow="1" w:lastRow="1" w:firstColumn="1" w:lastColumn="1" w:noHBand="0" w:noVBand="0"/>
    </w:tblPr>
    <w:tblGrid>
      <w:gridCol w:w="5292"/>
    </w:tblGrid>
    <w:tr w:rsidR="009C318E" w:rsidRPr="00165B0C" w14:paraId="46440BC2" w14:textId="77777777" w:rsidTr="00165B0C">
      <w:tc>
        <w:tcPr>
          <w:tcW w:w="5292" w:type="dxa"/>
        </w:tcPr>
        <w:p w14:paraId="5CC32A8B" w14:textId="6DE473C6" w:rsidR="009C318E" w:rsidRPr="00165B0C" w:rsidRDefault="009C318E" w:rsidP="003067B5">
          <w:pPr>
            <w:pStyle w:val="HeaderRight"/>
            <w:rPr>
              <w:i/>
              <w:sz w:val="32"/>
              <w:szCs w:val="32"/>
            </w:rPr>
          </w:pPr>
        </w:p>
      </w:tc>
    </w:tr>
  </w:tbl>
  <w:p w14:paraId="3B83F595" w14:textId="77777777" w:rsidR="009C318E" w:rsidRDefault="009C3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8" w:type="dxa"/>
      <w:tblLook w:val="01E0" w:firstRow="1" w:lastRow="1" w:firstColumn="1" w:lastColumn="1" w:noHBand="0" w:noVBand="0"/>
    </w:tblPr>
    <w:tblGrid>
      <w:gridCol w:w="9072"/>
    </w:tblGrid>
    <w:tr w:rsidR="003F00B7" w:rsidRPr="00165B0C" w14:paraId="3939059E" w14:textId="77777777" w:rsidTr="00DD2F94">
      <w:tc>
        <w:tcPr>
          <w:tcW w:w="5953" w:type="dxa"/>
          <w:vAlign w:val="bottom"/>
        </w:tcPr>
        <w:p w14:paraId="60C9CFE2" w14:textId="7DAEB4B0" w:rsidR="003F00B7" w:rsidRPr="00165B0C" w:rsidRDefault="003F00B7" w:rsidP="003F00B7">
          <w:pPr>
            <w:pStyle w:val="Header"/>
            <w:tabs>
              <w:tab w:val="clear" w:pos="4819"/>
            </w:tabs>
            <w:ind w:left="-679"/>
            <w:jc w:val="right"/>
            <w:rPr>
              <w:b/>
              <w:i/>
              <w:sz w:val="32"/>
              <w:szCs w:val="32"/>
            </w:rPr>
          </w:pPr>
          <w:r w:rsidRPr="00165B0C">
            <w:rPr>
              <w:b/>
              <w:i/>
              <w:sz w:val="32"/>
              <w:szCs w:val="32"/>
            </w:rPr>
            <w:t xml:space="preserve">ETSI/NSO </w:t>
          </w:r>
          <w:r>
            <w:rPr>
              <w:b/>
              <w:i/>
              <w:sz w:val="32"/>
              <w:szCs w:val="32"/>
            </w:rPr>
            <w:t>1025/2012 Reporting</w:t>
          </w:r>
          <w:r>
            <w:rPr>
              <w:b/>
              <w:i/>
              <w:sz w:val="32"/>
              <w:szCs w:val="32"/>
            </w:rPr>
            <w:t xml:space="preserve"> 2021</w:t>
          </w:r>
        </w:p>
      </w:tc>
    </w:tr>
  </w:tbl>
  <w:p w14:paraId="3C36893A" w14:textId="77777777" w:rsidR="003F00B7" w:rsidRPr="003F00B7" w:rsidRDefault="003F00B7" w:rsidP="003F0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8" w:type="dxa"/>
      <w:tblLook w:val="01E0" w:firstRow="1" w:lastRow="1" w:firstColumn="1" w:lastColumn="1" w:noHBand="0" w:noVBand="0"/>
    </w:tblPr>
    <w:tblGrid>
      <w:gridCol w:w="3119"/>
      <w:gridCol w:w="5953"/>
    </w:tblGrid>
    <w:tr w:rsidR="009C318E" w14:paraId="5616A851" w14:textId="77777777" w:rsidTr="00172B0E">
      <w:tc>
        <w:tcPr>
          <w:tcW w:w="3119" w:type="dxa"/>
          <w:vMerge w:val="restart"/>
          <w:vAlign w:val="center"/>
        </w:tcPr>
        <w:p w14:paraId="01684462" w14:textId="55016D0D" w:rsidR="009C318E" w:rsidRDefault="00172B0E" w:rsidP="00172B0E">
          <w:pPr>
            <w:pStyle w:val="Header"/>
            <w:tabs>
              <w:tab w:val="clear" w:pos="4819"/>
              <w:tab w:val="clear" w:pos="9071"/>
            </w:tabs>
            <w:ind w:right="338"/>
            <w:jc w:val="left"/>
          </w:pPr>
          <w:r>
            <w:tab/>
          </w:r>
        </w:p>
      </w:tc>
      <w:tc>
        <w:tcPr>
          <w:tcW w:w="5953" w:type="dxa"/>
          <w:vAlign w:val="bottom"/>
        </w:tcPr>
        <w:p w14:paraId="1814192E" w14:textId="77777777" w:rsidR="009C318E" w:rsidRPr="00165B0C" w:rsidRDefault="009C318E" w:rsidP="00172B0E">
          <w:pPr>
            <w:pStyle w:val="Header"/>
            <w:tabs>
              <w:tab w:val="clear" w:pos="4819"/>
            </w:tabs>
            <w:ind w:left="-679"/>
            <w:jc w:val="right"/>
            <w:rPr>
              <w:b/>
              <w:i/>
              <w:sz w:val="32"/>
              <w:szCs w:val="32"/>
            </w:rPr>
          </w:pPr>
          <w:r w:rsidRPr="00165B0C">
            <w:rPr>
              <w:b/>
              <w:i/>
              <w:sz w:val="32"/>
              <w:szCs w:val="32"/>
            </w:rPr>
            <w:t xml:space="preserve">ETSI/NSO </w:t>
          </w:r>
          <w:r w:rsidR="00502110">
            <w:rPr>
              <w:b/>
              <w:i/>
              <w:sz w:val="32"/>
              <w:szCs w:val="32"/>
            </w:rPr>
            <w:t>1025/2012 Reporting</w:t>
          </w:r>
        </w:p>
      </w:tc>
    </w:tr>
    <w:tr w:rsidR="009C318E" w14:paraId="0355AE84" w14:textId="77777777" w:rsidTr="00172B0E">
      <w:tc>
        <w:tcPr>
          <w:tcW w:w="3119" w:type="dxa"/>
          <w:vMerge/>
        </w:tcPr>
        <w:p w14:paraId="3E441004" w14:textId="77777777" w:rsidR="009C318E" w:rsidRDefault="009C318E">
          <w:pPr>
            <w:pStyle w:val="Header"/>
          </w:pPr>
        </w:p>
      </w:tc>
      <w:tc>
        <w:tcPr>
          <w:tcW w:w="5953" w:type="dxa"/>
        </w:tcPr>
        <w:p w14:paraId="542750DA" w14:textId="69467D07" w:rsidR="009C318E" w:rsidRPr="009939DD" w:rsidRDefault="009C318E" w:rsidP="009939DD">
          <w:pPr>
            <w:pStyle w:val="Header"/>
            <w:jc w:val="right"/>
          </w:pPr>
        </w:p>
      </w:tc>
    </w:tr>
    <w:tr w:rsidR="009939DD" w14:paraId="670DB1B7" w14:textId="77777777" w:rsidTr="00172B0E">
      <w:tc>
        <w:tcPr>
          <w:tcW w:w="3119" w:type="dxa"/>
          <w:vMerge/>
        </w:tcPr>
        <w:p w14:paraId="09149FF9" w14:textId="77777777" w:rsidR="009939DD" w:rsidRDefault="009939DD">
          <w:pPr>
            <w:pStyle w:val="Header"/>
          </w:pPr>
        </w:p>
      </w:tc>
      <w:tc>
        <w:tcPr>
          <w:tcW w:w="5953" w:type="dxa"/>
        </w:tcPr>
        <w:p w14:paraId="7749D8C3" w14:textId="32C16603" w:rsidR="009939DD" w:rsidRPr="00165B0C" w:rsidRDefault="009939DD" w:rsidP="00172B0E">
          <w:pPr>
            <w:pStyle w:val="Header"/>
            <w:tabs>
              <w:tab w:val="clear" w:pos="4819"/>
              <w:tab w:val="clear" w:pos="9071"/>
              <w:tab w:val="left" w:pos="3643"/>
              <w:tab w:val="right" w:pos="7502"/>
            </w:tabs>
            <w:jc w:val="right"/>
            <w:rPr>
              <w:i/>
            </w:rPr>
          </w:pPr>
          <w:r>
            <w:t>Submission date:</w:t>
          </w:r>
          <w:r w:rsidR="00172B0E">
            <w:tab/>
          </w:r>
          <w:r>
            <w:t xml:space="preserve"> </w:t>
          </w:r>
          <w:r w:rsidR="00172B0E">
            <w:t xml:space="preserve">                     </w:t>
          </w:r>
        </w:p>
      </w:tc>
    </w:tr>
    <w:tr w:rsidR="009C318E" w14:paraId="19821AA4" w14:textId="77777777" w:rsidTr="00172B0E">
      <w:tc>
        <w:tcPr>
          <w:tcW w:w="3119" w:type="dxa"/>
          <w:vMerge/>
        </w:tcPr>
        <w:p w14:paraId="1367A382" w14:textId="77777777" w:rsidR="009C318E" w:rsidRDefault="009C318E">
          <w:pPr>
            <w:pStyle w:val="Header"/>
          </w:pPr>
        </w:p>
      </w:tc>
      <w:tc>
        <w:tcPr>
          <w:tcW w:w="5953" w:type="dxa"/>
        </w:tcPr>
        <w:p w14:paraId="09F86688" w14:textId="77777777" w:rsidR="009C318E" w:rsidRDefault="009C318E" w:rsidP="00165B0C">
          <w:pPr>
            <w:pStyle w:val="Header"/>
            <w:jc w:val="right"/>
          </w:pPr>
          <w:r>
            <w:t xml:space="preserve">Page </w:t>
          </w:r>
          <w:r>
            <w:fldChar w:fldCharType="begin"/>
          </w:r>
          <w:r>
            <w:instrText xml:space="preserve"> PAGE </w:instrText>
          </w:r>
          <w:r>
            <w:fldChar w:fldCharType="separate"/>
          </w:r>
          <w:r w:rsidR="00963F62">
            <w:rPr>
              <w:noProof/>
            </w:rPr>
            <w:t>1</w:t>
          </w:r>
          <w:r>
            <w:fldChar w:fldCharType="end"/>
          </w:r>
          <w:r>
            <w:t xml:space="preserve"> of </w:t>
          </w:r>
          <w:r w:rsidR="003F00B7">
            <w:fldChar w:fldCharType="begin"/>
          </w:r>
          <w:r w:rsidR="003F00B7">
            <w:instrText xml:space="preserve"> NUMPAGES </w:instrText>
          </w:r>
          <w:r w:rsidR="003F00B7">
            <w:fldChar w:fldCharType="separate"/>
          </w:r>
          <w:r w:rsidR="00963F62">
            <w:rPr>
              <w:noProof/>
            </w:rPr>
            <w:t>12</w:t>
          </w:r>
          <w:r w:rsidR="003F00B7">
            <w:rPr>
              <w:noProof/>
            </w:rPr>
            <w:fldChar w:fldCharType="end"/>
          </w:r>
        </w:p>
      </w:tc>
    </w:tr>
  </w:tbl>
  <w:p w14:paraId="2F44D800" w14:textId="05FD1B0F" w:rsidR="009C318E" w:rsidRDefault="00172B0E">
    <w:pPr>
      <w:pStyle w:val="Header"/>
    </w:pPr>
    <w:r>
      <w:rPr>
        <w:noProof/>
      </w:rPr>
      <w:pict w14:anchorId="4FDC4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5pt;margin-top:-53.45pt;width:194.5pt;height:58.05pt;z-index:-251657216;mso-position-horizontal-relative:text;mso-position-vertical-relative:text" wrapcoords="10341 0 1251 2525 250 3086 250 4488 -83 8977 -83 11782 2419 13465 6088 13745 7172 17953 7256 18514 9341 21319 9674 21319 16930 21319 17347 21319 19432 18514 21433 10099 21517 8977 20849 6171 20432 3927 18347 561 17597 0 10341 0">
          <v:imagedata r:id="rId1" o:title="ETSI_logo_latest one_transparent"/>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41B2"/>
    <w:multiLevelType w:val="hybridMultilevel"/>
    <w:tmpl w:val="995E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B0BB7"/>
    <w:multiLevelType w:val="hybridMultilevel"/>
    <w:tmpl w:val="F5EE2F24"/>
    <w:lvl w:ilvl="0" w:tplc="CEFACE18">
      <w:start w:val="1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7B6042"/>
    <w:multiLevelType w:val="hybridMultilevel"/>
    <w:tmpl w:val="F6D87810"/>
    <w:lvl w:ilvl="0" w:tplc="781AD9B0">
      <w:start w:val="1"/>
      <w:numFmt w:val="lowerLetter"/>
      <w:lvlText w:val="%1)"/>
      <w:lvlJc w:val="left"/>
      <w:pPr>
        <w:ind w:left="720" w:hanging="360"/>
      </w:pPr>
      <w:rPr>
        <w:rFont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44E87"/>
    <w:multiLevelType w:val="hybridMultilevel"/>
    <w:tmpl w:val="4A9E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91E02"/>
    <w:multiLevelType w:val="hybridMultilevel"/>
    <w:tmpl w:val="E4F29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277AA1"/>
    <w:multiLevelType w:val="hybridMultilevel"/>
    <w:tmpl w:val="77C40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617E2"/>
    <w:multiLevelType w:val="hybridMultilevel"/>
    <w:tmpl w:val="A70AA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10FAF"/>
    <w:multiLevelType w:val="hybridMultilevel"/>
    <w:tmpl w:val="17CA1766"/>
    <w:lvl w:ilvl="0" w:tplc="A2D8A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409E0"/>
    <w:multiLevelType w:val="hybridMultilevel"/>
    <w:tmpl w:val="2BD87F72"/>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B127ADB"/>
    <w:multiLevelType w:val="hybridMultilevel"/>
    <w:tmpl w:val="F7EA85C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8A324A"/>
    <w:multiLevelType w:val="hybridMultilevel"/>
    <w:tmpl w:val="1548B1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BE25AF2"/>
    <w:multiLevelType w:val="hybridMultilevel"/>
    <w:tmpl w:val="7C461312"/>
    <w:lvl w:ilvl="0" w:tplc="CEFACE18">
      <w:start w:val="1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D20C7"/>
    <w:multiLevelType w:val="hybridMultilevel"/>
    <w:tmpl w:val="39D88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B0D8D"/>
    <w:multiLevelType w:val="hybridMultilevel"/>
    <w:tmpl w:val="1B5281B2"/>
    <w:lvl w:ilvl="0" w:tplc="BCE8CBB0">
      <w:start w:val="1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1"/>
  </w:num>
  <w:num w:numId="4">
    <w:abstractNumId w:val="12"/>
  </w:num>
  <w:num w:numId="5">
    <w:abstractNumId w:val="5"/>
  </w:num>
  <w:num w:numId="6">
    <w:abstractNumId w:val="4"/>
  </w:num>
  <w:num w:numId="7">
    <w:abstractNumId w:val="10"/>
  </w:num>
  <w:num w:numId="8">
    <w:abstractNumId w:val="7"/>
  </w:num>
  <w:num w:numId="9">
    <w:abstractNumId w:val="3"/>
  </w:num>
  <w:num w:numId="10">
    <w:abstractNumId w:val="9"/>
  </w:num>
  <w:num w:numId="11">
    <w:abstractNumId w:val="8"/>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EAA"/>
    <w:rsid w:val="00000283"/>
    <w:rsid w:val="000038FE"/>
    <w:rsid w:val="00021217"/>
    <w:rsid w:val="00033A2B"/>
    <w:rsid w:val="00034EC7"/>
    <w:rsid w:val="000439CE"/>
    <w:rsid w:val="000779FF"/>
    <w:rsid w:val="00084996"/>
    <w:rsid w:val="000B07F0"/>
    <w:rsid w:val="000B2326"/>
    <w:rsid w:val="000B5015"/>
    <w:rsid w:val="000D2971"/>
    <w:rsid w:val="000E7B21"/>
    <w:rsid w:val="0011205A"/>
    <w:rsid w:val="00127BC0"/>
    <w:rsid w:val="00136731"/>
    <w:rsid w:val="00136B12"/>
    <w:rsid w:val="0013768B"/>
    <w:rsid w:val="0014199B"/>
    <w:rsid w:val="00157413"/>
    <w:rsid w:val="00160C32"/>
    <w:rsid w:val="0016115D"/>
    <w:rsid w:val="00165B0C"/>
    <w:rsid w:val="00172B0E"/>
    <w:rsid w:val="001808AE"/>
    <w:rsid w:val="00187F5B"/>
    <w:rsid w:val="001D6E26"/>
    <w:rsid w:val="001E45FD"/>
    <w:rsid w:val="001F224A"/>
    <w:rsid w:val="001F5FB7"/>
    <w:rsid w:val="00205EB6"/>
    <w:rsid w:val="00216598"/>
    <w:rsid w:val="00220E04"/>
    <w:rsid w:val="0022366A"/>
    <w:rsid w:val="00234B4E"/>
    <w:rsid w:val="00271DDD"/>
    <w:rsid w:val="002817B6"/>
    <w:rsid w:val="00296DED"/>
    <w:rsid w:val="002A5561"/>
    <w:rsid w:val="002D7082"/>
    <w:rsid w:val="003067B5"/>
    <w:rsid w:val="00306A3C"/>
    <w:rsid w:val="00327D1D"/>
    <w:rsid w:val="00341DDB"/>
    <w:rsid w:val="00381414"/>
    <w:rsid w:val="003B2D25"/>
    <w:rsid w:val="003C163B"/>
    <w:rsid w:val="003C5577"/>
    <w:rsid w:val="003F00B7"/>
    <w:rsid w:val="003F42C2"/>
    <w:rsid w:val="004239C3"/>
    <w:rsid w:val="00447176"/>
    <w:rsid w:val="00460132"/>
    <w:rsid w:val="00466CAB"/>
    <w:rsid w:val="00467638"/>
    <w:rsid w:val="00471031"/>
    <w:rsid w:val="004A3324"/>
    <w:rsid w:val="004A5A4E"/>
    <w:rsid w:val="004D74E3"/>
    <w:rsid w:val="004F5C9A"/>
    <w:rsid w:val="004F74F7"/>
    <w:rsid w:val="00502110"/>
    <w:rsid w:val="00520F02"/>
    <w:rsid w:val="00527CE0"/>
    <w:rsid w:val="00542951"/>
    <w:rsid w:val="0057083D"/>
    <w:rsid w:val="005745E5"/>
    <w:rsid w:val="005A4B7D"/>
    <w:rsid w:val="00603F29"/>
    <w:rsid w:val="00611925"/>
    <w:rsid w:val="00652EA9"/>
    <w:rsid w:val="00687757"/>
    <w:rsid w:val="00694476"/>
    <w:rsid w:val="00695C9C"/>
    <w:rsid w:val="006B5372"/>
    <w:rsid w:val="006C4563"/>
    <w:rsid w:val="00736C95"/>
    <w:rsid w:val="00753BB1"/>
    <w:rsid w:val="007612DA"/>
    <w:rsid w:val="00776E9D"/>
    <w:rsid w:val="00777811"/>
    <w:rsid w:val="00794A16"/>
    <w:rsid w:val="007A745C"/>
    <w:rsid w:val="007C0353"/>
    <w:rsid w:val="007E6F49"/>
    <w:rsid w:val="007F40EB"/>
    <w:rsid w:val="00801A9F"/>
    <w:rsid w:val="00804BCE"/>
    <w:rsid w:val="00814714"/>
    <w:rsid w:val="008349AB"/>
    <w:rsid w:val="00840E3E"/>
    <w:rsid w:val="00867DB5"/>
    <w:rsid w:val="008927A7"/>
    <w:rsid w:val="008A207E"/>
    <w:rsid w:val="008B6336"/>
    <w:rsid w:val="008D13E2"/>
    <w:rsid w:val="008D662C"/>
    <w:rsid w:val="0092782A"/>
    <w:rsid w:val="00935AFC"/>
    <w:rsid w:val="00943CD5"/>
    <w:rsid w:val="00951985"/>
    <w:rsid w:val="00955301"/>
    <w:rsid w:val="009604AB"/>
    <w:rsid w:val="00963F62"/>
    <w:rsid w:val="00972F6A"/>
    <w:rsid w:val="00977361"/>
    <w:rsid w:val="009939DD"/>
    <w:rsid w:val="009C318E"/>
    <w:rsid w:val="009D681A"/>
    <w:rsid w:val="009F31AC"/>
    <w:rsid w:val="00A12443"/>
    <w:rsid w:val="00A213CC"/>
    <w:rsid w:val="00A67EAA"/>
    <w:rsid w:val="00A844E1"/>
    <w:rsid w:val="00A91C82"/>
    <w:rsid w:val="00AB1C12"/>
    <w:rsid w:val="00AC55B8"/>
    <w:rsid w:val="00AF2228"/>
    <w:rsid w:val="00B24C20"/>
    <w:rsid w:val="00B27451"/>
    <w:rsid w:val="00B47BC5"/>
    <w:rsid w:val="00B54333"/>
    <w:rsid w:val="00B65CA4"/>
    <w:rsid w:val="00B72E86"/>
    <w:rsid w:val="00B749F0"/>
    <w:rsid w:val="00BB0885"/>
    <w:rsid w:val="00BF4946"/>
    <w:rsid w:val="00BF647B"/>
    <w:rsid w:val="00C013EB"/>
    <w:rsid w:val="00C2043D"/>
    <w:rsid w:val="00C43466"/>
    <w:rsid w:val="00C4587E"/>
    <w:rsid w:val="00C474E6"/>
    <w:rsid w:val="00C678FB"/>
    <w:rsid w:val="00C814BA"/>
    <w:rsid w:val="00C93A00"/>
    <w:rsid w:val="00CA262E"/>
    <w:rsid w:val="00CA69A4"/>
    <w:rsid w:val="00CC0627"/>
    <w:rsid w:val="00CC2FFB"/>
    <w:rsid w:val="00CE39A3"/>
    <w:rsid w:val="00D4591A"/>
    <w:rsid w:val="00D53D63"/>
    <w:rsid w:val="00D63AF8"/>
    <w:rsid w:val="00D90C19"/>
    <w:rsid w:val="00D96AA8"/>
    <w:rsid w:val="00DA46D6"/>
    <w:rsid w:val="00DB766E"/>
    <w:rsid w:val="00DE2BDF"/>
    <w:rsid w:val="00DE4FF0"/>
    <w:rsid w:val="00E04AC5"/>
    <w:rsid w:val="00E15840"/>
    <w:rsid w:val="00E1618E"/>
    <w:rsid w:val="00E31003"/>
    <w:rsid w:val="00E9777E"/>
    <w:rsid w:val="00EB3DFC"/>
    <w:rsid w:val="00EB7214"/>
    <w:rsid w:val="00EE0E5D"/>
    <w:rsid w:val="00EE37AE"/>
    <w:rsid w:val="00EF1C03"/>
    <w:rsid w:val="00F256DE"/>
    <w:rsid w:val="00F32C9A"/>
    <w:rsid w:val="00F50D15"/>
    <w:rsid w:val="00F606DC"/>
    <w:rsid w:val="00F60C96"/>
    <w:rsid w:val="00F638F0"/>
    <w:rsid w:val="00F76A42"/>
    <w:rsid w:val="00F97C2C"/>
    <w:rsid w:val="00FA2CCE"/>
    <w:rsid w:val="00FA3BCA"/>
    <w:rsid w:val="00FB65A8"/>
    <w:rsid w:val="00FE77C9"/>
    <w:rsid w:val="00FF1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F330E"/>
  <w15:chartTrackingRefBased/>
  <w15:docId w15:val="{0DC33689-B1EA-447A-A942-0758358D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47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qFormat/>
    <w:rsid w:val="00694476"/>
    <w:pPr>
      <w:keepNext/>
      <w:keepLines/>
      <w:tabs>
        <w:tab w:val="left" w:pos="709"/>
      </w:tabs>
      <w:overflowPunct w:val="0"/>
      <w:autoSpaceDE w:val="0"/>
      <w:autoSpaceDN w:val="0"/>
      <w:adjustRightInd w:val="0"/>
      <w:spacing w:after="240" w:line="240" w:lineRule="atLeast"/>
      <w:ind w:left="709" w:hanging="709"/>
      <w:jc w:val="both"/>
      <w:textAlignment w:val="baseline"/>
      <w:outlineLvl w:val="0"/>
    </w:pPr>
    <w:rPr>
      <w:rFonts w:ascii="Arial" w:hAnsi="Arial"/>
      <w:b/>
      <w:sz w:val="24"/>
      <w:lang w:eastAsia="en-US"/>
    </w:rPr>
  </w:style>
  <w:style w:type="paragraph" w:styleId="Heading2">
    <w:name w:val="heading 2"/>
    <w:next w:val="Normal"/>
    <w:qFormat/>
    <w:rsid w:val="00694476"/>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hAnsi="Arial"/>
      <w:b/>
      <w:lang w:eastAsia="en-US"/>
    </w:rPr>
  </w:style>
  <w:style w:type="paragraph" w:styleId="Heading3">
    <w:name w:val="heading 3"/>
    <w:next w:val="Normal"/>
    <w:qFormat/>
    <w:rsid w:val="00694476"/>
    <w:pPr>
      <w:keepNext/>
      <w:keepLines/>
      <w:tabs>
        <w:tab w:val="left" w:pos="1134"/>
      </w:tabs>
      <w:overflowPunct w:val="0"/>
      <w:autoSpaceDE w:val="0"/>
      <w:autoSpaceDN w:val="0"/>
      <w:adjustRightInd w:val="0"/>
      <w:spacing w:after="240" w:line="240" w:lineRule="atLeast"/>
      <w:ind w:left="1134" w:hanging="1134"/>
      <w:jc w:val="both"/>
      <w:textAlignment w:val="baseline"/>
      <w:outlineLvl w:val="2"/>
    </w:pPr>
    <w:rPr>
      <w:rFonts w:ascii="Arial" w:hAnsi="Arial"/>
      <w:b/>
      <w:lang w:eastAsia="en-US"/>
    </w:rPr>
  </w:style>
  <w:style w:type="paragraph" w:styleId="Heading4">
    <w:name w:val="heading 4"/>
    <w:next w:val="Normal"/>
    <w:qFormat/>
    <w:rsid w:val="00694476"/>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694476"/>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1"/>
    <w:next w:val="Normal"/>
    <w:qFormat/>
    <w:rsid w:val="00694476"/>
    <w:pPr>
      <w:tabs>
        <w:tab w:val="clear" w:pos="709"/>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94476"/>
    <w:pPr>
      <w:tabs>
        <w:tab w:val="clear" w:pos="1418"/>
        <w:tab w:val="clear" w:pos="4678"/>
        <w:tab w:val="clear" w:pos="5954"/>
        <w:tab w:val="clear" w:pos="7088"/>
        <w:tab w:val="center" w:pos="4819"/>
        <w:tab w:val="right" w:pos="9071"/>
      </w:tabs>
    </w:pPr>
  </w:style>
  <w:style w:type="paragraph" w:customStyle="1" w:styleId="B1">
    <w:name w:val="B1"/>
    <w:rsid w:val="00694476"/>
    <w:pPr>
      <w:tabs>
        <w:tab w:val="left" w:pos="567"/>
      </w:tabs>
      <w:overflowPunct w:val="0"/>
      <w:autoSpaceDE w:val="0"/>
      <w:autoSpaceDN w:val="0"/>
      <w:adjustRightInd w:val="0"/>
      <w:spacing w:line="240" w:lineRule="atLeast"/>
      <w:ind w:left="567" w:hanging="567"/>
      <w:jc w:val="both"/>
      <w:textAlignment w:val="baseline"/>
    </w:pPr>
    <w:rPr>
      <w:rFonts w:ascii="Arial" w:hAnsi="Arial"/>
      <w:lang w:eastAsia="en-US"/>
    </w:rPr>
  </w:style>
  <w:style w:type="paragraph" w:customStyle="1" w:styleId="B2">
    <w:name w:val="B2"/>
    <w:rsid w:val="00694476"/>
    <w:pPr>
      <w:tabs>
        <w:tab w:val="left" w:pos="1134"/>
      </w:tabs>
      <w:overflowPunct w:val="0"/>
      <w:autoSpaceDE w:val="0"/>
      <w:autoSpaceDN w:val="0"/>
      <w:adjustRightInd w:val="0"/>
      <w:spacing w:line="240" w:lineRule="atLeast"/>
      <w:ind w:left="1134" w:hanging="567"/>
      <w:jc w:val="both"/>
      <w:textAlignment w:val="baseline"/>
    </w:pPr>
    <w:rPr>
      <w:rFonts w:ascii="Arial" w:hAnsi="Arial"/>
      <w:lang w:eastAsia="en-US"/>
    </w:rPr>
  </w:style>
  <w:style w:type="paragraph" w:customStyle="1" w:styleId="B3">
    <w:name w:val="B3"/>
    <w:rsid w:val="00694476"/>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694476"/>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694476"/>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694476"/>
    <w:rPr>
      <w:sz w:val="16"/>
    </w:rPr>
  </w:style>
  <w:style w:type="paragraph" w:styleId="CommentText">
    <w:name w:val="annotation text"/>
    <w:basedOn w:val="Normal"/>
    <w:semiHidden/>
    <w:rsid w:val="00694476"/>
  </w:style>
  <w:style w:type="paragraph" w:customStyle="1" w:styleId="EW">
    <w:name w:val="EW"/>
    <w:next w:val="Normal"/>
    <w:rsid w:val="00694476"/>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rsid w:val="00694476"/>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character" w:styleId="FootnoteReference">
    <w:name w:val="footnote reference"/>
    <w:semiHidden/>
    <w:rsid w:val="00694476"/>
    <w:rPr>
      <w:b/>
      <w:position w:val="6"/>
      <w:sz w:val="16"/>
    </w:rPr>
  </w:style>
  <w:style w:type="paragraph" w:styleId="FootnoteText">
    <w:name w:val="footnote text"/>
    <w:semiHidden/>
    <w:rsid w:val="00694476"/>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rsid w:val="00694476"/>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rsid w:val="00694476"/>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rsid w:val="00694476"/>
    <w:pPr>
      <w:overflowPunct w:val="0"/>
      <w:autoSpaceDE w:val="0"/>
      <w:autoSpaceDN w:val="0"/>
      <w:adjustRightInd w:val="0"/>
      <w:spacing w:line="240" w:lineRule="atLeast"/>
      <w:textAlignment w:val="baseline"/>
    </w:pPr>
    <w:rPr>
      <w:rFonts w:ascii="Arial" w:hAnsi="Arial"/>
      <w:b/>
      <w:lang w:eastAsia="en-US"/>
    </w:rPr>
  </w:style>
  <w:style w:type="paragraph" w:styleId="Header">
    <w:name w:val="header"/>
    <w:basedOn w:val="Normal"/>
    <w:rsid w:val="00694476"/>
    <w:pPr>
      <w:tabs>
        <w:tab w:val="clear" w:pos="1418"/>
        <w:tab w:val="clear" w:pos="4678"/>
        <w:tab w:val="clear" w:pos="5954"/>
        <w:tab w:val="clear" w:pos="7088"/>
        <w:tab w:val="center" w:pos="4819"/>
        <w:tab w:val="right" w:pos="9071"/>
      </w:tabs>
    </w:pPr>
  </w:style>
  <w:style w:type="paragraph" w:customStyle="1" w:styleId="HO">
    <w:name w:val="HO"/>
    <w:next w:val="Normal"/>
    <w:rsid w:val="00694476"/>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rsid w:val="00694476"/>
  </w:style>
  <w:style w:type="paragraph" w:styleId="Index2">
    <w:name w:val="index 2"/>
    <w:basedOn w:val="Normal"/>
    <w:semiHidden/>
    <w:rsid w:val="00694476"/>
    <w:pPr>
      <w:ind w:left="567"/>
    </w:pPr>
  </w:style>
  <w:style w:type="paragraph" w:styleId="IndexHeading">
    <w:name w:val="index heading"/>
    <w:basedOn w:val="Normal"/>
    <w:semiHidden/>
    <w:rsid w:val="00694476"/>
    <w:pPr>
      <w:keepNext/>
      <w:keepLines/>
      <w:spacing w:before="240"/>
    </w:pPr>
    <w:rPr>
      <w:b/>
      <w:sz w:val="24"/>
    </w:rPr>
  </w:style>
  <w:style w:type="paragraph" w:customStyle="1" w:styleId="LD">
    <w:name w:val="LD"/>
    <w:rsid w:val="00694476"/>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rsid w:val="00694476"/>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next w:val="Normal"/>
    <w:rsid w:val="00694476"/>
    <w:pPr>
      <w:ind w:left="720"/>
    </w:pPr>
  </w:style>
  <w:style w:type="paragraph" w:customStyle="1" w:styleId="NW">
    <w:name w:val="NW"/>
    <w:basedOn w:val="NO"/>
    <w:next w:val="Normal"/>
    <w:rsid w:val="00694476"/>
    <w:pPr>
      <w:spacing w:after="0"/>
    </w:pPr>
  </w:style>
  <w:style w:type="paragraph" w:customStyle="1" w:styleId="WP">
    <w:name w:val="WP"/>
    <w:next w:val="Normal"/>
    <w:rsid w:val="00694476"/>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rsid w:val="00694476"/>
    <w:pPr>
      <w:keepNext/>
      <w:keepLines/>
      <w:spacing w:before="12" w:after="12"/>
      <w:ind w:left="57" w:right="57"/>
    </w:pPr>
  </w:style>
  <w:style w:type="paragraph" w:customStyle="1" w:styleId="TAC">
    <w:name w:val="TAC"/>
    <w:basedOn w:val="TAJ"/>
    <w:rsid w:val="00694476"/>
    <w:pPr>
      <w:jc w:val="center"/>
    </w:pPr>
  </w:style>
  <w:style w:type="paragraph" w:customStyle="1" w:styleId="TAH">
    <w:name w:val="TAH"/>
    <w:basedOn w:val="TAC"/>
    <w:rsid w:val="00694476"/>
    <w:rPr>
      <w:b/>
    </w:rPr>
  </w:style>
  <w:style w:type="paragraph" w:customStyle="1" w:styleId="TAL">
    <w:name w:val="TAL"/>
    <w:basedOn w:val="TAJ"/>
    <w:rsid w:val="00694476"/>
    <w:pPr>
      <w:jc w:val="left"/>
    </w:pPr>
  </w:style>
  <w:style w:type="paragraph" w:customStyle="1" w:styleId="TAN">
    <w:name w:val="TAN"/>
    <w:basedOn w:val="NO"/>
    <w:rsid w:val="00694476"/>
    <w:pPr>
      <w:keepNext/>
      <w:keepLines/>
      <w:tabs>
        <w:tab w:val="clear" w:pos="1701"/>
        <w:tab w:val="left" w:pos="1247"/>
      </w:tabs>
      <w:spacing w:before="12" w:after="12"/>
      <w:ind w:left="1247" w:right="57" w:hanging="1191"/>
    </w:pPr>
  </w:style>
  <w:style w:type="paragraph" w:customStyle="1" w:styleId="TB">
    <w:name w:val="TB"/>
    <w:rsid w:val="00694476"/>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rsid w:val="00694476"/>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rsid w:val="00694476"/>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rsid w:val="00694476"/>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semiHidden/>
    <w:rsid w:val="00694476"/>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694476"/>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694476"/>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694476"/>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694476"/>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694476"/>
    <w:pPr>
      <w:tabs>
        <w:tab w:val="clear" w:pos="567"/>
        <w:tab w:val="left" w:pos="2268"/>
      </w:tabs>
      <w:ind w:left="2268" w:hanging="2268"/>
    </w:pPr>
  </w:style>
  <w:style w:type="paragraph" w:customStyle="1" w:styleId="TT">
    <w:name w:val="TT"/>
    <w:next w:val="Normal"/>
    <w:rsid w:val="00694476"/>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rsid w:val="00694476"/>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rsid w:val="00694476"/>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rsid w:val="00694476"/>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rsid w:val="00694476"/>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rsid w:val="00694476"/>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rsid w:val="00694476"/>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ZU">
    <w:name w:val="ZU"/>
    <w:rsid w:val="00694476"/>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rsid w:val="00694476"/>
    <w:pPr>
      <w:keepNext/>
      <w:keepLines/>
      <w:tabs>
        <w:tab w:val="left" w:pos="5387"/>
      </w:tabs>
      <w:overflowPunct w:val="0"/>
      <w:autoSpaceDE w:val="0"/>
      <w:autoSpaceDN w:val="0"/>
      <w:adjustRightInd w:val="0"/>
      <w:spacing w:after="240" w:line="240" w:lineRule="atLeast"/>
      <w:textAlignment w:val="baseline"/>
    </w:pPr>
    <w:rPr>
      <w:rFonts w:ascii="Courier" w:hAnsi="Courier"/>
      <w:lang w:eastAsia="en-US"/>
    </w:rPr>
  </w:style>
  <w:style w:type="character" w:styleId="Hyperlink">
    <w:name w:val="Hyperlink"/>
    <w:rsid w:val="00C474E6"/>
    <w:rPr>
      <w:color w:val="0000FF"/>
      <w:u w:val="single"/>
    </w:rPr>
  </w:style>
  <w:style w:type="paragraph" w:customStyle="1" w:styleId="HeaderBoldLeft">
    <w:name w:val="Header Bold Left"/>
    <w:basedOn w:val="Header"/>
    <w:rsid w:val="00A844E1"/>
    <w:pPr>
      <w:jc w:val="left"/>
    </w:pPr>
    <w:rPr>
      <w:b/>
      <w:i/>
      <w:sz w:val="32"/>
    </w:rPr>
  </w:style>
  <w:style w:type="paragraph" w:customStyle="1" w:styleId="HeaderBoldRight">
    <w:name w:val="Header Bold Right"/>
    <w:basedOn w:val="Header"/>
    <w:rsid w:val="00A844E1"/>
    <w:pPr>
      <w:jc w:val="right"/>
    </w:pPr>
    <w:rPr>
      <w:b/>
      <w:i/>
      <w:sz w:val="32"/>
    </w:rPr>
  </w:style>
  <w:style w:type="paragraph" w:customStyle="1" w:styleId="HeaderRight">
    <w:name w:val="Header Right"/>
    <w:basedOn w:val="Header"/>
    <w:rsid w:val="00460132"/>
    <w:pPr>
      <w:jc w:val="right"/>
    </w:pPr>
  </w:style>
  <w:style w:type="paragraph" w:customStyle="1" w:styleId="HeaderMemo">
    <w:name w:val="Header Memo"/>
    <w:basedOn w:val="Header"/>
    <w:rsid w:val="007A745C"/>
    <w:pPr>
      <w:jc w:val="right"/>
    </w:pPr>
    <w:rPr>
      <w:b/>
      <w:i/>
      <w:sz w:val="48"/>
    </w:rPr>
  </w:style>
  <w:style w:type="paragraph" w:customStyle="1" w:styleId="StdTitle1">
    <w:name w:val="Std_Title1"/>
    <w:basedOn w:val="Normal"/>
    <w:rsid w:val="001E45FD"/>
    <w:pPr>
      <w:jc w:val="left"/>
    </w:pPr>
    <w:rPr>
      <w:sz w:val="24"/>
    </w:rPr>
  </w:style>
  <w:style w:type="paragraph" w:customStyle="1" w:styleId="StdTitle2">
    <w:name w:val="Std_Title2"/>
    <w:basedOn w:val="Normal"/>
    <w:rsid w:val="001E45FD"/>
    <w:pPr>
      <w:tabs>
        <w:tab w:val="clear" w:pos="1418"/>
        <w:tab w:val="clear" w:pos="4678"/>
        <w:tab w:val="clear" w:pos="5954"/>
        <w:tab w:val="clear" w:pos="7088"/>
      </w:tabs>
      <w:spacing w:after="240" w:line="240" w:lineRule="atLeast"/>
    </w:pPr>
  </w:style>
  <w:style w:type="paragraph" w:customStyle="1" w:styleId="StdTitle3">
    <w:name w:val="Std_Title3"/>
    <w:basedOn w:val="Normal"/>
    <w:rsid w:val="001E45FD"/>
    <w:rPr>
      <w:i/>
    </w:rPr>
  </w:style>
  <w:style w:type="paragraph" w:customStyle="1" w:styleId="StdLetter1">
    <w:name w:val="Std_Letter1"/>
    <w:basedOn w:val="Normal"/>
    <w:rsid w:val="00A213CC"/>
    <w:pPr>
      <w:spacing w:before="240"/>
      <w:jc w:val="left"/>
    </w:pPr>
  </w:style>
  <w:style w:type="paragraph" w:styleId="BodyText">
    <w:name w:val="Body Text"/>
    <w:basedOn w:val="Normal"/>
    <w:rsid w:val="00E31003"/>
    <w:pPr>
      <w:tabs>
        <w:tab w:val="clear" w:pos="1418"/>
        <w:tab w:val="clear" w:pos="4678"/>
        <w:tab w:val="clear" w:pos="5954"/>
        <w:tab w:val="clear" w:pos="7088"/>
      </w:tabs>
      <w:overflowPunct/>
      <w:autoSpaceDE/>
      <w:autoSpaceDN/>
      <w:adjustRightInd/>
      <w:jc w:val="left"/>
      <w:textAlignment w:val="auto"/>
    </w:pPr>
    <w:rPr>
      <w:rFonts w:ascii="Times New Roman" w:hAnsi="Times New Roman"/>
      <w:b/>
      <w:bCs/>
      <w:sz w:val="24"/>
      <w:szCs w:val="24"/>
      <w:u w:val="single"/>
    </w:rPr>
  </w:style>
  <w:style w:type="character" w:customStyle="1" w:styleId="text1">
    <w:name w:val="text1"/>
    <w:rsid w:val="004F74F7"/>
    <w:rPr>
      <w:rFonts w:ascii="Arial" w:hAnsi="Arial" w:cs="Arial" w:hint="default"/>
      <w:b w:val="0"/>
      <w:bCs w:val="0"/>
      <w:color w:val="FFFFFF"/>
      <w:sz w:val="18"/>
      <w:szCs w:val="18"/>
    </w:rPr>
  </w:style>
  <w:style w:type="paragraph" w:customStyle="1" w:styleId="baseStyle">
    <w:name w:val="baseStyle"/>
    <w:rsid w:val="00CC0627"/>
    <w:pPr>
      <w:spacing w:after="180"/>
    </w:pPr>
    <w:rPr>
      <w:noProof/>
      <w:lang w:eastAsia="en-US"/>
    </w:rPr>
  </w:style>
  <w:style w:type="paragraph" w:styleId="DocumentMap">
    <w:name w:val="Document Map"/>
    <w:basedOn w:val="Normal"/>
    <w:semiHidden/>
    <w:rsid w:val="00447176"/>
    <w:pPr>
      <w:shd w:val="clear" w:color="auto" w:fill="000080"/>
    </w:pPr>
    <w:rPr>
      <w:rFonts w:ascii="Tahoma" w:hAnsi="Tahoma" w:cs="Tahoma"/>
    </w:rPr>
  </w:style>
  <w:style w:type="paragraph" w:styleId="BalloonText">
    <w:name w:val="Balloon Text"/>
    <w:basedOn w:val="Normal"/>
    <w:semiHidden/>
    <w:rsid w:val="00447176"/>
    <w:rPr>
      <w:rFonts w:ascii="Tahoma" w:hAnsi="Tahoma" w:cs="Tahoma"/>
      <w:sz w:val="16"/>
      <w:szCs w:val="16"/>
    </w:rPr>
  </w:style>
  <w:style w:type="character" w:styleId="FollowedHyperlink">
    <w:name w:val="FollowedHyperlink"/>
    <w:rsid w:val="000038FE"/>
    <w:rPr>
      <w:color w:val="800080"/>
      <w:u w:val="single"/>
    </w:rPr>
  </w:style>
  <w:style w:type="table" w:styleId="TableGrid">
    <w:name w:val="Table Grid"/>
    <w:basedOn w:val="TableNormal"/>
    <w:rsid w:val="005A4B7D"/>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E04AC5"/>
    <w:pPr>
      <w:tabs>
        <w:tab w:val="clear" w:pos="1418"/>
        <w:tab w:val="clear" w:pos="4678"/>
        <w:tab w:val="clear" w:pos="5954"/>
        <w:tab w:val="clear" w:pos="7088"/>
      </w:tabs>
      <w:overflowPunct/>
      <w:jc w:val="left"/>
      <w:textAlignment w:val="auto"/>
    </w:pPr>
    <w:rPr>
      <w:rFonts w:ascii="EUAlbertina" w:hAnsi="EUAlbertina"/>
      <w:sz w:val="24"/>
      <w:szCs w:val="24"/>
      <w:lang w:val="en-US"/>
    </w:rPr>
  </w:style>
  <w:style w:type="paragraph" w:styleId="ListParagraph">
    <w:name w:val="List Paragraph"/>
    <w:basedOn w:val="Normal"/>
    <w:link w:val="ListParagraphChar"/>
    <w:uiPriority w:val="34"/>
    <w:qFormat/>
    <w:rsid w:val="00084996"/>
    <w:pPr>
      <w:tabs>
        <w:tab w:val="clear" w:pos="1418"/>
        <w:tab w:val="clear" w:pos="4678"/>
        <w:tab w:val="clear" w:pos="5954"/>
        <w:tab w:val="clear" w:pos="7088"/>
      </w:tabs>
      <w:overflowPunct/>
      <w:autoSpaceDE/>
      <w:autoSpaceDN/>
      <w:adjustRightInd/>
      <w:spacing w:after="200" w:line="276" w:lineRule="auto"/>
      <w:ind w:left="720"/>
      <w:jc w:val="left"/>
      <w:textAlignment w:val="auto"/>
    </w:pPr>
    <w:rPr>
      <w:rFonts w:ascii="Calibri" w:eastAsia="Calibri" w:hAnsi="Calibri"/>
      <w:sz w:val="22"/>
      <w:szCs w:val="22"/>
      <w:lang w:eastAsia="x-none"/>
    </w:rPr>
  </w:style>
  <w:style w:type="character" w:customStyle="1" w:styleId="ListParagraphChar">
    <w:name w:val="List Paragraph Char"/>
    <w:link w:val="ListParagraph"/>
    <w:uiPriority w:val="34"/>
    <w:rsid w:val="00084996"/>
    <w:rPr>
      <w:rFonts w:ascii="Calibri" w:eastAsia="Calibri" w:hAnsi="Calibri"/>
      <w:sz w:val="22"/>
      <w:szCs w:val="22"/>
      <w:lang w:val="en-GB"/>
    </w:rPr>
  </w:style>
  <w:style w:type="paragraph" w:customStyle="1" w:styleId="Default">
    <w:name w:val="Default"/>
    <w:rsid w:val="00AB1C12"/>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172B0E"/>
    <w:rPr>
      <w:color w:val="605E5C"/>
      <w:shd w:val="clear" w:color="auto" w:fill="E1DFDD"/>
    </w:rPr>
  </w:style>
  <w:style w:type="paragraph" w:customStyle="1" w:styleId="Q1">
    <w:name w:val="Q1"/>
    <w:basedOn w:val="Normal"/>
    <w:qFormat/>
    <w:rsid w:val="00172B0E"/>
    <w:pPr>
      <w:tabs>
        <w:tab w:val="clear" w:pos="1418"/>
        <w:tab w:val="clear" w:pos="4678"/>
        <w:tab w:val="clear" w:pos="5954"/>
        <w:tab w:val="clear" w:pos="7088"/>
        <w:tab w:val="left" w:pos="567"/>
      </w:tabs>
      <w:ind w:left="567" w:hanging="567"/>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7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vote-contact@etsi.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ortal.etsi.org/TBSiteMap/NSO/Nationalworkprogrammes.asp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xUriServ/LexUriServ.do?uri=OJ:L:2003:124:0036:0041:EN: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Graphic%20Bible\GB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GB_Styles.dot</Template>
  <TotalTime>38</TotalTime>
  <Pages>11</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Reporting on Reg 1025/2012 implementation for NSOs</vt:lpstr>
    </vt:vector>
  </TitlesOfParts>
  <Company>ETSI</Company>
  <LinksUpToDate>false</LinksUpToDate>
  <CharactersWithSpaces>18616</CharactersWithSpaces>
  <SharedDoc>false</SharedDoc>
  <HLinks>
    <vt:vector size="12" baseType="variant">
      <vt:variant>
        <vt:i4>5505041</vt:i4>
      </vt:variant>
      <vt:variant>
        <vt:i4>3</vt:i4>
      </vt:variant>
      <vt:variant>
        <vt:i4>0</vt:i4>
      </vt:variant>
      <vt:variant>
        <vt:i4>5</vt:i4>
      </vt:variant>
      <vt:variant>
        <vt:lpwstr>http://eur-lex.europa.eu/LexUriServ/LexUriServ.do?uri=OJ:L:2003:124:0036:0041:EN:PDF</vt:lpwstr>
      </vt:variant>
      <vt:variant>
        <vt:lpwstr/>
      </vt:variant>
      <vt:variant>
        <vt:i4>3080266</vt:i4>
      </vt:variant>
      <vt:variant>
        <vt:i4>0</vt:i4>
      </vt:variant>
      <vt:variant>
        <vt:i4>0</vt:i4>
      </vt:variant>
      <vt:variant>
        <vt:i4>5</vt:i4>
      </vt:variant>
      <vt:variant>
        <vt:lpwstr>mailto:webvote-contact@etsi.org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on Reg 1025/2012 implementation for NSOs</dc:title>
  <dc:subject/>
  <dc:creator>Xavier PIEDNOIR</dc:creator>
  <cp:keywords/>
  <cp:lastModifiedBy>Nathalie Martin</cp:lastModifiedBy>
  <cp:revision>6</cp:revision>
  <cp:lastPrinted>2007-08-31T08:14:00Z</cp:lastPrinted>
  <dcterms:created xsi:type="dcterms:W3CDTF">2021-12-10T10:24:00Z</dcterms:created>
  <dcterms:modified xsi:type="dcterms:W3CDTF">2021-12-10T11:09:00Z</dcterms:modified>
</cp:coreProperties>
</file>