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6E426" w14:textId="77777777" w:rsidR="00D83A13" w:rsidRPr="00430A04" w:rsidRDefault="00D83A13" w:rsidP="00B95033"/>
    <w:tbl>
      <w:tblPr>
        <w:tblW w:w="55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5"/>
      </w:tblGrid>
      <w:tr w:rsidR="00430A04" w:rsidRPr="00430A04" w14:paraId="0658BB9F" w14:textId="77777777" w:rsidTr="005C5AC0">
        <w:trPr>
          <w:jc w:val="right"/>
        </w:trPr>
        <w:tc>
          <w:tcPr>
            <w:tcW w:w="5585" w:type="dxa"/>
            <w:vAlign w:val="center"/>
          </w:tcPr>
          <w:p w14:paraId="386B4592" w14:textId="5A2D36A1" w:rsidR="005C5AC0" w:rsidRPr="00430A04" w:rsidRDefault="005C5AC0" w:rsidP="005C5AC0">
            <w:pPr>
              <w:pStyle w:val="Header"/>
            </w:pPr>
            <w:proofErr w:type="spellStart"/>
            <w:r w:rsidRPr="00430A04">
              <w:t>ToR</w:t>
            </w:r>
            <w:proofErr w:type="spellEnd"/>
            <w:r w:rsidRPr="00430A04">
              <w:t xml:space="preserve"> STF </w:t>
            </w:r>
            <w:r w:rsidR="001E449C">
              <w:t>680</w:t>
            </w:r>
            <w:r w:rsidRPr="00430A04">
              <w:t>(</w:t>
            </w:r>
            <w:r w:rsidR="00FA4589" w:rsidRPr="00430A04">
              <w:t>Ref. Body</w:t>
            </w:r>
            <w:r w:rsidRPr="00430A04">
              <w:t xml:space="preserve"> </w:t>
            </w:r>
            <w:r w:rsidR="004207BE" w:rsidRPr="00430A04">
              <w:t>TC HF</w:t>
            </w:r>
            <w:r w:rsidR="005035BA" w:rsidRPr="00430A04">
              <w:t>)</w:t>
            </w:r>
          </w:p>
        </w:tc>
      </w:tr>
      <w:tr w:rsidR="00430A04" w:rsidRPr="00430A04" w14:paraId="6840FB42" w14:textId="77777777" w:rsidTr="005C5AC0">
        <w:trPr>
          <w:jc w:val="right"/>
        </w:trPr>
        <w:tc>
          <w:tcPr>
            <w:tcW w:w="5585" w:type="dxa"/>
            <w:vAlign w:val="center"/>
          </w:tcPr>
          <w:p w14:paraId="1522847A" w14:textId="0826AC9E" w:rsidR="005C5AC0" w:rsidRPr="00430A04" w:rsidRDefault="005C5AC0" w:rsidP="005C5AC0">
            <w:pPr>
              <w:jc w:val="right"/>
            </w:pPr>
            <w:r w:rsidRPr="00430A04">
              <w:t xml:space="preserve">Version: </w:t>
            </w:r>
            <w:r w:rsidR="00BA3E21">
              <w:t>3</w:t>
            </w:r>
            <w:r w:rsidRPr="00430A04">
              <w:t>.</w:t>
            </w:r>
            <w:r w:rsidR="00951A77">
              <w:t>1</w:t>
            </w:r>
          </w:p>
        </w:tc>
      </w:tr>
      <w:tr w:rsidR="00430A04" w:rsidRPr="00430A04" w14:paraId="6F23B951" w14:textId="77777777" w:rsidTr="005C5AC0">
        <w:trPr>
          <w:jc w:val="right"/>
        </w:trPr>
        <w:tc>
          <w:tcPr>
            <w:tcW w:w="5585" w:type="dxa"/>
            <w:vAlign w:val="center"/>
          </w:tcPr>
          <w:p w14:paraId="1FF402FF" w14:textId="1C1005FF" w:rsidR="005C5AC0" w:rsidRPr="00430A04" w:rsidRDefault="005C5AC0" w:rsidP="005C5AC0">
            <w:pPr>
              <w:jc w:val="right"/>
            </w:pPr>
            <w:r w:rsidRPr="00430A04">
              <w:t xml:space="preserve">Author: </w:t>
            </w:r>
            <w:r w:rsidR="00235689">
              <w:t>Matthias Schneider</w:t>
            </w:r>
            <w:r w:rsidRPr="00430A04">
              <w:t xml:space="preserve"> – Date:</w:t>
            </w:r>
            <w:r w:rsidR="005035BA" w:rsidRPr="00430A04">
              <w:t xml:space="preserve"> 20</w:t>
            </w:r>
            <w:r w:rsidR="00B004CC" w:rsidRPr="00430A04">
              <w:t>23</w:t>
            </w:r>
            <w:r w:rsidR="005035BA" w:rsidRPr="00430A04">
              <w:t>-</w:t>
            </w:r>
            <w:r w:rsidR="00235689" w:rsidRPr="00430A04">
              <w:t>0</w:t>
            </w:r>
            <w:r w:rsidR="00235689">
              <w:t>8</w:t>
            </w:r>
            <w:r w:rsidR="005035BA" w:rsidRPr="00430A04">
              <w:t>-</w:t>
            </w:r>
            <w:r w:rsidR="00235689">
              <w:t>27</w:t>
            </w:r>
          </w:p>
        </w:tc>
      </w:tr>
      <w:tr w:rsidR="00430A04" w:rsidRPr="00430A04" w14:paraId="5373DFC6" w14:textId="77777777" w:rsidTr="005C5AC0">
        <w:trPr>
          <w:jc w:val="right"/>
        </w:trPr>
        <w:tc>
          <w:tcPr>
            <w:tcW w:w="5585" w:type="dxa"/>
            <w:vAlign w:val="center"/>
          </w:tcPr>
          <w:p w14:paraId="4889399C" w14:textId="6B4FBCD7" w:rsidR="005C5AC0" w:rsidRPr="00430A04" w:rsidRDefault="005C5AC0" w:rsidP="005C5AC0">
            <w:pPr>
              <w:jc w:val="right"/>
            </w:pPr>
            <w:r w:rsidRPr="00430A04">
              <w:t xml:space="preserve">Last updated by: </w:t>
            </w:r>
            <w:r w:rsidR="00951A77">
              <w:t>ETSI Secretariat</w:t>
            </w:r>
            <w:r w:rsidRPr="00430A04">
              <w:t xml:space="preserve"> – Date:</w:t>
            </w:r>
            <w:r w:rsidR="005035BA" w:rsidRPr="00430A04">
              <w:t xml:space="preserve"> 20</w:t>
            </w:r>
            <w:r w:rsidR="00B004CC" w:rsidRPr="00430A04">
              <w:t>23</w:t>
            </w:r>
            <w:r w:rsidR="005035BA" w:rsidRPr="00430A04">
              <w:t>-</w:t>
            </w:r>
            <w:r w:rsidR="00951A77">
              <w:t>11</w:t>
            </w:r>
            <w:r w:rsidR="005035BA" w:rsidRPr="00430A04">
              <w:t>-</w:t>
            </w:r>
            <w:r w:rsidR="00763E98">
              <w:t>0</w:t>
            </w:r>
            <w:r w:rsidR="00951A77">
              <w:t>9</w:t>
            </w:r>
          </w:p>
        </w:tc>
      </w:tr>
      <w:tr w:rsidR="005C5AC0" w:rsidRPr="00430A04" w14:paraId="3FA974B1" w14:textId="77777777" w:rsidTr="005C5AC0">
        <w:trPr>
          <w:jc w:val="right"/>
        </w:trPr>
        <w:tc>
          <w:tcPr>
            <w:tcW w:w="5585" w:type="dxa"/>
            <w:vAlign w:val="center"/>
          </w:tcPr>
          <w:p w14:paraId="1F5CA16C" w14:textId="41C0C760" w:rsidR="005C5AC0" w:rsidRPr="00430A04" w:rsidRDefault="005C5AC0" w:rsidP="005C5AC0">
            <w:pPr>
              <w:jc w:val="right"/>
            </w:pPr>
            <w:r w:rsidRPr="00430A04">
              <w:t xml:space="preserve">page </w:t>
            </w:r>
            <w:r w:rsidRPr="00430A04">
              <w:fldChar w:fldCharType="begin"/>
            </w:r>
            <w:r w:rsidRPr="00430A04">
              <w:instrText xml:space="preserve"> PAGE   \* MERGEFORMAT </w:instrText>
            </w:r>
            <w:r w:rsidRPr="00430A04">
              <w:fldChar w:fldCharType="separate"/>
            </w:r>
            <w:r w:rsidR="008C4756" w:rsidRPr="00430A04">
              <w:rPr>
                <w:noProof/>
              </w:rPr>
              <w:t>1</w:t>
            </w:r>
            <w:r w:rsidRPr="00430A04">
              <w:fldChar w:fldCharType="end"/>
            </w:r>
            <w:r w:rsidRPr="00430A04">
              <w:t xml:space="preserve"> of </w:t>
            </w:r>
            <w:r w:rsidR="00702018" w:rsidRPr="00430A04">
              <w:rPr>
                <w:noProof/>
              </w:rPr>
              <w:t>1</w:t>
            </w:r>
            <w:r w:rsidR="00702018">
              <w:rPr>
                <w:noProof/>
              </w:rPr>
              <w:t>4</w:t>
            </w:r>
          </w:p>
        </w:tc>
      </w:tr>
    </w:tbl>
    <w:p w14:paraId="62EE7693" w14:textId="77777777" w:rsidR="005C5AC0" w:rsidRPr="00430A04" w:rsidRDefault="005C5AC0" w:rsidP="005C5AC0"/>
    <w:p w14:paraId="7147E228" w14:textId="77777777" w:rsidR="005C5AC0" w:rsidRPr="00430A04" w:rsidRDefault="005C5AC0" w:rsidP="005C5AC0"/>
    <w:p w14:paraId="6DBC02ED" w14:textId="77777777" w:rsidR="005C5AC0" w:rsidRPr="00430A04" w:rsidRDefault="005C5AC0" w:rsidP="005C5AC0"/>
    <w:p w14:paraId="60C93B9A" w14:textId="77777777" w:rsidR="005C5AC0" w:rsidRPr="00430A04" w:rsidRDefault="005C5AC0" w:rsidP="005C5AC0">
      <w:pPr>
        <w:pStyle w:val="ZT"/>
      </w:pPr>
    </w:p>
    <w:p w14:paraId="23006661" w14:textId="77777777" w:rsidR="005C5AC0" w:rsidRPr="00430A04" w:rsidRDefault="005C5AC0" w:rsidP="005C5AC0">
      <w:pPr>
        <w:pStyle w:val="ZT"/>
      </w:pPr>
    </w:p>
    <w:p w14:paraId="61644C23" w14:textId="06395036" w:rsidR="005C5AC0" w:rsidRPr="00430A04" w:rsidRDefault="005C5AC0" w:rsidP="005C5AC0">
      <w:pPr>
        <w:pStyle w:val="ZT"/>
      </w:pPr>
      <w:r w:rsidRPr="00430A04">
        <w:t xml:space="preserve">Terms of Reference </w:t>
      </w:r>
      <w:r w:rsidR="00846054" w:rsidRPr="00430A04">
        <w:t>–</w:t>
      </w:r>
      <w:r w:rsidR="00F7025B" w:rsidRPr="00430A04">
        <w:t xml:space="preserve"> </w:t>
      </w:r>
      <w:r w:rsidR="00426E27" w:rsidRPr="00430A04">
        <w:t>Specialist</w:t>
      </w:r>
      <w:r w:rsidRPr="00430A04">
        <w:t xml:space="preserve"> Task Force Proposal</w:t>
      </w:r>
    </w:p>
    <w:p w14:paraId="5FC9BDB2" w14:textId="3A471588" w:rsidR="005C5AC0" w:rsidRPr="00430A04" w:rsidRDefault="3336AB91" w:rsidP="005C5AC0">
      <w:pPr>
        <w:pStyle w:val="ZT"/>
      </w:pPr>
      <w:r w:rsidRPr="00430A04">
        <w:t xml:space="preserve">STF </w:t>
      </w:r>
      <w:r w:rsidR="001E449C">
        <w:t>680</w:t>
      </w:r>
      <w:r w:rsidR="001E449C" w:rsidRPr="00430A04">
        <w:t xml:space="preserve"> </w:t>
      </w:r>
      <w:r w:rsidRPr="00430A04">
        <w:t xml:space="preserve">(Ref. Body </w:t>
      </w:r>
      <w:r w:rsidR="004207BE" w:rsidRPr="00430A04">
        <w:t>TC HF</w:t>
      </w:r>
      <w:r w:rsidRPr="00430A04">
        <w:t>)</w:t>
      </w:r>
    </w:p>
    <w:p w14:paraId="637B99EC" w14:textId="12B53BDF" w:rsidR="3336AB91" w:rsidRPr="00430A04" w:rsidRDefault="3336AB91" w:rsidP="3336AB91">
      <w:pPr>
        <w:pStyle w:val="ZT"/>
      </w:pPr>
      <w:r w:rsidRPr="00430A04">
        <w:t xml:space="preserve">Accessibility of ETSI </w:t>
      </w:r>
      <w:r w:rsidR="00235689">
        <w:t>Meetings</w:t>
      </w:r>
    </w:p>
    <w:p w14:paraId="7F009D06" w14:textId="77777777" w:rsidR="005C5AC0" w:rsidRPr="00430A04" w:rsidRDefault="005C5AC0" w:rsidP="005C5AC0"/>
    <w:p w14:paraId="5594EB1C" w14:textId="77777777" w:rsidR="005C5AC0" w:rsidRPr="00430A04" w:rsidRDefault="005C5AC0" w:rsidP="005C5AC0"/>
    <w:p w14:paraId="4D0C7BCB" w14:textId="77777777" w:rsidR="005C5AC0" w:rsidRPr="00430A04" w:rsidRDefault="005C5AC0" w:rsidP="005C5AC0"/>
    <w:p w14:paraId="72F606CA" w14:textId="77777777" w:rsidR="005C5AC0" w:rsidRPr="00430A04" w:rsidRDefault="005C5AC0" w:rsidP="005C5AC0"/>
    <w:p w14:paraId="636F70BC" w14:textId="77777777" w:rsidR="005C5AC0" w:rsidRPr="00430A04" w:rsidRDefault="005C5AC0" w:rsidP="005C5AC0"/>
    <w:p w14:paraId="4544D827" w14:textId="77777777" w:rsidR="005C5AC0" w:rsidRPr="00430A04" w:rsidRDefault="005C5AC0" w:rsidP="005C5AC0">
      <w:pPr>
        <w:pStyle w:val="B0Bold"/>
      </w:pPr>
      <w:r w:rsidRPr="00430A04">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50"/>
        <w:gridCol w:w="4962"/>
        <w:gridCol w:w="1261"/>
      </w:tblGrid>
      <w:tr w:rsidR="00430A04" w:rsidRPr="00430A04" w14:paraId="31D5E7AB" w14:textId="77777777" w:rsidTr="3336AB91">
        <w:trPr>
          <w:trHeight w:val="264"/>
        </w:trPr>
        <w:tc>
          <w:tcPr>
            <w:tcW w:w="2547" w:type="dxa"/>
            <w:vMerge w:val="restart"/>
            <w:tcMar>
              <w:top w:w="28" w:type="dxa"/>
              <w:bottom w:w="28" w:type="dxa"/>
            </w:tcMar>
          </w:tcPr>
          <w:p w14:paraId="7D2533AB" w14:textId="77777777" w:rsidR="00DD231E" w:rsidRPr="00430A04" w:rsidRDefault="00DD231E" w:rsidP="005C5AC0">
            <w:pPr>
              <w:jc w:val="left"/>
            </w:pPr>
            <w:r w:rsidRPr="00430A04">
              <w:t>Approval status</w:t>
            </w:r>
          </w:p>
        </w:tc>
        <w:tc>
          <w:tcPr>
            <w:tcW w:w="5812" w:type="dxa"/>
            <w:gridSpan w:val="2"/>
            <w:tcMar>
              <w:top w:w="28" w:type="dxa"/>
              <w:bottom w:w="28" w:type="dxa"/>
            </w:tcMar>
          </w:tcPr>
          <w:p w14:paraId="371105F5" w14:textId="456A2385" w:rsidR="00DD231E" w:rsidRDefault="00524DF7" w:rsidP="005C5AC0">
            <w:r>
              <w:t>E</w:t>
            </w:r>
            <w:r w:rsidR="00B004CC" w:rsidRPr="00430A04">
              <w:t>ndorsed by GA#81</w:t>
            </w:r>
          </w:p>
          <w:p w14:paraId="3B17978C" w14:textId="656ECE6D" w:rsidR="00DF67C9" w:rsidRPr="00430A04" w:rsidRDefault="00380847" w:rsidP="005C5AC0">
            <w:r w:rsidRPr="00380847">
              <w:t xml:space="preserve">Approved by Ref. Body </w:t>
            </w:r>
            <w:r>
              <w:t>TC HF</w:t>
            </w:r>
            <w:r w:rsidRPr="00380847">
              <w:t xml:space="preserve"> (doc ref: </w:t>
            </w:r>
            <w:r>
              <w:t>HF</w:t>
            </w:r>
            <w:r w:rsidRPr="00380847">
              <w:t>(23)000</w:t>
            </w:r>
            <w:r>
              <w:t>00</w:t>
            </w:r>
            <w:r w:rsidRPr="00380847">
              <w:t>3r</w:t>
            </w:r>
            <w:r w:rsidR="00524DF7">
              <w:t>1</w:t>
            </w:r>
            <w:r w:rsidRPr="00380847">
              <w:t>)</w:t>
            </w:r>
          </w:p>
        </w:tc>
        <w:tc>
          <w:tcPr>
            <w:tcW w:w="1261" w:type="dxa"/>
          </w:tcPr>
          <w:p w14:paraId="7AFF5E69" w14:textId="7C0B2A8F" w:rsidR="00787418" w:rsidRPr="00430A04" w:rsidRDefault="00DF67C9" w:rsidP="005C5AC0">
            <w:pPr>
              <w:rPr>
                <w:b/>
              </w:rPr>
            </w:pPr>
            <w:r>
              <w:rPr>
                <w:b/>
              </w:rPr>
              <w:t>YES</w:t>
            </w:r>
          </w:p>
        </w:tc>
      </w:tr>
      <w:tr w:rsidR="00430A04" w:rsidRPr="00430A04" w14:paraId="7BEA11B6" w14:textId="77777777" w:rsidTr="3336AB91">
        <w:trPr>
          <w:trHeight w:val="264"/>
        </w:trPr>
        <w:tc>
          <w:tcPr>
            <w:tcW w:w="2547" w:type="dxa"/>
            <w:vMerge/>
            <w:tcMar>
              <w:top w:w="28" w:type="dxa"/>
              <w:bottom w:w="28" w:type="dxa"/>
            </w:tcMar>
          </w:tcPr>
          <w:p w14:paraId="07F7E918" w14:textId="77777777" w:rsidR="00DD231E" w:rsidRPr="00430A04" w:rsidRDefault="00DD231E" w:rsidP="00DD231E">
            <w:pPr>
              <w:jc w:val="left"/>
            </w:pPr>
          </w:p>
        </w:tc>
        <w:tc>
          <w:tcPr>
            <w:tcW w:w="5812" w:type="dxa"/>
            <w:gridSpan w:val="2"/>
            <w:tcMar>
              <w:top w:w="28" w:type="dxa"/>
              <w:bottom w:w="28" w:type="dxa"/>
            </w:tcMar>
          </w:tcPr>
          <w:p w14:paraId="42627AE1" w14:textId="4C916AAE" w:rsidR="00DD231E" w:rsidRPr="00430A04" w:rsidRDefault="00DD231E" w:rsidP="00DD231E">
            <w:r w:rsidRPr="00430A04">
              <w:t>Approved by Board#</w:t>
            </w:r>
            <w:r w:rsidR="00235689" w:rsidRPr="00430A04">
              <w:t>14</w:t>
            </w:r>
            <w:r w:rsidR="00235689">
              <w:t>4</w:t>
            </w:r>
            <w:r w:rsidR="001E449C" w:rsidDel="001E449C">
              <w:t xml:space="preserve"> </w:t>
            </w:r>
            <w:r w:rsidRPr="00430A04">
              <w:t>(</w:t>
            </w:r>
            <w:r w:rsidR="001E449C">
              <w:t xml:space="preserve">19-21 </w:t>
            </w:r>
            <w:r w:rsidR="00235689">
              <w:t>September</w:t>
            </w:r>
            <w:r w:rsidR="00235689" w:rsidRPr="00430A04">
              <w:t xml:space="preserve"> </w:t>
            </w:r>
            <w:r w:rsidR="004207BE" w:rsidRPr="00430A04">
              <w:t>2023</w:t>
            </w:r>
            <w:r w:rsidRPr="00430A04">
              <w:t>)</w:t>
            </w:r>
          </w:p>
        </w:tc>
        <w:tc>
          <w:tcPr>
            <w:tcW w:w="1261" w:type="dxa"/>
          </w:tcPr>
          <w:p w14:paraId="4CB5F7A3" w14:textId="26BE50F3" w:rsidR="00DD231E" w:rsidRPr="00430A04" w:rsidRDefault="00FD23E7" w:rsidP="00DD231E">
            <w:pPr>
              <w:rPr>
                <w:b/>
              </w:rPr>
            </w:pPr>
            <w:r>
              <w:rPr>
                <w:b/>
              </w:rPr>
              <w:t>YES</w:t>
            </w:r>
          </w:p>
        </w:tc>
      </w:tr>
      <w:tr w:rsidR="00430A04" w:rsidRPr="00430A04" w14:paraId="62F0A134" w14:textId="77777777" w:rsidTr="3336AB91">
        <w:tc>
          <w:tcPr>
            <w:tcW w:w="2547" w:type="dxa"/>
            <w:tcMar>
              <w:top w:w="28" w:type="dxa"/>
              <w:bottom w:w="28" w:type="dxa"/>
            </w:tcMar>
          </w:tcPr>
          <w:p w14:paraId="3C8A59C7" w14:textId="617ED2A9" w:rsidR="00DD231E" w:rsidRPr="00430A04" w:rsidRDefault="00DD231E" w:rsidP="00DD231E">
            <w:pPr>
              <w:jc w:val="left"/>
            </w:pPr>
            <w:r w:rsidRPr="00430A04">
              <w:t>Reference Body</w:t>
            </w:r>
          </w:p>
        </w:tc>
        <w:tc>
          <w:tcPr>
            <w:tcW w:w="7073" w:type="dxa"/>
            <w:gridSpan w:val="3"/>
            <w:tcMar>
              <w:top w:w="28" w:type="dxa"/>
              <w:bottom w:w="28" w:type="dxa"/>
            </w:tcMar>
          </w:tcPr>
          <w:p w14:paraId="22A30482" w14:textId="0CDACD70" w:rsidR="00DD231E" w:rsidRPr="00430A04" w:rsidRDefault="00FA4589" w:rsidP="00DD231E">
            <w:r w:rsidRPr="00430A04">
              <w:t>Ref. Body</w:t>
            </w:r>
            <w:r w:rsidR="00DD231E" w:rsidRPr="00430A04">
              <w:t xml:space="preserve"> </w:t>
            </w:r>
            <w:r w:rsidR="00B9238A" w:rsidRPr="00430A04">
              <w:t>TC HF</w:t>
            </w:r>
          </w:p>
        </w:tc>
      </w:tr>
      <w:tr w:rsidR="00430A04" w:rsidRPr="00430A04" w14:paraId="6A4241AA" w14:textId="77777777" w:rsidTr="3336AB91">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2558F8" w14:textId="77777777" w:rsidR="00DD231E" w:rsidRPr="00430A04" w:rsidRDefault="00DD231E" w:rsidP="00DD231E">
            <w:pPr>
              <w:jc w:val="left"/>
            </w:pPr>
            <w:r w:rsidRPr="00430A04">
              <w:t>ETSI Funding</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11D317BC" w14:textId="545949B6" w:rsidR="00DD231E" w:rsidRPr="00430A04" w:rsidRDefault="3336AB91" w:rsidP="00DD231E">
            <w:pPr>
              <w:tabs>
                <w:tab w:val="clear" w:pos="1418"/>
                <w:tab w:val="clear" w:pos="4678"/>
                <w:tab w:val="clear" w:pos="5954"/>
                <w:tab w:val="clear" w:pos="7088"/>
                <w:tab w:val="left" w:pos="3435"/>
                <w:tab w:val="left" w:pos="4995"/>
              </w:tabs>
              <w:jc w:val="left"/>
              <w:rPr>
                <w:rFonts w:cs="Arial"/>
                <w:lang w:val="fr-FR"/>
              </w:rPr>
            </w:pPr>
            <w:r w:rsidRPr="00430A04">
              <w:rPr>
                <w:b/>
                <w:bCs/>
                <w:lang w:val="fr-FR"/>
              </w:rPr>
              <w:t xml:space="preserve">Maximum budget : </w:t>
            </w:r>
            <w:r w:rsidR="00D3073B">
              <w:rPr>
                <w:b/>
                <w:bCs/>
                <w:lang w:val="fr-FR"/>
              </w:rPr>
              <w:t> 116 040</w:t>
            </w:r>
            <w:r w:rsidRPr="00430A04">
              <w:rPr>
                <w:b/>
                <w:bCs/>
                <w:lang w:val="fr-FR"/>
              </w:rPr>
              <w:t xml:space="preserve"> EUR</w:t>
            </w:r>
          </w:p>
        </w:tc>
      </w:tr>
      <w:tr w:rsidR="00430A04" w:rsidRPr="00430A04" w14:paraId="1001E420" w14:textId="77777777" w:rsidTr="3336AB91">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ADE03B5" w14:textId="4465E078" w:rsidR="00DD231E" w:rsidRPr="00430A04" w:rsidRDefault="00DD231E" w:rsidP="00DD231E">
            <w:pPr>
              <w:jc w:val="left"/>
            </w:pPr>
            <w:r w:rsidRPr="00430A04">
              <w:t>Minimum of 4 ETSI Members Support</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240EE48" w14:textId="69079C1C" w:rsidR="00DD231E" w:rsidRPr="00430A04" w:rsidRDefault="00DD231E" w:rsidP="00DD231E">
            <w:pPr>
              <w:tabs>
                <w:tab w:val="clear" w:pos="1418"/>
                <w:tab w:val="clear" w:pos="4678"/>
                <w:tab w:val="clear" w:pos="5954"/>
                <w:tab w:val="clear" w:pos="7088"/>
                <w:tab w:val="left" w:pos="3435"/>
                <w:tab w:val="left" w:pos="4995"/>
              </w:tabs>
              <w:jc w:val="left"/>
              <w:rPr>
                <w:b/>
              </w:rPr>
            </w:pPr>
            <w:r w:rsidRPr="00430A04">
              <w:rPr>
                <w:b/>
              </w:rPr>
              <w:t>YES/NO</w:t>
            </w:r>
          </w:p>
        </w:tc>
      </w:tr>
      <w:tr w:rsidR="00430A04" w:rsidRPr="00430A04" w14:paraId="52953B02" w14:textId="77777777" w:rsidTr="3336AB91">
        <w:tc>
          <w:tcPr>
            <w:tcW w:w="2547" w:type="dxa"/>
            <w:vMerge w:val="restart"/>
            <w:tcBorders>
              <w:top w:val="single" w:sz="4" w:space="0" w:color="auto"/>
              <w:left w:val="single" w:sz="4" w:space="0" w:color="auto"/>
              <w:right w:val="single" w:sz="4" w:space="0" w:color="auto"/>
            </w:tcBorders>
            <w:tcMar>
              <w:top w:w="28" w:type="dxa"/>
              <w:bottom w:w="28" w:type="dxa"/>
            </w:tcMar>
            <w:vAlign w:val="center"/>
          </w:tcPr>
          <w:p w14:paraId="33995A4C" w14:textId="77777777" w:rsidR="00DD231E" w:rsidRPr="00430A04" w:rsidRDefault="00DD231E" w:rsidP="00DD231E">
            <w:pPr>
              <w:jc w:val="left"/>
            </w:pPr>
            <w:r w:rsidRPr="00430A04">
              <w:t>Time scale</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1D29E8B5" w14:textId="77777777" w:rsidR="00DD231E" w:rsidRPr="00430A04" w:rsidRDefault="00DD231E" w:rsidP="00DD231E">
            <w:pPr>
              <w:rPr>
                <w:b/>
              </w:rPr>
            </w:pPr>
            <w:r w:rsidRPr="00430A04">
              <w:rPr>
                <w:b/>
              </w:rPr>
              <w:t>From</w:t>
            </w:r>
          </w:p>
        </w:tc>
        <w:tc>
          <w:tcPr>
            <w:tcW w:w="6223" w:type="dxa"/>
            <w:gridSpan w:val="2"/>
            <w:tcBorders>
              <w:top w:val="single" w:sz="4" w:space="0" w:color="auto"/>
              <w:left w:val="single" w:sz="4" w:space="0" w:color="auto"/>
              <w:bottom w:val="single" w:sz="4" w:space="0" w:color="auto"/>
              <w:right w:val="single" w:sz="4" w:space="0" w:color="auto"/>
            </w:tcBorders>
          </w:tcPr>
          <w:p w14:paraId="6BD12C16" w14:textId="52DA96ED" w:rsidR="00DD231E" w:rsidRPr="00430A04" w:rsidRDefault="00DD231E" w:rsidP="00DD231E">
            <w:r w:rsidRPr="00430A04">
              <w:t>20</w:t>
            </w:r>
            <w:r w:rsidR="004207BE" w:rsidRPr="00430A04">
              <w:t>2</w:t>
            </w:r>
            <w:r w:rsidR="00235689">
              <w:t>4</w:t>
            </w:r>
            <w:r w:rsidRPr="00430A04">
              <w:t>-</w:t>
            </w:r>
            <w:r w:rsidR="00951A77" w:rsidRPr="00430A04">
              <w:t>0</w:t>
            </w:r>
            <w:r w:rsidR="00951A77">
              <w:t>2</w:t>
            </w:r>
            <w:r w:rsidRPr="00430A04">
              <w:t>-</w:t>
            </w:r>
            <w:r w:rsidR="00951A77">
              <w:t>19</w:t>
            </w:r>
          </w:p>
        </w:tc>
      </w:tr>
      <w:tr w:rsidR="00430A04" w:rsidRPr="00430A04" w14:paraId="60389CC7" w14:textId="77777777" w:rsidTr="3336AB91">
        <w:tc>
          <w:tcPr>
            <w:tcW w:w="2547" w:type="dxa"/>
            <w:vMerge/>
            <w:tcMar>
              <w:top w:w="28" w:type="dxa"/>
              <w:bottom w:w="28" w:type="dxa"/>
            </w:tcMar>
          </w:tcPr>
          <w:p w14:paraId="42058EAC" w14:textId="77777777" w:rsidR="00DD231E" w:rsidRPr="00430A04" w:rsidRDefault="00DD231E" w:rsidP="00DD231E">
            <w:pPr>
              <w:jc w:val="left"/>
            </w:pP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6A3F393E" w14:textId="77777777" w:rsidR="00DD231E" w:rsidRPr="00430A04" w:rsidRDefault="00DD231E" w:rsidP="00DD231E">
            <w:pPr>
              <w:rPr>
                <w:b/>
              </w:rPr>
            </w:pPr>
            <w:r w:rsidRPr="00430A04">
              <w:rPr>
                <w:b/>
              </w:rPr>
              <w:t>To</w:t>
            </w:r>
          </w:p>
        </w:tc>
        <w:tc>
          <w:tcPr>
            <w:tcW w:w="6223" w:type="dxa"/>
            <w:gridSpan w:val="2"/>
            <w:tcBorders>
              <w:top w:val="single" w:sz="4" w:space="0" w:color="auto"/>
              <w:left w:val="single" w:sz="4" w:space="0" w:color="auto"/>
              <w:bottom w:val="single" w:sz="4" w:space="0" w:color="auto"/>
              <w:right w:val="single" w:sz="4" w:space="0" w:color="auto"/>
            </w:tcBorders>
          </w:tcPr>
          <w:p w14:paraId="1683FAC9" w14:textId="0577CF20" w:rsidR="00DD231E" w:rsidRPr="00430A04" w:rsidDel="005D0FB6" w:rsidRDefault="00235689" w:rsidP="00DD231E">
            <w:r w:rsidRPr="00430A04">
              <w:t>202</w:t>
            </w:r>
            <w:r w:rsidR="00D961B6">
              <w:t>5</w:t>
            </w:r>
            <w:r w:rsidR="00DD231E" w:rsidRPr="00430A04">
              <w:t>-</w:t>
            </w:r>
            <w:r w:rsidR="00951A77">
              <w:t>05</w:t>
            </w:r>
            <w:r w:rsidR="00DD231E" w:rsidRPr="00430A04">
              <w:t>-</w:t>
            </w:r>
            <w:r w:rsidR="00951A77">
              <w:t>15</w:t>
            </w:r>
          </w:p>
        </w:tc>
      </w:tr>
      <w:tr w:rsidR="00430A04" w:rsidRPr="00430A04" w14:paraId="2CC46559" w14:textId="77777777" w:rsidTr="3336AB91">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E35B20" w14:textId="77777777" w:rsidR="00DD231E" w:rsidRPr="00430A04" w:rsidRDefault="00DD231E" w:rsidP="00DD231E">
            <w:pPr>
              <w:jc w:val="left"/>
            </w:pPr>
            <w:r w:rsidRPr="00430A04">
              <w:t xml:space="preserve">Work Items </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7B85B3D1" w14:textId="066DBCB2" w:rsidR="00DD231E" w:rsidRPr="00430A04" w:rsidRDefault="004207BE" w:rsidP="54A8D9D7">
            <w:pPr>
              <w:jc w:val="left"/>
              <w:rPr>
                <w:rFonts w:cs="Arial"/>
                <w:i/>
                <w:iCs/>
                <w:highlight w:val="lightGray"/>
              </w:rPr>
            </w:pPr>
            <w:r w:rsidRPr="00430A04">
              <w:rPr>
                <w:rFonts w:cs="Arial"/>
                <w:i/>
                <w:iCs/>
                <w:highlight w:val="lightGray"/>
              </w:rPr>
              <w:t>N/A</w:t>
            </w:r>
          </w:p>
          <w:p w14:paraId="0B2BDCDB" w14:textId="1F769380" w:rsidR="00DD231E" w:rsidRPr="00430A04" w:rsidRDefault="00DD231E" w:rsidP="00DD231E">
            <w:pPr>
              <w:jc w:val="left"/>
              <w:rPr>
                <w:rFonts w:cs="Arial"/>
                <w:i/>
              </w:rPr>
            </w:pPr>
          </w:p>
        </w:tc>
      </w:tr>
      <w:tr w:rsidR="00DD231E" w:rsidRPr="00430A04" w14:paraId="423C9925" w14:textId="77777777" w:rsidTr="3336AB91">
        <w:trPr>
          <w:trHeight w:val="2586"/>
        </w:trPr>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570CC1F" w14:textId="42CD7DAE" w:rsidR="00DD231E" w:rsidRPr="00430A04" w:rsidRDefault="00DD231E" w:rsidP="00DD231E">
            <w:pPr>
              <w:jc w:val="left"/>
            </w:pPr>
            <w:r w:rsidRPr="00430A04">
              <w:t>Board priority</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77ADA0F5" w14:textId="77777777" w:rsidR="00DD231E" w:rsidRPr="00430A04" w:rsidRDefault="00211AB6" w:rsidP="00DD231E">
            <w:pPr>
              <w:jc w:val="left"/>
              <w:rPr>
                <w:rStyle w:val="Hyperlink"/>
                <w:rFonts w:cs="Arial"/>
              </w:rPr>
            </w:pPr>
            <w:hyperlink r:id="rId12" w:history="1">
              <w:r w:rsidR="00DD231E" w:rsidRPr="00430A04">
                <w:rPr>
                  <w:rStyle w:val="Hyperlink"/>
                  <w:rFonts w:cs="Arial"/>
                  <w:color w:val="auto"/>
                </w:rPr>
                <w:t>ETSI STF funding criteria</w:t>
              </w:r>
            </w:hyperlink>
          </w:p>
          <w:p w14:paraId="62B58A1A" w14:textId="77777777" w:rsidR="00DD231E" w:rsidRPr="00430A04" w:rsidRDefault="00DD231E" w:rsidP="00DD231E">
            <w:pPr>
              <w:jc w:val="left"/>
              <w:rPr>
                <w:rFonts w:cs="Arial"/>
              </w:rPr>
            </w:pP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3"/>
              <w:gridCol w:w="708"/>
            </w:tblGrid>
            <w:tr w:rsidR="00430A04" w:rsidRPr="00430A04" w14:paraId="3FE24159" w14:textId="77777777" w:rsidTr="001A577A">
              <w:trPr>
                <w:trHeight w:val="449"/>
              </w:trPr>
              <w:tc>
                <w:tcPr>
                  <w:tcW w:w="3993" w:type="dxa"/>
                  <w:shd w:val="clear" w:color="auto" w:fill="auto"/>
                </w:tcPr>
                <w:p w14:paraId="050FF954" w14:textId="77777777" w:rsidR="00DD231E" w:rsidRPr="00430A04" w:rsidRDefault="00DD231E" w:rsidP="00DD231E">
                  <w:pPr>
                    <w:pStyle w:val="GuidelineB1"/>
                    <w:numPr>
                      <w:ilvl w:val="0"/>
                      <w:numId w:val="0"/>
                    </w:numPr>
                    <w:ind w:left="568" w:hanging="284"/>
                    <w:jc w:val="center"/>
                    <w:rPr>
                      <w:b/>
                      <w:i w:val="0"/>
                    </w:rPr>
                  </w:pPr>
                  <w:r w:rsidRPr="00430A04">
                    <w:rPr>
                      <w:b/>
                      <w:i w:val="0"/>
                    </w:rPr>
                    <w:t>Priority Criteria</w:t>
                  </w:r>
                </w:p>
                <w:p w14:paraId="50DCB76C" w14:textId="77777777" w:rsidR="00DD231E" w:rsidRPr="00430A04" w:rsidRDefault="00DD231E" w:rsidP="00DD231E">
                  <w:pPr>
                    <w:pStyle w:val="GuidelineB1"/>
                    <w:numPr>
                      <w:ilvl w:val="0"/>
                      <w:numId w:val="0"/>
                    </w:numPr>
                    <w:jc w:val="center"/>
                    <w:rPr>
                      <w:b/>
                      <w:i w:val="0"/>
                    </w:rPr>
                  </w:pPr>
                </w:p>
              </w:tc>
              <w:tc>
                <w:tcPr>
                  <w:tcW w:w="708" w:type="dxa"/>
                  <w:shd w:val="clear" w:color="auto" w:fill="auto"/>
                </w:tcPr>
                <w:p w14:paraId="3E759502" w14:textId="7A363E42" w:rsidR="00DD231E" w:rsidRPr="00430A04" w:rsidRDefault="00DD231E" w:rsidP="00DD231E">
                  <w:pPr>
                    <w:pStyle w:val="GuidelineB1"/>
                    <w:numPr>
                      <w:ilvl w:val="0"/>
                      <w:numId w:val="0"/>
                    </w:numPr>
                    <w:jc w:val="center"/>
                    <w:rPr>
                      <w:b/>
                      <w:i w:val="0"/>
                    </w:rPr>
                  </w:pPr>
                  <w:r w:rsidRPr="00430A04">
                    <w:rPr>
                      <w:b/>
                      <w:i w:val="0"/>
                    </w:rPr>
                    <w:t>X</w:t>
                  </w:r>
                </w:p>
              </w:tc>
            </w:tr>
            <w:tr w:rsidR="00430A04" w:rsidRPr="00430A04" w14:paraId="1446E89B" w14:textId="77777777" w:rsidTr="001A577A">
              <w:trPr>
                <w:trHeight w:val="224"/>
              </w:trPr>
              <w:tc>
                <w:tcPr>
                  <w:tcW w:w="3993" w:type="dxa"/>
                  <w:shd w:val="clear" w:color="auto" w:fill="auto"/>
                </w:tcPr>
                <w:p w14:paraId="65F1C214" w14:textId="77777777" w:rsidR="00DD231E" w:rsidRPr="00430A04" w:rsidRDefault="00DD231E" w:rsidP="00DD231E">
                  <w:pPr>
                    <w:pStyle w:val="GuidelineB1"/>
                    <w:numPr>
                      <w:ilvl w:val="0"/>
                      <w:numId w:val="0"/>
                    </w:numPr>
                    <w:rPr>
                      <w:i w:val="0"/>
                    </w:rPr>
                  </w:pPr>
                  <w:r w:rsidRPr="00430A04">
                    <w:rPr>
                      <w:i w:val="0"/>
                    </w:rPr>
                    <w:t>Maintenance of standards in mature domains</w:t>
                  </w:r>
                </w:p>
              </w:tc>
              <w:tc>
                <w:tcPr>
                  <w:tcW w:w="708" w:type="dxa"/>
                  <w:shd w:val="clear" w:color="auto" w:fill="auto"/>
                </w:tcPr>
                <w:p w14:paraId="06AF75CD" w14:textId="17745CAC" w:rsidR="00DD231E" w:rsidRPr="00430A04" w:rsidRDefault="00DD231E" w:rsidP="00DD231E">
                  <w:pPr>
                    <w:pStyle w:val="GuidelineB1"/>
                    <w:numPr>
                      <w:ilvl w:val="0"/>
                      <w:numId w:val="0"/>
                    </w:numPr>
                    <w:rPr>
                      <w:i w:val="0"/>
                    </w:rPr>
                  </w:pPr>
                </w:p>
              </w:tc>
            </w:tr>
            <w:tr w:rsidR="00430A04" w:rsidRPr="00430A04" w14:paraId="15AC88AA" w14:textId="77777777" w:rsidTr="001A577A">
              <w:trPr>
                <w:trHeight w:val="224"/>
              </w:trPr>
              <w:tc>
                <w:tcPr>
                  <w:tcW w:w="3993" w:type="dxa"/>
                  <w:shd w:val="clear" w:color="auto" w:fill="auto"/>
                </w:tcPr>
                <w:p w14:paraId="7F563F72" w14:textId="77777777" w:rsidR="00DD231E" w:rsidRPr="00430A04" w:rsidRDefault="00DD231E" w:rsidP="00DD231E">
                  <w:pPr>
                    <w:pStyle w:val="GuidelineB1"/>
                    <w:numPr>
                      <w:ilvl w:val="0"/>
                      <w:numId w:val="0"/>
                    </w:numPr>
                    <w:rPr>
                      <w:i w:val="0"/>
                    </w:rPr>
                  </w:pPr>
                  <w:r w:rsidRPr="00430A04">
                    <w:rPr>
                      <w:i w:val="0"/>
                    </w:rPr>
                    <w:t>Innovation in mature domains</w:t>
                  </w:r>
                </w:p>
              </w:tc>
              <w:tc>
                <w:tcPr>
                  <w:tcW w:w="708" w:type="dxa"/>
                  <w:shd w:val="clear" w:color="auto" w:fill="auto"/>
                </w:tcPr>
                <w:p w14:paraId="2ACD0103" w14:textId="25D6EF9E" w:rsidR="00DD231E" w:rsidRPr="00430A04" w:rsidRDefault="00DD231E" w:rsidP="00DD231E">
                  <w:pPr>
                    <w:pStyle w:val="GuidelineB1"/>
                    <w:numPr>
                      <w:ilvl w:val="0"/>
                      <w:numId w:val="0"/>
                    </w:numPr>
                    <w:rPr>
                      <w:i w:val="0"/>
                    </w:rPr>
                  </w:pPr>
                </w:p>
              </w:tc>
            </w:tr>
            <w:tr w:rsidR="00430A04" w:rsidRPr="00430A04" w14:paraId="261D6339" w14:textId="77777777" w:rsidTr="001A577A">
              <w:trPr>
                <w:trHeight w:val="224"/>
              </w:trPr>
              <w:tc>
                <w:tcPr>
                  <w:tcW w:w="3993" w:type="dxa"/>
                  <w:shd w:val="clear" w:color="auto" w:fill="auto"/>
                </w:tcPr>
                <w:p w14:paraId="17039A8E" w14:textId="77777777" w:rsidR="00DD231E" w:rsidRPr="00430A04" w:rsidRDefault="00DD231E" w:rsidP="00DD231E">
                  <w:pPr>
                    <w:pStyle w:val="GuidelineB1"/>
                    <w:numPr>
                      <w:ilvl w:val="0"/>
                      <w:numId w:val="0"/>
                    </w:numPr>
                    <w:rPr>
                      <w:i w:val="0"/>
                    </w:rPr>
                  </w:pPr>
                  <w:r w:rsidRPr="00430A04">
                    <w:rPr>
                      <w:i w:val="0"/>
                    </w:rPr>
                    <w:t>Emerging domains for ETSI</w:t>
                  </w:r>
                </w:p>
              </w:tc>
              <w:tc>
                <w:tcPr>
                  <w:tcW w:w="708" w:type="dxa"/>
                  <w:shd w:val="clear" w:color="auto" w:fill="auto"/>
                </w:tcPr>
                <w:p w14:paraId="004D074A" w14:textId="41B34123" w:rsidR="00DD231E" w:rsidRPr="00430A04" w:rsidRDefault="00DD231E" w:rsidP="00DD231E">
                  <w:pPr>
                    <w:pStyle w:val="GuidelineB1"/>
                    <w:numPr>
                      <w:ilvl w:val="0"/>
                      <w:numId w:val="0"/>
                    </w:numPr>
                    <w:rPr>
                      <w:i w:val="0"/>
                    </w:rPr>
                  </w:pPr>
                </w:p>
              </w:tc>
            </w:tr>
            <w:tr w:rsidR="00430A04" w:rsidRPr="00430A04" w14:paraId="0E91A315" w14:textId="77777777" w:rsidTr="001A577A">
              <w:trPr>
                <w:trHeight w:val="224"/>
              </w:trPr>
              <w:tc>
                <w:tcPr>
                  <w:tcW w:w="3993" w:type="dxa"/>
                  <w:shd w:val="clear" w:color="auto" w:fill="auto"/>
                </w:tcPr>
                <w:p w14:paraId="5074442B" w14:textId="77777777" w:rsidR="00DD231E" w:rsidRPr="00430A04" w:rsidRDefault="00DD231E" w:rsidP="00DD231E">
                  <w:pPr>
                    <w:pStyle w:val="GuidelineB1"/>
                    <w:numPr>
                      <w:ilvl w:val="0"/>
                      <w:numId w:val="0"/>
                    </w:numPr>
                    <w:rPr>
                      <w:i w:val="0"/>
                    </w:rPr>
                  </w:pPr>
                  <w:r w:rsidRPr="00430A04">
                    <w:rPr>
                      <w:i w:val="0"/>
                    </w:rPr>
                    <w:t>Horizontal activities (quality, security, etc.)</w:t>
                  </w:r>
                </w:p>
              </w:tc>
              <w:tc>
                <w:tcPr>
                  <w:tcW w:w="708" w:type="dxa"/>
                  <w:shd w:val="clear" w:color="auto" w:fill="auto"/>
                </w:tcPr>
                <w:p w14:paraId="17681245" w14:textId="14D6B329" w:rsidR="00DD231E" w:rsidRPr="00430A04" w:rsidRDefault="00DD231E" w:rsidP="00DD231E">
                  <w:pPr>
                    <w:pStyle w:val="GuidelineB1"/>
                    <w:numPr>
                      <w:ilvl w:val="0"/>
                      <w:numId w:val="0"/>
                    </w:numPr>
                    <w:rPr>
                      <w:i w:val="0"/>
                    </w:rPr>
                  </w:pPr>
                </w:p>
              </w:tc>
            </w:tr>
            <w:tr w:rsidR="00430A04" w:rsidRPr="00430A04" w14:paraId="4D7781A7" w14:textId="77777777" w:rsidTr="001A577A">
              <w:trPr>
                <w:trHeight w:val="224"/>
              </w:trPr>
              <w:tc>
                <w:tcPr>
                  <w:tcW w:w="3993" w:type="dxa"/>
                  <w:shd w:val="clear" w:color="auto" w:fill="auto"/>
                </w:tcPr>
                <w:p w14:paraId="042A1115" w14:textId="77777777" w:rsidR="00DD231E" w:rsidRPr="00430A04" w:rsidRDefault="00DD231E" w:rsidP="00DD231E">
                  <w:pPr>
                    <w:pStyle w:val="GuidelineB1"/>
                    <w:numPr>
                      <w:ilvl w:val="0"/>
                      <w:numId w:val="0"/>
                    </w:numPr>
                    <w:rPr>
                      <w:i w:val="0"/>
                    </w:rPr>
                  </w:pPr>
                  <w:r w:rsidRPr="00430A04">
                    <w:rPr>
                      <w:i w:val="0"/>
                    </w:rPr>
                    <w:t>Societal good / environmental</w:t>
                  </w:r>
                </w:p>
              </w:tc>
              <w:tc>
                <w:tcPr>
                  <w:tcW w:w="708" w:type="dxa"/>
                  <w:shd w:val="clear" w:color="auto" w:fill="auto"/>
                </w:tcPr>
                <w:p w14:paraId="5CDE0BCC" w14:textId="0BA3DE66" w:rsidR="00DD231E" w:rsidRPr="00430A04" w:rsidRDefault="00DD231E" w:rsidP="00DD231E">
                  <w:pPr>
                    <w:pStyle w:val="GuidelineB1"/>
                    <w:numPr>
                      <w:ilvl w:val="0"/>
                      <w:numId w:val="0"/>
                    </w:numPr>
                    <w:rPr>
                      <w:i w:val="0"/>
                    </w:rPr>
                  </w:pPr>
                </w:p>
              </w:tc>
            </w:tr>
            <w:tr w:rsidR="00430A04" w:rsidRPr="00430A04" w14:paraId="5C766868" w14:textId="77777777" w:rsidTr="001A577A">
              <w:trPr>
                <w:trHeight w:val="224"/>
              </w:trPr>
              <w:tc>
                <w:tcPr>
                  <w:tcW w:w="3993" w:type="dxa"/>
                  <w:shd w:val="clear" w:color="auto" w:fill="auto"/>
                </w:tcPr>
                <w:p w14:paraId="214DFF45" w14:textId="7705B745" w:rsidR="004207BE" w:rsidRPr="00430A04" w:rsidRDefault="004207BE" w:rsidP="00DD231E">
                  <w:pPr>
                    <w:pStyle w:val="GuidelineB1"/>
                    <w:numPr>
                      <w:ilvl w:val="0"/>
                      <w:numId w:val="0"/>
                    </w:numPr>
                    <w:rPr>
                      <w:i w:val="0"/>
                    </w:rPr>
                  </w:pPr>
                  <w:r w:rsidRPr="00430A04">
                    <w:rPr>
                      <w:i w:val="0"/>
                    </w:rPr>
                    <w:t>Project approved by GA for Accessibility Strategy</w:t>
                  </w:r>
                </w:p>
              </w:tc>
              <w:tc>
                <w:tcPr>
                  <w:tcW w:w="708" w:type="dxa"/>
                  <w:shd w:val="clear" w:color="auto" w:fill="auto"/>
                </w:tcPr>
                <w:p w14:paraId="4846BABB" w14:textId="3154B712" w:rsidR="004207BE" w:rsidRPr="00430A04" w:rsidRDefault="004207BE" w:rsidP="004207BE">
                  <w:pPr>
                    <w:pStyle w:val="GuidelineB1"/>
                    <w:numPr>
                      <w:ilvl w:val="0"/>
                      <w:numId w:val="0"/>
                    </w:numPr>
                    <w:jc w:val="center"/>
                    <w:rPr>
                      <w:i w:val="0"/>
                    </w:rPr>
                  </w:pPr>
                  <w:r w:rsidRPr="00430A04">
                    <w:rPr>
                      <w:i w:val="0"/>
                    </w:rPr>
                    <w:t>X</w:t>
                  </w:r>
                </w:p>
              </w:tc>
            </w:tr>
          </w:tbl>
          <w:p w14:paraId="53536AFF" w14:textId="28BE1D4C" w:rsidR="00DD231E" w:rsidRPr="00430A04" w:rsidRDefault="00DD231E" w:rsidP="00DD231E">
            <w:pPr>
              <w:jc w:val="left"/>
              <w:rPr>
                <w:rFonts w:cs="Arial"/>
              </w:rPr>
            </w:pPr>
          </w:p>
        </w:tc>
      </w:tr>
    </w:tbl>
    <w:p w14:paraId="29CBF87C" w14:textId="77777777" w:rsidR="005C5AC0" w:rsidRPr="00430A04" w:rsidRDefault="005C5AC0" w:rsidP="005C5AC0"/>
    <w:p w14:paraId="110870EF" w14:textId="299F724E" w:rsidR="00D737A8" w:rsidRPr="00430A04" w:rsidRDefault="00466814" w:rsidP="00A526B3">
      <w:pPr>
        <w:pStyle w:val="Part"/>
      </w:pPr>
      <w:r w:rsidRPr="00430A04">
        <w:br w:type="page"/>
      </w:r>
      <w:r w:rsidR="00D737A8" w:rsidRPr="00430A04">
        <w:lastRenderedPageBreak/>
        <w:t>Part I –</w:t>
      </w:r>
      <w:r w:rsidR="00A83FE4" w:rsidRPr="00430A04">
        <w:t xml:space="preserve"> </w:t>
      </w:r>
      <w:r w:rsidR="00D737A8" w:rsidRPr="00430A04">
        <w:t>STF</w:t>
      </w:r>
      <w:r w:rsidR="00A52D5D" w:rsidRPr="00430A04">
        <w:t xml:space="preserve"> </w:t>
      </w:r>
      <w:r w:rsidR="002309AA" w:rsidRPr="00430A04">
        <w:t>Technical Proposal</w:t>
      </w:r>
      <w:r w:rsidR="00A52D5D" w:rsidRPr="00430A04">
        <w:t xml:space="preserve"> </w:t>
      </w:r>
    </w:p>
    <w:p w14:paraId="0BE14A08" w14:textId="77777777" w:rsidR="00FC2EE2" w:rsidRPr="00430A04" w:rsidRDefault="00FC2EE2" w:rsidP="00FC2EE2"/>
    <w:p w14:paraId="5CE1DA23" w14:textId="4B1FF258" w:rsidR="00FC2EE2" w:rsidRPr="00430A04" w:rsidRDefault="0017159C">
      <w:pPr>
        <w:pStyle w:val="Heading1"/>
        <w:ind w:left="567" w:hanging="567"/>
      </w:pPr>
      <w:r w:rsidRPr="00430A04">
        <w:t>Rationale &amp; Objectives</w:t>
      </w:r>
    </w:p>
    <w:p w14:paraId="44158850" w14:textId="77777777" w:rsidR="002F183F" w:rsidRPr="00430A04" w:rsidRDefault="002F183F" w:rsidP="00211930">
      <w:pPr>
        <w:pStyle w:val="Guideline"/>
        <w:rPr>
          <w:i w:val="0"/>
        </w:rPr>
      </w:pPr>
    </w:p>
    <w:p w14:paraId="091B426D" w14:textId="69E15A92" w:rsidR="002F183F" w:rsidRPr="00430A04" w:rsidRDefault="00FC2EE2" w:rsidP="00132601">
      <w:pPr>
        <w:pStyle w:val="Heading2"/>
      </w:pPr>
      <w:r w:rsidRPr="00430A04">
        <w:t xml:space="preserve">Rationale </w:t>
      </w:r>
    </w:p>
    <w:p w14:paraId="6052BAC6" w14:textId="2299D04A" w:rsidR="3336AB91" w:rsidRPr="00430A04" w:rsidRDefault="3336AB91" w:rsidP="3336AB91">
      <w:pPr>
        <w:pStyle w:val="Guideline"/>
        <w:rPr>
          <w:i w:val="0"/>
        </w:rPr>
      </w:pPr>
      <w:r w:rsidRPr="00430A04">
        <w:rPr>
          <w:i w:val="0"/>
        </w:rPr>
        <w:t>The ETSI Board and GA#80 have approved the ETSI Accessibility Policy proposed by TC HF. As part of the process of implementing the Accessibility Policy, TC HF develops four project proposals, which together will constitute the ETSI Accessibility Strategy:</w:t>
      </w:r>
    </w:p>
    <w:p w14:paraId="1805D291" w14:textId="6B337F32" w:rsidR="3336AB91" w:rsidRPr="00430A04" w:rsidRDefault="3336AB91" w:rsidP="3336AB91">
      <w:pPr>
        <w:pStyle w:val="Guideline"/>
        <w:rPr>
          <w:i w:val="0"/>
        </w:rPr>
      </w:pPr>
      <w:r w:rsidRPr="00430A04">
        <w:rPr>
          <w:i w:val="0"/>
        </w:rPr>
        <w:t xml:space="preserve"> </w:t>
      </w:r>
    </w:p>
    <w:p w14:paraId="4B9D780B" w14:textId="6C19C84B" w:rsidR="3336AB91" w:rsidRPr="00430A04" w:rsidRDefault="3336AB91" w:rsidP="3336AB91">
      <w:pPr>
        <w:pStyle w:val="Guideline"/>
        <w:numPr>
          <w:ilvl w:val="0"/>
          <w:numId w:val="4"/>
        </w:numPr>
        <w:rPr>
          <w:i w:val="0"/>
        </w:rPr>
      </w:pPr>
      <w:r w:rsidRPr="00430A04">
        <w:rPr>
          <w:i w:val="0"/>
        </w:rPr>
        <w:t>Review the accessibility of ETSI infrastructure (buildings, facilities); Define baseline requirements and guidelines.</w:t>
      </w:r>
    </w:p>
    <w:p w14:paraId="40D2DF37" w14:textId="6E33079A" w:rsidR="3336AB91" w:rsidRPr="00430A04" w:rsidRDefault="3336AB91" w:rsidP="716FA2A5">
      <w:pPr>
        <w:pStyle w:val="Guideline"/>
        <w:numPr>
          <w:ilvl w:val="0"/>
          <w:numId w:val="4"/>
        </w:numPr>
        <w:rPr>
          <w:i w:val="0"/>
        </w:rPr>
      </w:pPr>
      <w:r w:rsidRPr="00430A04">
        <w:rPr>
          <w:i w:val="0"/>
        </w:rPr>
        <w:t>Make ETSI published deliverables fully accessible, including improvement of their development process.</w:t>
      </w:r>
    </w:p>
    <w:p w14:paraId="0B3DBC7F" w14:textId="77777777" w:rsidR="007751F2" w:rsidRPr="00430A04" w:rsidRDefault="007751F2" w:rsidP="007751F2">
      <w:pPr>
        <w:pStyle w:val="Guideline"/>
        <w:numPr>
          <w:ilvl w:val="0"/>
          <w:numId w:val="4"/>
        </w:numPr>
        <w:rPr>
          <w:i w:val="0"/>
        </w:rPr>
      </w:pPr>
      <w:r w:rsidRPr="00430A04">
        <w:rPr>
          <w:i w:val="0"/>
        </w:rPr>
        <w:t>Making ETSI meetings accessible on demand, including online and hybrid meetings.</w:t>
      </w:r>
    </w:p>
    <w:p w14:paraId="3C9D3566" w14:textId="68E4FFCB" w:rsidR="3336AB91" w:rsidRPr="00430A04" w:rsidRDefault="3336AB91" w:rsidP="3336AB91">
      <w:pPr>
        <w:pStyle w:val="Guideline"/>
        <w:numPr>
          <w:ilvl w:val="0"/>
          <w:numId w:val="4"/>
        </w:numPr>
        <w:rPr>
          <w:i w:val="0"/>
        </w:rPr>
      </w:pPr>
      <w:r w:rsidRPr="00430A04">
        <w:rPr>
          <w:i w:val="0"/>
        </w:rPr>
        <w:t>Make IT processes and tools more accessible, possibly starting with an audit and recommendations for the future.</w:t>
      </w:r>
    </w:p>
    <w:p w14:paraId="187E874F" w14:textId="77777777" w:rsidR="004207BE" w:rsidRPr="00430A04" w:rsidRDefault="004207BE" w:rsidP="004207BE">
      <w:pPr>
        <w:pStyle w:val="Guideline"/>
        <w:rPr>
          <w:i w:val="0"/>
        </w:rPr>
      </w:pPr>
    </w:p>
    <w:p w14:paraId="7773BA62" w14:textId="6C9E0794" w:rsidR="004207BE" w:rsidRPr="00430A04" w:rsidRDefault="004207BE" w:rsidP="004207BE">
      <w:pPr>
        <w:pStyle w:val="Guideline"/>
        <w:rPr>
          <w:i w:val="0"/>
        </w:rPr>
      </w:pPr>
      <w:r w:rsidRPr="00430A04">
        <w:rPr>
          <w:i w:val="0"/>
        </w:rPr>
        <w:t xml:space="preserve">These four projects are part of the ETSI </w:t>
      </w:r>
      <w:r w:rsidR="007751F2">
        <w:rPr>
          <w:i w:val="0"/>
        </w:rPr>
        <w:t>Accessibility</w:t>
      </w:r>
      <w:r w:rsidR="007751F2" w:rsidRPr="00430A04">
        <w:rPr>
          <w:i w:val="0"/>
        </w:rPr>
        <w:t xml:space="preserve"> </w:t>
      </w:r>
      <w:r w:rsidRPr="00430A04">
        <w:rPr>
          <w:i w:val="0"/>
        </w:rPr>
        <w:t>Strategy which was endorsed at GA#81</w:t>
      </w:r>
      <w:r w:rsidR="007751F2">
        <w:rPr>
          <w:i w:val="0"/>
        </w:rPr>
        <w:t xml:space="preserve"> (</w:t>
      </w:r>
      <w:hyperlink r:id="rId13" w:history="1">
        <w:r w:rsidR="00763E98">
          <w:rPr>
            <w:rStyle w:val="Hyperlink"/>
            <w:i w:val="0"/>
          </w:rPr>
          <w:t>GA(23)81_021</w:t>
        </w:r>
      </w:hyperlink>
      <w:r w:rsidR="00763E98">
        <w:rPr>
          <w:i w:val="0"/>
        </w:rPr>
        <w:t>)</w:t>
      </w:r>
      <w:r w:rsidRPr="00430A04">
        <w:rPr>
          <w:i w:val="0"/>
        </w:rPr>
        <w:t>.</w:t>
      </w:r>
    </w:p>
    <w:p w14:paraId="0F29ABD4" w14:textId="0E438F54" w:rsidR="3336AB91" w:rsidRPr="00430A04" w:rsidRDefault="3336AB91" w:rsidP="3336AB91">
      <w:pPr>
        <w:pStyle w:val="Guideline"/>
        <w:rPr>
          <w:i w:val="0"/>
        </w:rPr>
      </w:pPr>
      <w:r w:rsidRPr="00430A04">
        <w:rPr>
          <w:i w:val="0"/>
        </w:rPr>
        <w:t xml:space="preserve"> </w:t>
      </w:r>
    </w:p>
    <w:p w14:paraId="5E373EA5" w14:textId="58D23746" w:rsidR="3336AB91" w:rsidRDefault="3336AB91" w:rsidP="3336AB91">
      <w:pPr>
        <w:pStyle w:val="Guideline"/>
        <w:rPr>
          <w:i w:val="0"/>
        </w:rPr>
      </w:pPr>
      <w:r w:rsidRPr="00430A04">
        <w:rPr>
          <w:i w:val="0"/>
        </w:rPr>
        <w:t xml:space="preserve">The work proposed in this document refers to the </w:t>
      </w:r>
      <w:r w:rsidR="007751F2">
        <w:rPr>
          <w:i w:val="0"/>
        </w:rPr>
        <w:t>third</w:t>
      </w:r>
      <w:r w:rsidR="007751F2" w:rsidRPr="00430A04">
        <w:rPr>
          <w:i w:val="0"/>
        </w:rPr>
        <w:t xml:space="preserve"> </w:t>
      </w:r>
      <w:r w:rsidRPr="00430A04">
        <w:rPr>
          <w:i w:val="0"/>
        </w:rPr>
        <w:t xml:space="preserve">project: Make ETSI </w:t>
      </w:r>
      <w:r w:rsidR="00235689">
        <w:rPr>
          <w:i w:val="0"/>
        </w:rPr>
        <w:t>meetings accessible, both internally and externally hosted, and including the meeting registration process.</w:t>
      </w:r>
    </w:p>
    <w:p w14:paraId="0ECE742E" w14:textId="77777777" w:rsidR="007751F2" w:rsidRDefault="007751F2" w:rsidP="3336AB91">
      <w:pPr>
        <w:pStyle w:val="Guideline"/>
        <w:rPr>
          <w:i w:val="0"/>
        </w:rPr>
      </w:pPr>
    </w:p>
    <w:p w14:paraId="5FBCB60C" w14:textId="0F747119" w:rsidR="007751F2" w:rsidRDefault="007751F2" w:rsidP="3336AB91">
      <w:pPr>
        <w:pStyle w:val="Guideline"/>
        <w:rPr>
          <w:i w:val="0"/>
        </w:rPr>
      </w:pPr>
      <w:bookmarkStart w:id="0" w:name="_Hlk147329603"/>
      <w:r>
        <w:rPr>
          <w:i w:val="0"/>
        </w:rPr>
        <w:t>The objectives of the project have been listed in the ETSI Accessibility Strategy:</w:t>
      </w:r>
    </w:p>
    <w:p w14:paraId="3547B9A3" w14:textId="77777777" w:rsidR="007751F2" w:rsidRDefault="007751F2" w:rsidP="3336AB91">
      <w:pPr>
        <w:pStyle w:val="Guideline"/>
        <w:rPr>
          <w:i w:val="0"/>
        </w:rPr>
      </w:pPr>
    </w:p>
    <w:p w14:paraId="4259147E" w14:textId="02840999" w:rsidR="007751F2" w:rsidRPr="00FD23E7" w:rsidRDefault="007751F2" w:rsidP="007751F2">
      <w:pPr>
        <w:tabs>
          <w:tab w:val="clear" w:pos="1418"/>
          <w:tab w:val="clear" w:pos="4678"/>
          <w:tab w:val="clear" w:pos="5954"/>
          <w:tab w:val="clear" w:pos="7088"/>
        </w:tabs>
        <w:overflowPunct/>
        <w:autoSpaceDE/>
        <w:autoSpaceDN/>
        <w:adjustRightInd/>
        <w:spacing w:after="160" w:line="259" w:lineRule="auto"/>
        <w:jc w:val="left"/>
        <w:textAlignment w:val="auto"/>
      </w:pPr>
      <w:r w:rsidRPr="00FD23E7">
        <w:t>“The following objectives should be fulfilled by a project team addressing accessibility of ETSI meetings:</w:t>
      </w:r>
    </w:p>
    <w:p w14:paraId="6E740D3F" w14:textId="77777777" w:rsidR="007751F2" w:rsidRPr="00FD23E7" w:rsidRDefault="007751F2" w:rsidP="00FD23E7">
      <w:pPr>
        <w:pStyle w:val="ListParagraph"/>
        <w:numPr>
          <w:ilvl w:val="0"/>
          <w:numId w:val="40"/>
        </w:numPr>
        <w:spacing w:after="160" w:line="259" w:lineRule="auto"/>
        <w:rPr>
          <w:rFonts w:ascii="Arial" w:hAnsi="Arial" w:cs="Arial"/>
          <w:sz w:val="20"/>
          <w:szCs w:val="16"/>
        </w:rPr>
      </w:pPr>
      <w:r w:rsidRPr="00FD23E7">
        <w:rPr>
          <w:rFonts w:ascii="Arial" w:hAnsi="Arial" w:cs="Arial"/>
          <w:sz w:val="20"/>
          <w:szCs w:val="16"/>
        </w:rPr>
        <w:t>Modification of the meeting registration process to inquire about accessibility needs of participants (short-term target)</w:t>
      </w:r>
    </w:p>
    <w:p w14:paraId="752D242B" w14:textId="77777777" w:rsidR="007751F2" w:rsidRPr="00FD23E7" w:rsidRDefault="007751F2" w:rsidP="00FD23E7">
      <w:pPr>
        <w:pStyle w:val="ListParagraph"/>
        <w:numPr>
          <w:ilvl w:val="0"/>
          <w:numId w:val="40"/>
        </w:numPr>
        <w:spacing w:after="160" w:line="259" w:lineRule="auto"/>
        <w:rPr>
          <w:rFonts w:ascii="Arial" w:hAnsi="Arial" w:cs="Arial"/>
          <w:sz w:val="20"/>
          <w:szCs w:val="16"/>
        </w:rPr>
      </w:pPr>
      <w:r w:rsidRPr="00FD23E7">
        <w:rPr>
          <w:rFonts w:ascii="Arial" w:hAnsi="Arial" w:cs="Arial"/>
          <w:sz w:val="20"/>
          <w:szCs w:val="16"/>
        </w:rPr>
        <w:t>Compliance of ETSI’s and external hosts’ physical venues with EN 17210 and EN 301549 version 4 (long term, after publication of the two standards)</w:t>
      </w:r>
    </w:p>
    <w:p w14:paraId="5FD1703E" w14:textId="77777777" w:rsidR="007751F2" w:rsidRPr="00FD23E7" w:rsidRDefault="007751F2" w:rsidP="00FD23E7">
      <w:pPr>
        <w:pStyle w:val="ListParagraph"/>
        <w:numPr>
          <w:ilvl w:val="0"/>
          <w:numId w:val="40"/>
        </w:numPr>
        <w:spacing w:after="160" w:line="259" w:lineRule="auto"/>
        <w:rPr>
          <w:rFonts w:ascii="Arial" w:hAnsi="Arial" w:cs="Arial"/>
          <w:sz w:val="20"/>
          <w:szCs w:val="16"/>
        </w:rPr>
      </w:pPr>
      <w:r w:rsidRPr="00FD23E7">
        <w:rPr>
          <w:rFonts w:ascii="Arial" w:hAnsi="Arial" w:cs="Arial"/>
          <w:sz w:val="20"/>
          <w:szCs w:val="16"/>
        </w:rPr>
        <w:t>Identification of the best/preferred online meeting tools with accessibility support (e.g. automated captioning). Ideally meeting Chairs should be able to choose from different options depending on participants’ accessibility requirements (medium term)</w:t>
      </w:r>
    </w:p>
    <w:p w14:paraId="00CBE6A6" w14:textId="7B61F605" w:rsidR="007751F2" w:rsidRPr="00FD23E7" w:rsidRDefault="007751F2" w:rsidP="00FD23E7">
      <w:pPr>
        <w:pStyle w:val="ListParagraph"/>
        <w:numPr>
          <w:ilvl w:val="0"/>
          <w:numId w:val="40"/>
        </w:numPr>
        <w:spacing w:after="160" w:line="259" w:lineRule="auto"/>
        <w:rPr>
          <w:rFonts w:ascii="Arial" w:hAnsi="Arial" w:cs="Arial"/>
          <w:sz w:val="20"/>
          <w:szCs w:val="16"/>
        </w:rPr>
      </w:pPr>
      <w:r w:rsidRPr="00FD23E7">
        <w:rPr>
          <w:rFonts w:ascii="Arial" w:hAnsi="Arial" w:cs="Arial"/>
          <w:sz w:val="20"/>
          <w:szCs w:val="16"/>
        </w:rPr>
        <w:t>Setup of a repository (database) of sign language interpreters and service providers available for Online and F2F interpretation (short term). The same database might be used for collecting information about (human) live caption providers.</w:t>
      </w:r>
    </w:p>
    <w:p w14:paraId="295C25E7" w14:textId="68DEA85E" w:rsidR="007751F2" w:rsidRPr="00FD23E7" w:rsidRDefault="007751F2" w:rsidP="00FD23E7">
      <w:pPr>
        <w:pStyle w:val="ListParagraph"/>
        <w:numPr>
          <w:ilvl w:val="0"/>
          <w:numId w:val="40"/>
        </w:numPr>
        <w:spacing w:after="160" w:line="259" w:lineRule="auto"/>
        <w:rPr>
          <w:rFonts w:ascii="Arial" w:hAnsi="Arial" w:cs="Arial"/>
          <w:sz w:val="20"/>
          <w:szCs w:val="16"/>
        </w:rPr>
      </w:pPr>
      <w:r w:rsidRPr="00FD23E7">
        <w:rPr>
          <w:rFonts w:ascii="Arial" w:hAnsi="Arial" w:cs="Arial"/>
          <w:sz w:val="20"/>
          <w:szCs w:val="16"/>
        </w:rPr>
        <w:t>Developing guidelines for the provision and use of interpreters or automated translation for meeting hosts and committee chairs (medium term).</w:t>
      </w:r>
    </w:p>
    <w:p w14:paraId="4F26E037" w14:textId="3104500C" w:rsidR="007751F2" w:rsidRPr="00FD23E7" w:rsidRDefault="007751F2" w:rsidP="00FD23E7">
      <w:pPr>
        <w:pStyle w:val="ListParagraph"/>
        <w:numPr>
          <w:ilvl w:val="0"/>
          <w:numId w:val="40"/>
        </w:numPr>
        <w:spacing w:after="160" w:line="259" w:lineRule="auto"/>
        <w:rPr>
          <w:rFonts w:ascii="Arial" w:hAnsi="Arial" w:cs="Arial"/>
          <w:sz w:val="20"/>
          <w:szCs w:val="16"/>
        </w:rPr>
      </w:pPr>
      <w:r w:rsidRPr="00FD23E7">
        <w:rPr>
          <w:rFonts w:ascii="Arial" w:hAnsi="Arial" w:cs="Arial"/>
          <w:sz w:val="20"/>
          <w:szCs w:val="16"/>
        </w:rPr>
        <w:t xml:space="preserve">Identification of the best tool environment to allow accessible joint editing both in F2F and hybrid/online meetings. </w:t>
      </w:r>
    </w:p>
    <w:p w14:paraId="21748665" w14:textId="1694A9C9" w:rsidR="007751F2" w:rsidRPr="00FD23E7" w:rsidRDefault="007751F2" w:rsidP="00FD23E7">
      <w:pPr>
        <w:pStyle w:val="ListParagraph"/>
        <w:numPr>
          <w:ilvl w:val="0"/>
          <w:numId w:val="40"/>
        </w:numPr>
        <w:spacing w:after="160" w:line="259" w:lineRule="auto"/>
        <w:rPr>
          <w:rFonts w:ascii="Arial" w:hAnsi="Arial" w:cs="Arial"/>
          <w:sz w:val="20"/>
          <w:szCs w:val="16"/>
        </w:rPr>
      </w:pPr>
      <w:r w:rsidRPr="00FD23E7">
        <w:rPr>
          <w:rFonts w:ascii="Arial" w:hAnsi="Arial" w:cs="Arial"/>
          <w:sz w:val="20"/>
          <w:szCs w:val="16"/>
        </w:rPr>
        <w:t>Development of “Good behaviour guidelines for meeting participants and Committee Chairs” (short term).”</w:t>
      </w:r>
    </w:p>
    <w:p w14:paraId="2BD68342" w14:textId="77777777" w:rsidR="007751F2" w:rsidRDefault="007751F2" w:rsidP="3336AB91">
      <w:pPr>
        <w:pStyle w:val="Guideline"/>
        <w:rPr>
          <w:i w:val="0"/>
        </w:rPr>
      </w:pPr>
    </w:p>
    <w:p w14:paraId="65BA1E0E" w14:textId="26814642" w:rsidR="007751F2" w:rsidRPr="00430A04" w:rsidRDefault="007751F2" w:rsidP="3336AB91">
      <w:pPr>
        <w:pStyle w:val="Guideline"/>
        <w:rPr>
          <w:i w:val="0"/>
        </w:rPr>
      </w:pPr>
      <w:r>
        <w:rPr>
          <w:i w:val="0"/>
        </w:rPr>
        <w:t>The current project proposal covers the objectives listed as “short-term” or “medium term” in the ETSI Accessibility Strategy.</w:t>
      </w:r>
    </w:p>
    <w:bookmarkEnd w:id="0"/>
    <w:p w14:paraId="4C791C28" w14:textId="77777777" w:rsidR="003F7DE2" w:rsidRPr="00430A04" w:rsidRDefault="003F7DE2" w:rsidP="00471C0C"/>
    <w:p w14:paraId="261016CF" w14:textId="055C7712" w:rsidR="003F7DE2" w:rsidRPr="00430A04" w:rsidRDefault="00FC2EE2" w:rsidP="00132601">
      <w:pPr>
        <w:pStyle w:val="Heading2"/>
      </w:pPr>
      <w:r w:rsidRPr="00430A04">
        <w:t xml:space="preserve">Objectives </w:t>
      </w:r>
      <w:r w:rsidR="002F183F" w:rsidRPr="00430A04">
        <w:t>of the work to be executed</w:t>
      </w:r>
    </w:p>
    <w:p w14:paraId="440CBE0D" w14:textId="23B20584" w:rsidR="00235689" w:rsidRDefault="3336AB91" w:rsidP="003E3941">
      <w:r w:rsidRPr="00430A04">
        <w:t xml:space="preserve">Accessibility of ETSI </w:t>
      </w:r>
      <w:r w:rsidR="00235689">
        <w:t xml:space="preserve">meetings </w:t>
      </w:r>
      <w:r w:rsidRPr="00430A04">
        <w:t>is less than optimum</w:t>
      </w:r>
      <w:r w:rsidR="00235689">
        <w:t xml:space="preserve">. </w:t>
      </w:r>
    </w:p>
    <w:p w14:paraId="6280BB8F" w14:textId="77777777" w:rsidR="00C60483" w:rsidRDefault="00C60483" w:rsidP="003E3941"/>
    <w:p w14:paraId="2490547B" w14:textId="77777777" w:rsidR="00FC2CDA" w:rsidRDefault="00235689" w:rsidP="00235689">
      <w:pPr>
        <w:pStyle w:val="ListParagraph"/>
        <w:numPr>
          <w:ilvl w:val="0"/>
          <w:numId w:val="37"/>
        </w:numPr>
        <w:rPr>
          <w:rFonts w:ascii="Arial" w:hAnsi="Arial"/>
          <w:sz w:val="20"/>
        </w:rPr>
      </w:pPr>
      <w:r w:rsidRPr="00974021">
        <w:rPr>
          <w:rFonts w:ascii="Arial" w:hAnsi="Arial"/>
          <w:sz w:val="20"/>
        </w:rPr>
        <w:t>Meeting participants with accessibility needs have no possibility to express their needs during the registration process</w:t>
      </w:r>
      <w:r w:rsidR="00FC2CDA">
        <w:rPr>
          <w:rFonts w:ascii="Arial" w:hAnsi="Arial"/>
          <w:sz w:val="20"/>
        </w:rPr>
        <w:t>;</w:t>
      </w:r>
    </w:p>
    <w:p w14:paraId="504E9AD8" w14:textId="2073F48A" w:rsidR="00FC2CDA" w:rsidRDefault="00FC2CDA" w:rsidP="00235689">
      <w:pPr>
        <w:pStyle w:val="ListParagraph"/>
        <w:numPr>
          <w:ilvl w:val="0"/>
          <w:numId w:val="37"/>
        </w:numPr>
        <w:rPr>
          <w:rFonts w:ascii="Arial" w:hAnsi="Arial"/>
          <w:sz w:val="20"/>
        </w:rPr>
      </w:pPr>
      <w:r>
        <w:rPr>
          <w:rFonts w:ascii="Arial" w:hAnsi="Arial"/>
          <w:sz w:val="20"/>
        </w:rPr>
        <w:lastRenderedPageBreak/>
        <w:t>There is no useful support for participants who are deaf o</w:t>
      </w:r>
      <w:r w:rsidR="00041B96">
        <w:rPr>
          <w:rFonts w:ascii="Arial" w:hAnsi="Arial"/>
          <w:sz w:val="20"/>
        </w:rPr>
        <w:t>r</w:t>
      </w:r>
      <w:r>
        <w:rPr>
          <w:rFonts w:ascii="Arial" w:hAnsi="Arial"/>
          <w:sz w:val="20"/>
        </w:rPr>
        <w:t xml:space="preserve"> hard of hearing</w:t>
      </w:r>
      <w:r w:rsidR="00C60483">
        <w:rPr>
          <w:rFonts w:ascii="Arial" w:hAnsi="Arial"/>
          <w:sz w:val="20"/>
        </w:rPr>
        <w:t xml:space="preserve"> (automated captioning, sign-</w:t>
      </w:r>
      <w:r w:rsidR="0041599F">
        <w:rPr>
          <w:rFonts w:ascii="Arial" w:hAnsi="Arial"/>
          <w:sz w:val="20"/>
        </w:rPr>
        <w:t>language</w:t>
      </w:r>
      <w:r w:rsidR="00C60483">
        <w:rPr>
          <w:rFonts w:ascii="Arial" w:hAnsi="Arial"/>
          <w:sz w:val="20"/>
        </w:rPr>
        <w:t xml:space="preserve"> interpretation)</w:t>
      </w:r>
      <w:r>
        <w:rPr>
          <w:rFonts w:ascii="Arial" w:hAnsi="Arial"/>
          <w:sz w:val="20"/>
        </w:rPr>
        <w:t xml:space="preserve">. </w:t>
      </w:r>
    </w:p>
    <w:p w14:paraId="73AA39ED" w14:textId="70FCDC02" w:rsidR="00FC2CDA" w:rsidRDefault="00FC2CDA" w:rsidP="00235689">
      <w:pPr>
        <w:pStyle w:val="ListParagraph"/>
        <w:numPr>
          <w:ilvl w:val="0"/>
          <w:numId w:val="37"/>
        </w:numPr>
        <w:rPr>
          <w:rFonts w:ascii="Arial" w:hAnsi="Arial"/>
          <w:sz w:val="20"/>
        </w:rPr>
      </w:pPr>
      <w:r>
        <w:rPr>
          <w:rFonts w:ascii="Arial" w:hAnsi="Arial"/>
          <w:sz w:val="20"/>
        </w:rPr>
        <w:t xml:space="preserve">The meeting tools (e.g., </w:t>
      </w:r>
      <w:proofErr w:type="spellStart"/>
      <w:r>
        <w:rPr>
          <w:rFonts w:ascii="Arial" w:hAnsi="Arial"/>
          <w:sz w:val="20"/>
        </w:rPr>
        <w:t>GotoMeeting</w:t>
      </w:r>
      <w:proofErr w:type="spellEnd"/>
      <w:r>
        <w:rPr>
          <w:rFonts w:ascii="Arial" w:hAnsi="Arial"/>
          <w:sz w:val="20"/>
        </w:rPr>
        <w:t>)</w:t>
      </w:r>
      <w:r w:rsidR="3336AB91" w:rsidRPr="00974021">
        <w:rPr>
          <w:rFonts w:ascii="Arial" w:hAnsi="Arial"/>
          <w:sz w:val="20"/>
        </w:rPr>
        <w:t xml:space="preserve"> </w:t>
      </w:r>
      <w:r>
        <w:rPr>
          <w:rFonts w:ascii="Arial" w:hAnsi="Arial"/>
          <w:sz w:val="20"/>
        </w:rPr>
        <w:t>used by ETSI are sub-optimal in terms of accessibility support ((semi-) automated captioning, sign-language support, etc.)</w:t>
      </w:r>
    </w:p>
    <w:p w14:paraId="0B6D09C9" w14:textId="0CA130F6" w:rsidR="00FC2CDA" w:rsidRDefault="00FC2CDA" w:rsidP="00235689">
      <w:pPr>
        <w:pStyle w:val="ListParagraph"/>
        <w:numPr>
          <w:ilvl w:val="0"/>
          <w:numId w:val="37"/>
        </w:numPr>
        <w:rPr>
          <w:rFonts w:ascii="Arial" w:hAnsi="Arial"/>
          <w:sz w:val="20"/>
        </w:rPr>
      </w:pPr>
      <w:r>
        <w:rPr>
          <w:rFonts w:ascii="Arial" w:hAnsi="Arial"/>
          <w:sz w:val="20"/>
        </w:rPr>
        <w:t>Internal ETSI meeting rooms have no or little support for automated speaker video transmission (necessary for sign-language translation by external interpreters).</w:t>
      </w:r>
    </w:p>
    <w:p w14:paraId="5FBDA084" w14:textId="44CEBDEA" w:rsidR="00FC2CDA" w:rsidRDefault="00FC2CDA" w:rsidP="00235689">
      <w:pPr>
        <w:pStyle w:val="ListParagraph"/>
        <w:numPr>
          <w:ilvl w:val="0"/>
          <w:numId w:val="37"/>
        </w:numPr>
        <w:rPr>
          <w:rFonts w:ascii="Arial" w:hAnsi="Arial"/>
          <w:sz w:val="20"/>
        </w:rPr>
      </w:pPr>
      <w:r>
        <w:rPr>
          <w:rFonts w:ascii="Arial" w:hAnsi="Arial"/>
          <w:sz w:val="20"/>
        </w:rPr>
        <w:t>Access to meeting documents for people without eyesight is difficult. In particular, there is no reliable support for joint editing of documents in hybrid meetings</w:t>
      </w:r>
      <w:r w:rsidR="00C60483">
        <w:rPr>
          <w:rFonts w:ascii="Arial" w:hAnsi="Arial"/>
          <w:sz w:val="20"/>
        </w:rPr>
        <w:t xml:space="preserve"> in which participants with accessibility needs are involved.</w:t>
      </w:r>
    </w:p>
    <w:p w14:paraId="72DE51C6" w14:textId="77777777" w:rsidR="002608EF" w:rsidRPr="00430A04" w:rsidRDefault="002608EF" w:rsidP="003E3941"/>
    <w:p w14:paraId="02122901" w14:textId="0676A6E1" w:rsidR="54A8D9D7" w:rsidRPr="00430A04" w:rsidRDefault="3336AB91" w:rsidP="003E3941">
      <w:r w:rsidRPr="00430A04">
        <w:t xml:space="preserve">The objective of the project is to </w:t>
      </w:r>
      <w:r w:rsidR="002D2B98" w:rsidRPr="00430A04">
        <w:t xml:space="preserve">support </w:t>
      </w:r>
      <w:r w:rsidRPr="00430A04">
        <w:t xml:space="preserve">the </w:t>
      </w:r>
      <w:r w:rsidR="002D2B98" w:rsidRPr="00430A04">
        <w:t xml:space="preserve">overall ETSI Accessibility Policy as discussed during </w:t>
      </w:r>
      <w:r w:rsidRPr="00430A04">
        <w:t xml:space="preserve">the GA#80 and </w:t>
      </w:r>
      <w:r w:rsidR="00041B96">
        <w:t xml:space="preserve">to </w:t>
      </w:r>
      <w:r w:rsidR="00C60483">
        <w:t>address the identified shortcomings of the current ETSI meeting environment. As the problems identified are common for many, if not all, SDO meetings, the exchange with other SDOs (CEN/</w:t>
      </w:r>
      <w:proofErr w:type="spellStart"/>
      <w:r w:rsidR="00C60483">
        <w:t>Cenelec</w:t>
      </w:r>
      <w:proofErr w:type="spellEnd"/>
      <w:r w:rsidR="00C60483">
        <w:t xml:space="preserve">, ITU, potentially European NSOs) and the identification of potentially already existing solutions is very important aspect of the proposed work. </w:t>
      </w:r>
      <w:r w:rsidR="00041B96">
        <w:t>Moreover, possible improvements must be aligned with the requirements expressed by the stakeholder representatives (EDF, etc.)</w:t>
      </w:r>
      <w:r w:rsidR="00B9238A" w:rsidRPr="00430A04">
        <w:t>.</w:t>
      </w:r>
      <w:r w:rsidR="00184B20">
        <w:t xml:space="preserve"> Great care needs to be taken to ensure that proposed solutions are implemented only on demand (i.e., to ensure the support of actual participants and do not unduly and negatively impact the efficiency of ETSI meetings for participants without accessibility needs. </w:t>
      </w:r>
    </w:p>
    <w:p w14:paraId="10A415C1" w14:textId="78D54587" w:rsidR="54A8D9D7" w:rsidRPr="00430A04" w:rsidRDefault="54A8D9D7" w:rsidP="54A8D9D7"/>
    <w:p w14:paraId="6B228A97" w14:textId="5B30E326" w:rsidR="00132601" w:rsidRPr="00430A04" w:rsidRDefault="00132601" w:rsidP="00132601">
      <w:pPr>
        <w:pStyle w:val="Heading2"/>
      </w:pPr>
      <w:r w:rsidRPr="00430A04">
        <w:t>Previous funded activities in the same domain</w:t>
      </w:r>
    </w:p>
    <w:p w14:paraId="7D871A51" w14:textId="1DD4C1DD" w:rsidR="00903472" w:rsidRPr="00430A04" w:rsidRDefault="00BB3F90" w:rsidP="54A8D9D7">
      <w:pPr>
        <w:rPr>
          <w:highlight w:val="lightGray"/>
        </w:rPr>
      </w:pPr>
      <w:r>
        <w:t>STF 675 on “Accessibility of ETSI Deliverables” has been endorsed by the Board and the Call for Expertise is ongoing.</w:t>
      </w:r>
    </w:p>
    <w:p w14:paraId="4151C227" w14:textId="3871AC85" w:rsidR="00E643BE" w:rsidRPr="00430A04" w:rsidRDefault="00FC2EE2" w:rsidP="00471C0C">
      <w:pPr>
        <w:pStyle w:val="Heading2"/>
      </w:pPr>
      <w:r w:rsidRPr="00430A04">
        <w:t>Market impact</w:t>
      </w:r>
      <w:r w:rsidR="001A577A" w:rsidRPr="00430A04">
        <w:t xml:space="preserve"> </w:t>
      </w:r>
      <w:bookmarkStart w:id="1" w:name="_Toc229392234"/>
      <w:bookmarkStart w:id="2" w:name="_Ref325990203"/>
    </w:p>
    <w:p w14:paraId="35DE255D" w14:textId="258AADC3" w:rsidR="003F7DE2" w:rsidRPr="00430A04" w:rsidRDefault="00041B96" w:rsidP="00B9238A">
      <w:r>
        <w:t xml:space="preserve">There is no immediate “market impact” of the proposed STF work. Rather, </w:t>
      </w:r>
      <w:r w:rsidR="00184B20">
        <w:t>t</w:t>
      </w:r>
      <w:r>
        <w:t>he impact will be enhanced inclusiveness of ETSI meetings for people with accessibility needs.</w:t>
      </w:r>
    </w:p>
    <w:p w14:paraId="2E349EC0" w14:textId="77777777" w:rsidR="00B9238A" w:rsidRPr="00430A04" w:rsidRDefault="00B9238A" w:rsidP="003E3941"/>
    <w:p w14:paraId="6CFFFA63" w14:textId="4FB38ABC" w:rsidR="001A577A" w:rsidRPr="00430A04" w:rsidRDefault="001A577A" w:rsidP="001A577A">
      <w:pPr>
        <w:pStyle w:val="Heading2"/>
      </w:pPr>
      <w:r w:rsidRPr="00430A04">
        <w:t>Consequences if not agreed</w:t>
      </w:r>
    </w:p>
    <w:p w14:paraId="6C46D9D6" w14:textId="619D6283" w:rsidR="3336AB91" w:rsidRPr="00430A04" w:rsidRDefault="3336AB91">
      <w:r w:rsidRPr="00430A04">
        <w:t xml:space="preserve">ETSI </w:t>
      </w:r>
      <w:r w:rsidR="00184B20">
        <w:t xml:space="preserve">meeting </w:t>
      </w:r>
      <w:r w:rsidR="00041B96">
        <w:t xml:space="preserve">participants with hearing and/or </w:t>
      </w:r>
      <w:r w:rsidR="00184B20">
        <w:t xml:space="preserve">visual deficiencies will continue to be excluded from ETSI meetings or to participate as active meeting members. This will have a negative impact on the inclusiveness of ETSI as an organization which wants to be a flagship SDO in terms of accessibility and inclusiveness. </w:t>
      </w:r>
    </w:p>
    <w:p w14:paraId="424D52AC" w14:textId="48206E50" w:rsidR="3336AB91" w:rsidRPr="00430A04" w:rsidRDefault="3336AB91" w:rsidP="3336AB91"/>
    <w:p w14:paraId="7B505080" w14:textId="15B1427F" w:rsidR="3336AB91" w:rsidRPr="00430A04" w:rsidRDefault="3336AB91" w:rsidP="3336AB91"/>
    <w:p w14:paraId="1B41B3CE" w14:textId="60F97177" w:rsidR="00A526B3" w:rsidRPr="00430A04" w:rsidRDefault="00D737A8" w:rsidP="00AB0CC7">
      <w:pPr>
        <w:pStyle w:val="Heading1"/>
      </w:pPr>
      <w:r w:rsidRPr="00430A04">
        <w:lastRenderedPageBreak/>
        <w:t>Relation with ETSI strategy</w:t>
      </w:r>
      <w:bookmarkEnd w:id="1"/>
      <w:bookmarkEnd w:id="2"/>
      <w:r w:rsidR="00E21FF3" w:rsidRPr="00430A04">
        <w:t xml:space="preserve"> and priorities</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2"/>
        <w:gridCol w:w="4231"/>
      </w:tblGrid>
      <w:tr w:rsidR="00430A04" w:rsidRPr="00430A04" w14:paraId="7DBF4571" w14:textId="77777777" w:rsidTr="00471C0C">
        <w:tc>
          <w:tcPr>
            <w:tcW w:w="4262" w:type="dxa"/>
            <w:shd w:val="clear" w:color="auto" w:fill="auto"/>
          </w:tcPr>
          <w:p w14:paraId="0724DEEC" w14:textId="77777777" w:rsidR="00D3731A" w:rsidRPr="00430A04" w:rsidRDefault="00D3731A" w:rsidP="006A58EA">
            <w:pPr>
              <w:pStyle w:val="GuidelineB1"/>
              <w:numPr>
                <w:ilvl w:val="0"/>
                <w:numId w:val="0"/>
              </w:numPr>
              <w:ind w:left="568" w:hanging="284"/>
              <w:jc w:val="center"/>
              <w:rPr>
                <w:b/>
                <w:i w:val="0"/>
              </w:rPr>
            </w:pPr>
            <w:r w:rsidRPr="00430A04">
              <w:rPr>
                <w:b/>
                <w:i w:val="0"/>
              </w:rPr>
              <w:t>Priority Criteria</w:t>
            </w:r>
          </w:p>
          <w:p w14:paraId="2C88B50A" w14:textId="77777777" w:rsidR="00D3731A" w:rsidRPr="00430A04" w:rsidRDefault="00D3731A" w:rsidP="006A58EA">
            <w:pPr>
              <w:pStyle w:val="GuidelineB1"/>
              <w:numPr>
                <w:ilvl w:val="0"/>
                <w:numId w:val="0"/>
              </w:numPr>
              <w:jc w:val="center"/>
              <w:rPr>
                <w:b/>
                <w:i w:val="0"/>
              </w:rPr>
            </w:pPr>
          </w:p>
        </w:tc>
        <w:tc>
          <w:tcPr>
            <w:tcW w:w="4231" w:type="dxa"/>
            <w:shd w:val="clear" w:color="auto" w:fill="auto"/>
          </w:tcPr>
          <w:p w14:paraId="1396080B" w14:textId="77777777" w:rsidR="00D3731A" w:rsidRPr="00430A04" w:rsidRDefault="00D3731A" w:rsidP="006A58EA">
            <w:pPr>
              <w:pStyle w:val="GuidelineB1"/>
              <w:numPr>
                <w:ilvl w:val="0"/>
                <w:numId w:val="0"/>
              </w:numPr>
              <w:jc w:val="center"/>
              <w:rPr>
                <w:b/>
                <w:i w:val="0"/>
              </w:rPr>
            </w:pPr>
            <w:r w:rsidRPr="00430A04">
              <w:rPr>
                <w:b/>
                <w:i w:val="0"/>
              </w:rPr>
              <w:t>Rationale</w:t>
            </w:r>
          </w:p>
        </w:tc>
      </w:tr>
      <w:tr w:rsidR="00430A04" w:rsidRPr="00430A04" w14:paraId="079A8596" w14:textId="77777777" w:rsidTr="00471C0C">
        <w:tc>
          <w:tcPr>
            <w:tcW w:w="4262" w:type="dxa"/>
            <w:shd w:val="clear" w:color="auto" w:fill="auto"/>
          </w:tcPr>
          <w:p w14:paraId="2DD7E9C7" w14:textId="77777777" w:rsidR="00D3731A" w:rsidRPr="00430A04" w:rsidRDefault="00D3731A" w:rsidP="006A58EA">
            <w:pPr>
              <w:pStyle w:val="GuidelineB1"/>
              <w:numPr>
                <w:ilvl w:val="0"/>
                <w:numId w:val="0"/>
              </w:numPr>
              <w:rPr>
                <w:i w:val="0"/>
              </w:rPr>
            </w:pPr>
            <w:r w:rsidRPr="00430A04">
              <w:rPr>
                <w:i w:val="0"/>
              </w:rPr>
              <w:t>Maintenance of standards in mature domains</w:t>
            </w:r>
          </w:p>
        </w:tc>
        <w:tc>
          <w:tcPr>
            <w:tcW w:w="4231" w:type="dxa"/>
            <w:shd w:val="clear" w:color="auto" w:fill="auto"/>
          </w:tcPr>
          <w:p w14:paraId="4F303628" w14:textId="77777777" w:rsidR="00D3731A" w:rsidRPr="00430A04" w:rsidRDefault="00D3731A" w:rsidP="006A58EA">
            <w:pPr>
              <w:pStyle w:val="GuidelineB1"/>
              <w:numPr>
                <w:ilvl w:val="0"/>
                <w:numId w:val="0"/>
              </w:numPr>
              <w:rPr>
                <w:i w:val="0"/>
              </w:rPr>
            </w:pPr>
          </w:p>
        </w:tc>
      </w:tr>
      <w:tr w:rsidR="00430A04" w:rsidRPr="00430A04" w14:paraId="4A7C5C9E" w14:textId="77777777" w:rsidTr="00471C0C">
        <w:tc>
          <w:tcPr>
            <w:tcW w:w="4262" w:type="dxa"/>
            <w:shd w:val="clear" w:color="auto" w:fill="auto"/>
          </w:tcPr>
          <w:p w14:paraId="4E0371EE" w14:textId="77777777" w:rsidR="00D3731A" w:rsidRPr="00430A04" w:rsidRDefault="00D3731A" w:rsidP="006A58EA">
            <w:pPr>
              <w:pStyle w:val="GuidelineB1"/>
              <w:numPr>
                <w:ilvl w:val="0"/>
                <w:numId w:val="0"/>
              </w:numPr>
              <w:rPr>
                <w:i w:val="0"/>
              </w:rPr>
            </w:pPr>
            <w:r w:rsidRPr="00430A04">
              <w:rPr>
                <w:i w:val="0"/>
              </w:rPr>
              <w:t>Innovation in mature domains</w:t>
            </w:r>
          </w:p>
        </w:tc>
        <w:tc>
          <w:tcPr>
            <w:tcW w:w="4231" w:type="dxa"/>
            <w:shd w:val="clear" w:color="auto" w:fill="auto"/>
          </w:tcPr>
          <w:p w14:paraId="75369844" w14:textId="77777777" w:rsidR="00D3731A" w:rsidRPr="00430A04" w:rsidRDefault="00D3731A" w:rsidP="006A58EA">
            <w:pPr>
              <w:pStyle w:val="GuidelineB1"/>
              <w:numPr>
                <w:ilvl w:val="0"/>
                <w:numId w:val="0"/>
              </w:numPr>
              <w:rPr>
                <w:i w:val="0"/>
              </w:rPr>
            </w:pPr>
          </w:p>
        </w:tc>
      </w:tr>
      <w:tr w:rsidR="00430A04" w:rsidRPr="00430A04" w14:paraId="252B90C5" w14:textId="77777777" w:rsidTr="00471C0C">
        <w:tc>
          <w:tcPr>
            <w:tcW w:w="4262" w:type="dxa"/>
            <w:shd w:val="clear" w:color="auto" w:fill="auto"/>
          </w:tcPr>
          <w:p w14:paraId="1FF9F33D" w14:textId="77777777" w:rsidR="00D3731A" w:rsidRPr="00430A04" w:rsidRDefault="00D3731A" w:rsidP="006A58EA">
            <w:pPr>
              <w:pStyle w:val="GuidelineB1"/>
              <w:numPr>
                <w:ilvl w:val="0"/>
                <w:numId w:val="0"/>
              </w:numPr>
              <w:rPr>
                <w:i w:val="0"/>
              </w:rPr>
            </w:pPr>
            <w:r w:rsidRPr="00430A04">
              <w:rPr>
                <w:i w:val="0"/>
              </w:rPr>
              <w:t>Emerging domains for ETSI</w:t>
            </w:r>
          </w:p>
        </w:tc>
        <w:tc>
          <w:tcPr>
            <w:tcW w:w="4231" w:type="dxa"/>
            <w:shd w:val="clear" w:color="auto" w:fill="auto"/>
          </w:tcPr>
          <w:p w14:paraId="52F53CD5" w14:textId="5D08BDB9" w:rsidR="00D3731A" w:rsidRPr="00430A04" w:rsidRDefault="003E3941" w:rsidP="006A58EA">
            <w:pPr>
              <w:pStyle w:val="GuidelineB1"/>
              <w:numPr>
                <w:ilvl w:val="0"/>
                <w:numId w:val="0"/>
              </w:numPr>
              <w:rPr>
                <w:i w:val="0"/>
                <w:iCs w:val="0"/>
              </w:rPr>
            </w:pPr>
            <w:r w:rsidRPr="00430A04">
              <w:rPr>
                <w:i w:val="0"/>
                <w:iCs w:val="0"/>
              </w:rPr>
              <w:t xml:space="preserve">The ETSI Accessibility Policy (AP) (as endorsed by GA#80) is a new initiative by ETSI aiming at ensuring accessibility of ETSI facilities, </w:t>
            </w:r>
            <w:r w:rsidR="0013037B" w:rsidRPr="00430A04">
              <w:rPr>
                <w:i w:val="0"/>
                <w:iCs w:val="0"/>
              </w:rPr>
              <w:t>activities,</w:t>
            </w:r>
            <w:r w:rsidRPr="00430A04">
              <w:rPr>
                <w:i w:val="0"/>
                <w:iCs w:val="0"/>
              </w:rPr>
              <w:t xml:space="preserve"> and documents. It is an ambitious and broad initiative. The proposed STF addresses one specific area – the accessibility of ETSI </w:t>
            </w:r>
            <w:r w:rsidR="00184B20">
              <w:rPr>
                <w:i w:val="0"/>
                <w:iCs w:val="0"/>
              </w:rPr>
              <w:t>meeting</w:t>
            </w:r>
            <w:r w:rsidRPr="00430A04">
              <w:rPr>
                <w:i w:val="0"/>
                <w:iCs w:val="0"/>
              </w:rPr>
              <w:t>s.</w:t>
            </w:r>
          </w:p>
        </w:tc>
      </w:tr>
      <w:tr w:rsidR="00430A04" w:rsidRPr="00430A04" w14:paraId="62AD35C9" w14:textId="77777777" w:rsidTr="00471C0C">
        <w:tc>
          <w:tcPr>
            <w:tcW w:w="4262" w:type="dxa"/>
            <w:shd w:val="clear" w:color="auto" w:fill="auto"/>
          </w:tcPr>
          <w:p w14:paraId="5B8E5934" w14:textId="77777777" w:rsidR="00D3731A" w:rsidRPr="00430A04" w:rsidRDefault="00D3731A" w:rsidP="006A58EA">
            <w:pPr>
              <w:pStyle w:val="GuidelineB1"/>
              <w:numPr>
                <w:ilvl w:val="0"/>
                <w:numId w:val="0"/>
              </w:numPr>
              <w:rPr>
                <w:i w:val="0"/>
              </w:rPr>
            </w:pPr>
            <w:r w:rsidRPr="00430A04">
              <w:rPr>
                <w:i w:val="0"/>
              </w:rPr>
              <w:t>Horizontal activities (quality, security, etc.)</w:t>
            </w:r>
          </w:p>
        </w:tc>
        <w:tc>
          <w:tcPr>
            <w:tcW w:w="4231" w:type="dxa"/>
            <w:shd w:val="clear" w:color="auto" w:fill="auto"/>
          </w:tcPr>
          <w:p w14:paraId="7F00F468" w14:textId="77777777" w:rsidR="00D3731A" w:rsidRPr="00430A04" w:rsidRDefault="00D3731A" w:rsidP="006A58EA">
            <w:pPr>
              <w:pStyle w:val="GuidelineB1"/>
              <w:numPr>
                <w:ilvl w:val="0"/>
                <w:numId w:val="0"/>
              </w:numPr>
              <w:rPr>
                <w:i w:val="0"/>
              </w:rPr>
            </w:pPr>
          </w:p>
        </w:tc>
      </w:tr>
      <w:tr w:rsidR="00D3731A" w:rsidRPr="00430A04" w14:paraId="69251C0E" w14:textId="77777777" w:rsidTr="00471C0C">
        <w:tc>
          <w:tcPr>
            <w:tcW w:w="4262" w:type="dxa"/>
            <w:shd w:val="clear" w:color="auto" w:fill="auto"/>
          </w:tcPr>
          <w:p w14:paraId="29F5518A" w14:textId="77777777" w:rsidR="00D3731A" w:rsidRPr="00430A04" w:rsidRDefault="00D3731A" w:rsidP="006A58EA">
            <w:pPr>
              <w:pStyle w:val="GuidelineB1"/>
              <w:numPr>
                <w:ilvl w:val="0"/>
                <w:numId w:val="0"/>
              </w:numPr>
              <w:rPr>
                <w:i w:val="0"/>
              </w:rPr>
            </w:pPr>
            <w:r w:rsidRPr="00430A04">
              <w:rPr>
                <w:i w:val="0"/>
              </w:rPr>
              <w:t>Societal good / environmental</w:t>
            </w:r>
          </w:p>
        </w:tc>
        <w:tc>
          <w:tcPr>
            <w:tcW w:w="4231" w:type="dxa"/>
            <w:shd w:val="clear" w:color="auto" w:fill="auto"/>
          </w:tcPr>
          <w:p w14:paraId="4345D5BA" w14:textId="6F40DE97" w:rsidR="00D3731A" w:rsidRPr="00430A04" w:rsidRDefault="00F93BDC" w:rsidP="006A58EA">
            <w:pPr>
              <w:pStyle w:val="GuidelineB1"/>
              <w:numPr>
                <w:ilvl w:val="0"/>
                <w:numId w:val="0"/>
              </w:numPr>
              <w:rPr>
                <w:i w:val="0"/>
              </w:rPr>
            </w:pPr>
            <w:r w:rsidRPr="00430A04">
              <w:rPr>
                <w:i w:val="0"/>
              </w:rPr>
              <w:t xml:space="preserve">ETSI’s mission is to provide platforms where interested parties come together and collaborate on the development and promotion of </w:t>
            </w:r>
            <w:r w:rsidR="0013037B" w:rsidRPr="00430A04">
              <w:rPr>
                <w:i w:val="0"/>
              </w:rPr>
              <w:t>standards for</w:t>
            </w:r>
            <w:r w:rsidRPr="00430A04">
              <w:rPr>
                <w:i w:val="0"/>
              </w:rPr>
              <w:t xml:space="preserve"> Information and Communication Technology (ICT) systems and services, used globally for the benefit of all. To realise this mission and bring the value and benefit to the market players and societies, it is essential that ETSI </w:t>
            </w:r>
            <w:r w:rsidR="00184B20">
              <w:rPr>
                <w:i w:val="0"/>
              </w:rPr>
              <w:t>meeting</w:t>
            </w:r>
            <w:r w:rsidRPr="00430A04">
              <w:rPr>
                <w:i w:val="0"/>
              </w:rPr>
              <w:t xml:space="preserve">, are accessible </w:t>
            </w:r>
            <w:r w:rsidR="00184B20">
              <w:rPr>
                <w:i w:val="0"/>
              </w:rPr>
              <w:t>to the broadest range of ETSI member representatives.</w:t>
            </w:r>
            <w:r w:rsidRPr="00430A04">
              <w:rPr>
                <w:i w:val="0"/>
              </w:rPr>
              <w:t>.</w:t>
            </w:r>
          </w:p>
        </w:tc>
      </w:tr>
    </w:tbl>
    <w:p w14:paraId="4FB23CF8" w14:textId="77777777" w:rsidR="00D3731A" w:rsidRPr="00430A04" w:rsidRDefault="00D3731A" w:rsidP="00D3731A">
      <w:pPr>
        <w:pStyle w:val="GuidelineB1"/>
        <w:numPr>
          <w:ilvl w:val="0"/>
          <w:numId w:val="0"/>
        </w:numPr>
        <w:ind w:left="568" w:hanging="284"/>
      </w:pPr>
    </w:p>
    <w:p w14:paraId="03D9E7EA" w14:textId="77777777" w:rsidR="00D3731A" w:rsidRPr="00430A04" w:rsidRDefault="00D3731A" w:rsidP="00D3731A">
      <w:pPr>
        <w:pStyle w:val="GuidelineB1"/>
        <w:numPr>
          <w:ilvl w:val="0"/>
          <w:numId w:val="0"/>
        </w:numPr>
        <w:ind w:left="568" w:hanging="284"/>
      </w:pPr>
    </w:p>
    <w:p w14:paraId="746DEFBF" w14:textId="77777777" w:rsidR="007E467E" w:rsidRPr="00430A04" w:rsidRDefault="007E467E" w:rsidP="00A526B3"/>
    <w:p w14:paraId="38935777" w14:textId="1190BA6B" w:rsidR="00F32120" w:rsidRPr="00430A04" w:rsidRDefault="00FC2EE2" w:rsidP="00AB0CC7">
      <w:pPr>
        <w:pStyle w:val="Heading1"/>
      </w:pPr>
      <w:bookmarkStart w:id="3" w:name="_Toc229392237"/>
      <w:r w:rsidRPr="00430A04">
        <w:t>ETSI Members Support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110"/>
        <w:gridCol w:w="4536"/>
      </w:tblGrid>
      <w:tr w:rsidR="00430A04" w:rsidRPr="00430A04" w14:paraId="47B360D8" w14:textId="77777777" w:rsidTr="00471C0C">
        <w:tc>
          <w:tcPr>
            <w:tcW w:w="421" w:type="dxa"/>
            <w:shd w:val="clear" w:color="auto" w:fill="B8CCE4"/>
          </w:tcPr>
          <w:p w14:paraId="49E8DD1E" w14:textId="6767E403" w:rsidR="00B7194C" w:rsidRPr="00430A04" w:rsidRDefault="00B7194C" w:rsidP="00C36FBE">
            <w:pPr>
              <w:spacing w:before="120" w:after="120"/>
              <w:rPr>
                <w:b/>
              </w:rPr>
            </w:pPr>
            <w:bookmarkStart w:id="4" w:name="_Toc229392238"/>
            <w:bookmarkEnd w:id="3"/>
            <w:r w:rsidRPr="00430A04">
              <w:rPr>
                <w:b/>
              </w:rPr>
              <w:t>#</w:t>
            </w:r>
          </w:p>
        </w:tc>
        <w:tc>
          <w:tcPr>
            <w:tcW w:w="4110" w:type="dxa"/>
            <w:shd w:val="clear" w:color="auto" w:fill="B8CCE4"/>
          </w:tcPr>
          <w:p w14:paraId="18DB33BB" w14:textId="2F256D8F" w:rsidR="00B7194C" w:rsidRPr="00430A04" w:rsidRDefault="00B7194C" w:rsidP="00C36FBE">
            <w:pPr>
              <w:spacing w:before="120" w:after="120"/>
              <w:rPr>
                <w:b/>
              </w:rPr>
            </w:pPr>
            <w:r w:rsidRPr="00430A04">
              <w:rPr>
                <w:b/>
              </w:rPr>
              <w:t>ETSI Member</w:t>
            </w:r>
          </w:p>
        </w:tc>
        <w:tc>
          <w:tcPr>
            <w:tcW w:w="4536" w:type="dxa"/>
            <w:shd w:val="clear" w:color="auto" w:fill="B8CCE4"/>
          </w:tcPr>
          <w:p w14:paraId="2C5C3A91" w14:textId="77777777" w:rsidR="00B7194C" w:rsidRPr="00430A04" w:rsidRDefault="00B7194C" w:rsidP="00C36FBE">
            <w:pPr>
              <w:spacing w:before="120" w:after="120"/>
              <w:rPr>
                <w:b/>
              </w:rPr>
            </w:pPr>
            <w:r w:rsidRPr="00430A04">
              <w:rPr>
                <w:b/>
              </w:rPr>
              <w:t>Supporting delegate</w:t>
            </w:r>
          </w:p>
        </w:tc>
      </w:tr>
      <w:tr w:rsidR="00430A04" w:rsidRPr="00430A04" w14:paraId="17651674" w14:textId="77777777" w:rsidTr="00471C0C">
        <w:tc>
          <w:tcPr>
            <w:tcW w:w="421" w:type="dxa"/>
          </w:tcPr>
          <w:p w14:paraId="58DDE8D5" w14:textId="17A33264" w:rsidR="00B7194C" w:rsidRPr="00430A04" w:rsidRDefault="00B7194C" w:rsidP="007E467E">
            <w:r w:rsidRPr="00430A04">
              <w:t>1</w:t>
            </w:r>
          </w:p>
        </w:tc>
        <w:tc>
          <w:tcPr>
            <w:tcW w:w="4110" w:type="dxa"/>
          </w:tcPr>
          <w:p w14:paraId="479715D6" w14:textId="194C77FB" w:rsidR="00B7194C" w:rsidRPr="00430A04" w:rsidRDefault="004207BE" w:rsidP="007E467E">
            <w:r w:rsidRPr="00430A04">
              <w:t>Project endorsed by GA#81</w:t>
            </w:r>
          </w:p>
        </w:tc>
        <w:tc>
          <w:tcPr>
            <w:tcW w:w="4536" w:type="dxa"/>
          </w:tcPr>
          <w:p w14:paraId="0A2D84A4" w14:textId="77777777" w:rsidR="00B7194C" w:rsidRPr="00430A04" w:rsidRDefault="00B7194C" w:rsidP="007E467E"/>
        </w:tc>
      </w:tr>
      <w:tr w:rsidR="00430A04" w:rsidRPr="00430A04" w14:paraId="7B50426C" w14:textId="77777777" w:rsidTr="00471C0C">
        <w:tc>
          <w:tcPr>
            <w:tcW w:w="421" w:type="dxa"/>
          </w:tcPr>
          <w:p w14:paraId="535BE088" w14:textId="6AD0DDFF" w:rsidR="00B7194C" w:rsidRPr="00430A04" w:rsidRDefault="00B7194C" w:rsidP="007E467E">
            <w:r w:rsidRPr="00430A04">
              <w:t>2</w:t>
            </w:r>
          </w:p>
        </w:tc>
        <w:tc>
          <w:tcPr>
            <w:tcW w:w="4110" w:type="dxa"/>
          </w:tcPr>
          <w:p w14:paraId="1C1B2D05" w14:textId="543A159C" w:rsidR="00B7194C" w:rsidRPr="00430A04" w:rsidRDefault="00B7194C" w:rsidP="007E467E"/>
        </w:tc>
        <w:tc>
          <w:tcPr>
            <w:tcW w:w="4536" w:type="dxa"/>
          </w:tcPr>
          <w:p w14:paraId="599ADA3A" w14:textId="77777777" w:rsidR="00B7194C" w:rsidRPr="00430A04" w:rsidRDefault="00B7194C" w:rsidP="007E467E"/>
        </w:tc>
      </w:tr>
      <w:tr w:rsidR="00430A04" w:rsidRPr="00430A04" w14:paraId="62855C14" w14:textId="77777777" w:rsidTr="00471C0C">
        <w:tc>
          <w:tcPr>
            <w:tcW w:w="421" w:type="dxa"/>
          </w:tcPr>
          <w:p w14:paraId="4C2E5467" w14:textId="69E17E43" w:rsidR="00B7194C" w:rsidRPr="00430A04" w:rsidRDefault="00B7194C" w:rsidP="00A526B3">
            <w:r w:rsidRPr="00430A04">
              <w:t>3</w:t>
            </w:r>
          </w:p>
        </w:tc>
        <w:tc>
          <w:tcPr>
            <w:tcW w:w="4110" w:type="dxa"/>
          </w:tcPr>
          <w:p w14:paraId="511116C7" w14:textId="06C1999A" w:rsidR="00B7194C" w:rsidRPr="00430A04" w:rsidRDefault="00B7194C" w:rsidP="00A526B3"/>
        </w:tc>
        <w:tc>
          <w:tcPr>
            <w:tcW w:w="4536" w:type="dxa"/>
          </w:tcPr>
          <w:p w14:paraId="17A3BFB7" w14:textId="77777777" w:rsidR="00B7194C" w:rsidRPr="00430A04" w:rsidRDefault="00B7194C" w:rsidP="00A526B3"/>
        </w:tc>
      </w:tr>
      <w:tr w:rsidR="00B7194C" w:rsidRPr="00430A04" w14:paraId="6B58C240" w14:textId="77777777" w:rsidTr="00471C0C">
        <w:tc>
          <w:tcPr>
            <w:tcW w:w="421" w:type="dxa"/>
          </w:tcPr>
          <w:p w14:paraId="599C975E" w14:textId="0AB5CFA6" w:rsidR="00B7194C" w:rsidRPr="00430A04" w:rsidRDefault="00B7194C" w:rsidP="00A526B3">
            <w:r w:rsidRPr="00430A04">
              <w:t>4</w:t>
            </w:r>
          </w:p>
        </w:tc>
        <w:tc>
          <w:tcPr>
            <w:tcW w:w="4110" w:type="dxa"/>
          </w:tcPr>
          <w:p w14:paraId="312A58BD" w14:textId="2868DABF" w:rsidR="00B7194C" w:rsidRPr="00430A04" w:rsidRDefault="00B7194C" w:rsidP="00A526B3"/>
        </w:tc>
        <w:tc>
          <w:tcPr>
            <w:tcW w:w="4536" w:type="dxa"/>
          </w:tcPr>
          <w:p w14:paraId="409B0C99" w14:textId="77777777" w:rsidR="00B7194C" w:rsidRPr="00430A04" w:rsidRDefault="00B7194C" w:rsidP="00A526B3"/>
        </w:tc>
      </w:tr>
    </w:tbl>
    <w:p w14:paraId="4721016B" w14:textId="77777777" w:rsidR="007D5EAB" w:rsidRPr="00430A04" w:rsidRDefault="007D5EAB" w:rsidP="00A526B3"/>
    <w:p w14:paraId="58403C90" w14:textId="77777777" w:rsidR="00FC2EE2" w:rsidRPr="00430A04" w:rsidRDefault="00FC2EE2" w:rsidP="00FC2EE2">
      <w:pPr>
        <w:pStyle w:val="Heading1"/>
      </w:pPr>
      <w:r w:rsidRPr="00430A04">
        <w:t>Deliverables</w:t>
      </w:r>
    </w:p>
    <w:p w14:paraId="33604039" w14:textId="1BF4FE07" w:rsidR="002F183F" w:rsidRPr="00430A04" w:rsidRDefault="009422D6">
      <w:pPr>
        <w:pStyle w:val="Heading2"/>
        <w:rPr>
          <w:lang w:val="fr-FR"/>
        </w:rPr>
      </w:pPr>
      <w:r w:rsidRPr="00430A04">
        <w:t>Base</w:t>
      </w:r>
      <w:r w:rsidR="002F183F" w:rsidRPr="00430A04">
        <w:rPr>
          <w:lang w:val="fr-FR"/>
        </w:rPr>
        <w:t xml:space="preserve"> documents</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4509"/>
        <w:gridCol w:w="1573"/>
      </w:tblGrid>
      <w:tr w:rsidR="00430A04" w:rsidRPr="00430A04" w14:paraId="6E039A88" w14:textId="77777777" w:rsidTr="00471C0C">
        <w:trPr>
          <w:trHeight w:val="246"/>
        </w:trPr>
        <w:tc>
          <w:tcPr>
            <w:tcW w:w="2986" w:type="dxa"/>
            <w:shd w:val="clear" w:color="auto" w:fill="B8CCE4"/>
            <w:tcMar>
              <w:top w:w="57" w:type="dxa"/>
              <w:bottom w:w="57" w:type="dxa"/>
            </w:tcMar>
            <w:vAlign w:val="center"/>
          </w:tcPr>
          <w:p w14:paraId="0E8C915E" w14:textId="77777777" w:rsidR="00C35B8E" w:rsidRPr="00430A04" w:rsidRDefault="00C35B8E" w:rsidP="00C35B8E">
            <w:pPr>
              <w:keepNext/>
              <w:keepLines/>
              <w:rPr>
                <w:b/>
              </w:rPr>
            </w:pPr>
            <w:r w:rsidRPr="00430A04">
              <w:rPr>
                <w:b/>
              </w:rPr>
              <w:t>Document</w:t>
            </w:r>
          </w:p>
        </w:tc>
        <w:tc>
          <w:tcPr>
            <w:tcW w:w="4509" w:type="dxa"/>
            <w:shd w:val="clear" w:color="auto" w:fill="B8CCE4"/>
            <w:tcMar>
              <w:top w:w="57" w:type="dxa"/>
              <w:bottom w:w="57" w:type="dxa"/>
            </w:tcMar>
            <w:vAlign w:val="center"/>
          </w:tcPr>
          <w:p w14:paraId="41B181A4" w14:textId="77777777" w:rsidR="00C35B8E" w:rsidRPr="00430A04" w:rsidRDefault="00C35B8E" w:rsidP="00C35B8E">
            <w:pPr>
              <w:keepNext/>
              <w:keepLines/>
              <w:rPr>
                <w:b/>
              </w:rPr>
            </w:pPr>
            <w:r w:rsidRPr="00430A04">
              <w:rPr>
                <w:b/>
              </w:rPr>
              <w:t>Title</w:t>
            </w:r>
          </w:p>
        </w:tc>
        <w:tc>
          <w:tcPr>
            <w:tcW w:w="1573" w:type="dxa"/>
            <w:shd w:val="clear" w:color="auto" w:fill="B8CCE4"/>
            <w:tcMar>
              <w:top w:w="57" w:type="dxa"/>
              <w:left w:w="0" w:type="dxa"/>
              <w:bottom w:w="57" w:type="dxa"/>
              <w:right w:w="0" w:type="dxa"/>
            </w:tcMar>
            <w:vAlign w:val="center"/>
          </w:tcPr>
          <w:p w14:paraId="51C736C9" w14:textId="20C2209F" w:rsidR="00C35B8E" w:rsidRPr="00430A04" w:rsidRDefault="00C35B8E" w:rsidP="00C35B8E">
            <w:pPr>
              <w:keepNext/>
              <w:keepLines/>
              <w:jc w:val="center"/>
              <w:rPr>
                <w:b/>
              </w:rPr>
            </w:pPr>
            <w:r w:rsidRPr="00430A04">
              <w:rPr>
                <w:b/>
              </w:rPr>
              <w:t>Status</w:t>
            </w:r>
          </w:p>
        </w:tc>
      </w:tr>
      <w:tr w:rsidR="00430A04" w:rsidRPr="00430A04" w14:paraId="1C4DF3BD" w14:textId="77777777" w:rsidTr="00471C0C">
        <w:trPr>
          <w:trHeight w:val="231"/>
        </w:trPr>
        <w:tc>
          <w:tcPr>
            <w:tcW w:w="2986" w:type="dxa"/>
            <w:vAlign w:val="center"/>
          </w:tcPr>
          <w:p w14:paraId="1B4C3291" w14:textId="2C3FAD86" w:rsidR="00C35B8E" w:rsidRPr="00430A04" w:rsidRDefault="004207BE" w:rsidP="00C35B8E">
            <w:pPr>
              <w:keepNext/>
              <w:keepLines/>
              <w:rPr>
                <w:lang w:val="fr-FR"/>
              </w:rPr>
            </w:pPr>
            <w:r w:rsidRPr="00430A04">
              <w:rPr>
                <w:lang w:val="fr-FR"/>
              </w:rPr>
              <w:t>N/A</w:t>
            </w:r>
          </w:p>
        </w:tc>
        <w:tc>
          <w:tcPr>
            <w:tcW w:w="4509" w:type="dxa"/>
            <w:vAlign w:val="center"/>
          </w:tcPr>
          <w:p w14:paraId="553CB286" w14:textId="77777777" w:rsidR="00C35B8E" w:rsidRPr="00430A04" w:rsidRDefault="00C35B8E" w:rsidP="00C35B8E">
            <w:pPr>
              <w:keepNext/>
              <w:keepLines/>
              <w:rPr>
                <w:lang w:val="fr-FR"/>
              </w:rPr>
            </w:pPr>
          </w:p>
        </w:tc>
        <w:tc>
          <w:tcPr>
            <w:tcW w:w="1573" w:type="dxa"/>
            <w:tcMar>
              <w:left w:w="0" w:type="dxa"/>
              <w:right w:w="0" w:type="dxa"/>
            </w:tcMar>
            <w:vAlign w:val="center"/>
          </w:tcPr>
          <w:p w14:paraId="1499B452" w14:textId="77777777" w:rsidR="00C35B8E" w:rsidRPr="00430A04" w:rsidRDefault="00C35B8E" w:rsidP="00C35B8E">
            <w:pPr>
              <w:keepNext/>
              <w:keepLines/>
              <w:jc w:val="center"/>
              <w:rPr>
                <w:lang w:val="fr-FR"/>
              </w:rPr>
            </w:pPr>
          </w:p>
        </w:tc>
      </w:tr>
      <w:tr w:rsidR="00430A04" w:rsidRPr="00430A04" w14:paraId="245F2992" w14:textId="77777777" w:rsidTr="00471C0C">
        <w:trPr>
          <w:trHeight w:val="231"/>
        </w:trPr>
        <w:tc>
          <w:tcPr>
            <w:tcW w:w="2986" w:type="dxa"/>
            <w:vAlign w:val="center"/>
          </w:tcPr>
          <w:p w14:paraId="758C596C" w14:textId="77777777" w:rsidR="00C35B8E" w:rsidRPr="00430A04" w:rsidRDefault="00C35B8E" w:rsidP="00C35B8E">
            <w:pPr>
              <w:keepNext/>
              <w:keepLines/>
              <w:rPr>
                <w:lang w:val="fr-FR"/>
              </w:rPr>
            </w:pPr>
          </w:p>
        </w:tc>
        <w:tc>
          <w:tcPr>
            <w:tcW w:w="4509" w:type="dxa"/>
            <w:vAlign w:val="center"/>
          </w:tcPr>
          <w:p w14:paraId="244F742E" w14:textId="77777777" w:rsidR="00C35B8E" w:rsidRPr="00430A04" w:rsidRDefault="00C35B8E" w:rsidP="00C35B8E">
            <w:pPr>
              <w:keepNext/>
              <w:keepLines/>
              <w:rPr>
                <w:lang w:val="fr-FR"/>
              </w:rPr>
            </w:pPr>
          </w:p>
        </w:tc>
        <w:tc>
          <w:tcPr>
            <w:tcW w:w="1573" w:type="dxa"/>
            <w:tcMar>
              <w:left w:w="0" w:type="dxa"/>
              <w:right w:w="0" w:type="dxa"/>
            </w:tcMar>
            <w:vAlign w:val="center"/>
          </w:tcPr>
          <w:p w14:paraId="1728CA93" w14:textId="77777777" w:rsidR="00C35B8E" w:rsidRPr="00430A04" w:rsidRDefault="00C35B8E" w:rsidP="00C35B8E">
            <w:pPr>
              <w:keepNext/>
              <w:keepLines/>
              <w:jc w:val="center"/>
              <w:rPr>
                <w:lang w:val="fr-FR"/>
              </w:rPr>
            </w:pPr>
          </w:p>
        </w:tc>
      </w:tr>
      <w:tr w:rsidR="00C35B8E" w:rsidRPr="00430A04" w14:paraId="54629F79" w14:textId="77777777" w:rsidTr="00471C0C">
        <w:trPr>
          <w:trHeight w:val="215"/>
        </w:trPr>
        <w:tc>
          <w:tcPr>
            <w:tcW w:w="2986" w:type="dxa"/>
            <w:vAlign w:val="center"/>
          </w:tcPr>
          <w:p w14:paraId="71CA8F77" w14:textId="77777777" w:rsidR="00C35B8E" w:rsidRPr="00430A04" w:rsidRDefault="00C35B8E" w:rsidP="00C35B8E">
            <w:pPr>
              <w:keepNext/>
              <w:keepLines/>
              <w:rPr>
                <w:lang w:val="fr-FR"/>
              </w:rPr>
            </w:pPr>
          </w:p>
        </w:tc>
        <w:tc>
          <w:tcPr>
            <w:tcW w:w="4509" w:type="dxa"/>
            <w:vAlign w:val="center"/>
          </w:tcPr>
          <w:p w14:paraId="02EEC8BD" w14:textId="77777777" w:rsidR="00C35B8E" w:rsidRPr="00430A04" w:rsidRDefault="00C35B8E" w:rsidP="00C35B8E">
            <w:pPr>
              <w:keepNext/>
              <w:keepLines/>
              <w:rPr>
                <w:lang w:val="fr-FR"/>
              </w:rPr>
            </w:pPr>
          </w:p>
        </w:tc>
        <w:tc>
          <w:tcPr>
            <w:tcW w:w="1573" w:type="dxa"/>
            <w:tcMar>
              <w:left w:w="0" w:type="dxa"/>
              <w:right w:w="0" w:type="dxa"/>
            </w:tcMar>
            <w:vAlign w:val="center"/>
          </w:tcPr>
          <w:p w14:paraId="1D979B8E" w14:textId="77777777" w:rsidR="00C35B8E" w:rsidRPr="00430A04" w:rsidRDefault="00C35B8E" w:rsidP="00C35B8E">
            <w:pPr>
              <w:keepNext/>
              <w:keepLines/>
              <w:jc w:val="center"/>
              <w:rPr>
                <w:lang w:val="fr-FR"/>
              </w:rPr>
            </w:pPr>
          </w:p>
        </w:tc>
      </w:tr>
    </w:tbl>
    <w:p w14:paraId="668CC04B" w14:textId="77777777" w:rsidR="002F183F" w:rsidRPr="00430A04" w:rsidRDefault="002F183F" w:rsidP="002F183F">
      <w:pPr>
        <w:rPr>
          <w:lang w:val="fr-FR"/>
        </w:rPr>
      </w:pPr>
    </w:p>
    <w:p w14:paraId="40B9E732" w14:textId="77777777" w:rsidR="002F183F" w:rsidRPr="00430A04" w:rsidRDefault="002F183F" w:rsidP="002F183F">
      <w:pPr>
        <w:rPr>
          <w:lang w:val="fr-FR"/>
        </w:rPr>
      </w:pPr>
    </w:p>
    <w:p w14:paraId="36E73CDC" w14:textId="37141436" w:rsidR="002F183F" w:rsidRPr="00430A04" w:rsidRDefault="002F183F" w:rsidP="00471C0C">
      <w:pPr>
        <w:pStyle w:val="Heading2"/>
      </w:pPr>
      <w:r w:rsidRPr="00430A04">
        <w:t>New deliverables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732"/>
        <w:gridCol w:w="5201"/>
        <w:gridCol w:w="1378"/>
      </w:tblGrid>
      <w:tr w:rsidR="00430A04" w:rsidRPr="00430A04" w14:paraId="2B36252F" w14:textId="77777777" w:rsidTr="00471C0C">
        <w:tc>
          <w:tcPr>
            <w:tcW w:w="750" w:type="dxa"/>
            <w:shd w:val="clear" w:color="auto" w:fill="B8CCE4"/>
            <w:tcMar>
              <w:top w:w="57" w:type="dxa"/>
              <w:bottom w:w="57" w:type="dxa"/>
            </w:tcMar>
            <w:vAlign w:val="center"/>
          </w:tcPr>
          <w:p w14:paraId="4C6BA1FE" w14:textId="77777777" w:rsidR="00FC2EE2" w:rsidRPr="00430A04" w:rsidRDefault="00FC2EE2" w:rsidP="005C5AC0">
            <w:pPr>
              <w:keepNext/>
              <w:keepLines/>
              <w:rPr>
                <w:b/>
              </w:rPr>
            </w:pPr>
            <w:r w:rsidRPr="00430A04">
              <w:rPr>
                <w:b/>
              </w:rPr>
              <w:t>Deliv.</w:t>
            </w:r>
          </w:p>
        </w:tc>
        <w:tc>
          <w:tcPr>
            <w:tcW w:w="1732" w:type="dxa"/>
            <w:shd w:val="clear" w:color="auto" w:fill="B8CCE4"/>
            <w:tcMar>
              <w:top w:w="57" w:type="dxa"/>
              <w:bottom w:w="57" w:type="dxa"/>
            </w:tcMar>
            <w:vAlign w:val="center"/>
          </w:tcPr>
          <w:p w14:paraId="58326D41" w14:textId="77777777" w:rsidR="00FC2EE2" w:rsidRPr="00430A04" w:rsidRDefault="00FC2EE2" w:rsidP="005C5AC0">
            <w:pPr>
              <w:keepNext/>
              <w:keepLines/>
              <w:rPr>
                <w:b/>
              </w:rPr>
            </w:pPr>
            <w:r w:rsidRPr="00430A04">
              <w:rPr>
                <w:b/>
              </w:rPr>
              <w:t>Work Item code</w:t>
            </w:r>
          </w:p>
          <w:p w14:paraId="21964A9B" w14:textId="77777777" w:rsidR="00FC2EE2" w:rsidRPr="00430A04" w:rsidRDefault="00FC2EE2" w:rsidP="005C5AC0">
            <w:pPr>
              <w:keepNext/>
              <w:keepLines/>
              <w:rPr>
                <w:b/>
              </w:rPr>
            </w:pPr>
            <w:r w:rsidRPr="00430A04">
              <w:rPr>
                <w:b/>
              </w:rPr>
              <w:t>Standard number</w:t>
            </w:r>
          </w:p>
        </w:tc>
        <w:tc>
          <w:tcPr>
            <w:tcW w:w="5201" w:type="dxa"/>
            <w:shd w:val="clear" w:color="auto" w:fill="B8CCE4"/>
            <w:tcMar>
              <w:top w:w="57" w:type="dxa"/>
              <w:bottom w:w="57" w:type="dxa"/>
            </w:tcMar>
            <w:vAlign w:val="center"/>
          </w:tcPr>
          <w:p w14:paraId="1DB8D6AE" w14:textId="77777777" w:rsidR="00FC2EE2" w:rsidRPr="00430A04" w:rsidRDefault="00FC2EE2" w:rsidP="005C5AC0">
            <w:pPr>
              <w:keepNext/>
              <w:keepLines/>
              <w:rPr>
                <w:b/>
              </w:rPr>
            </w:pPr>
            <w:r w:rsidRPr="00430A04">
              <w:rPr>
                <w:b/>
              </w:rPr>
              <w:t>Working title</w:t>
            </w:r>
          </w:p>
          <w:p w14:paraId="571097CB" w14:textId="77777777" w:rsidR="00FC2EE2" w:rsidRPr="00430A04" w:rsidRDefault="00FC2EE2" w:rsidP="005C5AC0">
            <w:pPr>
              <w:keepNext/>
              <w:keepLines/>
              <w:rPr>
                <w:b/>
              </w:rPr>
            </w:pPr>
            <w:r w:rsidRPr="00430A04">
              <w:rPr>
                <w:b/>
              </w:rPr>
              <w:t>Scope</w:t>
            </w:r>
          </w:p>
        </w:tc>
        <w:tc>
          <w:tcPr>
            <w:tcW w:w="1378" w:type="dxa"/>
            <w:shd w:val="clear" w:color="auto" w:fill="B8CCE4"/>
            <w:vAlign w:val="center"/>
          </w:tcPr>
          <w:p w14:paraId="329C24A2" w14:textId="77777777" w:rsidR="00FC2EE2" w:rsidRPr="00430A04" w:rsidRDefault="00FC2EE2" w:rsidP="005C5AC0">
            <w:pPr>
              <w:keepNext/>
              <w:keepLines/>
              <w:rPr>
                <w:b/>
              </w:rPr>
            </w:pPr>
            <w:r w:rsidRPr="00430A04">
              <w:rPr>
                <w:b/>
              </w:rPr>
              <w:t>Expected date for publication</w:t>
            </w:r>
          </w:p>
        </w:tc>
      </w:tr>
      <w:tr w:rsidR="00FC2EE2" w:rsidRPr="00430A04" w14:paraId="1F784BD8" w14:textId="77777777" w:rsidTr="00471C0C">
        <w:tc>
          <w:tcPr>
            <w:tcW w:w="750" w:type="dxa"/>
          </w:tcPr>
          <w:p w14:paraId="573D36BE" w14:textId="77777777" w:rsidR="00FC2EE2" w:rsidRPr="00430A04" w:rsidRDefault="00FC2EE2" w:rsidP="005C5AC0">
            <w:pPr>
              <w:keepNext/>
              <w:keepLines/>
            </w:pPr>
            <w:r w:rsidRPr="00430A04">
              <w:t>D1</w:t>
            </w:r>
          </w:p>
        </w:tc>
        <w:tc>
          <w:tcPr>
            <w:tcW w:w="1732" w:type="dxa"/>
          </w:tcPr>
          <w:p w14:paraId="1694B116" w14:textId="3F3E47AA" w:rsidR="00FC2EE2" w:rsidRPr="00430A04" w:rsidRDefault="00FC2EE2" w:rsidP="005C5AC0">
            <w:pPr>
              <w:keepNext/>
              <w:keepLines/>
            </w:pPr>
          </w:p>
        </w:tc>
        <w:tc>
          <w:tcPr>
            <w:tcW w:w="5201" w:type="dxa"/>
          </w:tcPr>
          <w:p w14:paraId="63DA9F3C" w14:textId="1F78A967" w:rsidR="00FC2EE2" w:rsidRPr="00430A04" w:rsidRDefault="00BD7B7B" w:rsidP="005C5AC0">
            <w:pPr>
              <w:keepNext/>
              <w:keepLines/>
            </w:pPr>
            <w:r>
              <w:t>ETSI Guide for internal meeting hosts to ensure accessible meetings</w:t>
            </w:r>
          </w:p>
        </w:tc>
        <w:tc>
          <w:tcPr>
            <w:tcW w:w="1378" w:type="dxa"/>
          </w:tcPr>
          <w:p w14:paraId="551B9D8F" w14:textId="7307A629" w:rsidR="00FC2EE2" w:rsidRPr="00430A04" w:rsidRDefault="004207BE" w:rsidP="005C5AC0">
            <w:pPr>
              <w:keepNext/>
              <w:keepLines/>
            </w:pPr>
            <w:r w:rsidRPr="00430A04">
              <w:t>T0+</w:t>
            </w:r>
            <w:r w:rsidR="00BD7B7B" w:rsidRPr="00430A04">
              <w:t>1</w:t>
            </w:r>
            <w:r w:rsidR="00BD7B7B">
              <w:t>2</w:t>
            </w:r>
          </w:p>
        </w:tc>
      </w:tr>
      <w:tr w:rsidR="00BD7B7B" w:rsidRPr="00430A04" w14:paraId="1BA30115" w14:textId="77777777" w:rsidTr="00471C0C">
        <w:tc>
          <w:tcPr>
            <w:tcW w:w="750" w:type="dxa"/>
          </w:tcPr>
          <w:p w14:paraId="4D9AFEF3" w14:textId="101F133A" w:rsidR="00BD7B7B" w:rsidRPr="00430A04" w:rsidRDefault="00BD7B7B" w:rsidP="005C5AC0">
            <w:pPr>
              <w:keepNext/>
              <w:keepLines/>
            </w:pPr>
            <w:r>
              <w:t>D2</w:t>
            </w:r>
          </w:p>
        </w:tc>
        <w:tc>
          <w:tcPr>
            <w:tcW w:w="1732" w:type="dxa"/>
          </w:tcPr>
          <w:p w14:paraId="4E339CEC" w14:textId="53502723" w:rsidR="00BD7B7B" w:rsidRPr="00430A04" w:rsidRDefault="00BD7B7B" w:rsidP="005C5AC0">
            <w:pPr>
              <w:keepNext/>
              <w:keepLines/>
            </w:pPr>
          </w:p>
        </w:tc>
        <w:tc>
          <w:tcPr>
            <w:tcW w:w="5201" w:type="dxa"/>
          </w:tcPr>
          <w:p w14:paraId="2D17F21C" w14:textId="23A9054D" w:rsidR="00BD7B7B" w:rsidRPr="00430A04" w:rsidDel="00BD7B7B" w:rsidRDefault="00BD7B7B" w:rsidP="005C5AC0">
            <w:pPr>
              <w:keepNext/>
              <w:keepLines/>
            </w:pPr>
            <w:r>
              <w:t>ETSI guide for external meeting hosts to ensure accessible meetings</w:t>
            </w:r>
          </w:p>
        </w:tc>
        <w:tc>
          <w:tcPr>
            <w:tcW w:w="1378" w:type="dxa"/>
          </w:tcPr>
          <w:p w14:paraId="0AAFF6FD" w14:textId="6EE4B963" w:rsidR="00BD7B7B" w:rsidRPr="00430A04" w:rsidRDefault="00BD7B7B" w:rsidP="005C5AC0">
            <w:pPr>
              <w:keepNext/>
              <w:keepLines/>
            </w:pPr>
            <w:r>
              <w:t>T0+12</w:t>
            </w:r>
          </w:p>
        </w:tc>
      </w:tr>
    </w:tbl>
    <w:p w14:paraId="0322090B" w14:textId="1E08F0BE" w:rsidR="00F27814" w:rsidRPr="00430A04" w:rsidRDefault="00F27814" w:rsidP="00A526B3"/>
    <w:p w14:paraId="58085BAC" w14:textId="77777777" w:rsidR="00F27814" w:rsidRPr="00430A04" w:rsidRDefault="00F27814">
      <w:pPr>
        <w:tabs>
          <w:tab w:val="clear" w:pos="1418"/>
          <w:tab w:val="clear" w:pos="4678"/>
          <w:tab w:val="clear" w:pos="5954"/>
          <w:tab w:val="clear" w:pos="7088"/>
        </w:tabs>
        <w:overflowPunct/>
        <w:autoSpaceDE/>
        <w:autoSpaceDN/>
        <w:adjustRightInd/>
        <w:jc w:val="left"/>
        <w:textAlignment w:val="auto"/>
      </w:pPr>
      <w:r w:rsidRPr="00430A04">
        <w:br w:type="page"/>
      </w:r>
    </w:p>
    <w:p w14:paraId="4BC19F72" w14:textId="1F92B1DB" w:rsidR="002F183F" w:rsidRPr="00430A04" w:rsidRDefault="002F183F" w:rsidP="002F183F">
      <w:pPr>
        <w:pStyle w:val="Heading1"/>
      </w:pPr>
      <w:r w:rsidRPr="00430A04">
        <w:lastRenderedPageBreak/>
        <w:t>Maximum budget</w:t>
      </w:r>
    </w:p>
    <w:p w14:paraId="63AAE3DE" w14:textId="703AC2E4" w:rsidR="00B92934" w:rsidRPr="00430A04" w:rsidRDefault="3336AB91" w:rsidP="00B92934">
      <w:pPr>
        <w:pStyle w:val="Heading2"/>
      </w:pPr>
      <w:r w:rsidRPr="00430A04">
        <w:t>Task summary/</w:t>
      </w:r>
      <w:r w:rsidR="00FE6831">
        <w:t>Resources required</w:t>
      </w:r>
    </w:p>
    <w:tbl>
      <w:tblPr>
        <w:tblW w:w="6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9"/>
        <w:gridCol w:w="1842"/>
      </w:tblGrid>
      <w:tr w:rsidR="00430A04" w:rsidRPr="00430A04" w14:paraId="10235FD0" w14:textId="77777777" w:rsidTr="716FA2A5">
        <w:trPr>
          <w:trHeight w:val="460"/>
          <w:jc w:val="center"/>
        </w:trPr>
        <w:tc>
          <w:tcPr>
            <w:tcW w:w="4649" w:type="dxa"/>
            <w:shd w:val="clear" w:color="auto" w:fill="EDEDED" w:themeFill="accent3" w:themeFillTint="33"/>
            <w:vAlign w:val="center"/>
          </w:tcPr>
          <w:p w14:paraId="035324F4" w14:textId="2447850D" w:rsidR="00356B16" w:rsidRPr="00430A04" w:rsidRDefault="00356B16" w:rsidP="00BA6920">
            <w:pPr>
              <w:keepNext/>
              <w:keepLines/>
              <w:rPr>
                <w:b/>
                <w:bCs/>
              </w:rPr>
            </w:pPr>
            <w:r w:rsidRPr="00430A04">
              <w:rPr>
                <w:b/>
                <w:bCs/>
              </w:rPr>
              <w:t xml:space="preserve">Task </w:t>
            </w:r>
            <w:r w:rsidR="00767A4B" w:rsidRPr="00430A04">
              <w:rPr>
                <w:b/>
                <w:bCs/>
              </w:rPr>
              <w:t>short description</w:t>
            </w:r>
          </w:p>
        </w:tc>
        <w:tc>
          <w:tcPr>
            <w:tcW w:w="1842" w:type="dxa"/>
            <w:shd w:val="clear" w:color="auto" w:fill="EDEDED" w:themeFill="accent3" w:themeFillTint="33"/>
          </w:tcPr>
          <w:p w14:paraId="26E73D32" w14:textId="294736F7" w:rsidR="00356B16" w:rsidRPr="00430A04" w:rsidRDefault="00553764" w:rsidP="00BA6920">
            <w:pPr>
              <w:pStyle w:val="StyleBoldBefore6ptAfter6ptCentered"/>
              <w:keepNext/>
              <w:keepLines/>
              <w:spacing w:before="0" w:after="0"/>
            </w:pPr>
            <w:r w:rsidRPr="00430A04">
              <w:t>Budget</w:t>
            </w:r>
            <w:r w:rsidR="00356B16" w:rsidRPr="00430A04">
              <w:t xml:space="preserve"> (EUR)</w:t>
            </w:r>
          </w:p>
        </w:tc>
      </w:tr>
      <w:tr w:rsidR="00430A04" w:rsidRPr="00430A04" w14:paraId="25B00C33" w14:textId="77777777" w:rsidTr="716FA2A5">
        <w:trPr>
          <w:jc w:val="center"/>
        </w:trPr>
        <w:tc>
          <w:tcPr>
            <w:tcW w:w="4649" w:type="dxa"/>
            <w:shd w:val="clear" w:color="auto" w:fill="auto"/>
            <w:vAlign w:val="center"/>
          </w:tcPr>
          <w:p w14:paraId="58CF15B0" w14:textId="495CE4EE" w:rsidR="00356B16" w:rsidRPr="00430A04" w:rsidRDefault="4D7DEA22" w:rsidP="716FA2A5">
            <w:pPr>
              <w:keepNext/>
              <w:keepLines/>
              <w:jc w:val="left"/>
              <w:rPr>
                <w:b/>
                <w:bCs/>
                <w:sz w:val="22"/>
                <w:szCs w:val="22"/>
              </w:rPr>
            </w:pPr>
            <w:bookmarkStart w:id="5" w:name="_Hlk138674463"/>
            <w:r w:rsidRPr="00430A04">
              <w:t xml:space="preserve">Task </w:t>
            </w:r>
            <w:r w:rsidR="00873B77" w:rsidRPr="00430A04">
              <w:t>0</w:t>
            </w:r>
            <w:r w:rsidR="004207BE" w:rsidRPr="00430A04">
              <w:t>: Project Management</w:t>
            </w:r>
          </w:p>
        </w:tc>
        <w:tc>
          <w:tcPr>
            <w:tcW w:w="1842" w:type="dxa"/>
            <w:shd w:val="clear" w:color="auto" w:fill="auto"/>
          </w:tcPr>
          <w:p w14:paraId="77017DC6" w14:textId="5F4F0FE8" w:rsidR="00356B16" w:rsidRDefault="00216AEE" w:rsidP="00BA6920">
            <w:pPr>
              <w:keepNext/>
              <w:keepLines/>
              <w:tabs>
                <w:tab w:val="clear" w:pos="1418"/>
                <w:tab w:val="clear" w:pos="4678"/>
                <w:tab w:val="clear" w:pos="5954"/>
                <w:tab w:val="clear" w:pos="7088"/>
              </w:tabs>
              <w:jc w:val="center"/>
            </w:pPr>
            <w:r>
              <w:t>1</w:t>
            </w:r>
            <w:r w:rsidR="007C42C9">
              <w:t>0</w:t>
            </w:r>
            <w:r w:rsidR="00161AA8">
              <w:t xml:space="preserve"> </w:t>
            </w:r>
            <w:r>
              <w:t>2</w:t>
            </w:r>
            <w:r w:rsidR="007C42C9">
              <w:t>0</w:t>
            </w:r>
            <w:r>
              <w:t>0</w:t>
            </w:r>
          </w:p>
          <w:p w14:paraId="27B35426" w14:textId="548B0745" w:rsidR="00216AEE" w:rsidRPr="00430A04" w:rsidRDefault="00216AEE" w:rsidP="007C42C9">
            <w:pPr>
              <w:keepNext/>
              <w:keepLines/>
              <w:tabs>
                <w:tab w:val="clear" w:pos="1418"/>
                <w:tab w:val="clear" w:pos="4678"/>
                <w:tab w:val="clear" w:pos="5954"/>
                <w:tab w:val="clear" w:pos="7088"/>
              </w:tabs>
            </w:pPr>
          </w:p>
        </w:tc>
      </w:tr>
      <w:tr w:rsidR="00430A04" w:rsidRPr="00430A04" w14:paraId="574BD259" w14:textId="77777777" w:rsidTr="716FA2A5">
        <w:trPr>
          <w:jc w:val="center"/>
        </w:trPr>
        <w:tc>
          <w:tcPr>
            <w:tcW w:w="4649" w:type="dxa"/>
            <w:shd w:val="clear" w:color="auto" w:fill="auto"/>
            <w:vAlign w:val="center"/>
          </w:tcPr>
          <w:p w14:paraId="7D119F73" w14:textId="2DC1269E" w:rsidR="00356B16" w:rsidRPr="00430A04" w:rsidRDefault="004207BE" w:rsidP="716FA2A5">
            <w:pPr>
              <w:keepNext/>
              <w:keepLines/>
              <w:spacing w:line="259" w:lineRule="auto"/>
              <w:jc w:val="left"/>
            </w:pPr>
            <w:r w:rsidRPr="00430A04">
              <w:t xml:space="preserve">Task </w:t>
            </w:r>
            <w:r w:rsidR="00873B77" w:rsidRPr="00430A04">
              <w:t>1</w:t>
            </w:r>
            <w:r w:rsidRPr="00430A04">
              <w:t xml:space="preserve">: </w:t>
            </w:r>
            <w:r w:rsidR="00BD7B7B">
              <w:t>Specification of necessary updates to the meeting registration tool in the ETSI portal</w:t>
            </w:r>
          </w:p>
        </w:tc>
        <w:tc>
          <w:tcPr>
            <w:tcW w:w="1842" w:type="dxa"/>
            <w:shd w:val="clear" w:color="auto" w:fill="auto"/>
          </w:tcPr>
          <w:p w14:paraId="7FE6E0D2" w14:textId="33D4C8D0" w:rsidR="00356B16" w:rsidRPr="00430A04" w:rsidRDefault="007C42C9" w:rsidP="00BA6920">
            <w:pPr>
              <w:keepNext/>
              <w:keepLines/>
              <w:tabs>
                <w:tab w:val="clear" w:pos="1418"/>
                <w:tab w:val="clear" w:pos="4678"/>
                <w:tab w:val="clear" w:pos="5954"/>
                <w:tab w:val="clear" w:pos="7088"/>
              </w:tabs>
              <w:jc w:val="center"/>
            </w:pPr>
            <w:r>
              <w:t>12 240</w:t>
            </w:r>
          </w:p>
        </w:tc>
      </w:tr>
      <w:tr w:rsidR="00430A04" w:rsidRPr="00430A04" w14:paraId="384ABD6C" w14:textId="77777777" w:rsidTr="716FA2A5">
        <w:trPr>
          <w:jc w:val="center"/>
        </w:trPr>
        <w:tc>
          <w:tcPr>
            <w:tcW w:w="4649" w:type="dxa"/>
            <w:shd w:val="clear" w:color="auto" w:fill="auto"/>
            <w:vAlign w:val="center"/>
          </w:tcPr>
          <w:p w14:paraId="66AADE9B" w14:textId="05289B6C" w:rsidR="004207BE" w:rsidRPr="00430A04" w:rsidRDefault="004207BE" w:rsidP="716FA2A5">
            <w:pPr>
              <w:keepNext/>
              <w:keepLines/>
              <w:spacing w:line="259" w:lineRule="auto"/>
              <w:jc w:val="left"/>
            </w:pPr>
            <w:r w:rsidRPr="00430A04">
              <w:t xml:space="preserve">Task </w:t>
            </w:r>
            <w:r w:rsidR="00873B77" w:rsidRPr="00430A04">
              <w:t>2</w:t>
            </w:r>
            <w:r w:rsidRPr="00430A04">
              <w:t xml:space="preserve">: </w:t>
            </w:r>
            <w:r w:rsidR="00241CF1">
              <w:t>Specification and data collection for a database for sign language interpreters</w:t>
            </w:r>
          </w:p>
        </w:tc>
        <w:tc>
          <w:tcPr>
            <w:tcW w:w="1842" w:type="dxa"/>
            <w:shd w:val="clear" w:color="auto" w:fill="auto"/>
          </w:tcPr>
          <w:p w14:paraId="442AC816" w14:textId="6B9F77FC" w:rsidR="004207BE" w:rsidRPr="00430A04" w:rsidRDefault="007C42C9" w:rsidP="00BA6920">
            <w:pPr>
              <w:keepNext/>
              <w:keepLines/>
              <w:tabs>
                <w:tab w:val="clear" w:pos="1418"/>
                <w:tab w:val="clear" w:pos="4678"/>
                <w:tab w:val="clear" w:pos="5954"/>
                <w:tab w:val="clear" w:pos="7088"/>
              </w:tabs>
              <w:jc w:val="center"/>
            </w:pPr>
            <w:r>
              <w:t>27 200</w:t>
            </w:r>
          </w:p>
        </w:tc>
      </w:tr>
      <w:tr w:rsidR="00430A04" w:rsidRPr="00430A04" w14:paraId="52B6B0CD" w14:textId="77777777" w:rsidTr="716FA2A5">
        <w:trPr>
          <w:jc w:val="center"/>
        </w:trPr>
        <w:tc>
          <w:tcPr>
            <w:tcW w:w="4649" w:type="dxa"/>
            <w:shd w:val="clear" w:color="auto" w:fill="auto"/>
            <w:vAlign w:val="center"/>
          </w:tcPr>
          <w:p w14:paraId="44211D28" w14:textId="6A6F3652" w:rsidR="008C4756" w:rsidRPr="00430A04" w:rsidRDefault="008C4756" w:rsidP="716FA2A5">
            <w:pPr>
              <w:keepNext/>
              <w:keepLines/>
              <w:spacing w:line="259" w:lineRule="auto"/>
              <w:jc w:val="left"/>
            </w:pPr>
            <w:r w:rsidRPr="00430A04">
              <w:t xml:space="preserve">Task 3: </w:t>
            </w:r>
            <w:r w:rsidR="00241CF1">
              <w:t>Development of Accessibility Guidelines for external and internal meeting host</w:t>
            </w:r>
            <w:r w:rsidR="00216AEE">
              <w:t>s</w:t>
            </w:r>
          </w:p>
        </w:tc>
        <w:tc>
          <w:tcPr>
            <w:tcW w:w="1842" w:type="dxa"/>
            <w:shd w:val="clear" w:color="auto" w:fill="auto"/>
          </w:tcPr>
          <w:p w14:paraId="456870A8" w14:textId="05E47F4F" w:rsidR="008C4756" w:rsidRPr="00430A04" w:rsidRDefault="00241CF1" w:rsidP="00BA6920">
            <w:pPr>
              <w:keepNext/>
              <w:keepLines/>
              <w:tabs>
                <w:tab w:val="clear" w:pos="1418"/>
                <w:tab w:val="clear" w:pos="4678"/>
                <w:tab w:val="clear" w:pos="5954"/>
                <w:tab w:val="clear" w:pos="7088"/>
              </w:tabs>
              <w:jc w:val="center"/>
            </w:pPr>
            <w:r>
              <w:t>30.</w:t>
            </w:r>
            <w:r w:rsidR="007C42C9">
              <w:t>6</w:t>
            </w:r>
            <w:r w:rsidR="007C42C9" w:rsidRPr="00430A04">
              <w:t>00</w:t>
            </w:r>
          </w:p>
        </w:tc>
      </w:tr>
      <w:tr w:rsidR="00430A04" w:rsidRPr="00430A04" w14:paraId="0F5842DF" w14:textId="77777777" w:rsidTr="003E3941">
        <w:trPr>
          <w:trHeight w:val="553"/>
          <w:jc w:val="center"/>
        </w:trPr>
        <w:tc>
          <w:tcPr>
            <w:tcW w:w="4649" w:type="dxa"/>
            <w:shd w:val="clear" w:color="auto" w:fill="auto"/>
          </w:tcPr>
          <w:p w14:paraId="08AD82A5" w14:textId="29F4BFFC" w:rsidR="00356B16" w:rsidRPr="00430A04" w:rsidRDefault="162526D7" w:rsidP="716FA2A5">
            <w:pPr>
              <w:spacing w:line="259" w:lineRule="auto"/>
              <w:jc w:val="left"/>
            </w:pPr>
            <w:r w:rsidRPr="00430A04">
              <w:t xml:space="preserve">Task </w:t>
            </w:r>
            <w:r w:rsidR="008C4756" w:rsidRPr="00430A04">
              <w:t>4</w:t>
            </w:r>
            <w:r w:rsidRPr="00430A04">
              <w:t xml:space="preserve">: </w:t>
            </w:r>
            <w:r w:rsidR="00241CF1">
              <w:t>Comparison of accessibility features of available meeting tools and recommendations for tool selection.</w:t>
            </w:r>
          </w:p>
        </w:tc>
        <w:tc>
          <w:tcPr>
            <w:tcW w:w="1842" w:type="dxa"/>
            <w:shd w:val="clear" w:color="auto" w:fill="auto"/>
          </w:tcPr>
          <w:p w14:paraId="5B1352B1" w14:textId="6329685F" w:rsidR="00356B16" w:rsidRPr="00430A04" w:rsidRDefault="007C42C9" w:rsidP="00BA6920">
            <w:pPr>
              <w:keepNext/>
              <w:keepLines/>
              <w:tabs>
                <w:tab w:val="clear" w:pos="1418"/>
                <w:tab w:val="clear" w:pos="4678"/>
                <w:tab w:val="clear" w:pos="5954"/>
                <w:tab w:val="clear" w:pos="7088"/>
              </w:tabs>
              <w:jc w:val="center"/>
            </w:pPr>
            <w:r>
              <w:t>13.600</w:t>
            </w:r>
          </w:p>
        </w:tc>
      </w:tr>
      <w:tr w:rsidR="00241CF1" w:rsidRPr="00430A04" w14:paraId="30E70B6D" w14:textId="77777777" w:rsidTr="003E3941">
        <w:trPr>
          <w:trHeight w:val="553"/>
          <w:jc w:val="center"/>
        </w:trPr>
        <w:tc>
          <w:tcPr>
            <w:tcW w:w="4649" w:type="dxa"/>
            <w:shd w:val="clear" w:color="auto" w:fill="auto"/>
          </w:tcPr>
          <w:p w14:paraId="558F9F70" w14:textId="21C2419C" w:rsidR="00241CF1" w:rsidRPr="00430A04" w:rsidRDefault="00241CF1" w:rsidP="716FA2A5">
            <w:pPr>
              <w:spacing w:line="259" w:lineRule="auto"/>
              <w:jc w:val="left"/>
            </w:pPr>
            <w:r>
              <w:t>Task 5: Evaluation of the accessibility of joint editing and presentation tools and related recommendations for meeting hosts</w:t>
            </w:r>
          </w:p>
        </w:tc>
        <w:tc>
          <w:tcPr>
            <w:tcW w:w="1842" w:type="dxa"/>
            <w:shd w:val="clear" w:color="auto" w:fill="auto"/>
          </w:tcPr>
          <w:p w14:paraId="01E45D97" w14:textId="4695F50E" w:rsidR="00241CF1" w:rsidRPr="00430A04" w:rsidRDefault="00241CF1" w:rsidP="00BA6920">
            <w:pPr>
              <w:keepNext/>
              <w:keepLines/>
              <w:tabs>
                <w:tab w:val="clear" w:pos="1418"/>
                <w:tab w:val="clear" w:pos="4678"/>
                <w:tab w:val="clear" w:pos="5954"/>
                <w:tab w:val="clear" w:pos="7088"/>
              </w:tabs>
              <w:jc w:val="center"/>
            </w:pPr>
            <w:r>
              <w:t>10</w:t>
            </w:r>
            <w:r w:rsidR="007C42C9">
              <w:t>.2</w:t>
            </w:r>
            <w:r>
              <w:t>00</w:t>
            </w:r>
          </w:p>
        </w:tc>
      </w:tr>
      <w:bookmarkEnd w:id="5"/>
      <w:tr w:rsidR="00430A04" w:rsidRPr="00430A04" w14:paraId="540810B2" w14:textId="77777777" w:rsidTr="716FA2A5">
        <w:trPr>
          <w:jc w:val="center"/>
        </w:trPr>
        <w:tc>
          <w:tcPr>
            <w:tcW w:w="4649" w:type="dxa"/>
            <w:shd w:val="clear" w:color="auto" w:fill="E7E6E6" w:themeFill="background2"/>
            <w:vAlign w:val="center"/>
          </w:tcPr>
          <w:p w14:paraId="38BEFD83" w14:textId="2802CB6D" w:rsidR="00356B16" w:rsidRPr="00430A04" w:rsidRDefault="00B7194C" w:rsidP="00BA6920">
            <w:pPr>
              <w:keepNext/>
              <w:keepLines/>
              <w:jc w:val="left"/>
              <w:rPr>
                <w:b/>
                <w:sz w:val="22"/>
              </w:rPr>
            </w:pPr>
            <w:r w:rsidRPr="00430A04">
              <w:rPr>
                <w:b/>
                <w:sz w:val="22"/>
              </w:rPr>
              <w:t>TOTAL</w:t>
            </w:r>
          </w:p>
        </w:tc>
        <w:tc>
          <w:tcPr>
            <w:tcW w:w="1842" w:type="dxa"/>
            <w:shd w:val="clear" w:color="auto" w:fill="E7E6E6" w:themeFill="background2"/>
          </w:tcPr>
          <w:p w14:paraId="7C15310F" w14:textId="2EC1E0B6" w:rsidR="00356B16" w:rsidRPr="00430A04" w:rsidRDefault="007C42C9" w:rsidP="716FA2A5">
            <w:pPr>
              <w:keepNext/>
              <w:keepLines/>
              <w:tabs>
                <w:tab w:val="clear" w:pos="1418"/>
                <w:tab w:val="clear" w:pos="4678"/>
                <w:tab w:val="clear" w:pos="5954"/>
                <w:tab w:val="clear" w:pos="7088"/>
              </w:tabs>
              <w:jc w:val="center"/>
              <w:rPr>
                <w:sz w:val="22"/>
                <w:szCs w:val="22"/>
              </w:rPr>
            </w:pPr>
            <w:r w:rsidRPr="00430A04">
              <w:rPr>
                <w:sz w:val="22"/>
                <w:szCs w:val="22"/>
              </w:rPr>
              <w:t>1</w:t>
            </w:r>
            <w:r>
              <w:rPr>
                <w:sz w:val="22"/>
                <w:szCs w:val="22"/>
              </w:rPr>
              <w:t>04</w:t>
            </w:r>
            <w:r w:rsidRPr="00430A04">
              <w:rPr>
                <w:sz w:val="22"/>
                <w:szCs w:val="22"/>
              </w:rPr>
              <w:t xml:space="preserve"> 0</w:t>
            </w:r>
            <w:r>
              <w:rPr>
                <w:sz w:val="22"/>
                <w:szCs w:val="22"/>
              </w:rPr>
              <w:t>4</w:t>
            </w:r>
            <w:r w:rsidRPr="00430A04">
              <w:rPr>
                <w:sz w:val="22"/>
                <w:szCs w:val="22"/>
              </w:rPr>
              <w:t>0</w:t>
            </w:r>
          </w:p>
        </w:tc>
      </w:tr>
    </w:tbl>
    <w:p w14:paraId="1274AC37" w14:textId="77777777" w:rsidR="00356B16" w:rsidRPr="00430A04" w:rsidRDefault="00356B16" w:rsidP="00471C0C"/>
    <w:p w14:paraId="40F01B0F" w14:textId="575C3594" w:rsidR="002F183F" w:rsidRDefault="00116B17" w:rsidP="002F183F">
      <w:r w:rsidRPr="00430A04">
        <w:t xml:space="preserve">Note: </w:t>
      </w:r>
      <w:r w:rsidR="00BD7B7B">
        <w:t xml:space="preserve">The implementation of necessary changes in the ETSI portal </w:t>
      </w:r>
      <w:r w:rsidR="007C42C9">
        <w:t xml:space="preserve">(Task 1) </w:t>
      </w:r>
      <w:r w:rsidR="00161AA8">
        <w:t xml:space="preserve">and the implementation of the database defined in task 2 </w:t>
      </w:r>
      <w:r w:rsidR="007C42C9">
        <w:t>must</w:t>
      </w:r>
      <w:r w:rsidR="00BD7B7B">
        <w:t xml:space="preserve"> be done by the ETSI IT department.</w:t>
      </w:r>
      <w:r w:rsidR="00161AA8">
        <w:t xml:space="preserve"> A detailed estimate of the required efforts must be done by ETSI IT and cannot be done by TC HF!</w:t>
      </w:r>
    </w:p>
    <w:p w14:paraId="16B1E305" w14:textId="77777777" w:rsidR="00216AEE" w:rsidRDefault="00216AEE" w:rsidP="002F183F"/>
    <w:p w14:paraId="69D43BEF" w14:textId="55C498F4" w:rsidR="00216AEE" w:rsidRPr="00430A04" w:rsidRDefault="00161AA8" w:rsidP="002F183F">
      <w:r>
        <w:t xml:space="preserve">Note: </w:t>
      </w:r>
      <w:r w:rsidR="00216AEE">
        <w:t>The “daily rate” has been set to 680 Euro</w:t>
      </w:r>
      <w:r w:rsidR="007C42C9">
        <w:t xml:space="preserve"> resulting in an overall effort </w:t>
      </w:r>
      <w:r w:rsidR="007C42C9" w:rsidRPr="007C42C9">
        <w:rPr>
          <w:bCs/>
        </w:rPr>
        <w:t>of</w:t>
      </w:r>
      <w:r w:rsidR="007C42C9">
        <w:rPr>
          <w:b/>
        </w:rPr>
        <w:t xml:space="preserve"> 153 person days</w:t>
      </w:r>
      <w:r w:rsidR="00216AEE">
        <w:t>!</w:t>
      </w:r>
      <w:r>
        <w:t xml:space="preserve"> </w:t>
      </w:r>
    </w:p>
    <w:p w14:paraId="5DC4619F" w14:textId="77777777" w:rsidR="00116B17" w:rsidRPr="00430A04" w:rsidRDefault="00116B17" w:rsidP="002F183F"/>
    <w:p w14:paraId="564ADA5A" w14:textId="7401CC96" w:rsidR="002F183F" w:rsidRPr="00430A04" w:rsidRDefault="002F183F" w:rsidP="002F183F">
      <w:pPr>
        <w:pStyle w:val="Heading2"/>
      </w:pPr>
      <w:r w:rsidRPr="00430A04">
        <w:t xml:space="preserve">Travel </w:t>
      </w:r>
      <w:r w:rsidR="00553764" w:rsidRPr="00430A04">
        <w:t>budget</w:t>
      </w:r>
    </w:p>
    <w:p w14:paraId="33935D1C" w14:textId="77777777" w:rsidR="00216AEE" w:rsidRDefault="3336AB91" w:rsidP="3336AB91">
      <w:pPr>
        <w:pStyle w:val="GuidelineB0"/>
        <w:rPr>
          <w:i w:val="0"/>
          <w:iCs w:val="0"/>
        </w:rPr>
      </w:pPr>
      <w:r w:rsidRPr="00430A04">
        <w:rPr>
          <w:i w:val="0"/>
          <w:iCs w:val="0"/>
        </w:rPr>
        <w:t xml:space="preserve">There will be a need for travel, </w:t>
      </w:r>
      <w:r w:rsidR="00873B77" w:rsidRPr="00430A04">
        <w:rPr>
          <w:i w:val="0"/>
          <w:iCs w:val="0"/>
        </w:rPr>
        <w:t>estimated at 12,000 Euro</w:t>
      </w:r>
      <w:r w:rsidRPr="00430A04">
        <w:rPr>
          <w:i w:val="0"/>
          <w:iCs w:val="0"/>
        </w:rPr>
        <w:t>.</w:t>
      </w:r>
      <w:r w:rsidR="00216AEE">
        <w:rPr>
          <w:i w:val="0"/>
          <w:iCs w:val="0"/>
        </w:rPr>
        <w:t xml:space="preserve"> </w:t>
      </w:r>
    </w:p>
    <w:p w14:paraId="0A753A16" w14:textId="77777777" w:rsidR="00216AEE" w:rsidRDefault="00216AEE" w:rsidP="3336AB91">
      <w:pPr>
        <w:pStyle w:val="GuidelineB0"/>
        <w:rPr>
          <w:i w:val="0"/>
          <w:iCs w:val="0"/>
        </w:rPr>
      </w:pPr>
      <w:r>
        <w:rPr>
          <w:i w:val="0"/>
          <w:iCs w:val="0"/>
        </w:rPr>
        <w:t xml:space="preserve">Travel will be necessary </w:t>
      </w:r>
    </w:p>
    <w:p w14:paraId="28C965E3" w14:textId="77777777" w:rsidR="00216AEE" w:rsidRDefault="00216AEE" w:rsidP="00216AEE">
      <w:pPr>
        <w:pStyle w:val="GuidelineB0"/>
        <w:numPr>
          <w:ilvl w:val="0"/>
          <w:numId w:val="38"/>
        </w:numPr>
        <w:rPr>
          <w:i w:val="0"/>
          <w:iCs w:val="0"/>
        </w:rPr>
      </w:pPr>
      <w:r>
        <w:rPr>
          <w:i w:val="0"/>
          <w:iCs w:val="0"/>
        </w:rPr>
        <w:t xml:space="preserve">for regular reporting to TC HF, and </w:t>
      </w:r>
    </w:p>
    <w:p w14:paraId="7887833F" w14:textId="5DD75449" w:rsidR="3336AB91" w:rsidRDefault="00216AEE" w:rsidP="007C42C9">
      <w:pPr>
        <w:pStyle w:val="GuidelineB0"/>
        <w:numPr>
          <w:ilvl w:val="0"/>
          <w:numId w:val="38"/>
        </w:numPr>
        <w:rPr>
          <w:i w:val="0"/>
          <w:iCs w:val="0"/>
        </w:rPr>
      </w:pPr>
      <w:r>
        <w:rPr>
          <w:i w:val="0"/>
          <w:iCs w:val="0"/>
        </w:rPr>
        <w:t>for coordination with the other ESOs (and potentially the European Commission), in particular for tasks 2, 4, and 5.</w:t>
      </w:r>
    </w:p>
    <w:p w14:paraId="0B28FBFA" w14:textId="018D5CA4" w:rsidR="00763E98" w:rsidRDefault="00763E98" w:rsidP="007C42C9">
      <w:pPr>
        <w:pStyle w:val="GuidelineB0"/>
        <w:numPr>
          <w:ilvl w:val="0"/>
          <w:numId w:val="38"/>
        </w:numPr>
        <w:rPr>
          <w:i w:val="0"/>
          <w:iCs w:val="0"/>
        </w:rPr>
      </w:pPr>
      <w:r>
        <w:rPr>
          <w:i w:val="0"/>
          <w:iCs w:val="0"/>
        </w:rPr>
        <w:t>Meetings with stakeholders with which online meetings are not possible!</w:t>
      </w:r>
    </w:p>
    <w:p w14:paraId="659584C1" w14:textId="1F373122" w:rsidR="00763E98" w:rsidRPr="00430A04" w:rsidRDefault="00763E98" w:rsidP="002C53C7">
      <w:pPr>
        <w:pStyle w:val="GuidelineB0"/>
        <w:rPr>
          <w:i w:val="0"/>
          <w:iCs w:val="0"/>
        </w:rPr>
      </w:pPr>
      <w:r>
        <w:rPr>
          <w:i w:val="0"/>
          <w:iCs w:val="0"/>
        </w:rPr>
        <w:t>Note: M</w:t>
      </w:r>
      <w:r w:rsidRPr="00763E98">
        <w:rPr>
          <w:i w:val="0"/>
          <w:iCs w:val="0"/>
        </w:rPr>
        <w:t>eetings with people with accessibility needs (in particular with people of the community of the Deaf) cannot be done as online meetings</w:t>
      </w:r>
      <w:r>
        <w:rPr>
          <w:i w:val="0"/>
          <w:iCs w:val="0"/>
        </w:rPr>
        <w:t xml:space="preserve"> using currently available tools</w:t>
      </w:r>
      <w:r w:rsidRPr="00763E98">
        <w:rPr>
          <w:i w:val="0"/>
          <w:iCs w:val="0"/>
        </w:rPr>
        <w:t>. Traveling to meet with these people to discuss their requirements for online meeting tools requires traveling to the place where they are located.</w:t>
      </w:r>
    </w:p>
    <w:p w14:paraId="554CBCF2" w14:textId="5F872836" w:rsidR="002F183F" w:rsidRPr="00430A04" w:rsidRDefault="002F183F" w:rsidP="3336AB91"/>
    <w:p w14:paraId="7BF970F1" w14:textId="2E468C33" w:rsidR="002F183F" w:rsidRPr="00430A04" w:rsidRDefault="002F183F" w:rsidP="002F183F">
      <w:pPr>
        <w:pStyle w:val="Heading2"/>
      </w:pPr>
      <w:r w:rsidRPr="00430A04">
        <w:t xml:space="preserve">Other </w:t>
      </w:r>
      <w:r w:rsidR="00553764" w:rsidRPr="00430A04">
        <w:t xml:space="preserve">budget </w:t>
      </w:r>
      <w:r w:rsidR="006616AF" w:rsidRPr="00430A04">
        <w:t>line</w:t>
      </w:r>
    </w:p>
    <w:p w14:paraId="15BE4684" w14:textId="1E010F2E" w:rsidR="0021706F" w:rsidRPr="00430A04" w:rsidRDefault="00D961B6" w:rsidP="0021706F">
      <w:pPr>
        <w:pStyle w:val="GuidelineB0"/>
        <w:rPr>
          <w:i w:val="0"/>
          <w:iCs w:val="0"/>
        </w:rPr>
      </w:pPr>
      <w:r>
        <w:rPr>
          <w:i w:val="0"/>
          <w:iCs w:val="0"/>
        </w:rPr>
        <w:t xml:space="preserve">For the modification of the ETSI meeting registration tools in the ETSI Portal and for the implementation of the database for external sign language interpretation </w:t>
      </w:r>
      <w:r w:rsidR="00FE6831">
        <w:rPr>
          <w:i w:val="0"/>
          <w:iCs w:val="0"/>
        </w:rPr>
        <w:t xml:space="preserve">the </w:t>
      </w:r>
      <w:r>
        <w:rPr>
          <w:i w:val="0"/>
          <w:iCs w:val="0"/>
        </w:rPr>
        <w:t>support of the ETSI IT department will be required.</w:t>
      </w:r>
    </w:p>
    <w:p w14:paraId="5F69E9A8" w14:textId="12C77A69" w:rsidR="00782955" w:rsidRPr="00430A04" w:rsidRDefault="00782955">
      <w:pPr>
        <w:tabs>
          <w:tab w:val="clear" w:pos="1418"/>
          <w:tab w:val="clear" w:pos="4678"/>
          <w:tab w:val="clear" w:pos="5954"/>
          <w:tab w:val="clear" w:pos="7088"/>
        </w:tabs>
        <w:overflowPunct/>
        <w:autoSpaceDE/>
        <w:autoSpaceDN/>
        <w:adjustRightInd/>
        <w:jc w:val="left"/>
        <w:textAlignment w:val="auto"/>
      </w:pPr>
      <w:r w:rsidRPr="00430A04">
        <w:br w:type="page"/>
      </w:r>
    </w:p>
    <w:p w14:paraId="09AFB7A9" w14:textId="77777777" w:rsidR="00FC2EE2" w:rsidRPr="00430A04" w:rsidRDefault="00FC2EE2" w:rsidP="003E3941"/>
    <w:p w14:paraId="62A09568" w14:textId="280A14F8" w:rsidR="00A83FE4" w:rsidRPr="00430A04" w:rsidRDefault="00A83FE4" w:rsidP="00A83FE4">
      <w:pPr>
        <w:pStyle w:val="Part"/>
      </w:pPr>
      <w:r w:rsidRPr="00430A04">
        <w:t xml:space="preserve">Part II </w:t>
      </w:r>
      <w:r w:rsidR="00FC2EE2" w:rsidRPr="00430A04">
        <w:t>–</w:t>
      </w:r>
      <w:r w:rsidRPr="00430A04">
        <w:t xml:space="preserve"> </w:t>
      </w:r>
      <w:r w:rsidR="00FC2EE2" w:rsidRPr="00430A04">
        <w:t xml:space="preserve">Details on STF </w:t>
      </w:r>
      <w:r w:rsidR="00F91E41" w:rsidRPr="00430A04">
        <w:t>Technical Proposal</w:t>
      </w:r>
      <w:r w:rsidR="00FC2EE2" w:rsidRPr="00430A04">
        <w:t xml:space="preserve"> </w:t>
      </w:r>
    </w:p>
    <w:p w14:paraId="4590A274" w14:textId="60CA9B7B" w:rsidR="00133C8A" w:rsidRPr="00430A04" w:rsidRDefault="00A512CA" w:rsidP="00AB0CC7">
      <w:pPr>
        <w:pStyle w:val="Heading1"/>
      </w:pPr>
      <w:r w:rsidRPr="00430A04">
        <w:t xml:space="preserve">Tasks, </w:t>
      </w:r>
      <w:r w:rsidR="00133C8A" w:rsidRPr="00430A04">
        <w:t>Technical Bodies</w:t>
      </w:r>
      <w:r w:rsidRPr="00430A04">
        <w:t xml:space="preserve"> and </w:t>
      </w:r>
      <w:r w:rsidR="00AB2879" w:rsidRPr="00430A04">
        <w:t xml:space="preserve">other </w:t>
      </w:r>
      <w:r w:rsidR="00BE7F16" w:rsidRPr="00430A04">
        <w:t>stakeholders</w:t>
      </w:r>
    </w:p>
    <w:p w14:paraId="73E858FE" w14:textId="77777777" w:rsidR="00B92934" w:rsidRPr="00430A04" w:rsidRDefault="00B92934" w:rsidP="00B92934">
      <w:pPr>
        <w:pStyle w:val="Heading2"/>
      </w:pPr>
      <w:bookmarkStart w:id="6" w:name="_Toc64817083"/>
      <w:r w:rsidRPr="00430A04">
        <w:t xml:space="preserve">Organization of the work </w:t>
      </w:r>
    </w:p>
    <w:p w14:paraId="4CC9BDF8" w14:textId="77D9E430" w:rsidR="3336AB91" w:rsidRPr="00430A04" w:rsidRDefault="3336AB91" w:rsidP="3336AB91">
      <w:pPr>
        <w:pStyle w:val="GuidelineB0"/>
        <w:rPr>
          <w:i w:val="0"/>
          <w:iCs w:val="0"/>
        </w:rPr>
      </w:pPr>
      <w:r w:rsidRPr="00430A04">
        <w:rPr>
          <w:i w:val="0"/>
          <w:iCs w:val="0"/>
        </w:rPr>
        <w:t>It is proposed to conduct this work as part of an STF, in close cooperation with ETSI-internal and external experts</w:t>
      </w:r>
      <w:r w:rsidR="0021706F" w:rsidRPr="00430A04">
        <w:rPr>
          <w:i w:val="0"/>
          <w:iCs w:val="0"/>
        </w:rPr>
        <w:t xml:space="preserve"> (see </w:t>
      </w:r>
      <w:r w:rsidR="00144052" w:rsidRPr="00430A04">
        <w:rPr>
          <w:i w:val="0"/>
          <w:iCs w:val="0"/>
        </w:rPr>
        <w:t>6</w:t>
      </w:r>
      <w:r w:rsidR="0021706F" w:rsidRPr="00430A04">
        <w:rPr>
          <w:i w:val="0"/>
          <w:iCs w:val="0"/>
        </w:rPr>
        <w:t>.3)</w:t>
      </w:r>
      <w:r w:rsidRPr="00430A04">
        <w:rPr>
          <w:i w:val="0"/>
          <w:iCs w:val="0"/>
        </w:rPr>
        <w:t>.</w:t>
      </w:r>
    </w:p>
    <w:p w14:paraId="5928BEF9" w14:textId="77777777" w:rsidR="0021706F" w:rsidRPr="00430A04" w:rsidRDefault="0021706F" w:rsidP="3336AB91">
      <w:pPr>
        <w:pStyle w:val="GuidelineB0"/>
        <w:rPr>
          <w:i w:val="0"/>
          <w:iCs w:val="0"/>
        </w:rPr>
      </w:pPr>
    </w:p>
    <w:p w14:paraId="0A729355" w14:textId="02AA00E5" w:rsidR="00FC2EE2" w:rsidRPr="00430A04" w:rsidRDefault="00FC2EE2" w:rsidP="00FC2EE2">
      <w:pPr>
        <w:pStyle w:val="Heading2"/>
      </w:pPr>
      <w:r w:rsidRPr="00430A04">
        <w:t>Tasks for which the STF support is necessary</w:t>
      </w:r>
    </w:p>
    <w:p w14:paraId="2D7791BB" w14:textId="344CC274" w:rsidR="3336AB91" w:rsidRPr="00430A04" w:rsidRDefault="3336AB91" w:rsidP="3336AB91">
      <w:pPr>
        <w:pStyle w:val="Guideline"/>
        <w:numPr>
          <w:ilvl w:val="0"/>
          <w:numId w:val="7"/>
        </w:numPr>
        <w:rPr>
          <w:rFonts w:eastAsia="Arial" w:cs="Arial"/>
          <w:i w:val="0"/>
        </w:rPr>
      </w:pPr>
      <w:r w:rsidRPr="00430A04">
        <w:rPr>
          <w:rFonts w:eastAsia="Arial" w:cs="Arial"/>
          <w:i w:val="0"/>
        </w:rPr>
        <w:t xml:space="preserve">Examination of existing </w:t>
      </w:r>
      <w:r w:rsidR="00D961B6">
        <w:rPr>
          <w:rFonts w:eastAsia="Arial" w:cs="Arial"/>
          <w:i w:val="0"/>
        </w:rPr>
        <w:t>accessibility solutions for meeting organization and coordination with stakeholders and other SDOs</w:t>
      </w:r>
    </w:p>
    <w:p w14:paraId="6D9B1E3C" w14:textId="7B1F4E68" w:rsidR="3336AB91" w:rsidRPr="00430A04" w:rsidRDefault="3336AB91" w:rsidP="3336AB91">
      <w:pPr>
        <w:pStyle w:val="ListParagraph"/>
        <w:numPr>
          <w:ilvl w:val="0"/>
          <w:numId w:val="7"/>
        </w:numPr>
        <w:rPr>
          <w:rFonts w:ascii="Arial" w:eastAsia="Arial" w:hAnsi="Arial" w:cs="Arial"/>
          <w:sz w:val="20"/>
        </w:rPr>
      </w:pPr>
      <w:r w:rsidRPr="00430A04">
        <w:rPr>
          <w:rFonts w:ascii="Arial" w:eastAsia="Arial" w:hAnsi="Arial" w:cs="Arial"/>
          <w:sz w:val="20"/>
        </w:rPr>
        <w:t xml:space="preserve">Involving internal and external stakeholders  </w:t>
      </w:r>
    </w:p>
    <w:p w14:paraId="35614AF7" w14:textId="6BCD0B96" w:rsidR="3336AB91" w:rsidRPr="00430A04" w:rsidRDefault="00D961B6" w:rsidP="3336AB91">
      <w:pPr>
        <w:pStyle w:val="ListParagraph"/>
        <w:numPr>
          <w:ilvl w:val="0"/>
          <w:numId w:val="7"/>
        </w:numPr>
        <w:rPr>
          <w:rFonts w:ascii="Arial" w:eastAsia="Arial" w:hAnsi="Arial" w:cs="Arial"/>
          <w:sz w:val="20"/>
        </w:rPr>
      </w:pPr>
      <w:r>
        <w:rPr>
          <w:rFonts w:ascii="Arial" w:eastAsia="Arial" w:hAnsi="Arial" w:cs="Arial"/>
          <w:sz w:val="20"/>
        </w:rPr>
        <w:t>Accessibility testing and validation of proposed solution in coordination with external stakeholders.</w:t>
      </w:r>
      <w:r w:rsidR="3336AB91" w:rsidRPr="00430A04">
        <w:rPr>
          <w:rFonts w:ascii="Arial" w:eastAsia="Arial" w:hAnsi="Arial" w:cs="Arial"/>
          <w:sz w:val="20"/>
        </w:rPr>
        <w:t>.</w:t>
      </w:r>
    </w:p>
    <w:p w14:paraId="480C05C4" w14:textId="3442646A" w:rsidR="3336AB91" w:rsidRPr="00430A04" w:rsidRDefault="00D961B6" w:rsidP="3336AB91">
      <w:pPr>
        <w:pStyle w:val="ListParagraph"/>
        <w:numPr>
          <w:ilvl w:val="0"/>
          <w:numId w:val="7"/>
        </w:numPr>
        <w:rPr>
          <w:rFonts w:ascii="Arial" w:eastAsia="Arial" w:hAnsi="Arial" w:cs="Arial"/>
          <w:sz w:val="20"/>
        </w:rPr>
      </w:pPr>
      <w:r>
        <w:rPr>
          <w:rFonts w:ascii="Arial" w:eastAsia="Arial" w:hAnsi="Arial" w:cs="Arial"/>
          <w:sz w:val="20"/>
        </w:rPr>
        <w:t>Development of Guidelines for meeting host</w:t>
      </w:r>
    </w:p>
    <w:p w14:paraId="175A4884" w14:textId="77777777" w:rsidR="00FC2EE2" w:rsidRPr="00430A04" w:rsidRDefault="00FC2EE2" w:rsidP="00FC2EE2">
      <w:pPr>
        <w:pStyle w:val="Guideline"/>
      </w:pPr>
    </w:p>
    <w:p w14:paraId="53F350FD" w14:textId="77777777" w:rsidR="00AB2879" w:rsidRPr="00430A04" w:rsidRDefault="00AB2879" w:rsidP="00F32120">
      <w:pPr>
        <w:pStyle w:val="Heading2"/>
      </w:pPr>
      <w:r w:rsidRPr="00430A04">
        <w:t>Other interested ETSI Technical Bodies</w:t>
      </w:r>
    </w:p>
    <w:p w14:paraId="7C73BB4E" w14:textId="66475C60" w:rsidR="38F82FEE" w:rsidRPr="00430A04" w:rsidRDefault="54A8D9D7" w:rsidP="54A8D9D7">
      <w:pPr>
        <w:pStyle w:val="Guideline"/>
        <w:numPr>
          <w:ilvl w:val="0"/>
          <w:numId w:val="6"/>
        </w:numPr>
        <w:rPr>
          <w:i w:val="0"/>
        </w:rPr>
      </w:pPr>
      <w:r w:rsidRPr="00430A04">
        <w:rPr>
          <w:i w:val="0"/>
        </w:rPr>
        <w:t>ETSI Secretariat</w:t>
      </w:r>
    </w:p>
    <w:p w14:paraId="1F883C8B" w14:textId="44E78F9C" w:rsidR="008C4756" w:rsidRPr="00430A04" w:rsidRDefault="00D961B6" w:rsidP="008C4756">
      <w:pPr>
        <w:pStyle w:val="Guideline"/>
        <w:numPr>
          <w:ilvl w:val="0"/>
          <w:numId w:val="6"/>
        </w:numPr>
      </w:pPr>
      <w:r>
        <w:rPr>
          <w:i w:val="0"/>
        </w:rPr>
        <w:t>ETSI IT department</w:t>
      </w:r>
    </w:p>
    <w:p w14:paraId="5E7DE135" w14:textId="77777777" w:rsidR="00133C8A" w:rsidRPr="00430A04" w:rsidRDefault="00133C8A" w:rsidP="00133C8A"/>
    <w:p w14:paraId="1E358AF1" w14:textId="77777777" w:rsidR="00AB2879" w:rsidRPr="00430A04" w:rsidRDefault="00AB2879" w:rsidP="00F32120">
      <w:pPr>
        <w:pStyle w:val="Heading2"/>
      </w:pPr>
      <w:r w:rsidRPr="00430A04">
        <w:t xml:space="preserve">Other </w:t>
      </w:r>
      <w:r w:rsidR="003A1AC2" w:rsidRPr="00430A04">
        <w:t>stakeholders</w:t>
      </w:r>
    </w:p>
    <w:p w14:paraId="0DE7CEB8" w14:textId="78CDC87B" w:rsidR="38F82FEE" w:rsidRPr="00430A04" w:rsidRDefault="54A8D9D7" w:rsidP="54A8D9D7">
      <w:pPr>
        <w:pStyle w:val="ListParagraph"/>
        <w:numPr>
          <w:ilvl w:val="0"/>
          <w:numId w:val="5"/>
        </w:numPr>
        <w:rPr>
          <w:rFonts w:ascii="Arial" w:eastAsia="Arial" w:hAnsi="Arial" w:cs="Arial"/>
          <w:sz w:val="20"/>
        </w:rPr>
      </w:pPr>
      <w:r w:rsidRPr="00430A04">
        <w:rPr>
          <w:rFonts w:ascii="Arial" w:eastAsia="Arial" w:hAnsi="Arial" w:cs="Arial"/>
          <w:sz w:val="20"/>
        </w:rPr>
        <w:t>Users with disabilities</w:t>
      </w:r>
      <w:r w:rsidR="00D961B6">
        <w:rPr>
          <w:rFonts w:ascii="Arial" w:eastAsia="Arial" w:hAnsi="Arial" w:cs="Arial"/>
          <w:sz w:val="20"/>
        </w:rPr>
        <w:t xml:space="preserve"> and their representing bodies</w:t>
      </w:r>
    </w:p>
    <w:p w14:paraId="20320662" w14:textId="541BE640" w:rsidR="002608EF" w:rsidRPr="00430A04" w:rsidRDefault="00D961B6" w:rsidP="008C4756">
      <w:pPr>
        <w:pStyle w:val="Guideline"/>
        <w:numPr>
          <w:ilvl w:val="0"/>
          <w:numId w:val="6"/>
        </w:numPr>
      </w:pPr>
      <w:r>
        <w:rPr>
          <w:i w:val="0"/>
        </w:rPr>
        <w:t>Meeting coordinators</w:t>
      </w:r>
      <w:r w:rsidR="002608EF" w:rsidRPr="00430A04">
        <w:rPr>
          <w:i w:val="0"/>
        </w:rPr>
        <w:t xml:space="preserve"> responsible for the accessibility of standardization </w:t>
      </w:r>
      <w:r>
        <w:rPr>
          <w:i w:val="0"/>
        </w:rPr>
        <w:t>meetings</w:t>
      </w:r>
      <w:r w:rsidRPr="00430A04">
        <w:rPr>
          <w:i w:val="0"/>
        </w:rPr>
        <w:t xml:space="preserve"> </w:t>
      </w:r>
      <w:r w:rsidR="002608EF" w:rsidRPr="00430A04">
        <w:rPr>
          <w:i w:val="0"/>
        </w:rPr>
        <w:t>of other SDOs (ITU, CEN/</w:t>
      </w:r>
      <w:proofErr w:type="spellStart"/>
      <w:r w:rsidR="002608EF" w:rsidRPr="00430A04">
        <w:rPr>
          <w:i w:val="0"/>
        </w:rPr>
        <w:t>Cenelec</w:t>
      </w:r>
      <w:proofErr w:type="spellEnd"/>
      <w:r w:rsidR="002608EF" w:rsidRPr="00430A04">
        <w:rPr>
          <w:i w:val="0"/>
        </w:rPr>
        <w:t>, IEC, IETF, etc.)</w:t>
      </w:r>
    </w:p>
    <w:p w14:paraId="12781695" w14:textId="4D5D0682" w:rsidR="004B32E5" w:rsidRPr="00430A04" w:rsidRDefault="00D961B6" w:rsidP="00C24DFB">
      <w:pPr>
        <w:pStyle w:val="ListParagraph"/>
        <w:numPr>
          <w:ilvl w:val="0"/>
          <w:numId w:val="6"/>
        </w:numPr>
        <w:rPr>
          <w:iCs/>
        </w:rPr>
      </w:pPr>
      <w:r>
        <w:rPr>
          <w:rFonts w:ascii="Arial" w:hAnsi="Arial"/>
          <w:iCs/>
          <w:sz w:val="20"/>
        </w:rPr>
        <w:t>Developers of accessible meeting and joint editing tools</w:t>
      </w:r>
    </w:p>
    <w:p w14:paraId="30CCA2F6" w14:textId="51F3EAAE" w:rsidR="38F82FEE" w:rsidRPr="00430A04" w:rsidRDefault="38F82FEE" w:rsidP="002608EF">
      <w:pPr>
        <w:rPr>
          <w:rFonts w:eastAsia="Arial" w:cs="Arial"/>
        </w:rPr>
      </w:pPr>
    </w:p>
    <w:bookmarkEnd w:id="4"/>
    <w:bookmarkEnd w:id="6"/>
    <w:p w14:paraId="5B2C1AEB" w14:textId="6DA7BAFF" w:rsidR="001E70D8" w:rsidRPr="00430A04" w:rsidRDefault="00A512CA" w:rsidP="003E3941">
      <w:pPr>
        <w:pStyle w:val="Part"/>
      </w:pPr>
      <w:r w:rsidRPr="00430A04">
        <w:lastRenderedPageBreak/>
        <w:t>Part III: Execution of Work</w:t>
      </w:r>
    </w:p>
    <w:p w14:paraId="5C390D38" w14:textId="56BDC936" w:rsidR="001E70D8" w:rsidRPr="00430A04" w:rsidRDefault="00C66329" w:rsidP="003E3941">
      <w:pPr>
        <w:pStyle w:val="Heading1"/>
      </w:pPr>
      <w:r w:rsidRPr="00430A04">
        <w:t>Work plan, time scale and resources</w:t>
      </w:r>
    </w:p>
    <w:p w14:paraId="046FE894" w14:textId="1FDC34A2" w:rsidR="004F3503" w:rsidRPr="00430A04" w:rsidRDefault="00007B38" w:rsidP="003E3941">
      <w:pPr>
        <w:pStyle w:val="Heading2"/>
      </w:pPr>
      <w:r w:rsidRPr="00430A04">
        <w:t>Task description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7680"/>
      </w:tblGrid>
      <w:tr w:rsidR="00430A04" w:rsidRPr="00430A04" w14:paraId="7A9385B3" w14:textId="77777777" w:rsidTr="008023D9">
        <w:trPr>
          <w:trHeight w:val="687"/>
        </w:trPr>
        <w:tc>
          <w:tcPr>
            <w:tcW w:w="1386" w:type="dxa"/>
            <w:shd w:val="clear" w:color="auto" w:fill="EDEDED" w:themeFill="accent3" w:themeFillTint="33"/>
          </w:tcPr>
          <w:p w14:paraId="48838FAD" w14:textId="08129354" w:rsidR="004207BE" w:rsidRPr="00430A04" w:rsidRDefault="004207BE" w:rsidP="004207BE">
            <w:pPr>
              <w:pStyle w:val="GuidelineB0"/>
              <w:rPr>
                <w:b/>
                <w:bCs/>
                <w:i w:val="0"/>
                <w:iCs w:val="0"/>
                <w:sz w:val="22"/>
                <w:szCs w:val="22"/>
              </w:rPr>
            </w:pPr>
            <w:bookmarkStart w:id="7" w:name="_Hlk138676191"/>
            <w:r w:rsidRPr="00430A04">
              <w:rPr>
                <w:b/>
                <w:bCs/>
                <w:i w:val="0"/>
                <w:iCs w:val="0"/>
                <w:sz w:val="22"/>
                <w:szCs w:val="22"/>
              </w:rPr>
              <w:t xml:space="preserve">Task </w:t>
            </w:r>
            <w:r w:rsidR="00873B77" w:rsidRPr="00430A04">
              <w:rPr>
                <w:b/>
                <w:bCs/>
                <w:i w:val="0"/>
                <w:iCs w:val="0"/>
                <w:sz w:val="22"/>
                <w:szCs w:val="22"/>
              </w:rPr>
              <w:t>0</w:t>
            </w:r>
          </w:p>
        </w:tc>
        <w:tc>
          <w:tcPr>
            <w:tcW w:w="7680" w:type="dxa"/>
            <w:shd w:val="clear" w:color="auto" w:fill="EDEDED" w:themeFill="accent3" w:themeFillTint="33"/>
          </w:tcPr>
          <w:p w14:paraId="7A2BBA35" w14:textId="1AC03320" w:rsidR="004207BE" w:rsidRPr="00430A04" w:rsidRDefault="004207BE" w:rsidP="004207BE">
            <w:pPr>
              <w:pStyle w:val="GuidelineB0"/>
              <w:rPr>
                <w:b/>
                <w:bCs/>
                <w:i w:val="0"/>
                <w:iCs w:val="0"/>
                <w:sz w:val="22"/>
                <w:szCs w:val="22"/>
              </w:rPr>
            </w:pPr>
            <w:r w:rsidRPr="00430A04">
              <w:rPr>
                <w:b/>
                <w:bCs/>
                <w:i w:val="0"/>
                <w:iCs w:val="0"/>
                <w:sz w:val="22"/>
                <w:szCs w:val="22"/>
              </w:rPr>
              <w:t xml:space="preserve">Project Management </w:t>
            </w:r>
            <w:r w:rsidR="00B004CC" w:rsidRPr="00430A04">
              <w:rPr>
                <w:b/>
                <w:bCs/>
                <w:i w:val="0"/>
                <w:iCs w:val="0"/>
                <w:sz w:val="22"/>
                <w:szCs w:val="22"/>
              </w:rPr>
              <w:t xml:space="preserve">(T0 – </w:t>
            </w:r>
            <w:r w:rsidR="00D961B6" w:rsidRPr="00430A04">
              <w:rPr>
                <w:b/>
                <w:bCs/>
                <w:i w:val="0"/>
                <w:iCs w:val="0"/>
                <w:sz w:val="22"/>
                <w:szCs w:val="22"/>
              </w:rPr>
              <w:t>T1</w:t>
            </w:r>
            <w:r w:rsidR="00D961B6">
              <w:rPr>
                <w:b/>
                <w:bCs/>
                <w:i w:val="0"/>
                <w:iCs w:val="0"/>
                <w:sz w:val="22"/>
                <w:szCs w:val="22"/>
              </w:rPr>
              <w:t>5</w:t>
            </w:r>
            <w:r w:rsidR="00B004CC" w:rsidRPr="00430A04">
              <w:rPr>
                <w:b/>
                <w:bCs/>
                <w:i w:val="0"/>
                <w:iCs w:val="0"/>
                <w:sz w:val="22"/>
                <w:szCs w:val="22"/>
              </w:rPr>
              <w:t>)</w:t>
            </w:r>
          </w:p>
        </w:tc>
      </w:tr>
      <w:tr w:rsidR="00430A04" w:rsidRPr="00430A04" w14:paraId="6632AB61" w14:textId="77777777" w:rsidTr="008023D9">
        <w:trPr>
          <w:trHeight w:val="687"/>
        </w:trPr>
        <w:tc>
          <w:tcPr>
            <w:tcW w:w="1386" w:type="dxa"/>
            <w:shd w:val="clear" w:color="auto" w:fill="auto"/>
          </w:tcPr>
          <w:p w14:paraId="087D2D60" w14:textId="2DCB1EC5" w:rsidR="004207BE" w:rsidRPr="00430A04" w:rsidRDefault="004207BE" w:rsidP="004207BE">
            <w:pPr>
              <w:pStyle w:val="GuidelineB0"/>
              <w:rPr>
                <w:b/>
                <w:bCs/>
                <w:i w:val="0"/>
                <w:iCs w:val="0"/>
              </w:rPr>
            </w:pPr>
            <w:r w:rsidRPr="00430A04">
              <w:rPr>
                <w:b/>
                <w:bCs/>
                <w:i w:val="0"/>
                <w:iCs w:val="0"/>
              </w:rPr>
              <w:t>Objectives</w:t>
            </w:r>
          </w:p>
        </w:tc>
        <w:tc>
          <w:tcPr>
            <w:tcW w:w="7680" w:type="dxa"/>
            <w:shd w:val="clear" w:color="auto" w:fill="auto"/>
          </w:tcPr>
          <w:p w14:paraId="206BE4BB" w14:textId="64682C01" w:rsidR="004207BE" w:rsidRPr="00430A04" w:rsidRDefault="004207BE" w:rsidP="004207BE">
            <w:pPr>
              <w:pStyle w:val="GuidelineIndent"/>
              <w:ind w:left="0"/>
            </w:pPr>
            <w:r w:rsidRPr="00430A04">
              <w:rPr>
                <w:i w:val="0"/>
                <w:iCs w:val="0"/>
              </w:rPr>
              <w:t xml:space="preserve">The goal of Project Management is to ensure that the objectives of the project, are achieved within the foreseen time and budget. </w:t>
            </w:r>
          </w:p>
        </w:tc>
      </w:tr>
      <w:tr w:rsidR="00430A04" w:rsidRPr="00430A04" w14:paraId="002885DE" w14:textId="77777777" w:rsidTr="008023D9">
        <w:trPr>
          <w:trHeight w:val="1282"/>
        </w:trPr>
        <w:tc>
          <w:tcPr>
            <w:tcW w:w="1386" w:type="dxa"/>
            <w:shd w:val="clear" w:color="auto" w:fill="auto"/>
          </w:tcPr>
          <w:p w14:paraId="40E59316" w14:textId="704A9A98" w:rsidR="004207BE" w:rsidRPr="00430A04" w:rsidRDefault="004207BE" w:rsidP="004207BE">
            <w:pPr>
              <w:pStyle w:val="GuidelineB0"/>
              <w:rPr>
                <w:b/>
                <w:bCs/>
                <w:i w:val="0"/>
                <w:iCs w:val="0"/>
              </w:rPr>
            </w:pPr>
            <w:r w:rsidRPr="00430A04">
              <w:rPr>
                <w:b/>
                <w:bCs/>
                <w:i w:val="0"/>
                <w:iCs w:val="0"/>
              </w:rPr>
              <w:t>Input</w:t>
            </w:r>
          </w:p>
        </w:tc>
        <w:tc>
          <w:tcPr>
            <w:tcW w:w="7680" w:type="dxa"/>
            <w:shd w:val="clear" w:color="auto" w:fill="auto"/>
          </w:tcPr>
          <w:p w14:paraId="7B6F8404" w14:textId="7919A1E4" w:rsidR="004207BE" w:rsidRPr="00430A04" w:rsidRDefault="004207BE" w:rsidP="004207BE">
            <w:pPr>
              <w:pStyle w:val="GuidelineIndent"/>
              <w:numPr>
                <w:ilvl w:val="0"/>
                <w:numId w:val="11"/>
              </w:numPr>
              <w:spacing w:line="259" w:lineRule="auto"/>
            </w:pPr>
            <w:r w:rsidRPr="00430A04">
              <w:rPr>
                <w:i w:val="0"/>
                <w:iCs w:val="0"/>
              </w:rPr>
              <w:t>STF work plan</w:t>
            </w:r>
          </w:p>
        </w:tc>
      </w:tr>
      <w:tr w:rsidR="00430A04" w:rsidRPr="00430A04" w14:paraId="087E1B12" w14:textId="77777777" w:rsidTr="008023D9">
        <w:trPr>
          <w:trHeight w:val="892"/>
        </w:trPr>
        <w:tc>
          <w:tcPr>
            <w:tcW w:w="1386" w:type="dxa"/>
            <w:shd w:val="clear" w:color="auto" w:fill="auto"/>
          </w:tcPr>
          <w:p w14:paraId="2DA4453B" w14:textId="1A24DCF3" w:rsidR="004207BE" w:rsidRPr="00430A04" w:rsidRDefault="004207BE" w:rsidP="004207BE">
            <w:pPr>
              <w:pStyle w:val="GuidelineB0"/>
              <w:rPr>
                <w:b/>
                <w:bCs/>
                <w:i w:val="0"/>
                <w:iCs w:val="0"/>
              </w:rPr>
            </w:pPr>
            <w:r w:rsidRPr="00430A04">
              <w:rPr>
                <w:b/>
                <w:bCs/>
                <w:i w:val="0"/>
                <w:iCs w:val="0"/>
              </w:rPr>
              <w:t>Output</w:t>
            </w:r>
          </w:p>
        </w:tc>
        <w:tc>
          <w:tcPr>
            <w:tcW w:w="7680" w:type="dxa"/>
            <w:shd w:val="clear" w:color="auto" w:fill="auto"/>
          </w:tcPr>
          <w:p w14:paraId="133D24CE" w14:textId="77777777" w:rsidR="004207BE" w:rsidRPr="00430A04" w:rsidRDefault="004207BE" w:rsidP="004207BE">
            <w:pPr>
              <w:pStyle w:val="GuidelineIndent"/>
              <w:numPr>
                <w:ilvl w:val="0"/>
                <w:numId w:val="10"/>
              </w:numPr>
              <w:rPr>
                <w:i w:val="0"/>
                <w:iCs w:val="0"/>
              </w:rPr>
            </w:pPr>
            <w:r w:rsidRPr="00430A04">
              <w:rPr>
                <w:i w:val="0"/>
                <w:iCs w:val="0"/>
              </w:rPr>
              <w:t>Selection of STF experts</w:t>
            </w:r>
          </w:p>
          <w:p w14:paraId="2BB9B41A" w14:textId="77777777" w:rsidR="004207BE" w:rsidRPr="00430A04" w:rsidRDefault="004207BE" w:rsidP="004207BE">
            <w:pPr>
              <w:pStyle w:val="GuidelineIndent"/>
              <w:numPr>
                <w:ilvl w:val="0"/>
                <w:numId w:val="10"/>
              </w:numPr>
              <w:rPr>
                <w:i w:val="0"/>
                <w:iCs w:val="0"/>
              </w:rPr>
            </w:pPr>
            <w:r w:rsidRPr="00430A04">
              <w:rPr>
                <w:i w:val="0"/>
                <w:iCs w:val="0"/>
              </w:rPr>
              <w:t>Invitation of relevant stakeholders to participate in a Reference Group</w:t>
            </w:r>
          </w:p>
          <w:p w14:paraId="0E3F04F1" w14:textId="77777777" w:rsidR="004207BE" w:rsidRPr="00430A04" w:rsidRDefault="004207BE" w:rsidP="004207BE">
            <w:pPr>
              <w:pStyle w:val="GuidelineIndent"/>
              <w:numPr>
                <w:ilvl w:val="0"/>
                <w:numId w:val="10"/>
              </w:numPr>
              <w:rPr>
                <w:i w:val="0"/>
                <w:iCs w:val="0"/>
              </w:rPr>
            </w:pPr>
            <w:r w:rsidRPr="00430A04">
              <w:rPr>
                <w:i w:val="0"/>
                <w:iCs w:val="0"/>
              </w:rPr>
              <w:t>Detailed project planning and coordination of the work among the STF experts, and with other relevant workgroups to be identified</w:t>
            </w:r>
          </w:p>
          <w:p w14:paraId="1252AB30" w14:textId="6446AD47" w:rsidR="004207BE" w:rsidRPr="00430A04" w:rsidRDefault="004207BE" w:rsidP="004207BE">
            <w:pPr>
              <w:pStyle w:val="GuidelineIndent"/>
              <w:numPr>
                <w:ilvl w:val="0"/>
                <w:numId w:val="10"/>
              </w:numPr>
              <w:spacing w:line="259" w:lineRule="auto"/>
            </w:pPr>
            <w:r w:rsidRPr="00430A04">
              <w:rPr>
                <w:i w:val="0"/>
                <w:iCs w:val="0"/>
              </w:rPr>
              <w:t xml:space="preserve">Periodic reports to ETSI TC </w:t>
            </w:r>
            <w:r w:rsidR="00782955" w:rsidRPr="00430A04">
              <w:rPr>
                <w:i w:val="0"/>
                <w:iCs w:val="0"/>
              </w:rPr>
              <w:t>HF</w:t>
            </w:r>
          </w:p>
        </w:tc>
      </w:tr>
      <w:tr w:rsidR="00430A04" w:rsidRPr="00430A04" w14:paraId="3174434D" w14:textId="77777777" w:rsidTr="008023D9">
        <w:trPr>
          <w:trHeight w:val="882"/>
        </w:trPr>
        <w:tc>
          <w:tcPr>
            <w:tcW w:w="1386" w:type="dxa"/>
            <w:shd w:val="clear" w:color="auto" w:fill="auto"/>
          </w:tcPr>
          <w:p w14:paraId="68E131B7" w14:textId="3A6A11E8" w:rsidR="004207BE" w:rsidRPr="00430A04" w:rsidRDefault="004207BE" w:rsidP="004207BE">
            <w:pPr>
              <w:pStyle w:val="GuidelineB0"/>
              <w:rPr>
                <w:b/>
                <w:bCs/>
                <w:i w:val="0"/>
                <w:iCs w:val="0"/>
              </w:rPr>
            </w:pPr>
            <w:r w:rsidRPr="00430A04">
              <w:rPr>
                <w:b/>
                <w:bCs/>
                <w:i w:val="0"/>
                <w:iCs w:val="0"/>
              </w:rPr>
              <w:t>Interactions</w:t>
            </w:r>
          </w:p>
        </w:tc>
        <w:tc>
          <w:tcPr>
            <w:tcW w:w="7680" w:type="dxa"/>
            <w:shd w:val="clear" w:color="auto" w:fill="auto"/>
          </w:tcPr>
          <w:p w14:paraId="123DC3EE" w14:textId="77777777" w:rsidR="004207BE" w:rsidRPr="00430A04" w:rsidRDefault="004207BE" w:rsidP="004207BE">
            <w:pPr>
              <w:pStyle w:val="GuidelineIndent"/>
              <w:numPr>
                <w:ilvl w:val="0"/>
                <w:numId w:val="9"/>
              </w:numPr>
              <w:rPr>
                <w:i w:val="0"/>
                <w:iCs w:val="0"/>
              </w:rPr>
            </w:pPr>
            <w:r w:rsidRPr="00430A04">
              <w:rPr>
                <w:i w:val="0"/>
                <w:iCs w:val="0"/>
              </w:rPr>
              <w:t>STF</w:t>
            </w:r>
          </w:p>
          <w:p w14:paraId="66924259" w14:textId="5A761B01" w:rsidR="004207BE" w:rsidRPr="00430A04" w:rsidRDefault="004207BE" w:rsidP="004207BE">
            <w:pPr>
              <w:pStyle w:val="GuidelineIndent"/>
              <w:numPr>
                <w:ilvl w:val="0"/>
                <w:numId w:val="9"/>
              </w:numPr>
              <w:rPr>
                <w:i w:val="0"/>
                <w:iCs w:val="0"/>
              </w:rPr>
            </w:pPr>
            <w:r w:rsidRPr="00430A04">
              <w:rPr>
                <w:i w:val="0"/>
                <w:iCs w:val="0"/>
              </w:rPr>
              <w:t xml:space="preserve">Dialogue with </w:t>
            </w:r>
            <w:r w:rsidR="005A5DA7">
              <w:rPr>
                <w:i w:val="0"/>
                <w:iCs w:val="0"/>
              </w:rPr>
              <w:t>other ESOs</w:t>
            </w:r>
            <w:r w:rsidRPr="00430A04">
              <w:rPr>
                <w:i w:val="0"/>
                <w:iCs w:val="0"/>
              </w:rPr>
              <w:t>:</w:t>
            </w:r>
          </w:p>
          <w:p w14:paraId="140835B7" w14:textId="6D6E2BF3" w:rsidR="004207BE" w:rsidRPr="00430A04" w:rsidRDefault="005A5DA7" w:rsidP="004207BE">
            <w:pPr>
              <w:pStyle w:val="GuidelineIndent"/>
              <w:numPr>
                <w:ilvl w:val="1"/>
                <w:numId w:val="9"/>
              </w:numPr>
              <w:rPr>
                <w:i w:val="0"/>
                <w:iCs w:val="0"/>
              </w:rPr>
            </w:pPr>
            <w:r>
              <w:rPr>
                <w:i w:val="0"/>
                <w:iCs w:val="0"/>
              </w:rPr>
              <w:t>Coordination for</w:t>
            </w:r>
            <w:r w:rsidR="004207BE" w:rsidRPr="00430A04">
              <w:rPr>
                <w:i w:val="0"/>
                <w:iCs w:val="0"/>
              </w:rPr>
              <w:t xml:space="preserve"> selection </w:t>
            </w:r>
            <w:r>
              <w:rPr>
                <w:i w:val="0"/>
                <w:iCs w:val="0"/>
              </w:rPr>
              <w:t>of meeting and joint editing tools</w:t>
            </w:r>
          </w:p>
          <w:p w14:paraId="1A0157BE" w14:textId="21B21595" w:rsidR="004207BE" w:rsidRPr="00430A04" w:rsidRDefault="004207BE" w:rsidP="004207BE">
            <w:pPr>
              <w:pStyle w:val="GuidelineIndent"/>
              <w:numPr>
                <w:ilvl w:val="1"/>
                <w:numId w:val="9"/>
              </w:numPr>
              <w:rPr>
                <w:i w:val="0"/>
                <w:iCs w:val="0"/>
              </w:rPr>
            </w:pPr>
            <w:r w:rsidRPr="00430A04">
              <w:rPr>
                <w:i w:val="0"/>
                <w:iCs w:val="0"/>
              </w:rPr>
              <w:t xml:space="preserve">Discussion of the accessibility evaluation of the results and what impact are they likely to have on </w:t>
            </w:r>
            <w:r w:rsidR="005A5DA7">
              <w:rPr>
                <w:i w:val="0"/>
                <w:iCs w:val="0"/>
              </w:rPr>
              <w:t>E</w:t>
            </w:r>
            <w:r w:rsidR="00300833">
              <w:rPr>
                <w:i w:val="0"/>
                <w:iCs w:val="0"/>
              </w:rPr>
              <w:t>T</w:t>
            </w:r>
            <w:r w:rsidR="005A5DA7">
              <w:rPr>
                <w:i w:val="0"/>
                <w:iCs w:val="0"/>
              </w:rPr>
              <w:t>SI meetings</w:t>
            </w:r>
          </w:p>
          <w:p w14:paraId="4B4F8F55" w14:textId="3FB877E8" w:rsidR="004207BE" w:rsidRPr="00430A04" w:rsidRDefault="001960FB" w:rsidP="004207BE">
            <w:pPr>
              <w:pStyle w:val="GuidelineIndent"/>
              <w:numPr>
                <w:ilvl w:val="1"/>
                <w:numId w:val="9"/>
              </w:numPr>
              <w:rPr>
                <w:i w:val="0"/>
                <w:iCs w:val="0"/>
              </w:rPr>
            </w:pPr>
            <w:r>
              <w:rPr>
                <w:i w:val="0"/>
                <w:iCs w:val="0"/>
              </w:rPr>
              <w:t>Coordination</w:t>
            </w:r>
            <w:r w:rsidR="005A5DA7">
              <w:rPr>
                <w:i w:val="0"/>
                <w:iCs w:val="0"/>
              </w:rPr>
              <w:t xml:space="preserve"> with </w:t>
            </w:r>
            <w:r>
              <w:rPr>
                <w:i w:val="0"/>
                <w:iCs w:val="0"/>
              </w:rPr>
              <w:t>accessibility organization and user representatives</w:t>
            </w:r>
          </w:p>
          <w:p w14:paraId="4E3DBC79" w14:textId="77777777" w:rsidR="004207BE" w:rsidRPr="00430A04" w:rsidRDefault="004207BE" w:rsidP="00726DB0">
            <w:pPr>
              <w:pStyle w:val="GuidelineIndent"/>
              <w:ind w:left="1440"/>
            </w:pPr>
          </w:p>
        </w:tc>
      </w:tr>
      <w:tr w:rsidR="00430A04" w:rsidRPr="00430A04" w14:paraId="2B6C8E7B" w14:textId="77777777" w:rsidTr="008023D9">
        <w:trPr>
          <w:trHeight w:val="779"/>
        </w:trPr>
        <w:tc>
          <w:tcPr>
            <w:tcW w:w="1386" w:type="dxa"/>
            <w:shd w:val="clear" w:color="auto" w:fill="auto"/>
          </w:tcPr>
          <w:p w14:paraId="5446B68A" w14:textId="4D0D3D2C" w:rsidR="004207BE" w:rsidRPr="00430A04" w:rsidRDefault="004207BE" w:rsidP="004207BE">
            <w:pPr>
              <w:pStyle w:val="GuidelineB0"/>
              <w:rPr>
                <w:b/>
                <w:bCs/>
                <w:i w:val="0"/>
                <w:iCs w:val="0"/>
              </w:rPr>
            </w:pPr>
            <w:r w:rsidRPr="00430A04">
              <w:rPr>
                <w:b/>
                <w:bCs/>
                <w:i w:val="0"/>
                <w:iCs w:val="0"/>
              </w:rPr>
              <w:t>Resources required</w:t>
            </w:r>
          </w:p>
        </w:tc>
        <w:tc>
          <w:tcPr>
            <w:tcW w:w="7680" w:type="dxa"/>
            <w:shd w:val="clear" w:color="auto" w:fill="auto"/>
          </w:tcPr>
          <w:p w14:paraId="1E420D60" w14:textId="77777777" w:rsidR="004207BE" w:rsidRPr="00430A04" w:rsidRDefault="004207BE" w:rsidP="004207BE">
            <w:pPr>
              <w:pStyle w:val="GuidelineB0"/>
              <w:rPr>
                <w:i w:val="0"/>
                <w:iCs w:val="0"/>
              </w:rPr>
            </w:pPr>
            <w:r w:rsidRPr="00430A04">
              <w:rPr>
                <w:i w:val="0"/>
                <w:iCs w:val="0"/>
              </w:rPr>
              <w:t>Manpower:</w:t>
            </w:r>
          </w:p>
          <w:p w14:paraId="3AF3861B" w14:textId="366BA8B4" w:rsidR="004207BE" w:rsidRPr="00430A04" w:rsidRDefault="004207BE" w:rsidP="002608EF">
            <w:pPr>
              <w:pStyle w:val="GuidelineIndent"/>
              <w:numPr>
                <w:ilvl w:val="0"/>
                <w:numId w:val="8"/>
              </w:numPr>
              <w:tabs>
                <w:tab w:val="clear" w:pos="1418"/>
                <w:tab w:val="left" w:pos="2187"/>
              </w:tabs>
              <w:spacing w:line="259" w:lineRule="auto"/>
              <w:rPr>
                <w:i w:val="0"/>
                <w:iCs w:val="0"/>
              </w:rPr>
            </w:pPr>
            <w:r w:rsidRPr="00430A04">
              <w:rPr>
                <w:i w:val="0"/>
                <w:iCs w:val="0"/>
              </w:rPr>
              <w:t xml:space="preserve">STF </w:t>
            </w:r>
            <w:r w:rsidRPr="00430A04">
              <w:rPr>
                <w:i w:val="0"/>
                <w:iCs w:val="0"/>
              </w:rPr>
              <w:tab/>
            </w:r>
            <w:r w:rsidR="00FE6831">
              <w:rPr>
                <w:i w:val="0"/>
                <w:iCs w:val="0"/>
              </w:rPr>
              <w:t>15</w:t>
            </w:r>
            <w:r w:rsidR="00161AA8" w:rsidRPr="00430A04">
              <w:rPr>
                <w:i w:val="0"/>
                <w:iCs w:val="0"/>
              </w:rPr>
              <w:t xml:space="preserve"> </w:t>
            </w:r>
            <w:r w:rsidRPr="00430A04">
              <w:rPr>
                <w:i w:val="0"/>
                <w:iCs w:val="0"/>
              </w:rPr>
              <w:t>days</w:t>
            </w:r>
          </w:p>
        </w:tc>
      </w:tr>
    </w:tbl>
    <w:p w14:paraId="539F847A" w14:textId="77777777" w:rsidR="0063163D" w:rsidRDefault="0063163D"/>
    <w:p w14:paraId="68B155F8" w14:textId="77777777" w:rsidR="00300833" w:rsidRDefault="0030083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7680"/>
      </w:tblGrid>
      <w:tr w:rsidR="00300833" w:rsidRPr="00E46EAD" w14:paraId="1CF4E21D" w14:textId="77777777" w:rsidTr="001928F5">
        <w:trPr>
          <w:trHeight w:val="687"/>
        </w:trPr>
        <w:tc>
          <w:tcPr>
            <w:tcW w:w="1386" w:type="dxa"/>
            <w:shd w:val="clear" w:color="auto" w:fill="EDEDED" w:themeFill="accent3" w:themeFillTint="33"/>
          </w:tcPr>
          <w:p w14:paraId="6C2B44F4" w14:textId="77777777" w:rsidR="00300833" w:rsidRPr="005E73F2" w:rsidRDefault="00300833" w:rsidP="001928F5">
            <w:pPr>
              <w:pStyle w:val="GuidelineB0"/>
              <w:rPr>
                <w:b/>
                <w:bCs/>
                <w:i w:val="0"/>
                <w:iCs w:val="0"/>
                <w:sz w:val="22"/>
                <w:szCs w:val="22"/>
              </w:rPr>
            </w:pPr>
            <w:bookmarkStart w:id="8" w:name="_Hlk144642103"/>
            <w:r w:rsidRPr="005E73F2">
              <w:rPr>
                <w:b/>
                <w:bCs/>
                <w:i w:val="0"/>
                <w:iCs w:val="0"/>
                <w:sz w:val="22"/>
                <w:szCs w:val="22"/>
              </w:rPr>
              <w:t>Task 1</w:t>
            </w:r>
          </w:p>
        </w:tc>
        <w:tc>
          <w:tcPr>
            <w:tcW w:w="7680" w:type="dxa"/>
            <w:shd w:val="clear" w:color="auto" w:fill="EDEDED" w:themeFill="accent3" w:themeFillTint="33"/>
          </w:tcPr>
          <w:p w14:paraId="530131CF" w14:textId="77777777" w:rsidR="00300833" w:rsidRDefault="00300833" w:rsidP="001928F5">
            <w:pPr>
              <w:pStyle w:val="GuidelineB0"/>
              <w:rPr>
                <w:b/>
                <w:bCs/>
                <w:i w:val="0"/>
                <w:iCs w:val="0"/>
                <w:sz w:val="22"/>
                <w:szCs w:val="22"/>
              </w:rPr>
            </w:pPr>
            <w:r w:rsidRPr="00E46EAD">
              <w:rPr>
                <w:b/>
                <w:bCs/>
                <w:i w:val="0"/>
                <w:iCs w:val="0"/>
                <w:sz w:val="22"/>
                <w:szCs w:val="22"/>
              </w:rPr>
              <w:t>Specification of necessary updates to the meeting registration tool in the ETSI portal</w:t>
            </w:r>
          </w:p>
          <w:p w14:paraId="6FE0C510" w14:textId="75723682" w:rsidR="00300833" w:rsidRPr="005E73F2" w:rsidRDefault="006A3799" w:rsidP="001928F5">
            <w:pPr>
              <w:pStyle w:val="GuidelineB0"/>
              <w:rPr>
                <w:b/>
                <w:bCs/>
                <w:i w:val="0"/>
                <w:iCs w:val="0"/>
                <w:sz w:val="22"/>
                <w:szCs w:val="22"/>
              </w:rPr>
            </w:pPr>
            <w:r>
              <w:rPr>
                <w:b/>
                <w:bCs/>
                <w:i w:val="0"/>
                <w:iCs w:val="0"/>
                <w:sz w:val="22"/>
                <w:szCs w:val="22"/>
              </w:rPr>
              <w:t xml:space="preserve">T2 </w:t>
            </w:r>
            <w:r w:rsidR="00300833">
              <w:rPr>
                <w:b/>
                <w:bCs/>
                <w:i w:val="0"/>
                <w:iCs w:val="0"/>
                <w:sz w:val="22"/>
                <w:szCs w:val="22"/>
              </w:rPr>
              <w:t>– T8</w:t>
            </w:r>
          </w:p>
        </w:tc>
      </w:tr>
      <w:tr w:rsidR="00300833" w:rsidRPr="00E46EAD" w14:paraId="7811C641" w14:textId="77777777" w:rsidTr="001928F5">
        <w:trPr>
          <w:trHeight w:val="687"/>
        </w:trPr>
        <w:tc>
          <w:tcPr>
            <w:tcW w:w="1386" w:type="dxa"/>
            <w:shd w:val="clear" w:color="auto" w:fill="auto"/>
          </w:tcPr>
          <w:p w14:paraId="79932A34" w14:textId="77777777" w:rsidR="00300833" w:rsidRPr="005E73F2" w:rsidRDefault="00300833" w:rsidP="001928F5">
            <w:pPr>
              <w:pStyle w:val="GuidelineB0"/>
              <w:rPr>
                <w:b/>
                <w:bCs/>
                <w:i w:val="0"/>
                <w:iCs w:val="0"/>
              </w:rPr>
            </w:pPr>
            <w:r w:rsidRPr="005E73F2">
              <w:rPr>
                <w:b/>
                <w:i w:val="0"/>
              </w:rPr>
              <w:t>Objectives</w:t>
            </w:r>
          </w:p>
        </w:tc>
        <w:tc>
          <w:tcPr>
            <w:tcW w:w="7680" w:type="dxa"/>
            <w:shd w:val="clear" w:color="auto" w:fill="auto"/>
          </w:tcPr>
          <w:p w14:paraId="1DC70B86" w14:textId="209BF189" w:rsidR="00300833" w:rsidRPr="005E73F2" w:rsidRDefault="00300833" w:rsidP="001928F5">
            <w:pPr>
              <w:pStyle w:val="GuidelineIndent"/>
              <w:ind w:left="0"/>
            </w:pPr>
            <w:r>
              <w:rPr>
                <w:i w:val="0"/>
                <w:iCs w:val="0"/>
              </w:rPr>
              <w:t xml:space="preserve">Identify the best user interface to allow users with accessibility needs to register their requirements for ETSI meetings during meeting registration. Coordination with external accessibility experts and user groups (European Blind Union (EBU), EDF, </w:t>
            </w:r>
            <w:r w:rsidRPr="005E73F2">
              <w:rPr>
                <w:i w:val="0"/>
                <w:iCs w:val="0"/>
              </w:rPr>
              <w:t>European Union of the Deaf (EUD)</w:t>
            </w:r>
            <w:r>
              <w:rPr>
                <w:i w:val="0"/>
                <w:iCs w:val="0"/>
              </w:rPr>
              <w:t>. Development of a UI specification for later implementation by ETSI</w:t>
            </w:r>
            <w:r w:rsidR="0081320C">
              <w:rPr>
                <w:i w:val="0"/>
                <w:iCs w:val="0"/>
              </w:rPr>
              <w:t>.</w:t>
            </w:r>
            <w:r>
              <w:rPr>
                <w:i w:val="0"/>
                <w:iCs w:val="0"/>
              </w:rPr>
              <w:t xml:space="preserve">  </w:t>
            </w:r>
          </w:p>
        </w:tc>
      </w:tr>
      <w:tr w:rsidR="00300833" w:rsidRPr="00E46EAD" w14:paraId="70875CB0" w14:textId="77777777" w:rsidTr="001928F5">
        <w:trPr>
          <w:trHeight w:val="559"/>
        </w:trPr>
        <w:tc>
          <w:tcPr>
            <w:tcW w:w="1386" w:type="dxa"/>
            <w:shd w:val="clear" w:color="auto" w:fill="auto"/>
          </w:tcPr>
          <w:p w14:paraId="5CEF9CC1" w14:textId="77777777" w:rsidR="00300833" w:rsidRPr="005E73F2" w:rsidRDefault="00300833" w:rsidP="001928F5">
            <w:pPr>
              <w:pStyle w:val="GuidelineB0"/>
              <w:rPr>
                <w:b/>
                <w:bCs/>
                <w:i w:val="0"/>
                <w:iCs w:val="0"/>
              </w:rPr>
            </w:pPr>
            <w:r w:rsidRPr="005E73F2">
              <w:rPr>
                <w:b/>
                <w:i w:val="0"/>
              </w:rPr>
              <w:t>Input</w:t>
            </w:r>
          </w:p>
        </w:tc>
        <w:tc>
          <w:tcPr>
            <w:tcW w:w="7680" w:type="dxa"/>
            <w:shd w:val="clear" w:color="auto" w:fill="auto"/>
          </w:tcPr>
          <w:p w14:paraId="6F5D7CBD" w14:textId="77777777" w:rsidR="00300833" w:rsidRPr="005E73F2" w:rsidRDefault="00300833" w:rsidP="00300833">
            <w:pPr>
              <w:pStyle w:val="GuidelineIndent"/>
              <w:numPr>
                <w:ilvl w:val="0"/>
                <w:numId w:val="11"/>
              </w:numPr>
              <w:ind w:left="714" w:hanging="357"/>
            </w:pPr>
            <w:r>
              <w:rPr>
                <w:i w:val="0"/>
                <w:iCs w:val="0"/>
              </w:rPr>
              <w:t>Existing meeting registration tool</w:t>
            </w:r>
          </w:p>
        </w:tc>
      </w:tr>
      <w:tr w:rsidR="00300833" w:rsidRPr="00E46EAD" w14:paraId="54005BB0" w14:textId="77777777" w:rsidTr="001928F5">
        <w:trPr>
          <w:trHeight w:val="566"/>
        </w:trPr>
        <w:tc>
          <w:tcPr>
            <w:tcW w:w="1386" w:type="dxa"/>
            <w:shd w:val="clear" w:color="auto" w:fill="auto"/>
          </w:tcPr>
          <w:p w14:paraId="13FBB9DC" w14:textId="77777777" w:rsidR="00300833" w:rsidRPr="005E73F2" w:rsidRDefault="00300833" w:rsidP="001928F5">
            <w:pPr>
              <w:pStyle w:val="GuidelineB0"/>
              <w:rPr>
                <w:b/>
                <w:bCs/>
                <w:i w:val="0"/>
                <w:iCs w:val="0"/>
              </w:rPr>
            </w:pPr>
            <w:r w:rsidRPr="005E73F2">
              <w:rPr>
                <w:b/>
                <w:i w:val="0"/>
              </w:rPr>
              <w:t>Output</w:t>
            </w:r>
          </w:p>
        </w:tc>
        <w:tc>
          <w:tcPr>
            <w:tcW w:w="7680" w:type="dxa"/>
            <w:shd w:val="clear" w:color="auto" w:fill="auto"/>
          </w:tcPr>
          <w:p w14:paraId="3B15F262" w14:textId="77777777" w:rsidR="00300833" w:rsidRPr="005E73F2" w:rsidRDefault="00300833" w:rsidP="006A3799">
            <w:pPr>
              <w:pStyle w:val="GuidelineIndent"/>
              <w:numPr>
                <w:ilvl w:val="0"/>
                <w:numId w:val="11"/>
              </w:numPr>
              <w:ind w:left="714" w:hanging="357"/>
            </w:pPr>
            <w:r w:rsidRPr="00E46EAD">
              <w:rPr>
                <w:i w:val="0"/>
                <w:iCs w:val="0"/>
              </w:rPr>
              <w:t>Specification of required changes to meeting registration tool fo</w:t>
            </w:r>
            <w:r>
              <w:rPr>
                <w:i w:val="0"/>
                <w:iCs w:val="0"/>
              </w:rPr>
              <w:t>r</w:t>
            </w:r>
            <w:r w:rsidRPr="00E46EAD">
              <w:rPr>
                <w:i w:val="0"/>
                <w:iCs w:val="0"/>
              </w:rPr>
              <w:t xml:space="preserve"> later implementation by ETSI IT</w:t>
            </w:r>
          </w:p>
        </w:tc>
      </w:tr>
      <w:tr w:rsidR="00300833" w:rsidRPr="00E46EAD" w14:paraId="40B343FF" w14:textId="77777777" w:rsidTr="001928F5">
        <w:trPr>
          <w:trHeight w:val="882"/>
        </w:trPr>
        <w:tc>
          <w:tcPr>
            <w:tcW w:w="1386" w:type="dxa"/>
            <w:shd w:val="clear" w:color="auto" w:fill="auto"/>
          </w:tcPr>
          <w:p w14:paraId="2CCA50B8" w14:textId="77777777" w:rsidR="00300833" w:rsidRPr="005E73F2" w:rsidRDefault="00300833" w:rsidP="001928F5">
            <w:pPr>
              <w:pStyle w:val="GuidelineB0"/>
              <w:rPr>
                <w:b/>
                <w:bCs/>
                <w:i w:val="0"/>
                <w:iCs w:val="0"/>
              </w:rPr>
            </w:pPr>
            <w:r w:rsidRPr="005E73F2">
              <w:rPr>
                <w:b/>
                <w:i w:val="0"/>
              </w:rPr>
              <w:t>Interactions</w:t>
            </w:r>
          </w:p>
        </w:tc>
        <w:tc>
          <w:tcPr>
            <w:tcW w:w="7680" w:type="dxa"/>
            <w:shd w:val="clear" w:color="auto" w:fill="auto"/>
          </w:tcPr>
          <w:p w14:paraId="68877E41" w14:textId="77777777" w:rsidR="00300833" w:rsidRPr="005E73F2" w:rsidRDefault="00300833" w:rsidP="00300833">
            <w:pPr>
              <w:pStyle w:val="GuidelineIndent"/>
              <w:numPr>
                <w:ilvl w:val="0"/>
                <w:numId w:val="9"/>
              </w:numPr>
              <w:rPr>
                <w:rFonts w:eastAsia="Arial" w:cs="Arial"/>
                <w:i w:val="0"/>
                <w:iCs w:val="0"/>
              </w:rPr>
            </w:pPr>
            <w:r w:rsidRPr="005E73F2">
              <w:rPr>
                <w:i w:val="0"/>
                <w:iCs w:val="0"/>
              </w:rPr>
              <w:t>STF</w:t>
            </w:r>
          </w:p>
          <w:p w14:paraId="31037488" w14:textId="77777777" w:rsidR="00300833" w:rsidRPr="005E73F2" w:rsidRDefault="00300833" w:rsidP="00300833">
            <w:pPr>
              <w:pStyle w:val="Guideline"/>
              <w:numPr>
                <w:ilvl w:val="0"/>
                <w:numId w:val="6"/>
              </w:numPr>
              <w:rPr>
                <w:rFonts w:eastAsia="Arial" w:cs="Arial"/>
                <w:i w:val="0"/>
                <w:iCs/>
              </w:rPr>
            </w:pPr>
            <w:r w:rsidRPr="005E73F2">
              <w:rPr>
                <w:i w:val="0"/>
              </w:rPr>
              <w:t xml:space="preserve">Dialogue with </w:t>
            </w:r>
            <w:r>
              <w:rPr>
                <w:i w:val="0"/>
              </w:rPr>
              <w:t>EBU, EDF, EUD</w:t>
            </w:r>
          </w:p>
          <w:p w14:paraId="6C9A54FA" w14:textId="77777777" w:rsidR="00300833" w:rsidRPr="005E73F2" w:rsidRDefault="00300833" w:rsidP="00300833">
            <w:pPr>
              <w:pStyle w:val="GuidelineIndent"/>
              <w:numPr>
                <w:ilvl w:val="0"/>
                <w:numId w:val="9"/>
              </w:numPr>
              <w:rPr>
                <w:rFonts w:eastAsia="Arial" w:cs="Arial"/>
                <w:i w:val="0"/>
                <w:iCs w:val="0"/>
              </w:rPr>
            </w:pPr>
            <w:r w:rsidRPr="005E73F2">
              <w:rPr>
                <w:rFonts w:eastAsia="Arial" w:cs="Arial"/>
                <w:i w:val="0"/>
                <w:iCs w:val="0"/>
              </w:rPr>
              <w:t xml:space="preserve">Dialogue with the </w:t>
            </w:r>
            <w:r>
              <w:rPr>
                <w:rFonts w:eastAsia="Arial" w:cs="Arial"/>
                <w:i w:val="0"/>
                <w:iCs w:val="0"/>
              </w:rPr>
              <w:t>ETSI IT department</w:t>
            </w:r>
          </w:p>
          <w:p w14:paraId="77BAF746" w14:textId="77777777" w:rsidR="00300833" w:rsidRPr="005E73F2" w:rsidRDefault="00300833" w:rsidP="00300833">
            <w:pPr>
              <w:pStyle w:val="GuidelineIndent"/>
              <w:numPr>
                <w:ilvl w:val="0"/>
                <w:numId w:val="9"/>
              </w:numPr>
              <w:rPr>
                <w:rFonts w:eastAsia="Arial" w:cs="Arial"/>
                <w:i w:val="0"/>
                <w:iCs w:val="0"/>
              </w:rPr>
            </w:pPr>
            <w:r w:rsidRPr="005E73F2">
              <w:rPr>
                <w:rFonts w:eastAsia="Arial" w:cs="Arial"/>
                <w:i w:val="0"/>
                <w:iCs w:val="0"/>
              </w:rPr>
              <w:t>Decision body (TC HF/General Assembly)</w:t>
            </w:r>
          </w:p>
          <w:p w14:paraId="5AAD2D64" w14:textId="77777777" w:rsidR="00300833" w:rsidRPr="005E73F2" w:rsidRDefault="00300833" w:rsidP="00300833">
            <w:pPr>
              <w:pStyle w:val="GuidelineIndent"/>
              <w:numPr>
                <w:ilvl w:val="1"/>
                <w:numId w:val="9"/>
              </w:numPr>
            </w:pPr>
            <w:r w:rsidRPr="005E73F2">
              <w:rPr>
                <w:i w:val="0"/>
                <w:iCs w:val="0"/>
              </w:rPr>
              <w:t xml:space="preserve">  Approval of the </w:t>
            </w:r>
            <w:r>
              <w:rPr>
                <w:i w:val="0"/>
                <w:iCs w:val="0"/>
              </w:rPr>
              <w:t>results</w:t>
            </w:r>
          </w:p>
        </w:tc>
      </w:tr>
      <w:tr w:rsidR="00300833" w:rsidRPr="00E46EAD" w14:paraId="4021FE62" w14:textId="77777777" w:rsidTr="006A3799">
        <w:trPr>
          <w:trHeight w:val="535"/>
        </w:trPr>
        <w:tc>
          <w:tcPr>
            <w:tcW w:w="1386" w:type="dxa"/>
            <w:shd w:val="clear" w:color="auto" w:fill="auto"/>
          </w:tcPr>
          <w:p w14:paraId="38447257" w14:textId="77777777" w:rsidR="00300833" w:rsidRPr="005E73F2" w:rsidRDefault="00300833" w:rsidP="001928F5">
            <w:pPr>
              <w:pStyle w:val="GuidelineB0"/>
              <w:rPr>
                <w:b/>
                <w:bCs/>
                <w:i w:val="0"/>
                <w:iCs w:val="0"/>
              </w:rPr>
            </w:pPr>
            <w:r w:rsidRPr="005E73F2">
              <w:rPr>
                <w:b/>
                <w:i w:val="0"/>
              </w:rPr>
              <w:t>Resources required</w:t>
            </w:r>
          </w:p>
        </w:tc>
        <w:tc>
          <w:tcPr>
            <w:tcW w:w="7680" w:type="dxa"/>
            <w:shd w:val="clear" w:color="auto" w:fill="auto"/>
          </w:tcPr>
          <w:p w14:paraId="0A25106D" w14:textId="77777777" w:rsidR="00300833" w:rsidRDefault="00300833" w:rsidP="00300833">
            <w:pPr>
              <w:pStyle w:val="GuidelineIndent"/>
              <w:numPr>
                <w:ilvl w:val="0"/>
                <w:numId w:val="8"/>
              </w:numPr>
              <w:tabs>
                <w:tab w:val="clear" w:pos="1418"/>
                <w:tab w:val="left" w:pos="2187"/>
              </w:tabs>
              <w:spacing w:line="259" w:lineRule="auto"/>
              <w:rPr>
                <w:i w:val="0"/>
                <w:iCs w:val="0"/>
              </w:rPr>
            </w:pPr>
            <w:r w:rsidRPr="005E73F2">
              <w:rPr>
                <w:i w:val="0"/>
                <w:iCs w:val="0"/>
              </w:rPr>
              <w:t xml:space="preserve">STF </w:t>
            </w:r>
            <w:r w:rsidRPr="005E73F2">
              <w:rPr>
                <w:i w:val="0"/>
                <w:iCs w:val="0"/>
              </w:rPr>
              <w:tab/>
            </w:r>
            <w:r w:rsidR="00FE6831">
              <w:rPr>
                <w:i w:val="0"/>
                <w:iCs w:val="0"/>
              </w:rPr>
              <w:t>18</w:t>
            </w:r>
            <w:r w:rsidR="00FE6831" w:rsidRPr="005E73F2">
              <w:rPr>
                <w:i w:val="0"/>
                <w:iCs w:val="0"/>
              </w:rPr>
              <w:t xml:space="preserve"> </w:t>
            </w:r>
            <w:r w:rsidRPr="005E73F2">
              <w:rPr>
                <w:i w:val="0"/>
                <w:iCs w:val="0"/>
              </w:rPr>
              <w:t>days</w:t>
            </w:r>
          </w:p>
          <w:p w14:paraId="0FD6D7D0" w14:textId="0EEB8659" w:rsidR="0081320C" w:rsidRPr="005E73F2" w:rsidRDefault="0081320C" w:rsidP="00300833">
            <w:pPr>
              <w:pStyle w:val="GuidelineIndent"/>
              <w:numPr>
                <w:ilvl w:val="0"/>
                <w:numId w:val="8"/>
              </w:numPr>
              <w:tabs>
                <w:tab w:val="clear" w:pos="1418"/>
                <w:tab w:val="left" w:pos="2187"/>
              </w:tabs>
              <w:spacing w:line="259" w:lineRule="auto"/>
              <w:rPr>
                <w:i w:val="0"/>
                <w:iCs w:val="0"/>
              </w:rPr>
            </w:pPr>
            <w:r>
              <w:rPr>
                <w:i w:val="0"/>
                <w:iCs w:val="0"/>
              </w:rPr>
              <w:t>T</w:t>
            </w:r>
            <w:r w:rsidRPr="0081320C">
              <w:rPr>
                <w:i w:val="0"/>
                <w:iCs w:val="0"/>
              </w:rPr>
              <w:t xml:space="preserve">he exact value of the implementation cost must be </w:t>
            </w:r>
            <w:r>
              <w:rPr>
                <w:i w:val="0"/>
                <w:iCs w:val="0"/>
              </w:rPr>
              <w:t>determined</w:t>
            </w:r>
            <w:r w:rsidRPr="0081320C">
              <w:rPr>
                <w:i w:val="0"/>
                <w:iCs w:val="0"/>
              </w:rPr>
              <w:t xml:space="preserve"> by the IT department once an agreement on the specification of required changes</w:t>
            </w:r>
            <w:r>
              <w:rPr>
                <w:i w:val="0"/>
                <w:iCs w:val="0"/>
              </w:rPr>
              <w:t xml:space="preserve"> has been reached</w:t>
            </w:r>
            <w:r w:rsidRPr="0081320C">
              <w:rPr>
                <w:i w:val="0"/>
                <w:iCs w:val="0"/>
              </w:rPr>
              <w:t>.</w:t>
            </w:r>
          </w:p>
        </w:tc>
      </w:tr>
      <w:bookmarkEnd w:id="8"/>
    </w:tbl>
    <w:p w14:paraId="612B609C" w14:textId="77777777" w:rsidR="00300833" w:rsidRDefault="0030083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7681"/>
      </w:tblGrid>
      <w:tr w:rsidR="00161AA8" w:rsidRPr="00E46EAD" w14:paraId="76C92F9A" w14:textId="77777777" w:rsidTr="00161AA8">
        <w:trPr>
          <w:trHeight w:val="687"/>
        </w:trPr>
        <w:tc>
          <w:tcPr>
            <w:tcW w:w="1385" w:type="dxa"/>
            <w:shd w:val="clear" w:color="auto" w:fill="EDEDED" w:themeFill="accent3" w:themeFillTint="33"/>
          </w:tcPr>
          <w:p w14:paraId="3397F164" w14:textId="77777777" w:rsidR="00161AA8" w:rsidRPr="001928F5" w:rsidRDefault="00161AA8" w:rsidP="001928F5">
            <w:pPr>
              <w:pStyle w:val="GuidelineB0"/>
              <w:rPr>
                <w:b/>
                <w:bCs/>
                <w:i w:val="0"/>
                <w:iCs w:val="0"/>
                <w:sz w:val="22"/>
                <w:szCs w:val="22"/>
              </w:rPr>
            </w:pPr>
            <w:r w:rsidRPr="001928F5">
              <w:rPr>
                <w:b/>
                <w:bCs/>
                <w:i w:val="0"/>
                <w:iCs w:val="0"/>
                <w:sz w:val="22"/>
                <w:szCs w:val="22"/>
              </w:rPr>
              <w:lastRenderedPageBreak/>
              <w:t>Task 2</w:t>
            </w:r>
          </w:p>
        </w:tc>
        <w:tc>
          <w:tcPr>
            <w:tcW w:w="7681" w:type="dxa"/>
            <w:shd w:val="clear" w:color="auto" w:fill="EDEDED" w:themeFill="accent3" w:themeFillTint="33"/>
          </w:tcPr>
          <w:p w14:paraId="6714669D" w14:textId="77777777" w:rsidR="00161AA8" w:rsidRDefault="00161AA8" w:rsidP="001928F5">
            <w:pPr>
              <w:pStyle w:val="GuidelineB0"/>
              <w:rPr>
                <w:b/>
                <w:bCs/>
                <w:i w:val="0"/>
                <w:iCs w:val="0"/>
                <w:sz w:val="22"/>
                <w:szCs w:val="22"/>
              </w:rPr>
            </w:pPr>
            <w:r w:rsidRPr="00596482">
              <w:rPr>
                <w:b/>
                <w:bCs/>
                <w:i w:val="0"/>
                <w:iCs w:val="0"/>
                <w:sz w:val="22"/>
                <w:szCs w:val="22"/>
              </w:rPr>
              <w:t>Specification of and data collection for a database for sign language interpreters</w:t>
            </w:r>
            <w:r w:rsidRPr="00596482" w:rsidDel="00596482">
              <w:rPr>
                <w:b/>
                <w:bCs/>
                <w:i w:val="0"/>
                <w:iCs w:val="0"/>
                <w:sz w:val="22"/>
                <w:szCs w:val="22"/>
              </w:rPr>
              <w:t xml:space="preserve"> </w:t>
            </w:r>
          </w:p>
          <w:p w14:paraId="14B17459" w14:textId="3E1466CE" w:rsidR="00161AA8" w:rsidRPr="001928F5" w:rsidRDefault="00161AA8" w:rsidP="001928F5">
            <w:pPr>
              <w:pStyle w:val="GuidelineB0"/>
              <w:rPr>
                <w:b/>
                <w:bCs/>
                <w:i w:val="0"/>
                <w:iCs w:val="0"/>
                <w:sz w:val="22"/>
                <w:szCs w:val="22"/>
              </w:rPr>
            </w:pPr>
            <w:r w:rsidRPr="001928F5">
              <w:rPr>
                <w:b/>
                <w:bCs/>
                <w:i w:val="0"/>
                <w:iCs w:val="0"/>
                <w:sz w:val="22"/>
                <w:szCs w:val="22"/>
              </w:rPr>
              <w:t>(</w:t>
            </w:r>
            <w:r w:rsidR="006A3799" w:rsidRPr="001928F5">
              <w:rPr>
                <w:b/>
                <w:bCs/>
                <w:i w:val="0"/>
                <w:iCs w:val="0"/>
                <w:sz w:val="22"/>
                <w:szCs w:val="22"/>
              </w:rPr>
              <w:t>T</w:t>
            </w:r>
            <w:r w:rsidR="006A3799">
              <w:rPr>
                <w:b/>
                <w:bCs/>
                <w:i w:val="0"/>
                <w:iCs w:val="0"/>
                <w:sz w:val="22"/>
                <w:szCs w:val="22"/>
              </w:rPr>
              <w:t>2</w:t>
            </w:r>
            <w:r w:rsidR="006A3799" w:rsidRPr="001928F5">
              <w:rPr>
                <w:b/>
                <w:bCs/>
                <w:i w:val="0"/>
                <w:iCs w:val="0"/>
                <w:sz w:val="22"/>
                <w:szCs w:val="22"/>
              </w:rPr>
              <w:t xml:space="preserve"> </w:t>
            </w:r>
            <w:r w:rsidRPr="001928F5">
              <w:rPr>
                <w:b/>
                <w:bCs/>
                <w:i w:val="0"/>
                <w:iCs w:val="0"/>
                <w:sz w:val="22"/>
                <w:szCs w:val="22"/>
              </w:rPr>
              <w:t xml:space="preserve">– </w:t>
            </w:r>
            <w:r w:rsidR="002C2F32" w:rsidRPr="001928F5">
              <w:rPr>
                <w:b/>
                <w:bCs/>
                <w:i w:val="0"/>
                <w:iCs w:val="0"/>
                <w:sz w:val="22"/>
                <w:szCs w:val="22"/>
              </w:rPr>
              <w:t>T1</w:t>
            </w:r>
            <w:r w:rsidR="002C2F32">
              <w:rPr>
                <w:b/>
                <w:bCs/>
                <w:i w:val="0"/>
                <w:iCs w:val="0"/>
                <w:sz w:val="22"/>
                <w:szCs w:val="22"/>
              </w:rPr>
              <w:t>4</w:t>
            </w:r>
            <w:r w:rsidRPr="001928F5">
              <w:rPr>
                <w:b/>
                <w:bCs/>
                <w:i w:val="0"/>
                <w:iCs w:val="0"/>
                <w:sz w:val="22"/>
                <w:szCs w:val="22"/>
              </w:rPr>
              <w:t>)</w:t>
            </w:r>
          </w:p>
        </w:tc>
      </w:tr>
      <w:tr w:rsidR="00161AA8" w:rsidRPr="00E46EAD" w14:paraId="11020256" w14:textId="77777777" w:rsidTr="00161AA8">
        <w:trPr>
          <w:trHeight w:val="687"/>
        </w:trPr>
        <w:tc>
          <w:tcPr>
            <w:tcW w:w="1385" w:type="dxa"/>
            <w:shd w:val="clear" w:color="auto" w:fill="auto"/>
          </w:tcPr>
          <w:p w14:paraId="1F342CC5" w14:textId="77777777" w:rsidR="00161AA8" w:rsidRPr="001928F5" w:rsidRDefault="00161AA8" w:rsidP="001928F5">
            <w:pPr>
              <w:pStyle w:val="GuidelineB0"/>
              <w:rPr>
                <w:b/>
                <w:bCs/>
                <w:i w:val="0"/>
                <w:iCs w:val="0"/>
              </w:rPr>
            </w:pPr>
            <w:r w:rsidRPr="001928F5">
              <w:rPr>
                <w:b/>
                <w:bCs/>
                <w:i w:val="0"/>
                <w:iCs w:val="0"/>
              </w:rPr>
              <w:t>Objectives</w:t>
            </w:r>
          </w:p>
        </w:tc>
        <w:tc>
          <w:tcPr>
            <w:tcW w:w="7681" w:type="dxa"/>
            <w:shd w:val="clear" w:color="auto" w:fill="auto"/>
          </w:tcPr>
          <w:p w14:paraId="18AF1D41" w14:textId="31A3F537" w:rsidR="00161AA8" w:rsidRPr="001928F5" w:rsidRDefault="00D55AA8" w:rsidP="006D3AF0">
            <w:pPr>
              <w:pStyle w:val="GuidelineIndent"/>
              <w:ind w:left="344"/>
              <w:rPr>
                <w:i w:val="0"/>
                <w:iCs w:val="0"/>
              </w:rPr>
            </w:pPr>
            <w:r>
              <w:rPr>
                <w:rFonts w:eastAsia="Arial" w:cs="Arial"/>
                <w:i w:val="0"/>
                <w:iCs w:val="0"/>
              </w:rPr>
              <w:t>To define and implement a database for the collection of information about sign language interpreters, in coordination with</w:t>
            </w:r>
            <w:r w:rsidR="006D3AF0">
              <w:rPr>
                <w:rFonts w:eastAsia="Arial" w:cs="Arial"/>
                <w:i w:val="0"/>
                <w:iCs w:val="0"/>
              </w:rPr>
              <w:t>, among others,</w:t>
            </w:r>
            <w:r>
              <w:rPr>
                <w:rFonts w:eastAsia="Arial" w:cs="Arial"/>
                <w:i w:val="0"/>
                <w:iCs w:val="0"/>
              </w:rPr>
              <w:t xml:space="preserve"> CEN, </w:t>
            </w:r>
            <w:proofErr w:type="spellStart"/>
            <w:r>
              <w:rPr>
                <w:rFonts w:eastAsia="Arial" w:cs="Arial"/>
                <w:i w:val="0"/>
                <w:iCs w:val="0"/>
              </w:rPr>
              <w:t>Cenelec</w:t>
            </w:r>
            <w:proofErr w:type="spellEnd"/>
            <w:r>
              <w:rPr>
                <w:rFonts w:eastAsia="Arial" w:cs="Arial"/>
                <w:i w:val="0"/>
                <w:iCs w:val="0"/>
              </w:rPr>
              <w:t>, the European Commission.</w:t>
            </w:r>
          </w:p>
        </w:tc>
      </w:tr>
      <w:tr w:rsidR="00161AA8" w:rsidRPr="00E46EAD" w14:paraId="7E6C2001" w14:textId="77777777" w:rsidTr="006D3AF0">
        <w:trPr>
          <w:trHeight w:val="677"/>
        </w:trPr>
        <w:tc>
          <w:tcPr>
            <w:tcW w:w="1385" w:type="dxa"/>
            <w:shd w:val="clear" w:color="auto" w:fill="auto"/>
          </w:tcPr>
          <w:p w14:paraId="152047CE" w14:textId="122C1F29" w:rsidR="00161AA8" w:rsidRPr="001928F5" w:rsidRDefault="00161AA8" w:rsidP="001928F5">
            <w:pPr>
              <w:pStyle w:val="GuidelineB0"/>
              <w:rPr>
                <w:b/>
                <w:bCs/>
                <w:i w:val="0"/>
                <w:iCs w:val="0"/>
              </w:rPr>
            </w:pPr>
            <w:r w:rsidRPr="001928F5">
              <w:rPr>
                <w:b/>
                <w:bCs/>
                <w:i w:val="0"/>
                <w:iCs w:val="0"/>
              </w:rPr>
              <w:t>Input</w:t>
            </w:r>
          </w:p>
        </w:tc>
        <w:tc>
          <w:tcPr>
            <w:tcW w:w="7681" w:type="dxa"/>
            <w:shd w:val="clear" w:color="auto" w:fill="auto"/>
          </w:tcPr>
          <w:p w14:paraId="1E0D4711" w14:textId="6533FE88" w:rsidR="00161AA8" w:rsidRPr="001928F5" w:rsidRDefault="00D55AA8" w:rsidP="001928F5">
            <w:pPr>
              <w:pStyle w:val="GuidelineIndent"/>
              <w:numPr>
                <w:ilvl w:val="0"/>
                <w:numId w:val="11"/>
              </w:numPr>
              <w:spacing w:line="259" w:lineRule="auto"/>
            </w:pPr>
            <w:r w:rsidRPr="00D55AA8">
              <w:rPr>
                <w:i w:val="0"/>
                <w:iCs w:val="0"/>
              </w:rPr>
              <w:t>Assessed requirements of accessibility related to Sign Language interpretation during ETSI meetings</w:t>
            </w:r>
          </w:p>
        </w:tc>
      </w:tr>
      <w:tr w:rsidR="00161AA8" w:rsidRPr="00E46EAD" w14:paraId="6E886017" w14:textId="77777777" w:rsidTr="00161AA8">
        <w:trPr>
          <w:trHeight w:val="892"/>
        </w:trPr>
        <w:tc>
          <w:tcPr>
            <w:tcW w:w="1385" w:type="dxa"/>
            <w:shd w:val="clear" w:color="auto" w:fill="auto"/>
          </w:tcPr>
          <w:p w14:paraId="1514B57C" w14:textId="77777777" w:rsidR="00161AA8" w:rsidRPr="001928F5" w:rsidRDefault="00161AA8" w:rsidP="001928F5">
            <w:pPr>
              <w:pStyle w:val="GuidelineB0"/>
              <w:rPr>
                <w:b/>
                <w:bCs/>
                <w:i w:val="0"/>
                <w:iCs w:val="0"/>
              </w:rPr>
            </w:pPr>
            <w:r w:rsidRPr="001928F5">
              <w:rPr>
                <w:b/>
                <w:bCs/>
                <w:i w:val="0"/>
                <w:iCs w:val="0"/>
              </w:rPr>
              <w:t>Output</w:t>
            </w:r>
          </w:p>
        </w:tc>
        <w:tc>
          <w:tcPr>
            <w:tcW w:w="7681" w:type="dxa"/>
            <w:shd w:val="clear" w:color="auto" w:fill="auto"/>
          </w:tcPr>
          <w:p w14:paraId="568317E8" w14:textId="6170764C" w:rsidR="00161AA8" w:rsidRPr="00E46EAD" w:rsidRDefault="00161AA8" w:rsidP="001928F5">
            <w:pPr>
              <w:pStyle w:val="GuidelineIndent"/>
              <w:numPr>
                <w:ilvl w:val="0"/>
                <w:numId w:val="10"/>
              </w:numPr>
              <w:rPr>
                <w:strike/>
              </w:rPr>
            </w:pPr>
            <w:r>
              <w:rPr>
                <w:i w:val="0"/>
                <w:iCs w:val="0"/>
              </w:rPr>
              <w:t>Database design for a database of information about sign language interpreters.</w:t>
            </w:r>
          </w:p>
          <w:p w14:paraId="7E391284" w14:textId="32772364" w:rsidR="00161AA8" w:rsidRPr="00E46EAD" w:rsidRDefault="00161AA8" w:rsidP="001928F5">
            <w:pPr>
              <w:pStyle w:val="GuidelineIndent"/>
              <w:numPr>
                <w:ilvl w:val="0"/>
                <w:numId w:val="10"/>
              </w:numPr>
              <w:rPr>
                <w:strike/>
              </w:rPr>
            </w:pPr>
            <w:r>
              <w:rPr>
                <w:i w:val="0"/>
                <w:iCs w:val="0"/>
              </w:rPr>
              <w:t>Collection of initial database entries</w:t>
            </w:r>
          </w:p>
        </w:tc>
      </w:tr>
      <w:tr w:rsidR="00161AA8" w:rsidRPr="00974021" w14:paraId="140EC328" w14:textId="77777777" w:rsidTr="00161AA8">
        <w:trPr>
          <w:trHeight w:val="882"/>
        </w:trPr>
        <w:tc>
          <w:tcPr>
            <w:tcW w:w="1385" w:type="dxa"/>
            <w:shd w:val="clear" w:color="auto" w:fill="auto"/>
          </w:tcPr>
          <w:p w14:paraId="00DB423A" w14:textId="77777777" w:rsidR="00161AA8" w:rsidRPr="00E46EAD" w:rsidRDefault="00161AA8" w:rsidP="001928F5">
            <w:pPr>
              <w:pStyle w:val="GuidelineB0"/>
              <w:rPr>
                <w:b/>
                <w:bCs/>
                <w:i w:val="0"/>
                <w:iCs w:val="0"/>
              </w:rPr>
            </w:pPr>
            <w:r w:rsidRPr="00E46EAD">
              <w:rPr>
                <w:b/>
                <w:bCs/>
                <w:i w:val="0"/>
                <w:iCs w:val="0"/>
              </w:rPr>
              <w:t>Interactions</w:t>
            </w:r>
          </w:p>
        </w:tc>
        <w:tc>
          <w:tcPr>
            <w:tcW w:w="7681" w:type="dxa"/>
            <w:shd w:val="clear" w:color="auto" w:fill="auto"/>
          </w:tcPr>
          <w:p w14:paraId="768865E3" w14:textId="1F958EBE" w:rsidR="00161AA8" w:rsidRPr="00E46EAD" w:rsidRDefault="00161AA8" w:rsidP="001928F5">
            <w:pPr>
              <w:pStyle w:val="GuidelineIndent"/>
              <w:spacing w:line="259" w:lineRule="auto"/>
              <w:ind w:left="360"/>
              <w:rPr>
                <w:i w:val="0"/>
                <w:iCs w:val="0"/>
              </w:rPr>
            </w:pPr>
            <w:r w:rsidRPr="00E46EAD">
              <w:rPr>
                <w:i w:val="0"/>
                <w:iCs w:val="0"/>
              </w:rPr>
              <w:t xml:space="preserve">The task will require a close dialogue between STF experts and the representatives of </w:t>
            </w:r>
            <w:r w:rsidR="00D55AA8">
              <w:rPr>
                <w:i w:val="0"/>
                <w:iCs w:val="0"/>
              </w:rPr>
              <w:t>other ESOs and SDOs</w:t>
            </w:r>
            <w:r w:rsidRPr="00E46EAD">
              <w:rPr>
                <w:i w:val="0"/>
                <w:iCs w:val="0"/>
              </w:rPr>
              <w:t xml:space="preserve">. </w:t>
            </w:r>
          </w:p>
          <w:p w14:paraId="121CB99F" w14:textId="40C3E05D" w:rsidR="00161AA8" w:rsidRDefault="0041599F" w:rsidP="006D3AF0">
            <w:pPr>
              <w:pStyle w:val="Guideline"/>
              <w:numPr>
                <w:ilvl w:val="0"/>
                <w:numId w:val="9"/>
              </w:numPr>
              <w:rPr>
                <w:rFonts w:eastAsia="Arial" w:cs="Arial"/>
                <w:i w:val="0"/>
                <w:iCs/>
              </w:rPr>
            </w:pPr>
            <w:r>
              <w:rPr>
                <w:rFonts w:eastAsia="Arial" w:cs="Arial"/>
                <w:i w:val="0"/>
                <w:iCs/>
              </w:rPr>
              <w:t>The resulting</w:t>
            </w:r>
            <w:r w:rsidR="006D3AF0">
              <w:rPr>
                <w:rFonts w:eastAsia="Arial" w:cs="Arial"/>
                <w:i w:val="0"/>
                <w:iCs/>
              </w:rPr>
              <w:t xml:space="preserve"> </w:t>
            </w:r>
            <w:r>
              <w:rPr>
                <w:rFonts w:eastAsia="Arial" w:cs="Arial"/>
                <w:i w:val="0"/>
                <w:iCs/>
              </w:rPr>
              <w:t xml:space="preserve">data repository should be available to all SDOs(and potentially other interested parties). Their </w:t>
            </w:r>
            <w:r w:rsidR="001D5133">
              <w:rPr>
                <w:rFonts w:eastAsia="Arial" w:cs="Arial"/>
                <w:i w:val="0"/>
                <w:iCs/>
              </w:rPr>
              <w:t xml:space="preserve">requirements </w:t>
            </w:r>
            <w:r>
              <w:rPr>
                <w:rFonts w:eastAsia="Arial" w:cs="Arial"/>
                <w:i w:val="0"/>
                <w:iCs/>
              </w:rPr>
              <w:t>need to</w:t>
            </w:r>
            <w:r w:rsidR="001D5133">
              <w:rPr>
                <w:rFonts w:eastAsia="Arial" w:cs="Arial"/>
                <w:i w:val="0"/>
                <w:iCs/>
              </w:rPr>
              <w:t xml:space="preserve"> </w:t>
            </w:r>
            <w:r>
              <w:rPr>
                <w:rFonts w:eastAsia="Arial" w:cs="Arial"/>
                <w:i w:val="0"/>
                <w:iCs/>
              </w:rPr>
              <w:t xml:space="preserve">be </w:t>
            </w:r>
            <w:r w:rsidR="001D5133">
              <w:rPr>
                <w:rFonts w:eastAsia="Arial" w:cs="Arial"/>
                <w:i w:val="0"/>
                <w:iCs/>
              </w:rPr>
              <w:t>considered</w:t>
            </w:r>
            <w:r>
              <w:rPr>
                <w:rFonts w:eastAsia="Arial" w:cs="Arial"/>
                <w:i w:val="0"/>
                <w:iCs/>
              </w:rPr>
              <w:t>.</w:t>
            </w:r>
          </w:p>
          <w:p w14:paraId="3ADC7632" w14:textId="4BFA3AB6" w:rsidR="0041599F" w:rsidRPr="00E46EAD" w:rsidRDefault="0041599F" w:rsidP="006D3AF0">
            <w:pPr>
              <w:pStyle w:val="Guideline"/>
              <w:numPr>
                <w:ilvl w:val="0"/>
                <w:numId w:val="9"/>
              </w:numPr>
              <w:rPr>
                <w:rFonts w:eastAsia="Arial" w:cs="Arial"/>
                <w:i w:val="0"/>
                <w:iCs/>
              </w:rPr>
            </w:pPr>
            <w:r>
              <w:rPr>
                <w:rFonts w:eastAsia="Arial" w:cs="Arial"/>
                <w:i w:val="0"/>
                <w:iCs/>
              </w:rPr>
              <w:t xml:space="preserve">The content of the repository </w:t>
            </w:r>
            <w:r w:rsidR="006D3AF0">
              <w:rPr>
                <w:rFonts w:eastAsia="Arial" w:cs="Arial"/>
                <w:i w:val="0"/>
                <w:iCs/>
              </w:rPr>
              <w:t>may</w:t>
            </w:r>
            <w:r>
              <w:rPr>
                <w:rFonts w:eastAsia="Arial" w:cs="Arial"/>
                <w:i w:val="0"/>
                <w:iCs/>
              </w:rPr>
              <w:t xml:space="preserve"> (to a large extent) be provided by </w:t>
            </w:r>
            <w:r w:rsidR="006D3AF0">
              <w:rPr>
                <w:rFonts w:eastAsia="Arial" w:cs="Arial"/>
                <w:i w:val="0"/>
                <w:iCs/>
              </w:rPr>
              <w:t>other partners like EUD and EDF, or other SDOs, or by ETSI members with related accessibility needs.</w:t>
            </w:r>
          </w:p>
          <w:p w14:paraId="556801C0" w14:textId="22E74D99" w:rsidR="00161AA8" w:rsidRPr="00E46EAD" w:rsidRDefault="00161AA8" w:rsidP="006D3AF0">
            <w:pPr>
              <w:pStyle w:val="Guideline"/>
              <w:numPr>
                <w:ilvl w:val="0"/>
                <w:numId w:val="9"/>
              </w:numPr>
              <w:rPr>
                <w:rFonts w:eastAsia="Arial" w:cs="Arial"/>
                <w:i w:val="0"/>
                <w:iCs/>
              </w:rPr>
            </w:pPr>
            <w:r w:rsidRPr="006D3AF0">
              <w:rPr>
                <w:rFonts w:eastAsia="Arial" w:cs="Arial"/>
                <w:i w:val="0"/>
                <w:iCs/>
              </w:rPr>
              <w:t xml:space="preserve">Dialogue with </w:t>
            </w:r>
            <w:r w:rsidR="006D3AF0" w:rsidRPr="006D3AF0">
              <w:rPr>
                <w:rFonts w:eastAsia="Arial" w:cs="Arial"/>
                <w:i w:val="0"/>
                <w:iCs/>
              </w:rPr>
              <w:t>ETSI IT to ensure a smooth and low-effort implementation of the database and the related updating process.</w:t>
            </w:r>
          </w:p>
          <w:p w14:paraId="1217FED7" w14:textId="61240E8E" w:rsidR="00161AA8" w:rsidRPr="006D3AF0" w:rsidRDefault="00161AA8" w:rsidP="001928F5">
            <w:pPr>
              <w:pStyle w:val="Guideline"/>
              <w:numPr>
                <w:ilvl w:val="0"/>
                <w:numId w:val="9"/>
              </w:numPr>
              <w:rPr>
                <w:rFonts w:eastAsia="Arial" w:cs="Arial"/>
                <w:i w:val="0"/>
                <w:iCs/>
              </w:rPr>
            </w:pPr>
            <w:r w:rsidRPr="00E46EAD">
              <w:rPr>
                <w:rFonts w:eastAsia="Arial" w:cs="Arial"/>
                <w:i w:val="0"/>
                <w:iCs/>
              </w:rPr>
              <w:t xml:space="preserve">In-depth information exchange with (among others) ITU, CEN, </w:t>
            </w:r>
            <w:proofErr w:type="spellStart"/>
            <w:r w:rsidRPr="00E46EAD">
              <w:rPr>
                <w:rFonts w:eastAsia="Arial" w:cs="Arial"/>
                <w:i w:val="0"/>
                <w:iCs/>
              </w:rPr>
              <w:t>Cenelec</w:t>
            </w:r>
            <w:proofErr w:type="spellEnd"/>
            <w:r w:rsidRPr="00E46EAD">
              <w:rPr>
                <w:rFonts w:eastAsia="Arial" w:cs="Arial"/>
                <w:i w:val="0"/>
                <w:iCs/>
              </w:rPr>
              <w:t xml:space="preserve">, IEC, IEEE </w:t>
            </w:r>
            <w:r w:rsidR="006D3AF0">
              <w:rPr>
                <w:rFonts w:eastAsia="Arial" w:cs="Arial"/>
                <w:i w:val="0"/>
                <w:iCs/>
              </w:rPr>
              <w:t>.</w:t>
            </w:r>
          </w:p>
          <w:p w14:paraId="3D983AA6" w14:textId="77777777" w:rsidR="00161AA8" w:rsidRPr="001928F5" w:rsidRDefault="00161AA8" w:rsidP="001928F5">
            <w:pPr>
              <w:pStyle w:val="GuidelineIndent"/>
              <w:ind w:left="0"/>
            </w:pPr>
          </w:p>
        </w:tc>
      </w:tr>
      <w:tr w:rsidR="00161AA8" w:rsidRPr="00974021" w14:paraId="00A1F554" w14:textId="77777777" w:rsidTr="006D3AF0">
        <w:trPr>
          <w:trHeight w:val="615"/>
        </w:trPr>
        <w:tc>
          <w:tcPr>
            <w:tcW w:w="1385" w:type="dxa"/>
            <w:shd w:val="clear" w:color="auto" w:fill="auto"/>
          </w:tcPr>
          <w:p w14:paraId="156188A3" w14:textId="77777777" w:rsidR="00161AA8" w:rsidRPr="00E46EAD" w:rsidRDefault="00161AA8" w:rsidP="001928F5">
            <w:pPr>
              <w:pStyle w:val="GuidelineB0"/>
              <w:rPr>
                <w:b/>
                <w:bCs/>
                <w:i w:val="0"/>
                <w:iCs w:val="0"/>
              </w:rPr>
            </w:pPr>
            <w:r w:rsidRPr="00E46EAD">
              <w:rPr>
                <w:b/>
                <w:bCs/>
                <w:i w:val="0"/>
                <w:iCs w:val="0"/>
              </w:rPr>
              <w:t>Resources required</w:t>
            </w:r>
          </w:p>
        </w:tc>
        <w:tc>
          <w:tcPr>
            <w:tcW w:w="7681" w:type="dxa"/>
            <w:shd w:val="clear" w:color="auto" w:fill="auto"/>
          </w:tcPr>
          <w:p w14:paraId="7AE46873" w14:textId="77777777" w:rsidR="00161AA8" w:rsidRPr="0081320C" w:rsidRDefault="00161AA8" w:rsidP="001928F5">
            <w:pPr>
              <w:pStyle w:val="GuidelineIndent"/>
              <w:numPr>
                <w:ilvl w:val="0"/>
                <w:numId w:val="8"/>
              </w:numPr>
              <w:tabs>
                <w:tab w:val="clear" w:pos="1418"/>
                <w:tab w:val="left" w:pos="2187"/>
              </w:tabs>
              <w:spacing w:line="259" w:lineRule="auto"/>
              <w:rPr>
                <w:i w:val="0"/>
                <w:iCs w:val="0"/>
              </w:rPr>
            </w:pPr>
            <w:r w:rsidRPr="0081320C">
              <w:rPr>
                <w:i w:val="0"/>
                <w:iCs w:val="0"/>
              </w:rPr>
              <w:t xml:space="preserve">STF </w:t>
            </w:r>
            <w:r w:rsidRPr="0081320C">
              <w:rPr>
                <w:i w:val="0"/>
                <w:iCs w:val="0"/>
              </w:rPr>
              <w:tab/>
            </w:r>
            <w:r w:rsidR="00FE6831" w:rsidRPr="0081320C">
              <w:rPr>
                <w:i w:val="0"/>
                <w:iCs w:val="0"/>
              </w:rPr>
              <w:t xml:space="preserve">40 </w:t>
            </w:r>
            <w:r w:rsidRPr="0081320C">
              <w:rPr>
                <w:i w:val="0"/>
                <w:iCs w:val="0"/>
              </w:rPr>
              <w:t>days</w:t>
            </w:r>
          </w:p>
          <w:p w14:paraId="0330C27D" w14:textId="1C6FD71E" w:rsidR="0081320C" w:rsidRPr="0081320C" w:rsidRDefault="0081320C" w:rsidP="001928F5">
            <w:pPr>
              <w:pStyle w:val="GuidelineIndent"/>
              <w:numPr>
                <w:ilvl w:val="0"/>
                <w:numId w:val="8"/>
              </w:numPr>
              <w:tabs>
                <w:tab w:val="clear" w:pos="1418"/>
                <w:tab w:val="left" w:pos="2187"/>
              </w:tabs>
              <w:spacing w:line="259" w:lineRule="auto"/>
              <w:rPr>
                <w:i w:val="0"/>
                <w:iCs w:val="0"/>
              </w:rPr>
            </w:pPr>
            <w:r w:rsidRPr="006A34AD">
              <w:rPr>
                <w:i w:val="0"/>
                <w:iCs w:val="0"/>
              </w:rPr>
              <w:t xml:space="preserve">The exact value of the implementation cost must be </w:t>
            </w:r>
            <w:r>
              <w:rPr>
                <w:i w:val="0"/>
                <w:iCs w:val="0"/>
              </w:rPr>
              <w:t>determined</w:t>
            </w:r>
            <w:r w:rsidRPr="006A34AD">
              <w:rPr>
                <w:i w:val="0"/>
                <w:iCs w:val="0"/>
              </w:rPr>
              <w:t xml:space="preserve"> by the </w:t>
            </w:r>
            <w:r>
              <w:rPr>
                <w:i w:val="0"/>
                <w:iCs w:val="0"/>
              </w:rPr>
              <w:t xml:space="preserve">ETSI IT </w:t>
            </w:r>
            <w:r w:rsidRPr="006A34AD">
              <w:rPr>
                <w:i w:val="0"/>
                <w:iCs w:val="0"/>
              </w:rPr>
              <w:t xml:space="preserve">department once an agreement on the specification of </w:t>
            </w:r>
            <w:r>
              <w:rPr>
                <w:i w:val="0"/>
                <w:iCs w:val="0"/>
              </w:rPr>
              <w:t>the structure and contents of the proposed repository has been reached.</w:t>
            </w:r>
          </w:p>
        </w:tc>
      </w:tr>
    </w:tbl>
    <w:p w14:paraId="5829C1A9" w14:textId="77777777" w:rsidR="00FE6831" w:rsidRDefault="00FE6831" w:rsidP="00FE6831"/>
    <w:p w14:paraId="29E5812A" w14:textId="77777777" w:rsidR="006A3799" w:rsidRDefault="006A3799" w:rsidP="00FE6831"/>
    <w:p w14:paraId="1C010561" w14:textId="77777777" w:rsidR="006A3799" w:rsidRDefault="006A3799" w:rsidP="00FE683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7680"/>
      </w:tblGrid>
      <w:tr w:rsidR="006A3799" w:rsidRPr="00E46EAD" w14:paraId="41F9C1DE" w14:textId="77777777" w:rsidTr="001928F5">
        <w:trPr>
          <w:trHeight w:val="687"/>
        </w:trPr>
        <w:tc>
          <w:tcPr>
            <w:tcW w:w="1386" w:type="dxa"/>
            <w:shd w:val="clear" w:color="auto" w:fill="EDEDED" w:themeFill="accent3" w:themeFillTint="33"/>
          </w:tcPr>
          <w:p w14:paraId="095A00AD" w14:textId="68B095C0" w:rsidR="006A3799" w:rsidRPr="005E73F2" w:rsidRDefault="006A3799" w:rsidP="001928F5">
            <w:pPr>
              <w:pStyle w:val="GuidelineB0"/>
              <w:rPr>
                <w:b/>
                <w:bCs/>
                <w:i w:val="0"/>
                <w:iCs w:val="0"/>
                <w:sz w:val="22"/>
                <w:szCs w:val="22"/>
              </w:rPr>
            </w:pPr>
            <w:r w:rsidRPr="005E73F2">
              <w:rPr>
                <w:b/>
                <w:bCs/>
                <w:i w:val="0"/>
                <w:iCs w:val="0"/>
                <w:sz w:val="22"/>
                <w:szCs w:val="22"/>
              </w:rPr>
              <w:t xml:space="preserve">Task </w:t>
            </w:r>
            <w:r>
              <w:rPr>
                <w:b/>
                <w:bCs/>
                <w:i w:val="0"/>
                <w:iCs w:val="0"/>
                <w:sz w:val="22"/>
                <w:szCs w:val="22"/>
              </w:rPr>
              <w:t>3</w:t>
            </w:r>
          </w:p>
        </w:tc>
        <w:tc>
          <w:tcPr>
            <w:tcW w:w="7680" w:type="dxa"/>
            <w:shd w:val="clear" w:color="auto" w:fill="EDEDED" w:themeFill="accent3" w:themeFillTint="33"/>
          </w:tcPr>
          <w:p w14:paraId="1F3C0B2E" w14:textId="2A22C75D" w:rsidR="006A3799" w:rsidRDefault="006A3799" w:rsidP="001928F5">
            <w:pPr>
              <w:pStyle w:val="GuidelineB0"/>
              <w:rPr>
                <w:b/>
                <w:bCs/>
                <w:i w:val="0"/>
                <w:iCs w:val="0"/>
                <w:sz w:val="22"/>
                <w:szCs w:val="22"/>
              </w:rPr>
            </w:pPr>
            <w:r w:rsidRPr="006A3799">
              <w:rPr>
                <w:b/>
                <w:bCs/>
                <w:i w:val="0"/>
                <w:iCs w:val="0"/>
                <w:sz w:val="22"/>
                <w:szCs w:val="22"/>
              </w:rPr>
              <w:t xml:space="preserve">Development of </w:t>
            </w:r>
            <w:r w:rsidR="006D3AF0">
              <w:rPr>
                <w:b/>
                <w:bCs/>
                <w:i w:val="0"/>
                <w:iCs w:val="0"/>
                <w:sz w:val="22"/>
                <w:szCs w:val="22"/>
              </w:rPr>
              <w:t>a</w:t>
            </w:r>
            <w:r w:rsidR="006D3AF0" w:rsidRPr="006A3799">
              <w:rPr>
                <w:b/>
                <w:bCs/>
                <w:i w:val="0"/>
                <w:iCs w:val="0"/>
                <w:sz w:val="22"/>
                <w:szCs w:val="22"/>
              </w:rPr>
              <w:t xml:space="preserve">ccessibility </w:t>
            </w:r>
            <w:r w:rsidR="006D3AF0">
              <w:rPr>
                <w:b/>
                <w:bCs/>
                <w:i w:val="0"/>
                <w:iCs w:val="0"/>
                <w:sz w:val="22"/>
                <w:szCs w:val="22"/>
              </w:rPr>
              <w:t>g</w:t>
            </w:r>
            <w:r w:rsidR="006D3AF0" w:rsidRPr="006A3799">
              <w:rPr>
                <w:b/>
                <w:bCs/>
                <w:i w:val="0"/>
                <w:iCs w:val="0"/>
                <w:sz w:val="22"/>
                <w:szCs w:val="22"/>
              </w:rPr>
              <w:t xml:space="preserve">uidelines </w:t>
            </w:r>
            <w:r w:rsidRPr="006A3799">
              <w:rPr>
                <w:b/>
                <w:bCs/>
                <w:i w:val="0"/>
                <w:iCs w:val="0"/>
                <w:sz w:val="22"/>
                <w:szCs w:val="22"/>
              </w:rPr>
              <w:t>for external and internal meeting host</w:t>
            </w:r>
            <w:r>
              <w:rPr>
                <w:b/>
                <w:bCs/>
                <w:i w:val="0"/>
                <w:iCs w:val="0"/>
                <w:sz w:val="22"/>
                <w:szCs w:val="22"/>
              </w:rPr>
              <w:t>s</w:t>
            </w:r>
          </w:p>
          <w:p w14:paraId="7C6ECEA0" w14:textId="58A3CEA9" w:rsidR="006A3799" w:rsidRPr="005E73F2" w:rsidRDefault="006A3799" w:rsidP="001928F5">
            <w:pPr>
              <w:pStyle w:val="GuidelineB0"/>
              <w:rPr>
                <w:b/>
                <w:bCs/>
                <w:i w:val="0"/>
                <w:iCs w:val="0"/>
                <w:sz w:val="22"/>
                <w:szCs w:val="22"/>
              </w:rPr>
            </w:pPr>
            <w:r>
              <w:rPr>
                <w:b/>
                <w:bCs/>
                <w:i w:val="0"/>
                <w:iCs w:val="0"/>
                <w:sz w:val="22"/>
                <w:szCs w:val="22"/>
              </w:rPr>
              <w:t>(T5 – T12)</w:t>
            </w:r>
          </w:p>
        </w:tc>
      </w:tr>
      <w:tr w:rsidR="006A3799" w:rsidRPr="00E46EAD" w14:paraId="501049E3" w14:textId="77777777" w:rsidTr="001928F5">
        <w:trPr>
          <w:trHeight w:val="687"/>
        </w:trPr>
        <w:tc>
          <w:tcPr>
            <w:tcW w:w="1386" w:type="dxa"/>
            <w:shd w:val="clear" w:color="auto" w:fill="auto"/>
          </w:tcPr>
          <w:p w14:paraId="258F314D" w14:textId="77777777" w:rsidR="006A3799" w:rsidRPr="005E73F2" w:rsidRDefault="006A3799" w:rsidP="001928F5">
            <w:pPr>
              <w:pStyle w:val="GuidelineB0"/>
              <w:rPr>
                <w:b/>
                <w:bCs/>
                <w:i w:val="0"/>
                <w:iCs w:val="0"/>
              </w:rPr>
            </w:pPr>
            <w:r w:rsidRPr="005E73F2">
              <w:rPr>
                <w:b/>
                <w:i w:val="0"/>
              </w:rPr>
              <w:t>Objectives</w:t>
            </w:r>
          </w:p>
        </w:tc>
        <w:tc>
          <w:tcPr>
            <w:tcW w:w="7680" w:type="dxa"/>
            <w:shd w:val="clear" w:color="auto" w:fill="auto"/>
          </w:tcPr>
          <w:p w14:paraId="01630DAD" w14:textId="51E50287" w:rsidR="006A3799" w:rsidRPr="005E73F2" w:rsidRDefault="006D3AF0" w:rsidP="001928F5">
            <w:pPr>
              <w:pStyle w:val="GuidelineIndent"/>
              <w:ind w:left="0"/>
            </w:pPr>
            <w:r>
              <w:rPr>
                <w:i w:val="0"/>
                <w:iCs w:val="0"/>
              </w:rPr>
              <w:t>To write to ETSI Guides for external and internal meeting hosts to ensure that meetings will be organized and coordinated with all (required) accessibility needs being taken care of.</w:t>
            </w:r>
          </w:p>
        </w:tc>
      </w:tr>
      <w:tr w:rsidR="006A3799" w:rsidRPr="00E46EAD" w14:paraId="0A0014AB" w14:textId="77777777" w:rsidTr="001928F5">
        <w:trPr>
          <w:trHeight w:val="559"/>
        </w:trPr>
        <w:tc>
          <w:tcPr>
            <w:tcW w:w="1386" w:type="dxa"/>
            <w:shd w:val="clear" w:color="auto" w:fill="auto"/>
          </w:tcPr>
          <w:p w14:paraId="1BEF7178" w14:textId="77777777" w:rsidR="006A3799" w:rsidRPr="005E73F2" w:rsidRDefault="006A3799" w:rsidP="001928F5">
            <w:pPr>
              <w:pStyle w:val="GuidelineB0"/>
              <w:rPr>
                <w:b/>
                <w:bCs/>
                <w:i w:val="0"/>
                <w:iCs w:val="0"/>
              </w:rPr>
            </w:pPr>
            <w:r w:rsidRPr="005E73F2">
              <w:rPr>
                <w:b/>
                <w:i w:val="0"/>
              </w:rPr>
              <w:t>Input</w:t>
            </w:r>
          </w:p>
        </w:tc>
        <w:tc>
          <w:tcPr>
            <w:tcW w:w="7680" w:type="dxa"/>
            <w:shd w:val="clear" w:color="auto" w:fill="auto"/>
          </w:tcPr>
          <w:p w14:paraId="4BE0CC07" w14:textId="599ED626" w:rsidR="006A3799" w:rsidRPr="005E73F2" w:rsidRDefault="006D3AF0" w:rsidP="001928F5">
            <w:pPr>
              <w:pStyle w:val="GuidelineIndent"/>
              <w:numPr>
                <w:ilvl w:val="0"/>
                <w:numId w:val="11"/>
              </w:numPr>
              <w:ind w:left="714" w:hanging="357"/>
            </w:pPr>
            <w:r>
              <w:rPr>
                <w:i w:val="0"/>
                <w:iCs w:val="0"/>
              </w:rPr>
              <w:t>non</w:t>
            </w:r>
          </w:p>
        </w:tc>
      </w:tr>
      <w:tr w:rsidR="006A3799" w:rsidRPr="00E46EAD" w14:paraId="3D8C48FD" w14:textId="77777777" w:rsidTr="001928F5">
        <w:trPr>
          <w:trHeight w:val="566"/>
        </w:trPr>
        <w:tc>
          <w:tcPr>
            <w:tcW w:w="1386" w:type="dxa"/>
            <w:shd w:val="clear" w:color="auto" w:fill="auto"/>
          </w:tcPr>
          <w:p w14:paraId="40259BB8" w14:textId="77777777" w:rsidR="006A3799" w:rsidRPr="005E73F2" w:rsidRDefault="006A3799" w:rsidP="001928F5">
            <w:pPr>
              <w:pStyle w:val="GuidelineB0"/>
              <w:rPr>
                <w:b/>
                <w:bCs/>
                <w:i w:val="0"/>
                <w:iCs w:val="0"/>
              </w:rPr>
            </w:pPr>
            <w:r w:rsidRPr="005E73F2">
              <w:rPr>
                <w:b/>
                <w:i w:val="0"/>
              </w:rPr>
              <w:t>Output</w:t>
            </w:r>
          </w:p>
        </w:tc>
        <w:tc>
          <w:tcPr>
            <w:tcW w:w="7680" w:type="dxa"/>
            <w:shd w:val="clear" w:color="auto" w:fill="auto"/>
          </w:tcPr>
          <w:p w14:paraId="7DD3B323" w14:textId="3069BE13" w:rsidR="006A3799" w:rsidRPr="005E73F2" w:rsidRDefault="006D3AF0" w:rsidP="001928F5">
            <w:pPr>
              <w:pStyle w:val="GuidelineIndent"/>
              <w:numPr>
                <w:ilvl w:val="0"/>
                <w:numId w:val="11"/>
              </w:numPr>
              <w:ind w:left="714" w:hanging="357"/>
            </w:pPr>
            <w:r>
              <w:rPr>
                <w:i w:val="0"/>
                <w:iCs w:val="0"/>
              </w:rPr>
              <w:t>Two ETSI Guides for meeting hosts</w:t>
            </w:r>
          </w:p>
        </w:tc>
      </w:tr>
      <w:tr w:rsidR="006A3799" w:rsidRPr="00E46EAD" w14:paraId="4E082088" w14:textId="77777777" w:rsidTr="001928F5">
        <w:trPr>
          <w:trHeight w:val="882"/>
        </w:trPr>
        <w:tc>
          <w:tcPr>
            <w:tcW w:w="1386" w:type="dxa"/>
            <w:shd w:val="clear" w:color="auto" w:fill="auto"/>
          </w:tcPr>
          <w:p w14:paraId="49D8F4BE" w14:textId="77777777" w:rsidR="006A3799" w:rsidRPr="005E73F2" w:rsidRDefault="006A3799" w:rsidP="001928F5">
            <w:pPr>
              <w:pStyle w:val="GuidelineB0"/>
              <w:rPr>
                <w:b/>
                <w:bCs/>
                <w:i w:val="0"/>
                <w:iCs w:val="0"/>
              </w:rPr>
            </w:pPr>
            <w:r w:rsidRPr="005E73F2">
              <w:rPr>
                <w:b/>
                <w:i w:val="0"/>
              </w:rPr>
              <w:t>Interactions</w:t>
            </w:r>
          </w:p>
        </w:tc>
        <w:tc>
          <w:tcPr>
            <w:tcW w:w="7680" w:type="dxa"/>
            <w:shd w:val="clear" w:color="auto" w:fill="auto"/>
          </w:tcPr>
          <w:p w14:paraId="2331E6E8" w14:textId="77777777" w:rsidR="006A3799" w:rsidRPr="005E73F2" w:rsidRDefault="006A3799" w:rsidP="001928F5">
            <w:pPr>
              <w:pStyle w:val="GuidelineIndent"/>
              <w:numPr>
                <w:ilvl w:val="0"/>
                <w:numId w:val="9"/>
              </w:numPr>
              <w:rPr>
                <w:rFonts w:eastAsia="Arial" w:cs="Arial"/>
                <w:i w:val="0"/>
                <w:iCs w:val="0"/>
              </w:rPr>
            </w:pPr>
            <w:r w:rsidRPr="005E73F2">
              <w:rPr>
                <w:i w:val="0"/>
                <w:iCs w:val="0"/>
              </w:rPr>
              <w:t>STF</w:t>
            </w:r>
          </w:p>
          <w:p w14:paraId="4C740981" w14:textId="77777777" w:rsidR="006A3799" w:rsidRPr="005E73F2" w:rsidRDefault="006A3799" w:rsidP="001928F5">
            <w:pPr>
              <w:pStyle w:val="Guideline"/>
              <w:numPr>
                <w:ilvl w:val="0"/>
                <w:numId w:val="6"/>
              </w:numPr>
              <w:rPr>
                <w:rFonts w:eastAsia="Arial" w:cs="Arial"/>
                <w:i w:val="0"/>
                <w:iCs/>
              </w:rPr>
            </w:pPr>
            <w:r w:rsidRPr="005E73F2">
              <w:rPr>
                <w:i w:val="0"/>
              </w:rPr>
              <w:t xml:space="preserve">Dialogue with </w:t>
            </w:r>
            <w:r>
              <w:rPr>
                <w:i w:val="0"/>
              </w:rPr>
              <w:t>EBU, EDF, EUD</w:t>
            </w:r>
          </w:p>
          <w:p w14:paraId="24ABFABB" w14:textId="77777777" w:rsidR="006A3799" w:rsidRPr="005E73F2" w:rsidRDefault="006A3799" w:rsidP="001928F5">
            <w:pPr>
              <w:pStyle w:val="GuidelineIndent"/>
              <w:numPr>
                <w:ilvl w:val="0"/>
                <w:numId w:val="9"/>
              </w:numPr>
              <w:rPr>
                <w:rFonts w:eastAsia="Arial" w:cs="Arial"/>
                <w:i w:val="0"/>
                <w:iCs w:val="0"/>
              </w:rPr>
            </w:pPr>
            <w:r w:rsidRPr="005E73F2">
              <w:rPr>
                <w:rFonts w:eastAsia="Arial" w:cs="Arial"/>
                <w:i w:val="0"/>
                <w:iCs w:val="0"/>
              </w:rPr>
              <w:t>Decision body (TC HF/General Assembly)</w:t>
            </w:r>
          </w:p>
          <w:p w14:paraId="74BE9286" w14:textId="77777777" w:rsidR="006A3799" w:rsidRPr="005E73F2" w:rsidRDefault="006A3799" w:rsidP="001928F5">
            <w:pPr>
              <w:pStyle w:val="GuidelineIndent"/>
              <w:numPr>
                <w:ilvl w:val="1"/>
                <w:numId w:val="9"/>
              </w:numPr>
            </w:pPr>
            <w:r w:rsidRPr="005E73F2">
              <w:rPr>
                <w:i w:val="0"/>
                <w:iCs w:val="0"/>
              </w:rPr>
              <w:t xml:space="preserve">  Approval of the </w:t>
            </w:r>
            <w:r>
              <w:rPr>
                <w:i w:val="0"/>
                <w:iCs w:val="0"/>
              </w:rPr>
              <w:t>results</w:t>
            </w:r>
          </w:p>
        </w:tc>
      </w:tr>
      <w:tr w:rsidR="006A3799" w:rsidRPr="00E46EAD" w14:paraId="7791B45D" w14:textId="77777777" w:rsidTr="001D5133">
        <w:trPr>
          <w:trHeight w:val="481"/>
        </w:trPr>
        <w:tc>
          <w:tcPr>
            <w:tcW w:w="1386" w:type="dxa"/>
            <w:shd w:val="clear" w:color="auto" w:fill="auto"/>
          </w:tcPr>
          <w:p w14:paraId="28D4D301" w14:textId="77777777" w:rsidR="006A3799" w:rsidRPr="005E73F2" w:rsidRDefault="006A3799" w:rsidP="001928F5">
            <w:pPr>
              <w:pStyle w:val="GuidelineB0"/>
              <w:rPr>
                <w:b/>
                <w:bCs/>
                <w:i w:val="0"/>
                <w:iCs w:val="0"/>
              </w:rPr>
            </w:pPr>
            <w:r w:rsidRPr="005E73F2">
              <w:rPr>
                <w:b/>
                <w:i w:val="0"/>
              </w:rPr>
              <w:t>Resources required</w:t>
            </w:r>
          </w:p>
        </w:tc>
        <w:tc>
          <w:tcPr>
            <w:tcW w:w="7680" w:type="dxa"/>
            <w:shd w:val="clear" w:color="auto" w:fill="auto"/>
          </w:tcPr>
          <w:p w14:paraId="07AF9FCA" w14:textId="7964460C" w:rsidR="006A3799" w:rsidRPr="005E73F2" w:rsidRDefault="006A3799" w:rsidP="001928F5">
            <w:pPr>
              <w:pStyle w:val="GuidelineIndent"/>
              <w:numPr>
                <w:ilvl w:val="0"/>
                <w:numId w:val="8"/>
              </w:numPr>
              <w:tabs>
                <w:tab w:val="clear" w:pos="1418"/>
                <w:tab w:val="left" w:pos="2187"/>
              </w:tabs>
              <w:spacing w:line="259" w:lineRule="auto"/>
              <w:rPr>
                <w:i w:val="0"/>
                <w:iCs w:val="0"/>
              </w:rPr>
            </w:pPr>
            <w:r w:rsidRPr="005E73F2">
              <w:rPr>
                <w:i w:val="0"/>
                <w:iCs w:val="0"/>
              </w:rPr>
              <w:t xml:space="preserve">STF </w:t>
            </w:r>
            <w:r w:rsidRPr="005E73F2">
              <w:rPr>
                <w:i w:val="0"/>
                <w:iCs w:val="0"/>
              </w:rPr>
              <w:tab/>
            </w:r>
            <w:r w:rsidR="009956AA">
              <w:rPr>
                <w:i w:val="0"/>
                <w:iCs w:val="0"/>
              </w:rPr>
              <w:t>45</w:t>
            </w:r>
            <w:r w:rsidR="009956AA" w:rsidRPr="005E73F2">
              <w:rPr>
                <w:i w:val="0"/>
                <w:iCs w:val="0"/>
              </w:rPr>
              <w:t xml:space="preserve"> </w:t>
            </w:r>
            <w:r w:rsidRPr="005E73F2">
              <w:rPr>
                <w:i w:val="0"/>
                <w:iCs w:val="0"/>
              </w:rPr>
              <w:t>days</w:t>
            </w:r>
          </w:p>
        </w:tc>
      </w:tr>
    </w:tbl>
    <w:p w14:paraId="5462F818" w14:textId="77777777" w:rsidR="006A3799" w:rsidRDefault="006A3799" w:rsidP="00FE6831"/>
    <w:p w14:paraId="79A06CE4" w14:textId="77777777" w:rsidR="006A3799" w:rsidRDefault="006A3799" w:rsidP="00FE6831"/>
    <w:p w14:paraId="54F76462" w14:textId="77777777" w:rsidR="00FE6831" w:rsidRDefault="00FE6831" w:rsidP="00FE683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7680"/>
      </w:tblGrid>
      <w:tr w:rsidR="00FE6831" w:rsidRPr="00E46EAD" w14:paraId="35846667" w14:textId="77777777" w:rsidTr="001928F5">
        <w:trPr>
          <w:trHeight w:val="687"/>
        </w:trPr>
        <w:tc>
          <w:tcPr>
            <w:tcW w:w="1386" w:type="dxa"/>
            <w:shd w:val="clear" w:color="auto" w:fill="EDEDED" w:themeFill="accent3" w:themeFillTint="33"/>
          </w:tcPr>
          <w:p w14:paraId="0CFE621F" w14:textId="0AFB83D5" w:rsidR="00FE6831" w:rsidRPr="005E73F2" w:rsidRDefault="00FE6831" w:rsidP="001928F5">
            <w:pPr>
              <w:pStyle w:val="GuidelineB0"/>
              <w:rPr>
                <w:b/>
                <w:bCs/>
                <w:i w:val="0"/>
                <w:iCs w:val="0"/>
                <w:sz w:val="22"/>
                <w:szCs w:val="22"/>
              </w:rPr>
            </w:pPr>
            <w:bookmarkStart w:id="9" w:name="_Hlk144642667"/>
            <w:r w:rsidRPr="005E73F2">
              <w:rPr>
                <w:b/>
                <w:bCs/>
                <w:i w:val="0"/>
                <w:iCs w:val="0"/>
                <w:sz w:val="22"/>
                <w:szCs w:val="22"/>
              </w:rPr>
              <w:lastRenderedPageBreak/>
              <w:t xml:space="preserve">Task </w:t>
            </w:r>
            <w:r>
              <w:rPr>
                <w:b/>
                <w:bCs/>
                <w:i w:val="0"/>
                <w:iCs w:val="0"/>
                <w:sz w:val="22"/>
                <w:szCs w:val="22"/>
              </w:rPr>
              <w:t>4</w:t>
            </w:r>
          </w:p>
        </w:tc>
        <w:tc>
          <w:tcPr>
            <w:tcW w:w="7680" w:type="dxa"/>
            <w:shd w:val="clear" w:color="auto" w:fill="EDEDED" w:themeFill="accent3" w:themeFillTint="33"/>
          </w:tcPr>
          <w:p w14:paraId="64D3ACF5" w14:textId="77777777" w:rsidR="006A3799" w:rsidRDefault="006A3799" w:rsidP="001928F5">
            <w:pPr>
              <w:pStyle w:val="GuidelineB0"/>
              <w:rPr>
                <w:b/>
                <w:bCs/>
                <w:i w:val="0"/>
                <w:iCs w:val="0"/>
                <w:sz w:val="22"/>
                <w:szCs w:val="22"/>
              </w:rPr>
            </w:pPr>
            <w:r w:rsidRPr="006A3799">
              <w:rPr>
                <w:b/>
                <w:bCs/>
                <w:i w:val="0"/>
                <w:iCs w:val="0"/>
                <w:sz w:val="22"/>
                <w:szCs w:val="22"/>
              </w:rPr>
              <w:t xml:space="preserve">Comparison of accessibility features of available meeting tools and recommendations for tool selection. </w:t>
            </w:r>
          </w:p>
          <w:p w14:paraId="25D9F478" w14:textId="12561D30" w:rsidR="00FE6831" w:rsidRPr="005E73F2" w:rsidRDefault="00FE6831" w:rsidP="001928F5">
            <w:pPr>
              <w:pStyle w:val="GuidelineB0"/>
              <w:rPr>
                <w:b/>
                <w:bCs/>
                <w:i w:val="0"/>
                <w:iCs w:val="0"/>
                <w:sz w:val="22"/>
                <w:szCs w:val="22"/>
              </w:rPr>
            </w:pPr>
            <w:r>
              <w:rPr>
                <w:b/>
                <w:bCs/>
                <w:i w:val="0"/>
                <w:iCs w:val="0"/>
                <w:sz w:val="22"/>
                <w:szCs w:val="22"/>
              </w:rPr>
              <w:t>(T</w:t>
            </w:r>
            <w:r w:rsidR="006A3799">
              <w:rPr>
                <w:b/>
                <w:bCs/>
                <w:i w:val="0"/>
                <w:iCs w:val="0"/>
                <w:sz w:val="22"/>
                <w:szCs w:val="22"/>
              </w:rPr>
              <w:t>5</w:t>
            </w:r>
            <w:r>
              <w:rPr>
                <w:b/>
                <w:bCs/>
                <w:i w:val="0"/>
                <w:iCs w:val="0"/>
                <w:sz w:val="22"/>
                <w:szCs w:val="22"/>
              </w:rPr>
              <w:t xml:space="preserve"> – </w:t>
            </w:r>
            <w:r w:rsidR="0009123F">
              <w:rPr>
                <w:b/>
                <w:bCs/>
                <w:i w:val="0"/>
                <w:iCs w:val="0"/>
                <w:sz w:val="22"/>
                <w:szCs w:val="22"/>
              </w:rPr>
              <w:t>T13</w:t>
            </w:r>
            <w:r>
              <w:rPr>
                <w:b/>
                <w:bCs/>
                <w:i w:val="0"/>
                <w:iCs w:val="0"/>
                <w:sz w:val="22"/>
                <w:szCs w:val="22"/>
              </w:rPr>
              <w:t>)</w:t>
            </w:r>
          </w:p>
        </w:tc>
      </w:tr>
      <w:tr w:rsidR="00FE6831" w:rsidRPr="00E46EAD" w14:paraId="6567BF43" w14:textId="77777777" w:rsidTr="001928F5">
        <w:trPr>
          <w:trHeight w:val="687"/>
        </w:trPr>
        <w:tc>
          <w:tcPr>
            <w:tcW w:w="1386" w:type="dxa"/>
            <w:shd w:val="clear" w:color="auto" w:fill="auto"/>
          </w:tcPr>
          <w:p w14:paraId="335949D9" w14:textId="77777777" w:rsidR="00FE6831" w:rsidRPr="005E73F2" w:rsidRDefault="00FE6831" w:rsidP="001928F5">
            <w:pPr>
              <w:pStyle w:val="GuidelineB0"/>
              <w:rPr>
                <w:b/>
                <w:bCs/>
                <w:i w:val="0"/>
                <w:iCs w:val="0"/>
              </w:rPr>
            </w:pPr>
            <w:r w:rsidRPr="005E73F2">
              <w:rPr>
                <w:b/>
                <w:i w:val="0"/>
              </w:rPr>
              <w:t>Objectives</w:t>
            </w:r>
          </w:p>
        </w:tc>
        <w:tc>
          <w:tcPr>
            <w:tcW w:w="7680" w:type="dxa"/>
            <w:shd w:val="clear" w:color="auto" w:fill="auto"/>
          </w:tcPr>
          <w:p w14:paraId="0372C7CD" w14:textId="7BBBBE0E" w:rsidR="00FE6831" w:rsidRPr="005E73F2" w:rsidRDefault="006D3AF0" w:rsidP="001928F5">
            <w:pPr>
              <w:pStyle w:val="GuidelineIndent"/>
              <w:ind w:left="0"/>
            </w:pPr>
            <w:r>
              <w:rPr>
                <w:i w:val="0"/>
                <w:iCs w:val="0"/>
              </w:rPr>
              <w:t xml:space="preserve">Evaluation of the accessibility features of currently available </w:t>
            </w:r>
            <w:r w:rsidR="001D5133">
              <w:rPr>
                <w:i w:val="0"/>
                <w:iCs w:val="0"/>
              </w:rPr>
              <w:t xml:space="preserve">online </w:t>
            </w:r>
            <w:r>
              <w:rPr>
                <w:i w:val="0"/>
                <w:iCs w:val="0"/>
              </w:rPr>
              <w:t>meeting tools</w:t>
            </w:r>
            <w:r w:rsidR="001D5133">
              <w:rPr>
                <w:i w:val="0"/>
                <w:iCs w:val="0"/>
              </w:rPr>
              <w:t>. This evaluation needs to take privacy and security properties into account and will result in a prioritized list of tools. Shortcomings of different tools will be identified and – if feasible – be discussed with the providers of these tools for further improvement.</w:t>
            </w:r>
            <w:r w:rsidR="00FE6831">
              <w:rPr>
                <w:i w:val="0"/>
                <w:iCs w:val="0"/>
              </w:rPr>
              <w:t xml:space="preserve">  </w:t>
            </w:r>
          </w:p>
        </w:tc>
      </w:tr>
      <w:tr w:rsidR="00FE6831" w:rsidRPr="00E46EAD" w14:paraId="74816CDA" w14:textId="77777777" w:rsidTr="001928F5">
        <w:trPr>
          <w:trHeight w:val="559"/>
        </w:trPr>
        <w:tc>
          <w:tcPr>
            <w:tcW w:w="1386" w:type="dxa"/>
            <w:shd w:val="clear" w:color="auto" w:fill="auto"/>
          </w:tcPr>
          <w:p w14:paraId="58216B98" w14:textId="77777777" w:rsidR="00FE6831" w:rsidRPr="005E73F2" w:rsidRDefault="00FE6831" w:rsidP="001928F5">
            <w:pPr>
              <w:pStyle w:val="GuidelineB0"/>
              <w:rPr>
                <w:b/>
                <w:bCs/>
                <w:i w:val="0"/>
                <w:iCs w:val="0"/>
              </w:rPr>
            </w:pPr>
            <w:r w:rsidRPr="005E73F2">
              <w:rPr>
                <w:b/>
                <w:i w:val="0"/>
              </w:rPr>
              <w:t>Input</w:t>
            </w:r>
          </w:p>
        </w:tc>
        <w:tc>
          <w:tcPr>
            <w:tcW w:w="7680" w:type="dxa"/>
            <w:shd w:val="clear" w:color="auto" w:fill="auto"/>
          </w:tcPr>
          <w:p w14:paraId="15298289" w14:textId="69DE266F" w:rsidR="00FE6831" w:rsidRPr="005E73F2" w:rsidRDefault="00FE6831" w:rsidP="001928F5">
            <w:pPr>
              <w:pStyle w:val="GuidelineIndent"/>
              <w:numPr>
                <w:ilvl w:val="0"/>
                <w:numId w:val="11"/>
              </w:numPr>
              <w:ind w:left="714" w:hanging="357"/>
            </w:pPr>
            <w:r>
              <w:rPr>
                <w:i w:val="0"/>
                <w:iCs w:val="0"/>
              </w:rPr>
              <w:t xml:space="preserve">Existing meeting </w:t>
            </w:r>
            <w:r w:rsidR="001D5133">
              <w:rPr>
                <w:i w:val="0"/>
                <w:iCs w:val="0"/>
              </w:rPr>
              <w:t>tools</w:t>
            </w:r>
          </w:p>
        </w:tc>
      </w:tr>
      <w:tr w:rsidR="00FE6831" w:rsidRPr="00E46EAD" w14:paraId="65DD66DC" w14:textId="77777777" w:rsidTr="001928F5">
        <w:trPr>
          <w:trHeight w:val="566"/>
        </w:trPr>
        <w:tc>
          <w:tcPr>
            <w:tcW w:w="1386" w:type="dxa"/>
            <w:shd w:val="clear" w:color="auto" w:fill="auto"/>
          </w:tcPr>
          <w:p w14:paraId="2439D20C" w14:textId="77777777" w:rsidR="00FE6831" w:rsidRPr="005E73F2" w:rsidRDefault="00FE6831" w:rsidP="001928F5">
            <w:pPr>
              <w:pStyle w:val="GuidelineB0"/>
              <w:rPr>
                <w:b/>
                <w:bCs/>
                <w:i w:val="0"/>
                <w:iCs w:val="0"/>
              </w:rPr>
            </w:pPr>
            <w:r w:rsidRPr="005E73F2">
              <w:rPr>
                <w:b/>
                <w:i w:val="0"/>
              </w:rPr>
              <w:t>Output</w:t>
            </w:r>
          </w:p>
        </w:tc>
        <w:tc>
          <w:tcPr>
            <w:tcW w:w="7680" w:type="dxa"/>
            <w:shd w:val="clear" w:color="auto" w:fill="auto"/>
          </w:tcPr>
          <w:p w14:paraId="593BCABC" w14:textId="1BC76EAD" w:rsidR="00FE6831" w:rsidRPr="005E73F2" w:rsidRDefault="001D5133" w:rsidP="001928F5">
            <w:pPr>
              <w:pStyle w:val="GuidelineIndent"/>
              <w:numPr>
                <w:ilvl w:val="0"/>
                <w:numId w:val="11"/>
              </w:numPr>
              <w:ind w:left="714" w:hanging="357"/>
            </w:pPr>
            <w:r>
              <w:rPr>
                <w:i w:val="0"/>
                <w:iCs w:val="0"/>
              </w:rPr>
              <w:t>Prioritized list of online meeting tools according to the level of support for accessibility requirements. Proposal to ETSI for optimal meeting tools selection.</w:t>
            </w:r>
          </w:p>
        </w:tc>
      </w:tr>
      <w:tr w:rsidR="00FE6831" w:rsidRPr="00E46EAD" w14:paraId="38B20996" w14:textId="77777777" w:rsidTr="001928F5">
        <w:trPr>
          <w:trHeight w:val="882"/>
        </w:trPr>
        <w:tc>
          <w:tcPr>
            <w:tcW w:w="1386" w:type="dxa"/>
            <w:shd w:val="clear" w:color="auto" w:fill="auto"/>
          </w:tcPr>
          <w:p w14:paraId="79BFFA95" w14:textId="77777777" w:rsidR="00FE6831" w:rsidRPr="005E73F2" w:rsidRDefault="00FE6831" w:rsidP="001928F5">
            <w:pPr>
              <w:pStyle w:val="GuidelineB0"/>
              <w:rPr>
                <w:b/>
                <w:bCs/>
                <w:i w:val="0"/>
                <w:iCs w:val="0"/>
              </w:rPr>
            </w:pPr>
            <w:r w:rsidRPr="005E73F2">
              <w:rPr>
                <w:b/>
                <w:i w:val="0"/>
              </w:rPr>
              <w:t>Interactions</w:t>
            </w:r>
          </w:p>
        </w:tc>
        <w:tc>
          <w:tcPr>
            <w:tcW w:w="7680" w:type="dxa"/>
            <w:shd w:val="clear" w:color="auto" w:fill="auto"/>
          </w:tcPr>
          <w:p w14:paraId="54FD1F36" w14:textId="77777777" w:rsidR="00FE6831" w:rsidRPr="005E73F2" w:rsidRDefault="00FE6831" w:rsidP="001928F5">
            <w:pPr>
              <w:pStyle w:val="GuidelineIndent"/>
              <w:numPr>
                <w:ilvl w:val="0"/>
                <w:numId w:val="9"/>
              </w:numPr>
              <w:rPr>
                <w:rFonts w:eastAsia="Arial" w:cs="Arial"/>
                <w:i w:val="0"/>
                <w:iCs w:val="0"/>
              </w:rPr>
            </w:pPr>
            <w:r w:rsidRPr="005E73F2">
              <w:rPr>
                <w:i w:val="0"/>
                <w:iCs w:val="0"/>
              </w:rPr>
              <w:t>STF</w:t>
            </w:r>
          </w:p>
          <w:p w14:paraId="0DA348D7" w14:textId="77777777" w:rsidR="00FE6831" w:rsidRPr="005E73F2" w:rsidRDefault="00FE6831" w:rsidP="001928F5">
            <w:pPr>
              <w:pStyle w:val="Guideline"/>
              <w:numPr>
                <w:ilvl w:val="0"/>
                <w:numId w:val="6"/>
              </w:numPr>
              <w:rPr>
                <w:rFonts w:eastAsia="Arial" w:cs="Arial"/>
                <w:i w:val="0"/>
                <w:iCs/>
              </w:rPr>
            </w:pPr>
            <w:r w:rsidRPr="005E73F2">
              <w:rPr>
                <w:i w:val="0"/>
              </w:rPr>
              <w:t xml:space="preserve">Dialogue with </w:t>
            </w:r>
            <w:r>
              <w:rPr>
                <w:i w:val="0"/>
              </w:rPr>
              <w:t>EBU, EDF, EUD</w:t>
            </w:r>
          </w:p>
          <w:p w14:paraId="4C2E1B00" w14:textId="6B4A8E6C" w:rsidR="00FE6831" w:rsidRPr="005E73F2" w:rsidRDefault="00FE6831" w:rsidP="001928F5">
            <w:pPr>
              <w:pStyle w:val="GuidelineIndent"/>
              <w:numPr>
                <w:ilvl w:val="0"/>
                <w:numId w:val="9"/>
              </w:numPr>
              <w:rPr>
                <w:rFonts w:eastAsia="Arial" w:cs="Arial"/>
                <w:i w:val="0"/>
                <w:iCs w:val="0"/>
              </w:rPr>
            </w:pPr>
            <w:r w:rsidRPr="005E73F2">
              <w:rPr>
                <w:rFonts w:eastAsia="Arial" w:cs="Arial"/>
                <w:i w:val="0"/>
                <w:iCs w:val="0"/>
              </w:rPr>
              <w:t xml:space="preserve">Dialogue with </w:t>
            </w:r>
            <w:r w:rsidR="001D5133">
              <w:rPr>
                <w:rFonts w:eastAsia="Arial" w:cs="Arial"/>
                <w:i w:val="0"/>
                <w:iCs w:val="0"/>
              </w:rPr>
              <w:t>other SDOs</w:t>
            </w:r>
          </w:p>
          <w:p w14:paraId="1FCEA000" w14:textId="77777777" w:rsidR="00FE6831" w:rsidRPr="005E73F2" w:rsidRDefault="00FE6831" w:rsidP="001928F5">
            <w:pPr>
              <w:pStyle w:val="GuidelineIndent"/>
              <w:numPr>
                <w:ilvl w:val="0"/>
                <w:numId w:val="9"/>
              </w:numPr>
              <w:rPr>
                <w:rFonts w:eastAsia="Arial" w:cs="Arial"/>
                <w:i w:val="0"/>
                <w:iCs w:val="0"/>
              </w:rPr>
            </w:pPr>
            <w:r w:rsidRPr="005E73F2">
              <w:rPr>
                <w:rFonts w:eastAsia="Arial" w:cs="Arial"/>
                <w:i w:val="0"/>
                <w:iCs w:val="0"/>
              </w:rPr>
              <w:t>Decision body (TC HF/General Assembly)</w:t>
            </w:r>
          </w:p>
          <w:p w14:paraId="54DCE109" w14:textId="77777777" w:rsidR="00FE6831" w:rsidRPr="005E73F2" w:rsidRDefault="00FE6831" w:rsidP="001928F5">
            <w:pPr>
              <w:pStyle w:val="GuidelineIndent"/>
              <w:numPr>
                <w:ilvl w:val="1"/>
                <w:numId w:val="9"/>
              </w:numPr>
            </w:pPr>
            <w:r w:rsidRPr="005E73F2">
              <w:rPr>
                <w:i w:val="0"/>
                <w:iCs w:val="0"/>
              </w:rPr>
              <w:t xml:space="preserve">  Approval of the </w:t>
            </w:r>
            <w:r>
              <w:rPr>
                <w:i w:val="0"/>
                <w:iCs w:val="0"/>
              </w:rPr>
              <w:t>results</w:t>
            </w:r>
          </w:p>
        </w:tc>
      </w:tr>
      <w:tr w:rsidR="00FE6831" w:rsidRPr="00E46EAD" w14:paraId="0DAB5117" w14:textId="77777777" w:rsidTr="001D5133">
        <w:trPr>
          <w:trHeight w:val="537"/>
        </w:trPr>
        <w:tc>
          <w:tcPr>
            <w:tcW w:w="1386" w:type="dxa"/>
            <w:shd w:val="clear" w:color="auto" w:fill="auto"/>
          </w:tcPr>
          <w:p w14:paraId="212687E0" w14:textId="77777777" w:rsidR="00FE6831" w:rsidRPr="005E73F2" w:rsidRDefault="00FE6831" w:rsidP="001928F5">
            <w:pPr>
              <w:pStyle w:val="GuidelineB0"/>
              <w:rPr>
                <w:b/>
                <w:bCs/>
                <w:i w:val="0"/>
                <w:iCs w:val="0"/>
              </w:rPr>
            </w:pPr>
            <w:r w:rsidRPr="005E73F2">
              <w:rPr>
                <w:b/>
                <w:i w:val="0"/>
              </w:rPr>
              <w:t>Resources required</w:t>
            </w:r>
          </w:p>
        </w:tc>
        <w:tc>
          <w:tcPr>
            <w:tcW w:w="7680" w:type="dxa"/>
            <w:shd w:val="clear" w:color="auto" w:fill="auto"/>
          </w:tcPr>
          <w:p w14:paraId="5E3761AF" w14:textId="7E9217B8" w:rsidR="00FE6831" w:rsidRPr="005E73F2" w:rsidRDefault="00FE6831" w:rsidP="001928F5">
            <w:pPr>
              <w:pStyle w:val="GuidelineIndent"/>
              <w:numPr>
                <w:ilvl w:val="0"/>
                <w:numId w:val="8"/>
              </w:numPr>
              <w:tabs>
                <w:tab w:val="clear" w:pos="1418"/>
                <w:tab w:val="left" w:pos="2187"/>
              </w:tabs>
              <w:spacing w:line="259" w:lineRule="auto"/>
              <w:rPr>
                <w:i w:val="0"/>
                <w:iCs w:val="0"/>
              </w:rPr>
            </w:pPr>
            <w:r w:rsidRPr="005E73F2">
              <w:rPr>
                <w:i w:val="0"/>
                <w:iCs w:val="0"/>
              </w:rPr>
              <w:t xml:space="preserve">STF </w:t>
            </w:r>
            <w:r w:rsidRPr="005E73F2">
              <w:rPr>
                <w:i w:val="0"/>
                <w:iCs w:val="0"/>
              </w:rPr>
              <w:tab/>
            </w:r>
            <w:r w:rsidR="006A3799">
              <w:rPr>
                <w:i w:val="0"/>
                <w:iCs w:val="0"/>
              </w:rPr>
              <w:t>20</w:t>
            </w:r>
            <w:r w:rsidR="006A3799" w:rsidRPr="005E73F2">
              <w:rPr>
                <w:i w:val="0"/>
                <w:iCs w:val="0"/>
              </w:rPr>
              <w:t xml:space="preserve"> </w:t>
            </w:r>
            <w:r w:rsidRPr="005E73F2">
              <w:rPr>
                <w:i w:val="0"/>
                <w:iCs w:val="0"/>
              </w:rPr>
              <w:t>days</w:t>
            </w:r>
          </w:p>
        </w:tc>
      </w:tr>
      <w:bookmarkEnd w:id="9"/>
    </w:tbl>
    <w:p w14:paraId="3033AB1C" w14:textId="77777777" w:rsidR="00FE6831" w:rsidRDefault="00FE6831">
      <w:pPr>
        <w:pStyle w:val="GuidelineIndent"/>
        <w:tabs>
          <w:tab w:val="clear" w:pos="1418"/>
          <w:tab w:val="left" w:pos="2187"/>
        </w:tabs>
        <w:spacing w:line="259" w:lineRule="auto"/>
        <w:ind w:left="360"/>
        <w:rPr>
          <w:i w:val="0"/>
          <w:iCs w:val="0"/>
          <w:dstrike/>
        </w:rPr>
      </w:pPr>
    </w:p>
    <w:p w14:paraId="3D3DADD8" w14:textId="77777777" w:rsidR="006A3799" w:rsidRDefault="006A3799">
      <w:pPr>
        <w:pStyle w:val="GuidelineIndent"/>
        <w:tabs>
          <w:tab w:val="clear" w:pos="1418"/>
          <w:tab w:val="left" w:pos="2187"/>
        </w:tabs>
        <w:spacing w:line="259" w:lineRule="auto"/>
        <w:ind w:left="360"/>
        <w:rPr>
          <w:i w:val="0"/>
          <w:iCs w:val="0"/>
          <w:dstrike/>
        </w:rPr>
      </w:pPr>
    </w:p>
    <w:p w14:paraId="03703E22" w14:textId="77777777" w:rsidR="00FE6831" w:rsidRDefault="00FE6831">
      <w:pPr>
        <w:pStyle w:val="GuidelineIndent"/>
        <w:tabs>
          <w:tab w:val="clear" w:pos="1418"/>
          <w:tab w:val="left" w:pos="2187"/>
        </w:tabs>
        <w:spacing w:line="259" w:lineRule="auto"/>
        <w:ind w:left="360"/>
        <w:rPr>
          <w:i w:val="0"/>
          <w:iCs w:val="0"/>
          <w:dstrik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7680"/>
      </w:tblGrid>
      <w:tr w:rsidR="00FE6831" w:rsidRPr="00E46EAD" w14:paraId="4EB64B7D" w14:textId="77777777" w:rsidTr="001928F5">
        <w:trPr>
          <w:trHeight w:val="687"/>
        </w:trPr>
        <w:tc>
          <w:tcPr>
            <w:tcW w:w="1386" w:type="dxa"/>
            <w:shd w:val="clear" w:color="auto" w:fill="EDEDED" w:themeFill="accent3" w:themeFillTint="33"/>
          </w:tcPr>
          <w:p w14:paraId="72F407CE" w14:textId="6B7A2091" w:rsidR="00FE6831" w:rsidRPr="005E73F2" w:rsidRDefault="00FE6831" w:rsidP="001928F5">
            <w:pPr>
              <w:pStyle w:val="GuidelineB0"/>
              <w:rPr>
                <w:b/>
                <w:bCs/>
                <w:i w:val="0"/>
                <w:iCs w:val="0"/>
                <w:sz w:val="22"/>
                <w:szCs w:val="22"/>
              </w:rPr>
            </w:pPr>
            <w:r w:rsidRPr="005E73F2">
              <w:rPr>
                <w:b/>
                <w:bCs/>
                <w:i w:val="0"/>
                <w:iCs w:val="0"/>
                <w:sz w:val="22"/>
                <w:szCs w:val="22"/>
              </w:rPr>
              <w:t xml:space="preserve">Task </w:t>
            </w:r>
            <w:r>
              <w:rPr>
                <w:b/>
                <w:bCs/>
                <w:i w:val="0"/>
                <w:iCs w:val="0"/>
                <w:sz w:val="22"/>
                <w:szCs w:val="22"/>
              </w:rPr>
              <w:t>5</w:t>
            </w:r>
          </w:p>
        </w:tc>
        <w:tc>
          <w:tcPr>
            <w:tcW w:w="7680" w:type="dxa"/>
            <w:shd w:val="clear" w:color="auto" w:fill="EDEDED" w:themeFill="accent3" w:themeFillTint="33"/>
          </w:tcPr>
          <w:p w14:paraId="71CE3E38" w14:textId="77777777" w:rsidR="00FE6831" w:rsidRDefault="00FE6831" w:rsidP="001928F5">
            <w:pPr>
              <w:pStyle w:val="GuidelineB0"/>
              <w:rPr>
                <w:b/>
                <w:bCs/>
                <w:i w:val="0"/>
                <w:iCs w:val="0"/>
                <w:sz w:val="22"/>
                <w:szCs w:val="22"/>
              </w:rPr>
            </w:pPr>
            <w:r w:rsidRPr="00FE6831">
              <w:rPr>
                <w:b/>
                <w:bCs/>
                <w:i w:val="0"/>
                <w:iCs w:val="0"/>
                <w:sz w:val="22"/>
                <w:szCs w:val="22"/>
              </w:rPr>
              <w:t xml:space="preserve">Evaluation of the accessibility of joint editing and presentation tools and related recommendations for meeting hosts </w:t>
            </w:r>
          </w:p>
          <w:p w14:paraId="20C8B436" w14:textId="5B4FB50A" w:rsidR="00FE6831" w:rsidRPr="005E73F2" w:rsidRDefault="00FE6831" w:rsidP="001928F5">
            <w:pPr>
              <w:pStyle w:val="GuidelineB0"/>
              <w:rPr>
                <w:b/>
                <w:bCs/>
                <w:i w:val="0"/>
                <w:iCs w:val="0"/>
                <w:sz w:val="22"/>
                <w:szCs w:val="22"/>
              </w:rPr>
            </w:pPr>
            <w:r>
              <w:rPr>
                <w:b/>
                <w:bCs/>
                <w:i w:val="0"/>
                <w:iCs w:val="0"/>
                <w:sz w:val="22"/>
                <w:szCs w:val="22"/>
              </w:rPr>
              <w:t>(T</w:t>
            </w:r>
            <w:r w:rsidR="006A3799">
              <w:rPr>
                <w:b/>
                <w:bCs/>
                <w:i w:val="0"/>
                <w:iCs w:val="0"/>
                <w:sz w:val="22"/>
                <w:szCs w:val="22"/>
              </w:rPr>
              <w:t>7</w:t>
            </w:r>
            <w:r>
              <w:rPr>
                <w:b/>
                <w:bCs/>
                <w:i w:val="0"/>
                <w:iCs w:val="0"/>
                <w:sz w:val="22"/>
                <w:szCs w:val="22"/>
              </w:rPr>
              <w:t xml:space="preserve"> – T15)</w:t>
            </w:r>
          </w:p>
        </w:tc>
      </w:tr>
      <w:tr w:rsidR="00FE6831" w:rsidRPr="00E46EAD" w14:paraId="0749A3EC" w14:textId="77777777" w:rsidTr="001928F5">
        <w:trPr>
          <w:trHeight w:val="687"/>
        </w:trPr>
        <w:tc>
          <w:tcPr>
            <w:tcW w:w="1386" w:type="dxa"/>
            <w:shd w:val="clear" w:color="auto" w:fill="auto"/>
          </w:tcPr>
          <w:p w14:paraId="427AEC60" w14:textId="77777777" w:rsidR="00FE6831" w:rsidRPr="005E73F2" w:rsidRDefault="00FE6831" w:rsidP="001928F5">
            <w:pPr>
              <w:pStyle w:val="GuidelineB0"/>
              <w:rPr>
                <w:b/>
                <w:bCs/>
                <w:i w:val="0"/>
                <w:iCs w:val="0"/>
              </w:rPr>
            </w:pPr>
            <w:r w:rsidRPr="005E73F2">
              <w:rPr>
                <w:b/>
                <w:i w:val="0"/>
              </w:rPr>
              <w:t>Objectives</w:t>
            </w:r>
          </w:p>
        </w:tc>
        <w:tc>
          <w:tcPr>
            <w:tcW w:w="7680" w:type="dxa"/>
            <w:shd w:val="clear" w:color="auto" w:fill="auto"/>
          </w:tcPr>
          <w:p w14:paraId="00CB0348" w14:textId="6E16CAD5" w:rsidR="00FE6831" w:rsidRPr="005E73F2" w:rsidRDefault="001D5133" w:rsidP="001928F5">
            <w:pPr>
              <w:pStyle w:val="GuidelineIndent"/>
              <w:ind w:left="0"/>
            </w:pPr>
            <w:r w:rsidRPr="001D5133">
              <w:rPr>
                <w:i w:val="0"/>
                <w:iCs w:val="0"/>
              </w:rPr>
              <w:t xml:space="preserve">Evaluation of the accessibility features of currently available </w:t>
            </w:r>
            <w:r>
              <w:rPr>
                <w:i w:val="0"/>
                <w:iCs w:val="0"/>
              </w:rPr>
              <w:t>joint editing and presentation</w:t>
            </w:r>
            <w:r w:rsidRPr="001D5133">
              <w:rPr>
                <w:i w:val="0"/>
                <w:iCs w:val="0"/>
              </w:rPr>
              <w:t xml:space="preserve"> tools. This evaluation needs to take privacy and security properties into account and will result in a prioritized list of tools. Shortcomings of different tools will be identified and – if feasible – be discussed with the providers of these tools for further improvement. </w:t>
            </w:r>
            <w:r w:rsidR="00FE6831">
              <w:rPr>
                <w:i w:val="0"/>
                <w:iCs w:val="0"/>
              </w:rPr>
              <w:t xml:space="preserve">Coordination with external accessibility experts and user groups (European Blind Union (EBU), EDF, </w:t>
            </w:r>
            <w:r w:rsidR="00FE6831" w:rsidRPr="005E73F2">
              <w:rPr>
                <w:i w:val="0"/>
                <w:iCs w:val="0"/>
              </w:rPr>
              <w:t>European Union of the Deaf (EUD)</w:t>
            </w:r>
            <w:r w:rsidR="00FE6831">
              <w:rPr>
                <w:i w:val="0"/>
                <w:iCs w:val="0"/>
              </w:rPr>
              <w:t xml:space="preserve">. Development of a UI specification for later implementation by ETSI  </w:t>
            </w:r>
          </w:p>
        </w:tc>
      </w:tr>
      <w:tr w:rsidR="00FE6831" w:rsidRPr="00E46EAD" w14:paraId="32CAD847" w14:textId="77777777" w:rsidTr="001928F5">
        <w:trPr>
          <w:trHeight w:val="559"/>
        </w:trPr>
        <w:tc>
          <w:tcPr>
            <w:tcW w:w="1386" w:type="dxa"/>
            <w:shd w:val="clear" w:color="auto" w:fill="auto"/>
          </w:tcPr>
          <w:p w14:paraId="2F224225" w14:textId="77777777" w:rsidR="00FE6831" w:rsidRPr="005E73F2" w:rsidRDefault="00FE6831" w:rsidP="001928F5">
            <w:pPr>
              <w:pStyle w:val="GuidelineB0"/>
              <w:rPr>
                <w:b/>
                <w:bCs/>
                <w:i w:val="0"/>
                <w:iCs w:val="0"/>
              </w:rPr>
            </w:pPr>
            <w:r w:rsidRPr="005E73F2">
              <w:rPr>
                <w:b/>
                <w:i w:val="0"/>
              </w:rPr>
              <w:t>Input</w:t>
            </w:r>
          </w:p>
        </w:tc>
        <w:tc>
          <w:tcPr>
            <w:tcW w:w="7680" w:type="dxa"/>
            <w:shd w:val="clear" w:color="auto" w:fill="auto"/>
          </w:tcPr>
          <w:p w14:paraId="50504744" w14:textId="58FEE8DC" w:rsidR="00FE6831" w:rsidRPr="005E73F2" w:rsidRDefault="001D5133" w:rsidP="001928F5">
            <w:pPr>
              <w:pStyle w:val="GuidelineIndent"/>
              <w:numPr>
                <w:ilvl w:val="0"/>
                <w:numId w:val="11"/>
              </w:numPr>
              <w:ind w:left="714" w:hanging="357"/>
            </w:pPr>
            <w:r>
              <w:rPr>
                <w:i w:val="0"/>
                <w:iCs w:val="0"/>
              </w:rPr>
              <w:t>List of e</w:t>
            </w:r>
            <w:r w:rsidR="00FE6831">
              <w:rPr>
                <w:i w:val="0"/>
                <w:iCs w:val="0"/>
              </w:rPr>
              <w:t xml:space="preserve">xisting </w:t>
            </w:r>
            <w:r>
              <w:rPr>
                <w:i w:val="0"/>
                <w:iCs w:val="0"/>
              </w:rPr>
              <w:t>joint editing and presentation</w:t>
            </w:r>
            <w:r w:rsidR="00FE6831">
              <w:rPr>
                <w:i w:val="0"/>
                <w:iCs w:val="0"/>
              </w:rPr>
              <w:t xml:space="preserve"> tool</w:t>
            </w:r>
            <w:r>
              <w:rPr>
                <w:i w:val="0"/>
                <w:iCs w:val="0"/>
              </w:rPr>
              <w:t>s</w:t>
            </w:r>
          </w:p>
        </w:tc>
      </w:tr>
      <w:tr w:rsidR="00FE6831" w:rsidRPr="00E46EAD" w14:paraId="51C739C5" w14:textId="77777777" w:rsidTr="001928F5">
        <w:trPr>
          <w:trHeight w:val="566"/>
        </w:trPr>
        <w:tc>
          <w:tcPr>
            <w:tcW w:w="1386" w:type="dxa"/>
            <w:shd w:val="clear" w:color="auto" w:fill="auto"/>
          </w:tcPr>
          <w:p w14:paraId="2AD7F269" w14:textId="77777777" w:rsidR="00FE6831" w:rsidRPr="005E73F2" w:rsidRDefault="00FE6831" w:rsidP="001928F5">
            <w:pPr>
              <w:pStyle w:val="GuidelineB0"/>
              <w:rPr>
                <w:b/>
                <w:bCs/>
                <w:i w:val="0"/>
                <w:iCs w:val="0"/>
              </w:rPr>
            </w:pPr>
            <w:r w:rsidRPr="005E73F2">
              <w:rPr>
                <w:b/>
                <w:i w:val="0"/>
              </w:rPr>
              <w:t>Output</w:t>
            </w:r>
          </w:p>
        </w:tc>
        <w:tc>
          <w:tcPr>
            <w:tcW w:w="7680" w:type="dxa"/>
            <w:shd w:val="clear" w:color="auto" w:fill="auto"/>
          </w:tcPr>
          <w:p w14:paraId="397B7F16" w14:textId="4D2C7547" w:rsidR="00FE6831" w:rsidRPr="005E73F2" w:rsidRDefault="001D5133" w:rsidP="001928F5">
            <w:pPr>
              <w:pStyle w:val="GuidelineIndent"/>
              <w:numPr>
                <w:ilvl w:val="0"/>
                <w:numId w:val="11"/>
              </w:numPr>
              <w:ind w:left="714" w:hanging="357"/>
            </w:pPr>
            <w:r>
              <w:rPr>
                <w:i w:val="0"/>
                <w:iCs w:val="0"/>
              </w:rPr>
              <w:t>Prioritized list of available joint editing and presentation tools according to the level of support for users with accessibility requirements. Proposal to ETSI for optimal tools selection.</w:t>
            </w:r>
          </w:p>
        </w:tc>
      </w:tr>
      <w:tr w:rsidR="00FE6831" w:rsidRPr="00E46EAD" w14:paraId="26F41C56" w14:textId="77777777" w:rsidTr="001928F5">
        <w:trPr>
          <w:trHeight w:val="882"/>
        </w:trPr>
        <w:tc>
          <w:tcPr>
            <w:tcW w:w="1386" w:type="dxa"/>
            <w:shd w:val="clear" w:color="auto" w:fill="auto"/>
          </w:tcPr>
          <w:p w14:paraId="63001F0B" w14:textId="77777777" w:rsidR="00FE6831" w:rsidRPr="005E73F2" w:rsidRDefault="00FE6831" w:rsidP="001928F5">
            <w:pPr>
              <w:pStyle w:val="GuidelineB0"/>
              <w:rPr>
                <w:b/>
                <w:bCs/>
                <w:i w:val="0"/>
                <w:iCs w:val="0"/>
              </w:rPr>
            </w:pPr>
            <w:r w:rsidRPr="005E73F2">
              <w:rPr>
                <w:b/>
                <w:i w:val="0"/>
              </w:rPr>
              <w:t>Interactions</w:t>
            </w:r>
          </w:p>
        </w:tc>
        <w:tc>
          <w:tcPr>
            <w:tcW w:w="7680" w:type="dxa"/>
            <w:shd w:val="clear" w:color="auto" w:fill="auto"/>
          </w:tcPr>
          <w:p w14:paraId="16B3D917" w14:textId="77777777" w:rsidR="00FE6831" w:rsidRPr="005E73F2" w:rsidRDefault="00FE6831" w:rsidP="001D5133">
            <w:pPr>
              <w:pStyle w:val="GuidelineIndent"/>
              <w:numPr>
                <w:ilvl w:val="0"/>
                <w:numId w:val="6"/>
              </w:numPr>
              <w:rPr>
                <w:rFonts w:eastAsia="Arial" w:cs="Arial"/>
                <w:i w:val="0"/>
                <w:iCs w:val="0"/>
              </w:rPr>
            </w:pPr>
            <w:r w:rsidRPr="005E73F2">
              <w:rPr>
                <w:i w:val="0"/>
                <w:iCs w:val="0"/>
              </w:rPr>
              <w:t>STF</w:t>
            </w:r>
          </w:p>
          <w:p w14:paraId="0C9C1702" w14:textId="77777777" w:rsidR="00FE6831" w:rsidRPr="001D5133" w:rsidRDefault="00FE6831" w:rsidP="001D5133">
            <w:pPr>
              <w:pStyle w:val="Guideline"/>
              <w:numPr>
                <w:ilvl w:val="0"/>
                <w:numId w:val="6"/>
              </w:numPr>
              <w:rPr>
                <w:rFonts w:eastAsia="Arial" w:cs="Arial"/>
                <w:i w:val="0"/>
                <w:iCs/>
              </w:rPr>
            </w:pPr>
            <w:r w:rsidRPr="005E73F2">
              <w:rPr>
                <w:i w:val="0"/>
              </w:rPr>
              <w:t xml:space="preserve">Dialogue with </w:t>
            </w:r>
            <w:r>
              <w:rPr>
                <w:i w:val="0"/>
              </w:rPr>
              <w:t>EBU, EDF, EUD</w:t>
            </w:r>
          </w:p>
          <w:p w14:paraId="01A8AB04" w14:textId="3A8F90FA" w:rsidR="001D5133" w:rsidRPr="001D5133" w:rsidRDefault="001D5133" w:rsidP="001D5133">
            <w:pPr>
              <w:pStyle w:val="GuidelineIndent"/>
              <w:numPr>
                <w:ilvl w:val="0"/>
                <w:numId w:val="6"/>
              </w:numPr>
              <w:rPr>
                <w:rFonts w:eastAsia="Arial" w:cs="Arial"/>
                <w:i w:val="0"/>
                <w:iCs w:val="0"/>
              </w:rPr>
            </w:pPr>
            <w:r w:rsidRPr="005E73F2">
              <w:rPr>
                <w:rFonts w:eastAsia="Arial" w:cs="Arial"/>
                <w:i w:val="0"/>
                <w:iCs w:val="0"/>
              </w:rPr>
              <w:t xml:space="preserve">Dialogue with </w:t>
            </w:r>
            <w:r>
              <w:rPr>
                <w:rFonts w:eastAsia="Arial" w:cs="Arial"/>
                <w:i w:val="0"/>
                <w:iCs w:val="0"/>
              </w:rPr>
              <w:t>other SDOs</w:t>
            </w:r>
          </w:p>
          <w:p w14:paraId="29D24601" w14:textId="77777777" w:rsidR="00FE6831" w:rsidRPr="005E73F2" w:rsidRDefault="00FE6831" w:rsidP="001D5133">
            <w:pPr>
              <w:pStyle w:val="GuidelineIndent"/>
              <w:numPr>
                <w:ilvl w:val="0"/>
                <w:numId w:val="6"/>
              </w:numPr>
              <w:rPr>
                <w:rFonts w:eastAsia="Arial" w:cs="Arial"/>
                <w:i w:val="0"/>
                <w:iCs w:val="0"/>
              </w:rPr>
            </w:pPr>
            <w:r w:rsidRPr="005E73F2">
              <w:rPr>
                <w:rFonts w:eastAsia="Arial" w:cs="Arial"/>
                <w:i w:val="0"/>
                <w:iCs w:val="0"/>
              </w:rPr>
              <w:t>Decision body (TC HF/General Assembly)</w:t>
            </w:r>
          </w:p>
          <w:p w14:paraId="02D45601" w14:textId="77777777" w:rsidR="00FE6831" w:rsidRPr="005E73F2" w:rsidRDefault="00FE6831" w:rsidP="001D5133">
            <w:pPr>
              <w:pStyle w:val="GuidelineIndent"/>
              <w:numPr>
                <w:ilvl w:val="1"/>
                <w:numId w:val="6"/>
              </w:numPr>
            </w:pPr>
            <w:r w:rsidRPr="005E73F2">
              <w:rPr>
                <w:i w:val="0"/>
                <w:iCs w:val="0"/>
              </w:rPr>
              <w:t xml:space="preserve">  Approval of the </w:t>
            </w:r>
            <w:r>
              <w:rPr>
                <w:i w:val="0"/>
                <w:iCs w:val="0"/>
              </w:rPr>
              <w:t>results</w:t>
            </w:r>
          </w:p>
        </w:tc>
      </w:tr>
      <w:tr w:rsidR="00FE6831" w:rsidRPr="00E46EAD" w14:paraId="4F1BEF43" w14:textId="77777777" w:rsidTr="001928F5">
        <w:trPr>
          <w:trHeight w:val="779"/>
        </w:trPr>
        <w:tc>
          <w:tcPr>
            <w:tcW w:w="1386" w:type="dxa"/>
            <w:shd w:val="clear" w:color="auto" w:fill="auto"/>
          </w:tcPr>
          <w:p w14:paraId="7DEFDD04" w14:textId="77777777" w:rsidR="00FE6831" w:rsidRPr="005E73F2" w:rsidRDefault="00FE6831" w:rsidP="001928F5">
            <w:pPr>
              <w:pStyle w:val="GuidelineB0"/>
              <w:rPr>
                <w:b/>
                <w:bCs/>
                <w:i w:val="0"/>
                <w:iCs w:val="0"/>
              </w:rPr>
            </w:pPr>
            <w:r w:rsidRPr="005E73F2">
              <w:rPr>
                <w:b/>
                <w:i w:val="0"/>
              </w:rPr>
              <w:t>Resources required</w:t>
            </w:r>
          </w:p>
        </w:tc>
        <w:tc>
          <w:tcPr>
            <w:tcW w:w="7680" w:type="dxa"/>
            <w:shd w:val="clear" w:color="auto" w:fill="auto"/>
          </w:tcPr>
          <w:p w14:paraId="75FEE81F" w14:textId="45EBE0E0" w:rsidR="00FE6831" w:rsidRPr="005E73F2" w:rsidRDefault="00FE6831" w:rsidP="001928F5">
            <w:pPr>
              <w:pStyle w:val="GuidelineIndent"/>
              <w:numPr>
                <w:ilvl w:val="0"/>
                <w:numId w:val="8"/>
              </w:numPr>
              <w:tabs>
                <w:tab w:val="clear" w:pos="1418"/>
                <w:tab w:val="left" w:pos="2187"/>
              </w:tabs>
              <w:spacing w:line="259" w:lineRule="auto"/>
              <w:rPr>
                <w:i w:val="0"/>
                <w:iCs w:val="0"/>
              </w:rPr>
            </w:pPr>
            <w:r w:rsidRPr="005E73F2">
              <w:rPr>
                <w:i w:val="0"/>
                <w:iCs w:val="0"/>
              </w:rPr>
              <w:t xml:space="preserve">STF </w:t>
            </w:r>
            <w:r w:rsidRPr="005E73F2">
              <w:rPr>
                <w:i w:val="0"/>
                <w:iCs w:val="0"/>
              </w:rPr>
              <w:tab/>
            </w:r>
            <w:r w:rsidR="006A3799">
              <w:rPr>
                <w:i w:val="0"/>
                <w:iCs w:val="0"/>
              </w:rPr>
              <w:t>15</w:t>
            </w:r>
            <w:r w:rsidR="006A3799" w:rsidRPr="005E73F2">
              <w:rPr>
                <w:i w:val="0"/>
                <w:iCs w:val="0"/>
              </w:rPr>
              <w:t xml:space="preserve"> </w:t>
            </w:r>
            <w:r w:rsidRPr="005E73F2">
              <w:rPr>
                <w:i w:val="0"/>
                <w:iCs w:val="0"/>
              </w:rPr>
              <w:t>days</w:t>
            </w:r>
          </w:p>
        </w:tc>
      </w:tr>
    </w:tbl>
    <w:p w14:paraId="6C856755" w14:textId="141451B3" w:rsidR="54A8D9D7" w:rsidRPr="006A3799" w:rsidRDefault="54A8D9D7" w:rsidP="54A8D9D7">
      <w:pPr>
        <w:rPr>
          <w:dstrike/>
        </w:rPr>
      </w:pPr>
    </w:p>
    <w:p w14:paraId="738AA1B7" w14:textId="77777777" w:rsidR="00BD645E" w:rsidRPr="006A3799" w:rsidRDefault="00BD645E">
      <w:pPr>
        <w:rPr>
          <w:dstrike/>
        </w:rPr>
      </w:pPr>
      <w:r w:rsidRPr="006A3799">
        <w:rPr>
          <w:i/>
          <w:iCs/>
          <w:dstrike/>
        </w:rPr>
        <w:br w:type="page"/>
      </w:r>
    </w:p>
    <w:bookmarkEnd w:id="7"/>
    <w:p w14:paraId="122DCEF3" w14:textId="77777777" w:rsidR="00DE70C3" w:rsidRPr="006A3799" w:rsidRDefault="00DE70C3" w:rsidP="00BC7275"/>
    <w:p w14:paraId="0268FF25" w14:textId="77777777" w:rsidR="00DE70C3" w:rsidRPr="006A3799" w:rsidRDefault="54A8D9D7" w:rsidP="00DE70C3">
      <w:pPr>
        <w:pStyle w:val="Heading2"/>
      </w:pPr>
      <w:r w:rsidRPr="006A3799">
        <w:t>Milestones</w:t>
      </w:r>
    </w:p>
    <w:p w14:paraId="14DE10E5" w14:textId="3219893A" w:rsidR="00B446F0" w:rsidRPr="006A3799" w:rsidRDefault="54A8D9D7" w:rsidP="0009123F">
      <w:pPr>
        <w:pStyle w:val="B0Bold"/>
      </w:pPr>
      <w:r w:rsidRPr="006A3799">
        <w:rPr>
          <w:u w:val="single"/>
        </w:rPr>
        <w:t xml:space="preserve">Milestone 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430A04" w:rsidRPr="006A3799" w14:paraId="5386C998" w14:textId="77777777" w:rsidTr="716FA2A5">
        <w:tc>
          <w:tcPr>
            <w:tcW w:w="1555" w:type="dxa"/>
            <w:shd w:val="clear" w:color="auto" w:fill="auto"/>
          </w:tcPr>
          <w:p w14:paraId="263AEBD2" w14:textId="499256A9" w:rsidR="0094632F" w:rsidRPr="006A3799" w:rsidRDefault="0094632F" w:rsidP="006A58EA">
            <w:pPr>
              <w:pStyle w:val="GuidelineB0"/>
              <w:jc w:val="center"/>
              <w:rPr>
                <w:b/>
                <w:i w:val="0"/>
              </w:rPr>
            </w:pPr>
            <w:r w:rsidRPr="006A3799">
              <w:rPr>
                <w:b/>
                <w:i w:val="0"/>
              </w:rPr>
              <w:t>Milestone</w:t>
            </w:r>
          </w:p>
        </w:tc>
        <w:tc>
          <w:tcPr>
            <w:tcW w:w="5953" w:type="dxa"/>
            <w:shd w:val="clear" w:color="auto" w:fill="auto"/>
          </w:tcPr>
          <w:p w14:paraId="3D75ADD5" w14:textId="77777777" w:rsidR="0094632F" w:rsidRPr="006A3799" w:rsidRDefault="0094632F" w:rsidP="006A58EA">
            <w:pPr>
              <w:pStyle w:val="GuidelineB0"/>
              <w:jc w:val="center"/>
              <w:rPr>
                <w:b/>
                <w:i w:val="0"/>
              </w:rPr>
            </w:pPr>
            <w:r w:rsidRPr="006A3799">
              <w:rPr>
                <w:b/>
                <w:i w:val="0"/>
              </w:rPr>
              <w:t>Description</w:t>
            </w:r>
          </w:p>
        </w:tc>
        <w:tc>
          <w:tcPr>
            <w:tcW w:w="1553" w:type="dxa"/>
            <w:shd w:val="clear" w:color="auto" w:fill="auto"/>
          </w:tcPr>
          <w:p w14:paraId="669A9659" w14:textId="77777777" w:rsidR="0094632F" w:rsidRPr="006A3799" w:rsidRDefault="0094632F" w:rsidP="006A58EA">
            <w:pPr>
              <w:pStyle w:val="GuidelineB0"/>
              <w:jc w:val="center"/>
              <w:rPr>
                <w:b/>
                <w:i w:val="0"/>
              </w:rPr>
            </w:pPr>
            <w:r w:rsidRPr="006A3799">
              <w:rPr>
                <w:b/>
                <w:i w:val="0"/>
              </w:rPr>
              <w:t>Cut-Off Date</w:t>
            </w:r>
          </w:p>
        </w:tc>
      </w:tr>
      <w:tr w:rsidR="00430A04" w:rsidRPr="006A3799" w14:paraId="4FCD8B6A" w14:textId="77777777" w:rsidTr="716FA2A5">
        <w:tc>
          <w:tcPr>
            <w:tcW w:w="1555" w:type="dxa"/>
            <w:shd w:val="clear" w:color="auto" w:fill="auto"/>
          </w:tcPr>
          <w:p w14:paraId="7CCA38F0" w14:textId="0E137281" w:rsidR="003F0E01" w:rsidRPr="006A3799" w:rsidRDefault="003F0E01" w:rsidP="006A58EA">
            <w:pPr>
              <w:pStyle w:val="GuidelineB0"/>
              <w:jc w:val="center"/>
              <w:rPr>
                <w:b/>
                <w:i w:val="0"/>
              </w:rPr>
            </w:pPr>
            <w:r w:rsidRPr="006A3799">
              <w:rPr>
                <w:b/>
                <w:i w:val="0"/>
              </w:rPr>
              <w:t>A</w:t>
            </w:r>
          </w:p>
        </w:tc>
        <w:tc>
          <w:tcPr>
            <w:tcW w:w="5953" w:type="dxa"/>
            <w:shd w:val="clear" w:color="auto" w:fill="auto"/>
          </w:tcPr>
          <w:p w14:paraId="74F74D5D" w14:textId="283D7BF5" w:rsidR="003F0E01" w:rsidRPr="006A3799" w:rsidRDefault="1AE46CEA" w:rsidP="002C2F32">
            <w:pPr>
              <w:pStyle w:val="GuidelineB0"/>
              <w:jc w:val="left"/>
              <w:rPr>
                <w:highlight w:val="lightGray"/>
              </w:rPr>
            </w:pPr>
            <w:r w:rsidRPr="006A3799">
              <w:rPr>
                <w:i w:val="0"/>
                <w:iCs w:val="0"/>
              </w:rPr>
              <w:t>T</w:t>
            </w:r>
            <w:r w:rsidR="54A8D9D7" w:rsidRPr="006A3799">
              <w:rPr>
                <w:i w:val="0"/>
                <w:iCs w:val="0"/>
              </w:rPr>
              <w:t>ask 1</w:t>
            </w:r>
            <w:r w:rsidR="1730F6DC" w:rsidRPr="006A3799">
              <w:rPr>
                <w:i w:val="0"/>
                <w:iCs w:val="0"/>
              </w:rPr>
              <w:t>:</w:t>
            </w:r>
            <w:r w:rsidR="002C2F32">
              <w:rPr>
                <w:i w:val="0"/>
                <w:iCs w:val="0"/>
              </w:rPr>
              <w:br/>
            </w:r>
            <w:r w:rsidR="006A3799">
              <w:rPr>
                <w:i w:val="0"/>
                <w:iCs w:val="0"/>
              </w:rPr>
              <w:t xml:space="preserve">Specification for </w:t>
            </w:r>
            <w:r w:rsidR="002C2F32">
              <w:rPr>
                <w:i w:val="0"/>
                <w:iCs w:val="0"/>
              </w:rPr>
              <w:t>modification of ETSI Portal Interface finalized and approved</w:t>
            </w:r>
            <w:r w:rsidR="1730F6DC" w:rsidRPr="006A3799">
              <w:rPr>
                <w:i w:val="0"/>
                <w:iCs w:val="0"/>
              </w:rPr>
              <w:t xml:space="preserve">  </w:t>
            </w:r>
          </w:p>
        </w:tc>
        <w:tc>
          <w:tcPr>
            <w:tcW w:w="1553" w:type="dxa"/>
            <w:vMerge w:val="restart"/>
            <w:shd w:val="clear" w:color="auto" w:fill="auto"/>
            <w:vAlign w:val="center"/>
          </w:tcPr>
          <w:p w14:paraId="532925A1" w14:textId="13AC8C4E" w:rsidR="003F0E01" w:rsidRPr="006A3799" w:rsidRDefault="006A3799" w:rsidP="716FA2A5">
            <w:pPr>
              <w:pStyle w:val="GuidelineB0"/>
              <w:jc w:val="center"/>
              <w:rPr>
                <w:b/>
                <w:bCs/>
                <w:i w:val="0"/>
                <w:iCs w:val="0"/>
              </w:rPr>
            </w:pPr>
            <w:r w:rsidRPr="006A3799">
              <w:rPr>
                <w:i w:val="0"/>
                <w:iCs w:val="0"/>
              </w:rPr>
              <w:t>T</w:t>
            </w:r>
            <w:r>
              <w:rPr>
                <w:i w:val="0"/>
                <w:iCs w:val="0"/>
              </w:rPr>
              <w:t>8</w:t>
            </w:r>
          </w:p>
          <w:p w14:paraId="4E5FE47E" w14:textId="46CEB70F" w:rsidR="003F0E01" w:rsidRPr="006A3799" w:rsidRDefault="003F0E01" w:rsidP="716FA2A5">
            <w:pPr>
              <w:pStyle w:val="GuidelineB0"/>
              <w:jc w:val="center"/>
              <w:rPr>
                <w:b/>
                <w:bCs/>
                <w:i w:val="0"/>
                <w:iCs w:val="0"/>
                <w:highlight w:val="lightGray"/>
              </w:rPr>
            </w:pPr>
          </w:p>
        </w:tc>
      </w:tr>
      <w:tr w:rsidR="00430A04" w:rsidRPr="006A3799" w14:paraId="76D2FD8A" w14:textId="77777777" w:rsidTr="716FA2A5">
        <w:tc>
          <w:tcPr>
            <w:tcW w:w="1555" w:type="dxa"/>
            <w:shd w:val="clear" w:color="auto" w:fill="auto"/>
          </w:tcPr>
          <w:p w14:paraId="74F0B052" w14:textId="77777777" w:rsidR="003F0E01" w:rsidRPr="006A3799" w:rsidRDefault="54A8D9D7" w:rsidP="54A8D9D7">
            <w:pPr>
              <w:pStyle w:val="GuidelineB0"/>
              <w:rPr>
                <w:i w:val="0"/>
                <w:iCs w:val="0"/>
              </w:rPr>
            </w:pPr>
            <w:r w:rsidRPr="006A3799">
              <w:rPr>
                <w:i w:val="0"/>
                <w:iCs w:val="0"/>
              </w:rPr>
              <w:t>Reference Body Deliverable</w:t>
            </w:r>
          </w:p>
        </w:tc>
        <w:tc>
          <w:tcPr>
            <w:tcW w:w="5953" w:type="dxa"/>
            <w:shd w:val="clear" w:color="auto" w:fill="auto"/>
          </w:tcPr>
          <w:p w14:paraId="50A92D67" w14:textId="5D8F51CB" w:rsidR="003F0E01" w:rsidRPr="006A3799" w:rsidRDefault="006A3799" w:rsidP="54A8D9D7">
            <w:pPr>
              <w:pStyle w:val="GuidelineB0"/>
              <w:rPr>
                <w:i w:val="0"/>
                <w:iCs w:val="0"/>
              </w:rPr>
            </w:pPr>
            <w:r>
              <w:rPr>
                <w:i w:val="0"/>
                <w:iCs w:val="0"/>
              </w:rPr>
              <w:t>Specification and report</w:t>
            </w:r>
            <w:r w:rsidR="54A8D9D7" w:rsidRPr="006A3799">
              <w:rPr>
                <w:i w:val="0"/>
                <w:iCs w:val="0"/>
              </w:rPr>
              <w:t xml:space="preserve"> approved by </w:t>
            </w:r>
            <w:r w:rsidR="00BB2988" w:rsidRPr="006A3799">
              <w:rPr>
                <w:i w:val="0"/>
                <w:iCs w:val="0"/>
              </w:rPr>
              <w:t>TC HF</w:t>
            </w:r>
          </w:p>
        </w:tc>
        <w:tc>
          <w:tcPr>
            <w:tcW w:w="1553" w:type="dxa"/>
            <w:vMerge/>
            <w:vAlign w:val="center"/>
          </w:tcPr>
          <w:p w14:paraId="053FACC0" w14:textId="479F75CD" w:rsidR="003F0E01" w:rsidRPr="006A3799" w:rsidRDefault="003F0E01" w:rsidP="006A58EA">
            <w:pPr>
              <w:pStyle w:val="GuidelineB0"/>
              <w:jc w:val="center"/>
            </w:pPr>
          </w:p>
        </w:tc>
      </w:tr>
      <w:tr w:rsidR="003F0E01" w:rsidRPr="006A3799" w14:paraId="057CA4E7" w14:textId="77777777" w:rsidTr="716FA2A5">
        <w:tc>
          <w:tcPr>
            <w:tcW w:w="1555" w:type="dxa"/>
            <w:shd w:val="clear" w:color="auto" w:fill="auto"/>
          </w:tcPr>
          <w:p w14:paraId="17559564" w14:textId="77777777" w:rsidR="003F0E01" w:rsidRPr="006A3799" w:rsidRDefault="54A8D9D7" w:rsidP="54A8D9D7">
            <w:pPr>
              <w:pStyle w:val="GuidelineB0"/>
              <w:rPr>
                <w:i w:val="0"/>
                <w:iCs w:val="0"/>
              </w:rPr>
            </w:pPr>
            <w:r w:rsidRPr="006A3799">
              <w:rPr>
                <w:i w:val="0"/>
                <w:iCs w:val="0"/>
              </w:rPr>
              <w:t>ETSI Deliverable</w:t>
            </w:r>
          </w:p>
        </w:tc>
        <w:tc>
          <w:tcPr>
            <w:tcW w:w="5953" w:type="dxa"/>
            <w:shd w:val="clear" w:color="auto" w:fill="auto"/>
          </w:tcPr>
          <w:p w14:paraId="4950D35A" w14:textId="5D140BFD" w:rsidR="003F0E01" w:rsidRPr="006A3799" w:rsidRDefault="54A8D9D7" w:rsidP="54A8D9D7">
            <w:pPr>
              <w:pStyle w:val="GuidelineB0"/>
              <w:rPr>
                <w:i w:val="0"/>
                <w:iCs w:val="0"/>
              </w:rPr>
            </w:pPr>
            <w:r w:rsidRPr="006A3799">
              <w:rPr>
                <w:i w:val="0"/>
                <w:iCs w:val="0"/>
              </w:rPr>
              <w:t xml:space="preserve">Final Report approved by </w:t>
            </w:r>
            <w:r w:rsidR="00BB2988" w:rsidRPr="006A3799">
              <w:rPr>
                <w:i w:val="0"/>
                <w:iCs w:val="0"/>
              </w:rPr>
              <w:t>TC HF</w:t>
            </w:r>
          </w:p>
        </w:tc>
        <w:tc>
          <w:tcPr>
            <w:tcW w:w="1553" w:type="dxa"/>
            <w:vMerge/>
          </w:tcPr>
          <w:p w14:paraId="3CC8FC1C" w14:textId="77777777" w:rsidR="003F0E01" w:rsidRPr="006A3799" w:rsidRDefault="003F0E01" w:rsidP="0094632F">
            <w:pPr>
              <w:pStyle w:val="GuidelineB0"/>
            </w:pPr>
          </w:p>
        </w:tc>
      </w:tr>
    </w:tbl>
    <w:p w14:paraId="75204467" w14:textId="325858C5" w:rsidR="54A8D9D7" w:rsidRPr="006A3799" w:rsidRDefault="54A8D9D7"/>
    <w:p w14:paraId="38CE009F" w14:textId="586B04B4" w:rsidR="4BC02CA6" w:rsidRPr="006A3799" w:rsidRDefault="4BC02CA6" w:rsidP="4BC02CA6">
      <w:pPr>
        <w:pStyle w:val="B0Bold"/>
        <w:rPr>
          <w:u w:val="single"/>
        </w:rPr>
      </w:pPr>
      <w:r w:rsidRPr="006A3799">
        <w:rPr>
          <w:u w:val="single"/>
        </w:rPr>
        <w:t xml:space="preserve">Milestone 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430A04" w:rsidRPr="006A3799" w14:paraId="3EF66B98" w14:textId="77777777" w:rsidTr="716FA2A5">
        <w:trPr>
          <w:trHeight w:val="300"/>
        </w:trPr>
        <w:tc>
          <w:tcPr>
            <w:tcW w:w="1555" w:type="dxa"/>
            <w:shd w:val="clear" w:color="auto" w:fill="auto"/>
          </w:tcPr>
          <w:p w14:paraId="387350DA" w14:textId="499256A9" w:rsidR="4BC02CA6" w:rsidRPr="006A3799" w:rsidRDefault="4BC02CA6" w:rsidP="4BC02CA6">
            <w:pPr>
              <w:pStyle w:val="GuidelineB0"/>
              <w:jc w:val="center"/>
              <w:rPr>
                <w:b/>
                <w:bCs/>
                <w:i w:val="0"/>
                <w:iCs w:val="0"/>
              </w:rPr>
            </w:pPr>
            <w:r w:rsidRPr="006A3799">
              <w:rPr>
                <w:b/>
                <w:bCs/>
                <w:i w:val="0"/>
                <w:iCs w:val="0"/>
              </w:rPr>
              <w:t>Milestone</w:t>
            </w:r>
          </w:p>
        </w:tc>
        <w:tc>
          <w:tcPr>
            <w:tcW w:w="5953" w:type="dxa"/>
            <w:shd w:val="clear" w:color="auto" w:fill="auto"/>
          </w:tcPr>
          <w:p w14:paraId="5C600911" w14:textId="77777777" w:rsidR="4BC02CA6" w:rsidRPr="006A3799" w:rsidRDefault="4BC02CA6" w:rsidP="4BC02CA6">
            <w:pPr>
              <w:pStyle w:val="GuidelineB0"/>
              <w:jc w:val="center"/>
              <w:rPr>
                <w:b/>
                <w:bCs/>
                <w:i w:val="0"/>
                <w:iCs w:val="0"/>
              </w:rPr>
            </w:pPr>
            <w:r w:rsidRPr="006A3799">
              <w:rPr>
                <w:b/>
                <w:bCs/>
                <w:i w:val="0"/>
                <w:iCs w:val="0"/>
              </w:rPr>
              <w:t>Description</w:t>
            </w:r>
          </w:p>
        </w:tc>
        <w:tc>
          <w:tcPr>
            <w:tcW w:w="1553" w:type="dxa"/>
            <w:shd w:val="clear" w:color="auto" w:fill="auto"/>
          </w:tcPr>
          <w:p w14:paraId="3F0CB8D5" w14:textId="77777777" w:rsidR="4BC02CA6" w:rsidRPr="006A3799" w:rsidRDefault="4BC02CA6" w:rsidP="4BC02CA6">
            <w:pPr>
              <w:pStyle w:val="GuidelineB0"/>
              <w:jc w:val="center"/>
              <w:rPr>
                <w:b/>
                <w:bCs/>
                <w:i w:val="0"/>
                <w:iCs w:val="0"/>
              </w:rPr>
            </w:pPr>
            <w:r w:rsidRPr="006A3799">
              <w:rPr>
                <w:b/>
                <w:bCs/>
                <w:i w:val="0"/>
                <w:iCs w:val="0"/>
              </w:rPr>
              <w:t>Cut-Off Date</w:t>
            </w:r>
          </w:p>
        </w:tc>
      </w:tr>
      <w:tr w:rsidR="00430A04" w:rsidRPr="006A3799" w14:paraId="30506E75" w14:textId="77777777" w:rsidTr="716FA2A5">
        <w:trPr>
          <w:trHeight w:val="300"/>
        </w:trPr>
        <w:tc>
          <w:tcPr>
            <w:tcW w:w="1555" w:type="dxa"/>
            <w:shd w:val="clear" w:color="auto" w:fill="auto"/>
          </w:tcPr>
          <w:p w14:paraId="35408A5F" w14:textId="64861F45" w:rsidR="4BC02CA6" w:rsidRPr="006A3799" w:rsidRDefault="4BC02CA6" w:rsidP="4BC02CA6">
            <w:pPr>
              <w:pStyle w:val="GuidelineB0"/>
              <w:jc w:val="center"/>
              <w:rPr>
                <w:b/>
                <w:bCs/>
                <w:i w:val="0"/>
                <w:iCs w:val="0"/>
              </w:rPr>
            </w:pPr>
            <w:r w:rsidRPr="006A3799">
              <w:rPr>
                <w:b/>
                <w:bCs/>
                <w:i w:val="0"/>
                <w:iCs w:val="0"/>
              </w:rPr>
              <w:t>B</w:t>
            </w:r>
          </w:p>
        </w:tc>
        <w:tc>
          <w:tcPr>
            <w:tcW w:w="5953" w:type="dxa"/>
            <w:shd w:val="clear" w:color="auto" w:fill="auto"/>
          </w:tcPr>
          <w:p w14:paraId="269B198A" w14:textId="5960D5B7" w:rsidR="002608EF" w:rsidRPr="006A3799" w:rsidRDefault="7A36DF82" w:rsidP="002C2F32">
            <w:pPr>
              <w:pStyle w:val="GuidelineB0"/>
              <w:spacing w:line="259" w:lineRule="auto"/>
              <w:jc w:val="left"/>
              <w:rPr>
                <w:i w:val="0"/>
                <w:iCs w:val="0"/>
                <w:highlight w:val="lightGray"/>
              </w:rPr>
            </w:pPr>
            <w:r w:rsidRPr="006A3799">
              <w:rPr>
                <w:i w:val="0"/>
                <w:iCs w:val="0"/>
              </w:rPr>
              <w:t>T</w:t>
            </w:r>
            <w:r w:rsidR="30FAEC1B" w:rsidRPr="006A3799">
              <w:rPr>
                <w:i w:val="0"/>
                <w:iCs w:val="0"/>
              </w:rPr>
              <w:t xml:space="preserve">ask </w:t>
            </w:r>
            <w:r w:rsidR="006F4C09" w:rsidRPr="006A3799">
              <w:rPr>
                <w:i w:val="0"/>
                <w:iCs w:val="0"/>
              </w:rPr>
              <w:t>2</w:t>
            </w:r>
            <w:r w:rsidR="30FAEC1B" w:rsidRPr="006A3799">
              <w:rPr>
                <w:i w:val="0"/>
                <w:iCs w:val="0"/>
              </w:rPr>
              <w:t>:</w:t>
            </w:r>
            <w:r w:rsidR="4BC02CA6" w:rsidRPr="006A3799">
              <w:br/>
            </w:r>
            <w:r w:rsidR="002C2F32">
              <w:rPr>
                <w:i w:val="0"/>
                <w:iCs w:val="0"/>
              </w:rPr>
              <w:t>Database spec finalized and approved, ready for implementation, updating mechanism defined</w:t>
            </w:r>
            <w:r w:rsidR="002608EF" w:rsidRPr="006A3799">
              <w:rPr>
                <w:rFonts w:eastAsia="Arial" w:cs="Arial"/>
                <w:i w:val="0"/>
                <w:iCs w:val="0"/>
              </w:rPr>
              <w:t xml:space="preserve"> </w:t>
            </w:r>
          </w:p>
        </w:tc>
        <w:tc>
          <w:tcPr>
            <w:tcW w:w="1553" w:type="dxa"/>
            <w:vMerge w:val="restart"/>
            <w:shd w:val="clear" w:color="auto" w:fill="auto"/>
            <w:vAlign w:val="center"/>
          </w:tcPr>
          <w:p w14:paraId="3216F192" w14:textId="099A58A0" w:rsidR="520C4B34" w:rsidRPr="006A3799" w:rsidRDefault="002C2F32" w:rsidP="716FA2A5">
            <w:pPr>
              <w:pStyle w:val="GuidelineB0"/>
              <w:jc w:val="center"/>
              <w:rPr>
                <w:i w:val="0"/>
                <w:iCs w:val="0"/>
              </w:rPr>
            </w:pPr>
            <w:r w:rsidRPr="006A3799">
              <w:rPr>
                <w:i w:val="0"/>
                <w:iCs w:val="0"/>
              </w:rPr>
              <w:t>T</w:t>
            </w:r>
            <w:r>
              <w:rPr>
                <w:i w:val="0"/>
                <w:iCs w:val="0"/>
              </w:rPr>
              <w:t>8</w:t>
            </w:r>
          </w:p>
          <w:p w14:paraId="61385975" w14:textId="0CDD3C5B" w:rsidR="4BC02CA6" w:rsidRPr="006A3799" w:rsidRDefault="4BC02CA6" w:rsidP="4BC02CA6">
            <w:pPr>
              <w:pStyle w:val="GuidelineB0"/>
              <w:jc w:val="center"/>
              <w:rPr>
                <w:b/>
                <w:bCs/>
                <w:i w:val="0"/>
                <w:iCs w:val="0"/>
                <w:highlight w:val="lightGray"/>
              </w:rPr>
            </w:pPr>
          </w:p>
        </w:tc>
      </w:tr>
      <w:tr w:rsidR="00430A04" w:rsidRPr="006A3799" w14:paraId="665D92E6" w14:textId="77777777" w:rsidTr="716FA2A5">
        <w:trPr>
          <w:trHeight w:val="300"/>
        </w:trPr>
        <w:tc>
          <w:tcPr>
            <w:tcW w:w="1555" w:type="dxa"/>
            <w:shd w:val="clear" w:color="auto" w:fill="auto"/>
          </w:tcPr>
          <w:p w14:paraId="025F744B" w14:textId="77777777" w:rsidR="4BC02CA6" w:rsidRPr="006A3799" w:rsidRDefault="4BC02CA6" w:rsidP="4BC02CA6">
            <w:pPr>
              <w:pStyle w:val="GuidelineB0"/>
              <w:rPr>
                <w:i w:val="0"/>
                <w:iCs w:val="0"/>
              </w:rPr>
            </w:pPr>
            <w:r w:rsidRPr="006A3799">
              <w:rPr>
                <w:i w:val="0"/>
                <w:iCs w:val="0"/>
              </w:rPr>
              <w:t>Reference Body Deliverable</w:t>
            </w:r>
          </w:p>
        </w:tc>
        <w:tc>
          <w:tcPr>
            <w:tcW w:w="5953" w:type="dxa"/>
            <w:shd w:val="clear" w:color="auto" w:fill="auto"/>
          </w:tcPr>
          <w:p w14:paraId="2DB38D0F" w14:textId="1125F5C6" w:rsidR="4BC02CA6" w:rsidRPr="006A3799" w:rsidRDefault="002C2F32" w:rsidP="4BC02CA6">
            <w:pPr>
              <w:pStyle w:val="GuidelineB0"/>
              <w:rPr>
                <w:i w:val="0"/>
                <w:iCs w:val="0"/>
              </w:rPr>
            </w:pPr>
            <w:r>
              <w:rPr>
                <w:i w:val="0"/>
                <w:iCs w:val="0"/>
              </w:rPr>
              <w:t xml:space="preserve">Spec </w:t>
            </w:r>
            <w:r w:rsidR="4BC02CA6" w:rsidRPr="006A3799">
              <w:rPr>
                <w:i w:val="0"/>
                <w:iCs w:val="0"/>
              </w:rPr>
              <w:t xml:space="preserve">approved by </w:t>
            </w:r>
            <w:r w:rsidR="00BB2988" w:rsidRPr="006A3799">
              <w:rPr>
                <w:i w:val="0"/>
                <w:iCs w:val="0"/>
              </w:rPr>
              <w:t>TC HF</w:t>
            </w:r>
          </w:p>
        </w:tc>
        <w:tc>
          <w:tcPr>
            <w:tcW w:w="1553" w:type="dxa"/>
            <w:vMerge/>
          </w:tcPr>
          <w:p w14:paraId="5A84C932" w14:textId="77777777" w:rsidR="006061E7" w:rsidRPr="006A3799" w:rsidRDefault="006061E7"/>
        </w:tc>
      </w:tr>
      <w:tr w:rsidR="4BC02CA6" w:rsidRPr="006A3799" w14:paraId="19EE4ED6" w14:textId="77777777" w:rsidTr="716FA2A5">
        <w:trPr>
          <w:trHeight w:val="300"/>
        </w:trPr>
        <w:tc>
          <w:tcPr>
            <w:tcW w:w="1555" w:type="dxa"/>
            <w:shd w:val="clear" w:color="auto" w:fill="auto"/>
          </w:tcPr>
          <w:p w14:paraId="1613F77D" w14:textId="77777777" w:rsidR="4BC02CA6" w:rsidRPr="006A3799" w:rsidRDefault="4BC02CA6" w:rsidP="4BC02CA6">
            <w:pPr>
              <w:pStyle w:val="GuidelineB0"/>
              <w:rPr>
                <w:i w:val="0"/>
                <w:iCs w:val="0"/>
              </w:rPr>
            </w:pPr>
            <w:r w:rsidRPr="006A3799">
              <w:rPr>
                <w:i w:val="0"/>
                <w:iCs w:val="0"/>
              </w:rPr>
              <w:t>ETSI Deliverable</w:t>
            </w:r>
          </w:p>
        </w:tc>
        <w:tc>
          <w:tcPr>
            <w:tcW w:w="5953" w:type="dxa"/>
            <w:shd w:val="clear" w:color="auto" w:fill="auto"/>
          </w:tcPr>
          <w:p w14:paraId="345C5DE5" w14:textId="0DF3BAE0" w:rsidR="4BC02CA6" w:rsidRPr="006A3799" w:rsidRDefault="4BC02CA6" w:rsidP="4BC02CA6">
            <w:pPr>
              <w:pStyle w:val="GuidelineB0"/>
              <w:rPr>
                <w:i w:val="0"/>
                <w:iCs w:val="0"/>
              </w:rPr>
            </w:pPr>
            <w:r w:rsidRPr="006A3799">
              <w:rPr>
                <w:i w:val="0"/>
                <w:iCs w:val="0"/>
              </w:rPr>
              <w:t xml:space="preserve">Final Report approved by </w:t>
            </w:r>
            <w:r w:rsidR="00BB2988" w:rsidRPr="006A3799">
              <w:rPr>
                <w:i w:val="0"/>
                <w:iCs w:val="0"/>
              </w:rPr>
              <w:t>TC HF</w:t>
            </w:r>
          </w:p>
        </w:tc>
        <w:tc>
          <w:tcPr>
            <w:tcW w:w="1553" w:type="dxa"/>
            <w:vMerge/>
          </w:tcPr>
          <w:p w14:paraId="29D977ED" w14:textId="77777777" w:rsidR="006061E7" w:rsidRPr="006A3799" w:rsidRDefault="006061E7"/>
        </w:tc>
      </w:tr>
    </w:tbl>
    <w:p w14:paraId="23D4E0B2" w14:textId="325858C5" w:rsidR="4BC02CA6" w:rsidRPr="006A3799" w:rsidRDefault="4BC02CA6"/>
    <w:p w14:paraId="50F1D86C" w14:textId="62ACB832" w:rsidR="4BC02CA6" w:rsidRPr="006A3799" w:rsidRDefault="4BC02CA6" w:rsidP="4BC02CA6">
      <w:pPr>
        <w:pStyle w:val="B0Bold"/>
        <w:rPr>
          <w:u w:val="single"/>
        </w:rPr>
      </w:pPr>
      <w:r w:rsidRPr="006A3799">
        <w:rPr>
          <w:u w:val="single"/>
        </w:rPr>
        <w:t xml:space="preserve">Milestone 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430A04" w:rsidRPr="006A3799" w14:paraId="5D5DCE6D" w14:textId="77777777" w:rsidTr="716FA2A5">
        <w:trPr>
          <w:trHeight w:val="300"/>
        </w:trPr>
        <w:tc>
          <w:tcPr>
            <w:tcW w:w="1555" w:type="dxa"/>
            <w:shd w:val="clear" w:color="auto" w:fill="auto"/>
          </w:tcPr>
          <w:p w14:paraId="759DB7E3" w14:textId="499256A9" w:rsidR="4BC02CA6" w:rsidRPr="006A3799" w:rsidRDefault="4BC02CA6" w:rsidP="4BC02CA6">
            <w:pPr>
              <w:pStyle w:val="GuidelineB0"/>
              <w:jc w:val="center"/>
              <w:rPr>
                <w:b/>
                <w:bCs/>
                <w:i w:val="0"/>
                <w:iCs w:val="0"/>
              </w:rPr>
            </w:pPr>
            <w:r w:rsidRPr="006A3799">
              <w:rPr>
                <w:b/>
                <w:bCs/>
                <w:i w:val="0"/>
                <w:iCs w:val="0"/>
              </w:rPr>
              <w:t>Milestone</w:t>
            </w:r>
          </w:p>
        </w:tc>
        <w:tc>
          <w:tcPr>
            <w:tcW w:w="5953" w:type="dxa"/>
            <w:shd w:val="clear" w:color="auto" w:fill="auto"/>
          </w:tcPr>
          <w:p w14:paraId="4E4BCA2A" w14:textId="77777777" w:rsidR="4BC02CA6" w:rsidRPr="006A3799" w:rsidRDefault="4BC02CA6" w:rsidP="4BC02CA6">
            <w:pPr>
              <w:pStyle w:val="GuidelineB0"/>
              <w:jc w:val="center"/>
              <w:rPr>
                <w:b/>
                <w:bCs/>
                <w:i w:val="0"/>
                <w:iCs w:val="0"/>
              </w:rPr>
            </w:pPr>
            <w:r w:rsidRPr="006A3799">
              <w:rPr>
                <w:b/>
                <w:bCs/>
                <w:i w:val="0"/>
                <w:iCs w:val="0"/>
              </w:rPr>
              <w:t>Description</w:t>
            </w:r>
          </w:p>
        </w:tc>
        <w:tc>
          <w:tcPr>
            <w:tcW w:w="1553" w:type="dxa"/>
            <w:shd w:val="clear" w:color="auto" w:fill="auto"/>
          </w:tcPr>
          <w:p w14:paraId="53C6EB1A" w14:textId="77777777" w:rsidR="4BC02CA6" w:rsidRPr="006A3799" w:rsidRDefault="4BC02CA6" w:rsidP="4BC02CA6">
            <w:pPr>
              <w:pStyle w:val="GuidelineB0"/>
              <w:jc w:val="center"/>
              <w:rPr>
                <w:b/>
                <w:bCs/>
                <w:i w:val="0"/>
                <w:iCs w:val="0"/>
              </w:rPr>
            </w:pPr>
            <w:r w:rsidRPr="006A3799">
              <w:rPr>
                <w:b/>
                <w:bCs/>
                <w:i w:val="0"/>
                <w:iCs w:val="0"/>
              </w:rPr>
              <w:t>Cut-Off Date</w:t>
            </w:r>
          </w:p>
        </w:tc>
      </w:tr>
      <w:tr w:rsidR="00430A04" w:rsidRPr="006A3799" w14:paraId="7F9D51FB" w14:textId="77777777" w:rsidTr="716FA2A5">
        <w:trPr>
          <w:trHeight w:val="300"/>
        </w:trPr>
        <w:tc>
          <w:tcPr>
            <w:tcW w:w="1555" w:type="dxa"/>
            <w:shd w:val="clear" w:color="auto" w:fill="auto"/>
          </w:tcPr>
          <w:p w14:paraId="2B95DC6A" w14:textId="4F5D1F23" w:rsidR="4BC02CA6" w:rsidRPr="006A3799" w:rsidRDefault="4BC02CA6" w:rsidP="4BC02CA6">
            <w:pPr>
              <w:pStyle w:val="GuidelineB0"/>
              <w:jc w:val="center"/>
              <w:rPr>
                <w:b/>
                <w:bCs/>
                <w:i w:val="0"/>
                <w:iCs w:val="0"/>
              </w:rPr>
            </w:pPr>
            <w:r w:rsidRPr="006A3799">
              <w:rPr>
                <w:b/>
                <w:bCs/>
                <w:i w:val="0"/>
                <w:iCs w:val="0"/>
              </w:rPr>
              <w:t>C</w:t>
            </w:r>
          </w:p>
        </w:tc>
        <w:tc>
          <w:tcPr>
            <w:tcW w:w="5953" w:type="dxa"/>
            <w:shd w:val="clear" w:color="auto" w:fill="auto"/>
          </w:tcPr>
          <w:p w14:paraId="2D567C6E" w14:textId="4A2187E4" w:rsidR="4BC02CA6" w:rsidRPr="006A3799" w:rsidRDefault="78EB665B" w:rsidP="009956AA">
            <w:pPr>
              <w:pStyle w:val="GuidelineB0"/>
              <w:spacing w:line="259" w:lineRule="auto"/>
              <w:jc w:val="left"/>
              <w:rPr>
                <w:highlight w:val="lightGray"/>
              </w:rPr>
            </w:pPr>
            <w:r w:rsidRPr="006A3799">
              <w:rPr>
                <w:i w:val="0"/>
                <w:iCs w:val="0"/>
              </w:rPr>
              <w:t xml:space="preserve">Task </w:t>
            </w:r>
            <w:r w:rsidR="002C2F32">
              <w:rPr>
                <w:i w:val="0"/>
                <w:iCs w:val="0"/>
              </w:rPr>
              <w:t>2</w:t>
            </w:r>
            <w:r w:rsidRPr="006A3799">
              <w:rPr>
                <w:i w:val="0"/>
                <w:iCs w:val="0"/>
              </w:rPr>
              <w:t xml:space="preserve">: </w:t>
            </w:r>
            <w:r w:rsidR="009956AA">
              <w:rPr>
                <w:i w:val="0"/>
                <w:iCs w:val="0"/>
              </w:rPr>
              <w:br/>
            </w:r>
            <w:r w:rsidR="002C2F32">
              <w:rPr>
                <w:i w:val="0"/>
                <w:iCs w:val="0"/>
              </w:rPr>
              <w:t>Database content provision completed; database operational</w:t>
            </w:r>
            <w:r w:rsidR="006F4C09" w:rsidRPr="006A3799">
              <w:rPr>
                <w:rFonts w:eastAsia="Arial" w:cs="Arial"/>
                <w:i w:val="0"/>
                <w:iCs w:val="0"/>
              </w:rPr>
              <w:t>.</w:t>
            </w:r>
          </w:p>
        </w:tc>
        <w:tc>
          <w:tcPr>
            <w:tcW w:w="1553" w:type="dxa"/>
            <w:vMerge w:val="restart"/>
            <w:shd w:val="clear" w:color="auto" w:fill="auto"/>
            <w:vAlign w:val="center"/>
          </w:tcPr>
          <w:p w14:paraId="65B9E63F" w14:textId="47293FB3" w:rsidR="7CCB4EA1" w:rsidRPr="006A3799" w:rsidRDefault="00326230" w:rsidP="716FA2A5">
            <w:pPr>
              <w:pStyle w:val="GuidelineB0"/>
              <w:jc w:val="center"/>
              <w:rPr>
                <w:i w:val="0"/>
                <w:iCs w:val="0"/>
              </w:rPr>
            </w:pPr>
            <w:r w:rsidRPr="006A3799">
              <w:rPr>
                <w:i w:val="0"/>
                <w:iCs w:val="0"/>
              </w:rPr>
              <w:t>T1</w:t>
            </w:r>
            <w:r w:rsidR="000E0E1E" w:rsidRPr="006A3799">
              <w:rPr>
                <w:i w:val="0"/>
                <w:iCs w:val="0"/>
              </w:rPr>
              <w:t>4</w:t>
            </w:r>
          </w:p>
          <w:p w14:paraId="65A90C6F" w14:textId="664359A5" w:rsidR="4BC02CA6" w:rsidRPr="006A3799" w:rsidRDefault="4BC02CA6" w:rsidP="4BC02CA6">
            <w:pPr>
              <w:pStyle w:val="GuidelineB0"/>
              <w:jc w:val="center"/>
              <w:rPr>
                <w:b/>
                <w:bCs/>
                <w:i w:val="0"/>
                <w:iCs w:val="0"/>
                <w:highlight w:val="lightGray"/>
              </w:rPr>
            </w:pPr>
          </w:p>
        </w:tc>
      </w:tr>
      <w:tr w:rsidR="00430A04" w:rsidRPr="006A3799" w14:paraId="1C06E737" w14:textId="77777777" w:rsidTr="716FA2A5">
        <w:trPr>
          <w:trHeight w:val="300"/>
        </w:trPr>
        <w:tc>
          <w:tcPr>
            <w:tcW w:w="1555" w:type="dxa"/>
            <w:shd w:val="clear" w:color="auto" w:fill="auto"/>
          </w:tcPr>
          <w:p w14:paraId="07190F85" w14:textId="77777777" w:rsidR="4BC02CA6" w:rsidRPr="006A3799" w:rsidRDefault="4BC02CA6" w:rsidP="4BC02CA6">
            <w:pPr>
              <w:pStyle w:val="GuidelineB0"/>
              <w:rPr>
                <w:i w:val="0"/>
                <w:iCs w:val="0"/>
              </w:rPr>
            </w:pPr>
            <w:r w:rsidRPr="006A3799">
              <w:rPr>
                <w:i w:val="0"/>
                <w:iCs w:val="0"/>
              </w:rPr>
              <w:t>Reference Body Deliverable</w:t>
            </w:r>
          </w:p>
        </w:tc>
        <w:tc>
          <w:tcPr>
            <w:tcW w:w="5953" w:type="dxa"/>
            <w:shd w:val="clear" w:color="auto" w:fill="auto"/>
          </w:tcPr>
          <w:p w14:paraId="3251590F" w14:textId="0ABCACF7" w:rsidR="4BC02CA6" w:rsidRPr="006A3799" w:rsidRDefault="002C2F32" w:rsidP="4BC02CA6">
            <w:pPr>
              <w:pStyle w:val="GuidelineB0"/>
              <w:rPr>
                <w:i w:val="0"/>
                <w:iCs w:val="0"/>
              </w:rPr>
            </w:pPr>
            <w:r>
              <w:rPr>
                <w:i w:val="0"/>
                <w:iCs w:val="0"/>
              </w:rPr>
              <w:t>Database content</w:t>
            </w:r>
            <w:r w:rsidR="4BC02CA6" w:rsidRPr="006A3799">
              <w:rPr>
                <w:i w:val="0"/>
                <w:iCs w:val="0"/>
              </w:rPr>
              <w:t xml:space="preserve"> approved by </w:t>
            </w:r>
            <w:r w:rsidR="002D3E6B" w:rsidRPr="006A3799">
              <w:rPr>
                <w:i w:val="0"/>
                <w:iCs w:val="0"/>
              </w:rPr>
              <w:t>TC HF</w:t>
            </w:r>
          </w:p>
        </w:tc>
        <w:tc>
          <w:tcPr>
            <w:tcW w:w="1553" w:type="dxa"/>
            <w:vMerge/>
          </w:tcPr>
          <w:p w14:paraId="598D6EF2" w14:textId="77777777" w:rsidR="006061E7" w:rsidRPr="006A3799" w:rsidRDefault="006061E7"/>
        </w:tc>
      </w:tr>
      <w:tr w:rsidR="4BC02CA6" w:rsidRPr="006A3799" w14:paraId="595DE5D5" w14:textId="77777777" w:rsidTr="716FA2A5">
        <w:trPr>
          <w:trHeight w:val="300"/>
        </w:trPr>
        <w:tc>
          <w:tcPr>
            <w:tcW w:w="1555" w:type="dxa"/>
            <w:shd w:val="clear" w:color="auto" w:fill="auto"/>
          </w:tcPr>
          <w:p w14:paraId="55BB2367" w14:textId="77777777" w:rsidR="4BC02CA6" w:rsidRPr="006A3799" w:rsidRDefault="4BC02CA6" w:rsidP="4BC02CA6">
            <w:pPr>
              <w:pStyle w:val="GuidelineB0"/>
              <w:rPr>
                <w:i w:val="0"/>
                <w:iCs w:val="0"/>
              </w:rPr>
            </w:pPr>
            <w:r w:rsidRPr="006A3799">
              <w:rPr>
                <w:i w:val="0"/>
                <w:iCs w:val="0"/>
              </w:rPr>
              <w:t>ETSI Deliverable</w:t>
            </w:r>
          </w:p>
        </w:tc>
        <w:tc>
          <w:tcPr>
            <w:tcW w:w="5953" w:type="dxa"/>
            <w:shd w:val="clear" w:color="auto" w:fill="auto"/>
          </w:tcPr>
          <w:p w14:paraId="10F309EE" w14:textId="0331F9CC" w:rsidR="4BC02CA6" w:rsidRPr="006A3799" w:rsidRDefault="4BC02CA6" w:rsidP="4BC02CA6">
            <w:pPr>
              <w:pStyle w:val="GuidelineB0"/>
              <w:rPr>
                <w:i w:val="0"/>
                <w:iCs w:val="0"/>
              </w:rPr>
            </w:pPr>
            <w:r w:rsidRPr="006A3799">
              <w:rPr>
                <w:i w:val="0"/>
                <w:iCs w:val="0"/>
              </w:rPr>
              <w:t xml:space="preserve">Final Report approved by </w:t>
            </w:r>
            <w:r w:rsidR="002D3E6B" w:rsidRPr="006A3799">
              <w:rPr>
                <w:i w:val="0"/>
                <w:iCs w:val="0"/>
              </w:rPr>
              <w:t>TC HF</w:t>
            </w:r>
          </w:p>
        </w:tc>
        <w:tc>
          <w:tcPr>
            <w:tcW w:w="1553" w:type="dxa"/>
            <w:vMerge/>
          </w:tcPr>
          <w:p w14:paraId="4D454B99" w14:textId="77777777" w:rsidR="006061E7" w:rsidRPr="006A3799" w:rsidRDefault="006061E7"/>
        </w:tc>
      </w:tr>
    </w:tbl>
    <w:p w14:paraId="1E6D0BDD" w14:textId="325858C5" w:rsidR="4BC02CA6" w:rsidRPr="006A3799" w:rsidRDefault="4BC02CA6"/>
    <w:p w14:paraId="3AA57D2D" w14:textId="2A950BF3" w:rsidR="4BC02CA6" w:rsidRPr="006A3799" w:rsidRDefault="4D1DB1D4" w:rsidP="4BC02CA6">
      <w:pPr>
        <w:pStyle w:val="B0Bold"/>
        <w:rPr>
          <w:u w:val="single"/>
        </w:rPr>
      </w:pPr>
      <w:r w:rsidRPr="006A3799">
        <w:rPr>
          <w:u w:val="single"/>
        </w:rPr>
        <w:t xml:space="preserve">Milestone 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430A04" w:rsidRPr="006A3799" w14:paraId="27B91C84" w14:textId="77777777" w:rsidTr="716FA2A5">
        <w:trPr>
          <w:trHeight w:val="300"/>
        </w:trPr>
        <w:tc>
          <w:tcPr>
            <w:tcW w:w="1555" w:type="dxa"/>
            <w:shd w:val="clear" w:color="auto" w:fill="auto"/>
          </w:tcPr>
          <w:p w14:paraId="39D77D90" w14:textId="499256A9" w:rsidR="4BC02CA6" w:rsidRPr="006A3799" w:rsidRDefault="4BC02CA6" w:rsidP="4BC02CA6">
            <w:pPr>
              <w:pStyle w:val="GuidelineB0"/>
              <w:jc w:val="center"/>
              <w:rPr>
                <w:b/>
                <w:bCs/>
                <w:i w:val="0"/>
                <w:iCs w:val="0"/>
              </w:rPr>
            </w:pPr>
            <w:bookmarkStart w:id="10" w:name="_Hlk138496193"/>
            <w:r w:rsidRPr="006A3799">
              <w:rPr>
                <w:b/>
                <w:bCs/>
                <w:i w:val="0"/>
                <w:iCs w:val="0"/>
              </w:rPr>
              <w:t>Milestone</w:t>
            </w:r>
          </w:p>
        </w:tc>
        <w:tc>
          <w:tcPr>
            <w:tcW w:w="5953" w:type="dxa"/>
            <w:shd w:val="clear" w:color="auto" w:fill="auto"/>
          </w:tcPr>
          <w:p w14:paraId="450C110A" w14:textId="77777777" w:rsidR="4BC02CA6" w:rsidRPr="006A3799" w:rsidRDefault="4BC02CA6" w:rsidP="4BC02CA6">
            <w:pPr>
              <w:pStyle w:val="GuidelineB0"/>
              <w:jc w:val="center"/>
              <w:rPr>
                <w:b/>
                <w:bCs/>
                <w:i w:val="0"/>
                <w:iCs w:val="0"/>
              </w:rPr>
            </w:pPr>
            <w:r w:rsidRPr="006A3799">
              <w:rPr>
                <w:b/>
                <w:bCs/>
                <w:i w:val="0"/>
                <w:iCs w:val="0"/>
              </w:rPr>
              <w:t>Description</w:t>
            </w:r>
          </w:p>
        </w:tc>
        <w:tc>
          <w:tcPr>
            <w:tcW w:w="1553" w:type="dxa"/>
            <w:shd w:val="clear" w:color="auto" w:fill="auto"/>
          </w:tcPr>
          <w:p w14:paraId="0658DAF2" w14:textId="77777777" w:rsidR="4BC02CA6" w:rsidRPr="006A3799" w:rsidRDefault="4BC02CA6" w:rsidP="4BC02CA6">
            <w:pPr>
              <w:pStyle w:val="GuidelineB0"/>
              <w:jc w:val="center"/>
              <w:rPr>
                <w:b/>
                <w:bCs/>
                <w:i w:val="0"/>
                <w:iCs w:val="0"/>
              </w:rPr>
            </w:pPr>
            <w:r w:rsidRPr="006A3799">
              <w:rPr>
                <w:b/>
                <w:bCs/>
                <w:i w:val="0"/>
                <w:iCs w:val="0"/>
              </w:rPr>
              <w:t>Cut-Off Date</w:t>
            </w:r>
          </w:p>
        </w:tc>
      </w:tr>
      <w:tr w:rsidR="00430A04" w:rsidRPr="006A3799" w14:paraId="4F7C8A82" w14:textId="77777777" w:rsidTr="716FA2A5">
        <w:trPr>
          <w:trHeight w:val="300"/>
        </w:trPr>
        <w:tc>
          <w:tcPr>
            <w:tcW w:w="1555" w:type="dxa"/>
            <w:shd w:val="clear" w:color="auto" w:fill="auto"/>
          </w:tcPr>
          <w:p w14:paraId="5B61ACC9" w14:textId="6955E8C2" w:rsidR="4BC02CA6" w:rsidRPr="006A3799" w:rsidRDefault="4BC02CA6" w:rsidP="4BC02CA6">
            <w:pPr>
              <w:pStyle w:val="GuidelineB0"/>
              <w:jc w:val="center"/>
              <w:rPr>
                <w:b/>
                <w:bCs/>
                <w:i w:val="0"/>
                <w:iCs w:val="0"/>
              </w:rPr>
            </w:pPr>
            <w:r w:rsidRPr="006A3799">
              <w:rPr>
                <w:b/>
                <w:bCs/>
                <w:i w:val="0"/>
                <w:iCs w:val="0"/>
              </w:rPr>
              <w:t>D</w:t>
            </w:r>
          </w:p>
        </w:tc>
        <w:tc>
          <w:tcPr>
            <w:tcW w:w="5953" w:type="dxa"/>
            <w:shd w:val="clear" w:color="auto" w:fill="auto"/>
          </w:tcPr>
          <w:p w14:paraId="15C213F4" w14:textId="47203138" w:rsidR="4BC02CA6" w:rsidRPr="006A3799" w:rsidRDefault="0609E121" w:rsidP="009956AA">
            <w:pPr>
              <w:pStyle w:val="GuidelineB0"/>
              <w:spacing w:line="259" w:lineRule="auto"/>
              <w:jc w:val="left"/>
              <w:rPr>
                <w:highlight w:val="lightGray"/>
              </w:rPr>
            </w:pPr>
            <w:r w:rsidRPr="006A3799">
              <w:rPr>
                <w:i w:val="0"/>
                <w:iCs w:val="0"/>
              </w:rPr>
              <w:t xml:space="preserve">Task </w:t>
            </w:r>
            <w:r w:rsidR="002C2F32">
              <w:rPr>
                <w:i w:val="0"/>
                <w:iCs w:val="0"/>
              </w:rPr>
              <w:t>3</w:t>
            </w:r>
            <w:r w:rsidRPr="006A3799">
              <w:rPr>
                <w:i w:val="0"/>
                <w:iCs w:val="0"/>
              </w:rPr>
              <w:t xml:space="preserve">: </w:t>
            </w:r>
            <w:r w:rsidR="009956AA">
              <w:rPr>
                <w:i w:val="0"/>
                <w:iCs w:val="0"/>
              </w:rPr>
              <w:br/>
            </w:r>
            <w:r w:rsidR="002C2F32">
              <w:rPr>
                <w:i w:val="0"/>
                <w:iCs w:val="0"/>
              </w:rPr>
              <w:t>Guidebook for accessible meetings for internal and external meeting hosts finalized and approved by TC HF</w:t>
            </w:r>
            <w:r w:rsidR="006F4C09" w:rsidRPr="006A3799">
              <w:rPr>
                <w:i w:val="0"/>
                <w:iCs w:val="0"/>
              </w:rPr>
              <w:t>.</w:t>
            </w:r>
          </w:p>
        </w:tc>
        <w:tc>
          <w:tcPr>
            <w:tcW w:w="1553" w:type="dxa"/>
            <w:vMerge w:val="restart"/>
            <w:shd w:val="clear" w:color="auto" w:fill="auto"/>
            <w:vAlign w:val="center"/>
          </w:tcPr>
          <w:p w14:paraId="106229BB" w14:textId="6047F1CA" w:rsidR="68FE7B66" w:rsidRPr="006A3799" w:rsidRDefault="002C2F32" w:rsidP="716FA2A5">
            <w:pPr>
              <w:pStyle w:val="GuidelineB0"/>
              <w:jc w:val="center"/>
              <w:rPr>
                <w:i w:val="0"/>
                <w:iCs w:val="0"/>
              </w:rPr>
            </w:pPr>
            <w:r w:rsidRPr="006A3799">
              <w:rPr>
                <w:i w:val="0"/>
                <w:iCs w:val="0"/>
              </w:rPr>
              <w:t>T1</w:t>
            </w:r>
            <w:r>
              <w:rPr>
                <w:i w:val="0"/>
                <w:iCs w:val="0"/>
              </w:rPr>
              <w:t>2</w:t>
            </w:r>
          </w:p>
          <w:p w14:paraId="6BCDB3A4" w14:textId="60EB5D1C" w:rsidR="4BC02CA6" w:rsidRPr="006A3799" w:rsidRDefault="4BC02CA6" w:rsidP="4BC02CA6">
            <w:pPr>
              <w:pStyle w:val="GuidelineB0"/>
              <w:jc w:val="center"/>
              <w:rPr>
                <w:b/>
                <w:bCs/>
                <w:i w:val="0"/>
                <w:iCs w:val="0"/>
                <w:highlight w:val="lightGray"/>
              </w:rPr>
            </w:pPr>
          </w:p>
        </w:tc>
      </w:tr>
      <w:tr w:rsidR="00430A04" w:rsidRPr="006A3799" w14:paraId="215B449A" w14:textId="77777777" w:rsidTr="716FA2A5">
        <w:trPr>
          <w:trHeight w:val="300"/>
        </w:trPr>
        <w:tc>
          <w:tcPr>
            <w:tcW w:w="1555" w:type="dxa"/>
            <w:shd w:val="clear" w:color="auto" w:fill="auto"/>
          </w:tcPr>
          <w:p w14:paraId="44E4CBF2" w14:textId="77777777" w:rsidR="4BC02CA6" w:rsidRPr="006A3799" w:rsidRDefault="4BC02CA6" w:rsidP="4BC02CA6">
            <w:pPr>
              <w:pStyle w:val="GuidelineB0"/>
              <w:rPr>
                <w:i w:val="0"/>
                <w:iCs w:val="0"/>
              </w:rPr>
            </w:pPr>
            <w:r w:rsidRPr="006A3799">
              <w:rPr>
                <w:i w:val="0"/>
                <w:iCs w:val="0"/>
              </w:rPr>
              <w:t>Reference Body Deliverable</w:t>
            </w:r>
          </w:p>
        </w:tc>
        <w:tc>
          <w:tcPr>
            <w:tcW w:w="5953" w:type="dxa"/>
            <w:shd w:val="clear" w:color="auto" w:fill="auto"/>
          </w:tcPr>
          <w:p w14:paraId="78183CDC" w14:textId="16AE7A9F" w:rsidR="4BC02CA6" w:rsidRPr="006A3799" w:rsidRDefault="4BC02CA6" w:rsidP="4BC02CA6">
            <w:pPr>
              <w:pStyle w:val="GuidelineB0"/>
              <w:rPr>
                <w:i w:val="0"/>
                <w:iCs w:val="0"/>
              </w:rPr>
            </w:pPr>
            <w:r w:rsidRPr="006A3799">
              <w:rPr>
                <w:i w:val="0"/>
                <w:iCs w:val="0"/>
              </w:rPr>
              <w:t xml:space="preserve">Stable Draft approved by </w:t>
            </w:r>
            <w:r w:rsidR="002D3E6B" w:rsidRPr="006A3799">
              <w:rPr>
                <w:i w:val="0"/>
                <w:iCs w:val="0"/>
              </w:rPr>
              <w:t>TC HF</w:t>
            </w:r>
          </w:p>
        </w:tc>
        <w:tc>
          <w:tcPr>
            <w:tcW w:w="1553" w:type="dxa"/>
            <w:vMerge/>
          </w:tcPr>
          <w:p w14:paraId="2D087C2A" w14:textId="77777777" w:rsidR="006061E7" w:rsidRPr="006A3799" w:rsidRDefault="006061E7"/>
        </w:tc>
      </w:tr>
      <w:tr w:rsidR="4BC02CA6" w:rsidRPr="006A3799" w14:paraId="5DAB9024" w14:textId="77777777" w:rsidTr="716FA2A5">
        <w:trPr>
          <w:trHeight w:val="300"/>
        </w:trPr>
        <w:tc>
          <w:tcPr>
            <w:tcW w:w="1555" w:type="dxa"/>
            <w:shd w:val="clear" w:color="auto" w:fill="auto"/>
          </w:tcPr>
          <w:p w14:paraId="599FC74D" w14:textId="77777777" w:rsidR="4BC02CA6" w:rsidRPr="006A3799" w:rsidRDefault="4BC02CA6" w:rsidP="4BC02CA6">
            <w:pPr>
              <w:pStyle w:val="GuidelineB0"/>
              <w:rPr>
                <w:i w:val="0"/>
                <w:iCs w:val="0"/>
              </w:rPr>
            </w:pPr>
            <w:r w:rsidRPr="006A3799">
              <w:rPr>
                <w:i w:val="0"/>
                <w:iCs w:val="0"/>
              </w:rPr>
              <w:t>ETSI Deliverable</w:t>
            </w:r>
          </w:p>
        </w:tc>
        <w:tc>
          <w:tcPr>
            <w:tcW w:w="5953" w:type="dxa"/>
            <w:shd w:val="clear" w:color="auto" w:fill="auto"/>
          </w:tcPr>
          <w:p w14:paraId="6D43D7B5" w14:textId="40988020" w:rsidR="4BC02CA6" w:rsidRPr="006A3799" w:rsidRDefault="4BC02CA6" w:rsidP="4BC02CA6">
            <w:pPr>
              <w:pStyle w:val="GuidelineB0"/>
              <w:rPr>
                <w:i w:val="0"/>
                <w:iCs w:val="0"/>
              </w:rPr>
            </w:pPr>
            <w:r w:rsidRPr="006A3799">
              <w:rPr>
                <w:i w:val="0"/>
                <w:iCs w:val="0"/>
              </w:rPr>
              <w:t xml:space="preserve">Final Report approved by </w:t>
            </w:r>
            <w:r w:rsidR="002D3E6B" w:rsidRPr="006A3799">
              <w:rPr>
                <w:i w:val="0"/>
                <w:iCs w:val="0"/>
              </w:rPr>
              <w:t>TC HF</w:t>
            </w:r>
          </w:p>
        </w:tc>
        <w:tc>
          <w:tcPr>
            <w:tcW w:w="1553" w:type="dxa"/>
            <w:vMerge/>
          </w:tcPr>
          <w:p w14:paraId="08E5FFE5" w14:textId="77777777" w:rsidR="006061E7" w:rsidRPr="006A3799" w:rsidRDefault="006061E7"/>
        </w:tc>
      </w:tr>
      <w:bookmarkEnd w:id="10"/>
    </w:tbl>
    <w:p w14:paraId="05FFC9DE" w14:textId="77777777" w:rsidR="00326230" w:rsidRPr="006A3799" w:rsidRDefault="00326230"/>
    <w:p w14:paraId="5D47E0D5" w14:textId="02006D20" w:rsidR="002C2F32" w:rsidRPr="006A3799" w:rsidRDefault="002C2F32" w:rsidP="002C2F32">
      <w:pPr>
        <w:pStyle w:val="B0Bold"/>
        <w:rPr>
          <w:u w:val="single"/>
        </w:rPr>
      </w:pPr>
      <w:r w:rsidRPr="006A3799">
        <w:rPr>
          <w:u w:val="single"/>
        </w:rPr>
        <w:lastRenderedPageBreak/>
        <w:t xml:space="preserve">Milestone </w:t>
      </w:r>
      <w:r>
        <w:rPr>
          <w:u w:val="single"/>
        </w:rPr>
        <w:t>E</w:t>
      </w:r>
      <w:r w:rsidRPr="006A3799">
        <w:rPr>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2C2F32" w:rsidRPr="006A3799" w14:paraId="0B4CB560" w14:textId="77777777" w:rsidTr="001928F5">
        <w:trPr>
          <w:trHeight w:val="300"/>
        </w:trPr>
        <w:tc>
          <w:tcPr>
            <w:tcW w:w="1555" w:type="dxa"/>
            <w:shd w:val="clear" w:color="auto" w:fill="auto"/>
          </w:tcPr>
          <w:p w14:paraId="2989266C" w14:textId="77777777" w:rsidR="002C2F32" w:rsidRPr="006A3799" w:rsidRDefault="002C2F32" w:rsidP="001928F5">
            <w:pPr>
              <w:pStyle w:val="GuidelineB0"/>
              <w:jc w:val="center"/>
              <w:rPr>
                <w:b/>
                <w:bCs/>
                <w:i w:val="0"/>
                <w:iCs w:val="0"/>
              </w:rPr>
            </w:pPr>
            <w:r w:rsidRPr="006A3799">
              <w:rPr>
                <w:b/>
                <w:bCs/>
                <w:i w:val="0"/>
                <w:iCs w:val="0"/>
              </w:rPr>
              <w:t>Milestone</w:t>
            </w:r>
          </w:p>
        </w:tc>
        <w:tc>
          <w:tcPr>
            <w:tcW w:w="5953" w:type="dxa"/>
            <w:shd w:val="clear" w:color="auto" w:fill="auto"/>
          </w:tcPr>
          <w:p w14:paraId="0D93BBF4" w14:textId="77777777" w:rsidR="002C2F32" w:rsidRPr="006A3799" w:rsidRDefault="002C2F32" w:rsidP="001928F5">
            <w:pPr>
              <w:pStyle w:val="GuidelineB0"/>
              <w:jc w:val="center"/>
              <w:rPr>
                <w:b/>
                <w:bCs/>
                <w:i w:val="0"/>
                <w:iCs w:val="0"/>
              </w:rPr>
            </w:pPr>
            <w:r w:rsidRPr="006A3799">
              <w:rPr>
                <w:b/>
                <w:bCs/>
                <w:i w:val="0"/>
                <w:iCs w:val="0"/>
              </w:rPr>
              <w:t>Description</w:t>
            </w:r>
          </w:p>
        </w:tc>
        <w:tc>
          <w:tcPr>
            <w:tcW w:w="1553" w:type="dxa"/>
            <w:shd w:val="clear" w:color="auto" w:fill="auto"/>
          </w:tcPr>
          <w:p w14:paraId="779E3463" w14:textId="77777777" w:rsidR="002C2F32" w:rsidRPr="006A3799" w:rsidRDefault="002C2F32" w:rsidP="001928F5">
            <w:pPr>
              <w:pStyle w:val="GuidelineB0"/>
              <w:jc w:val="center"/>
              <w:rPr>
                <w:b/>
                <w:bCs/>
                <w:i w:val="0"/>
                <w:iCs w:val="0"/>
              </w:rPr>
            </w:pPr>
            <w:r w:rsidRPr="006A3799">
              <w:rPr>
                <w:b/>
                <w:bCs/>
                <w:i w:val="0"/>
                <w:iCs w:val="0"/>
              </w:rPr>
              <w:t>Cut-Off Date</w:t>
            </w:r>
          </w:p>
        </w:tc>
      </w:tr>
      <w:tr w:rsidR="002C2F32" w:rsidRPr="006A3799" w14:paraId="1D215F8B" w14:textId="77777777" w:rsidTr="001928F5">
        <w:trPr>
          <w:trHeight w:val="300"/>
        </w:trPr>
        <w:tc>
          <w:tcPr>
            <w:tcW w:w="1555" w:type="dxa"/>
            <w:shd w:val="clear" w:color="auto" w:fill="auto"/>
          </w:tcPr>
          <w:p w14:paraId="18D6DDA6" w14:textId="77777777" w:rsidR="002C2F32" w:rsidRPr="006A3799" w:rsidRDefault="002C2F32" w:rsidP="001928F5">
            <w:pPr>
              <w:pStyle w:val="GuidelineB0"/>
              <w:jc w:val="center"/>
              <w:rPr>
                <w:b/>
                <w:bCs/>
                <w:i w:val="0"/>
                <w:iCs w:val="0"/>
              </w:rPr>
            </w:pPr>
            <w:r w:rsidRPr="006A3799">
              <w:rPr>
                <w:b/>
                <w:bCs/>
                <w:i w:val="0"/>
                <w:iCs w:val="0"/>
              </w:rPr>
              <w:t>D</w:t>
            </w:r>
          </w:p>
        </w:tc>
        <w:tc>
          <w:tcPr>
            <w:tcW w:w="5953" w:type="dxa"/>
            <w:shd w:val="clear" w:color="auto" w:fill="auto"/>
          </w:tcPr>
          <w:p w14:paraId="10C1D35B" w14:textId="5834C3D2" w:rsidR="002C2F32" w:rsidRPr="006A3799" w:rsidRDefault="002C2F32" w:rsidP="0041599F">
            <w:pPr>
              <w:pStyle w:val="GuidelineB0"/>
              <w:spacing w:line="259" w:lineRule="auto"/>
              <w:jc w:val="left"/>
              <w:rPr>
                <w:highlight w:val="lightGray"/>
              </w:rPr>
            </w:pPr>
            <w:r w:rsidRPr="006A3799">
              <w:rPr>
                <w:i w:val="0"/>
                <w:iCs w:val="0"/>
              </w:rPr>
              <w:t xml:space="preserve">Task </w:t>
            </w:r>
            <w:r>
              <w:rPr>
                <w:i w:val="0"/>
                <w:iCs w:val="0"/>
              </w:rPr>
              <w:t>4</w:t>
            </w:r>
            <w:r w:rsidRPr="006A3799">
              <w:rPr>
                <w:i w:val="0"/>
                <w:iCs w:val="0"/>
              </w:rPr>
              <w:t xml:space="preserve">: </w:t>
            </w:r>
            <w:r w:rsidR="0041599F">
              <w:rPr>
                <w:i w:val="0"/>
                <w:iCs w:val="0"/>
              </w:rPr>
              <w:br/>
            </w:r>
            <w:r>
              <w:rPr>
                <w:i w:val="0"/>
                <w:iCs w:val="0"/>
              </w:rPr>
              <w:t xml:space="preserve">Accessibility of meeting tools </w:t>
            </w:r>
            <w:r w:rsidR="009956AA">
              <w:rPr>
                <w:i w:val="0"/>
                <w:iCs w:val="0"/>
              </w:rPr>
              <w:t>evaluated,</w:t>
            </w:r>
            <w:r>
              <w:rPr>
                <w:i w:val="0"/>
                <w:iCs w:val="0"/>
              </w:rPr>
              <w:t xml:space="preserve"> and comparison completed – implementation proposal for ETSI available</w:t>
            </w:r>
          </w:p>
        </w:tc>
        <w:tc>
          <w:tcPr>
            <w:tcW w:w="1553" w:type="dxa"/>
            <w:vMerge w:val="restart"/>
            <w:shd w:val="clear" w:color="auto" w:fill="auto"/>
            <w:vAlign w:val="center"/>
          </w:tcPr>
          <w:p w14:paraId="76D61163" w14:textId="1698C66D" w:rsidR="002C2F32" w:rsidRPr="006A3799" w:rsidRDefault="0009123F" w:rsidP="001928F5">
            <w:pPr>
              <w:pStyle w:val="GuidelineB0"/>
              <w:jc w:val="center"/>
              <w:rPr>
                <w:i w:val="0"/>
                <w:iCs w:val="0"/>
              </w:rPr>
            </w:pPr>
            <w:r w:rsidRPr="006A3799">
              <w:rPr>
                <w:i w:val="0"/>
                <w:iCs w:val="0"/>
              </w:rPr>
              <w:t>T1</w:t>
            </w:r>
            <w:r>
              <w:rPr>
                <w:i w:val="0"/>
                <w:iCs w:val="0"/>
              </w:rPr>
              <w:t>3</w:t>
            </w:r>
          </w:p>
          <w:p w14:paraId="0D66002C" w14:textId="77777777" w:rsidR="002C2F32" w:rsidRPr="006A3799" w:rsidRDefault="002C2F32" w:rsidP="001928F5">
            <w:pPr>
              <w:pStyle w:val="GuidelineB0"/>
              <w:jc w:val="center"/>
              <w:rPr>
                <w:b/>
                <w:bCs/>
                <w:i w:val="0"/>
                <w:iCs w:val="0"/>
                <w:highlight w:val="lightGray"/>
              </w:rPr>
            </w:pPr>
          </w:p>
        </w:tc>
      </w:tr>
      <w:tr w:rsidR="002C2F32" w:rsidRPr="006A3799" w14:paraId="7800DAEC" w14:textId="77777777" w:rsidTr="001928F5">
        <w:trPr>
          <w:trHeight w:val="300"/>
        </w:trPr>
        <w:tc>
          <w:tcPr>
            <w:tcW w:w="1555" w:type="dxa"/>
            <w:shd w:val="clear" w:color="auto" w:fill="auto"/>
          </w:tcPr>
          <w:p w14:paraId="245B1CE2" w14:textId="77777777" w:rsidR="002C2F32" w:rsidRPr="006A3799" w:rsidRDefault="002C2F32" w:rsidP="001928F5">
            <w:pPr>
              <w:pStyle w:val="GuidelineB0"/>
              <w:rPr>
                <w:i w:val="0"/>
                <w:iCs w:val="0"/>
              </w:rPr>
            </w:pPr>
            <w:r w:rsidRPr="006A3799">
              <w:rPr>
                <w:i w:val="0"/>
                <w:iCs w:val="0"/>
              </w:rPr>
              <w:t>Reference Body Deliverable</w:t>
            </w:r>
          </w:p>
        </w:tc>
        <w:tc>
          <w:tcPr>
            <w:tcW w:w="5953" w:type="dxa"/>
            <w:shd w:val="clear" w:color="auto" w:fill="auto"/>
          </w:tcPr>
          <w:p w14:paraId="566FC538" w14:textId="6F95D6EC" w:rsidR="002C2F32" w:rsidRPr="006A3799" w:rsidRDefault="002C2F32" w:rsidP="001928F5">
            <w:pPr>
              <w:pStyle w:val="GuidelineB0"/>
              <w:rPr>
                <w:i w:val="0"/>
                <w:iCs w:val="0"/>
              </w:rPr>
            </w:pPr>
            <w:r w:rsidRPr="006A3799">
              <w:rPr>
                <w:i w:val="0"/>
                <w:iCs w:val="0"/>
              </w:rPr>
              <w:t xml:space="preserve">Stable Draft </w:t>
            </w:r>
            <w:r w:rsidR="0009123F">
              <w:rPr>
                <w:i w:val="0"/>
                <w:iCs w:val="0"/>
              </w:rPr>
              <w:t xml:space="preserve">of proposal </w:t>
            </w:r>
            <w:r w:rsidRPr="006A3799">
              <w:rPr>
                <w:i w:val="0"/>
                <w:iCs w:val="0"/>
              </w:rPr>
              <w:t>approved by TC HF</w:t>
            </w:r>
          </w:p>
        </w:tc>
        <w:tc>
          <w:tcPr>
            <w:tcW w:w="1553" w:type="dxa"/>
            <w:vMerge/>
          </w:tcPr>
          <w:p w14:paraId="18EDDB40" w14:textId="77777777" w:rsidR="002C2F32" w:rsidRPr="006A3799" w:rsidRDefault="002C2F32" w:rsidP="001928F5"/>
        </w:tc>
      </w:tr>
      <w:tr w:rsidR="002C2F32" w:rsidRPr="006A3799" w14:paraId="3B7A2F3C" w14:textId="77777777" w:rsidTr="001928F5">
        <w:trPr>
          <w:trHeight w:val="300"/>
        </w:trPr>
        <w:tc>
          <w:tcPr>
            <w:tcW w:w="1555" w:type="dxa"/>
            <w:shd w:val="clear" w:color="auto" w:fill="auto"/>
          </w:tcPr>
          <w:p w14:paraId="53DB842C" w14:textId="77777777" w:rsidR="002C2F32" w:rsidRPr="006A3799" w:rsidRDefault="002C2F32" w:rsidP="001928F5">
            <w:pPr>
              <w:pStyle w:val="GuidelineB0"/>
              <w:rPr>
                <w:i w:val="0"/>
                <w:iCs w:val="0"/>
              </w:rPr>
            </w:pPr>
            <w:r w:rsidRPr="006A3799">
              <w:rPr>
                <w:i w:val="0"/>
                <w:iCs w:val="0"/>
              </w:rPr>
              <w:t>ETSI Deliverable</w:t>
            </w:r>
          </w:p>
        </w:tc>
        <w:tc>
          <w:tcPr>
            <w:tcW w:w="5953" w:type="dxa"/>
            <w:shd w:val="clear" w:color="auto" w:fill="auto"/>
          </w:tcPr>
          <w:p w14:paraId="276A7051" w14:textId="77777777" w:rsidR="002C2F32" w:rsidRPr="006A3799" w:rsidRDefault="002C2F32" w:rsidP="001928F5">
            <w:pPr>
              <w:pStyle w:val="GuidelineB0"/>
              <w:rPr>
                <w:i w:val="0"/>
                <w:iCs w:val="0"/>
              </w:rPr>
            </w:pPr>
            <w:r w:rsidRPr="006A3799">
              <w:rPr>
                <w:i w:val="0"/>
                <w:iCs w:val="0"/>
              </w:rPr>
              <w:t>Final Report approved by TC HF</w:t>
            </w:r>
          </w:p>
        </w:tc>
        <w:tc>
          <w:tcPr>
            <w:tcW w:w="1553" w:type="dxa"/>
            <w:vMerge/>
          </w:tcPr>
          <w:p w14:paraId="39638F38" w14:textId="77777777" w:rsidR="002C2F32" w:rsidRPr="006A3799" w:rsidRDefault="002C2F32" w:rsidP="001928F5"/>
        </w:tc>
      </w:tr>
    </w:tbl>
    <w:p w14:paraId="5972ED1B" w14:textId="77777777" w:rsidR="002C2F32" w:rsidRPr="006A3799" w:rsidRDefault="002C2F32" w:rsidP="002C2F32"/>
    <w:p w14:paraId="37BBA777" w14:textId="04BDF99A" w:rsidR="0009123F" w:rsidRPr="006A3799" w:rsidRDefault="0009123F" w:rsidP="0009123F">
      <w:pPr>
        <w:pStyle w:val="B0Bold"/>
        <w:rPr>
          <w:u w:val="single"/>
        </w:rPr>
      </w:pPr>
      <w:r w:rsidRPr="006A3799">
        <w:rPr>
          <w:u w:val="single"/>
        </w:rPr>
        <w:t xml:space="preserve">Milestone </w:t>
      </w:r>
      <w:r>
        <w:rPr>
          <w:u w:val="single"/>
        </w:rPr>
        <w:t>F</w:t>
      </w:r>
      <w:r w:rsidRPr="006A3799">
        <w:rPr>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09123F" w:rsidRPr="006A3799" w14:paraId="7B4D30BB" w14:textId="77777777" w:rsidTr="001928F5">
        <w:trPr>
          <w:trHeight w:val="300"/>
        </w:trPr>
        <w:tc>
          <w:tcPr>
            <w:tcW w:w="1555" w:type="dxa"/>
            <w:shd w:val="clear" w:color="auto" w:fill="auto"/>
          </w:tcPr>
          <w:p w14:paraId="3514495D" w14:textId="77777777" w:rsidR="0009123F" w:rsidRPr="006A3799" w:rsidRDefault="0009123F" w:rsidP="001928F5">
            <w:pPr>
              <w:pStyle w:val="GuidelineB0"/>
              <w:jc w:val="center"/>
              <w:rPr>
                <w:b/>
                <w:bCs/>
                <w:i w:val="0"/>
                <w:iCs w:val="0"/>
              </w:rPr>
            </w:pPr>
            <w:r w:rsidRPr="006A3799">
              <w:rPr>
                <w:b/>
                <w:bCs/>
                <w:i w:val="0"/>
                <w:iCs w:val="0"/>
              </w:rPr>
              <w:t>Milestone</w:t>
            </w:r>
          </w:p>
        </w:tc>
        <w:tc>
          <w:tcPr>
            <w:tcW w:w="5953" w:type="dxa"/>
            <w:shd w:val="clear" w:color="auto" w:fill="auto"/>
          </w:tcPr>
          <w:p w14:paraId="664F330C" w14:textId="77777777" w:rsidR="0009123F" w:rsidRPr="006A3799" w:rsidRDefault="0009123F" w:rsidP="001928F5">
            <w:pPr>
              <w:pStyle w:val="GuidelineB0"/>
              <w:jc w:val="center"/>
              <w:rPr>
                <w:b/>
                <w:bCs/>
                <w:i w:val="0"/>
                <w:iCs w:val="0"/>
              </w:rPr>
            </w:pPr>
            <w:r w:rsidRPr="006A3799">
              <w:rPr>
                <w:b/>
                <w:bCs/>
                <w:i w:val="0"/>
                <w:iCs w:val="0"/>
              </w:rPr>
              <w:t>Description</w:t>
            </w:r>
          </w:p>
        </w:tc>
        <w:tc>
          <w:tcPr>
            <w:tcW w:w="1553" w:type="dxa"/>
            <w:shd w:val="clear" w:color="auto" w:fill="auto"/>
          </w:tcPr>
          <w:p w14:paraId="07665164" w14:textId="77777777" w:rsidR="0009123F" w:rsidRPr="006A3799" w:rsidRDefault="0009123F" w:rsidP="001928F5">
            <w:pPr>
              <w:pStyle w:val="GuidelineB0"/>
              <w:jc w:val="center"/>
              <w:rPr>
                <w:b/>
                <w:bCs/>
                <w:i w:val="0"/>
                <w:iCs w:val="0"/>
              </w:rPr>
            </w:pPr>
            <w:r w:rsidRPr="006A3799">
              <w:rPr>
                <w:b/>
                <w:bCs/>
                <w:i w:val="0"/>
                <w:iCs w:val="0"/>
              </w:rPr>
              <w:t>Cut-Off Date</w:t>
            </w:r>
          </w:p>
        </w:tc>
      </w:tr>
      <w:tr w:rsidR="0009123F" w:rsidRPr="006A3799" w14:paraId="6057E172" w14:textId="77777777" w:rsidTr="001928F5">
        <w:trPr>
          <w:trHeight w:val="300"/>
        </w:trPr>
        <w:tc>
          <w:tcPr>
            <w:tcW w:w="1555" w:type="dxa"/>
            <w:shd w:val="clear" w:color="auto" w:fill="auto"/>
          </w:tcPr>
          <w:p w14:paraId="5B537A1B" w14:textId="77777777" w:rsidR="0009123F" w:rsidRPr="006A3799" w:rsidRDefault="0009123F" w:rsidP="001928F5">
            <w:pPr>
              <w:pStyle w:val="GuidelineB0"/>
              <w:jc w:val="center"/>
              <w:rPr>
                <w:b/>
                <w:bCs/>
                <w:i w:val="0"/>
                <w:iCs w:val="0"/>
              </w:rPr>
            </w:pPr>
            <w:r w:rsidRPr="006A3799">
              <w:rPr>
                <w:b/>
                <w:bCs/>
                <w:i w:val="0"/>
                <w:iCs w:val="0"/>
              </w:rPr>
              <w:t>D</w:t>
            </w:r>
          </w:p>
        </w:tc>
        <w:tc>
          <w:tcPr>
            <w:tcW w:w="5953" w:type="dxa"/>
            <w:shd w:val="clear" w:color="auto" w:fill="auto"/>
          </w:tcPr>
          <w:p w14:paraId="5045118F" w14:textId="7B4927ED" w:rsidR="0009123F" w:rsidRPr="006A3799" w:rsidRDefault="0009123F" w:rsidP="0041599F">
            <w:pPr>
              <w:pStyle w:val="GuidelineB0"/>
              <w:spacing w:line="259" w:lineRule="auto"/>
              <w:jc w:val="left"/>
              <w:rPr>
                <w:highlight w:val="lightGray"/>
              </w:rPr>
            </w:pPr>
            <w:r w:rsidRPr="006A3799">
              <w:rPr>
                <w:i w:val="0"/>
                <w:iCs w:val="0"/>
              </w:rPr>
              <w:t xml:space="preserve">Task </w:t>
            </w:r>
            <w:r>
              <w:rPr>
                <w:i w:val="0"/>
                <w:iCs w:val="0"/>
              </w:rPr>
              <w:t>5</w:t>
            </w:r>
            <w:r w:rsidRPr="006A3799">
              <w:rPr>
                <w:i w:val="0"/>
                <w:iCs w:val="0"/>
              </w:rPr>
              <w:t xml:space="preserve">: </w:t>
            </w:r>
            <w:r w:rsidR="0041599F">
              <w:rPr>
                <w:i w:val="0"/>
                <w:iCs w:val="0"/>
              </w:rPr>
              <w:br/>
            </w:r>
            <w:r>
              <w:rPr>
                <w:i w:val="0"/>
                <w:iCs w:val="0"/>
              </w:rPr>
              <w:t>Evaluation of accessible joint editing and presentation tools finalized – implementation proposal for ETSI available</w:t>
            </w:r>
          </w:p>
        </w:tc>
        <w:tc>
          <w:tcPr>
            <w:tcW w:w="1553" w:type="dxa"/>
            <w:vMerge w:val="restart"/>
            <w:shd w:val="clear" w:color="auto" w:fill="auto"/>
            <w:vAlign w:val="center"/>
          </w:tcPr>
          <w:p w14:paraId="04BF7D09" w14:textId="28568810" w:rsidR="0009123F" w:rsidRPr="006A3799" w:rsidRDefault="0009123F" w:rsidP="001928F5">
            <w:pPr>
              <w:pStyle w:val="GuidelineB0"/>
              <w:jc w:val="center"/>
              <w:rPr>
                <w:i w:val="0"/>
                <w:iCs w:val="0"/>
              </w:rPr>
            </w:pPr>
            <w:r w:rsidRPr="006A3799">
              <w:rPr>
                <w:i w:val="0"/>
                <w:iCs w:val="0"/>
              </w:rPr>
              <w:t>T1</w:t>
            </w:r>
            <w:r>
              <w:rPr>
                <w:i w:val="0"/>
                <w:iCs w:val="0"/>
              </w:rPr>
              <w:t>5</w:t>
            </w:r>
          </w:p>
          <w:p w14:paraId="412C6CD4" w14:textId="77777777" w:rsidR="0009123F" w:rsidRPr="006A3799" w:rsidRDefault="0009123F" w:rsidP="001928F5">
            <w:pPr>
              <w:pStyle w:val="GuidelineB0"/>
              <w:jc w:val="center"/>
              <w:rPr>
                <w:b/>
                <w:bCs/>
                <w:i w:val="0"/>
                <w:iCs w:val="0"/>
                <w:highlight w:val="lightGray"/>
              </w:rPr>
            </w:pPr>
          </w:p>
        </w:tc>
      </w:tr>
      <w:tr w:rsidR="0009123F" w:rsidRPr="006A3799" w14:paraId="394620F7" w14:textId="77777777" w:rsidTr="001928F5">
        <w:trPr>
          <w:trHeight w:val="300"/>
        </w:trPr>
        <w:tc>
          <w:tcPr>
            <w:tcW w:w="1555" w:type="dxa"/>
            <w:shd w:val="clear" w:color="auto" w:fill="auto"/>
          </w:tcPr>
          <w:p w14:paraId="2670C9DA" w14:textId="77777777" w:rsidR="0009123F" w:rsidRPr="006A3799" w:rsidRDefault="0009123F" w:rsidP="001928F5">
            <w:pPr>
              <w:pStyle w:val="GuidelineB0"/>
              <w:rPr>
                <w:i w:val="0"/>
                <w:iCs w:val="0"/>
              </w:rPr>
            </w:pPr>
            <w:r w:rsidRPr="006A3799">
              <w:rPr>
                <w:i w:val="0"/>
                <w:iCs w:val="0"/>
              </w:rPr>
              <w:t>Reference Body Deliverable</w:t>
            </w:r>
          </w:p>
        </w:tc>
        <w:tc>
          <w:tcPr>
            <w:tcW w:w="5953" w:type="dxa"/>
            <w:shd w:val="clear" w:color="auto" w:fill="auto"/>
          </w:tcPr>
          <w:p w14:paraId="4FFC7833" w14:textId="77777777" w:rsidR="0009123F" w:rsidRPr="006A3799" w:rsidRDefault="0009123F" w:rsidP="001928F5">
            <w:pPr>
              <w:pStyle w:val="GuidelineB0"/>
              <w:rPr>
                <w:i w:val="0"/>
                <w:iCs w:val="0"/>
              </w:rPr>
            </w:pPr>
            <w:r w:rsidRPr="006A3799">
              <w:rPr>
                <w:i w:val="0"/>
                <w:iCs w:val="0"/>
              </w:rPr>
              <w:t xml:space="preserve">Stable Draft </w:t>
            </w:r>
            <w:r>
              <w:rPr>
                <w:i w:val="0"/>
                <w:iCs w:val="0"/>
              </w:rPr>
              <w:t xml:space="preserve">of proposal </w:t>
            </w:r>
            <w:r w:rsidRPr="006A3799">
              <w:rPr>
                <w:i w:val="0"/>
                <w:iCs w:val="0"/>
              </w:rPr>
              <w:t>approved by TC HF</w:t>
            </w:r>
          </w:p>
        </w:tc>
        <w:tc>
          <w:tcPr>
            <w:tcW w:w="1553" w:type="dxa"/>
            <w:vMerge/>
          </w:tcPr>
          <w:p w14:paraId="239C2BB9" w14:textId="77777777" w:rsidR="0009123F" w:rsidRPr="006A3799" w:rsidRDefault="0009123F" w:rsidP="001928F5"/>
        </w:tc>
      </w:tr>
      <w:tr w:rsidR="0009123F" w:rsidRPr="006A3799" w14:paraId="21062E5E" w14:textId="77777777" w:rsidTr="001928F5">
        <w:trPr>
          <w:trHeight w:val="300"/>
        </w:trPr>
        <w:tc>
          <w:tcPr>
            <w:tcW w:w="1555" w:type="dxa"/>
            <w:shd w:val="clear" w:color="auto" w:fill="auto"/>
          </w:tcPr>
          <w:p w14:paraId="526B6584" w14:textId="77777777" w:rsidR="0009123F" w:rsidRPr="006A3799" w:rsidRDefault="0009123F" w:rsidP="001928F5">
            <w:pPr>
              <w:pStyle w:val="GuidelineB0"/>
              <w:rPr>
                <w:i w:val="0"/>
                <w:iCs w:val="0"/>
              </w:rPr>
            </w:pPr>
            <w:r w:rsidRPr="006A3799">
              <w:rPr>
                <w:i w:val="0"/>
                <w:iCs w:val="0"/>
              </w:rPr>
              <w:t>ETSI Deliverable</w:t>
            </w:r>
          </w:p>
        </w:tc>
        <w:tc>
          <w:tcPr>
            <w:tcW w:w="5953" w:type="dxa"/>
            <w:shd w:val="clear" w:color="auto" w:fill="auto"/>
          </w:tcPr>
          <w:p w14:paraId="7D226539" w14:textId="77777777" w:rsidR="0009123F" w:rsidRPr="006A3799" w:rsidRDefault="0009123F" w:rsidP="001928F5">
            <w:pPr>
              <w:pStyle w:val="GuidelineB0"/>
              <w:rPr>
                <w:i w:val="0"/>
                <w:iCs w:val="0"/>
              </w:rPr>
            </w:pPr>
            <w:r w:rsidRPr="006A3799">
              <w:rPr>
                <w:i w:val="0"/>
                <w:iCs w:val="0"/>
              </w:rPr>
              <w:t>Final Report approved by TC HF</w:t>
            </w:r>
          </w:p>
        </w:tc>
        <w:tc>
          <w:tcPr>
            <w:tcW w:w="1553" w:type="dxa"/>
            <w:vMerge/>
          </w:tcPr>
          <w:p w14:paraId="2B92279B" w14:textId="77777777" w:rsidR="0009123F" w:rsidRPr="006A3799" w:rsidRDefault="0009123F" w:rsidP="001928F5"/>
        </w:tc>
      </w:tr>
    </w:tbl>
    <w:p w14:paraId="052D8373" w14:textId="77777777" w:rsidR="0009123F" w:rsidRPr="006A3799" w:rsidRDefault="0009123F" w:rsidP="0009123F"/>
    <w:p w14:paraId="629FD631" w14:textId="1AAEA482" w:rsidR="00326230" w:rsidRPr="006A3799" w:rsidRDefault="00326230" w:rsidP="00CF4099">
      <w:pPr>
        <w:pStyle w:val="B0Bold"/>
        <w:rPr>
          <w:u w:val="single"/>
        </w:rPr>
      </w:pPr>
      <w:r w:rsidRPr="006A3799">
        <w:rPr>
          <w:u w:val="single"/>
        </w:rPr>
        <w:t xml:space="preserve">Milestone </w:t>
      </w:r>
      <w:r w:rsidR="0009123F">
        <w:rPr>
          <w:u w:val="single"/>
        </w:rPr>
        <w:t>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430A04" w:rsidRPr="006A3799" w14:paraId="1569563D" w14:textId="77777777" w:rsidTr="00915E61">
        <w:trPr>
          <w:trHeight w:val="300"/>
        </w:trPr>
        <w:tc>
          <w:tcPr>
            <w:tcW w:w="1555" w:type="dxa"/>
            <w:shd w:val="clear" w:color="auto" w:fill="auto"/>
          </w:tcPr>
          <w:p w14:paraId="4D957593" w14:textId="77777777" w:rsidR="00326230" w:rsidRPr="006A3799" w:rsidRDefault="00326230" w:rsidP="00915E61">
            <w:pPr>
              <w:pStyle w:val="GuidelineB0"/>
              <w:jc w:val="center"/>
              <w:rPr>
                <w:b/>
                <w:bCs/>
                <w:i w:val="0"/>
                <w:iCs w:val="0"/>
              </w:rPr>
            </w:pPr>
            <w:r w:rsidRPr="006A3799">
              <w:rPr>
                <w:b/>
                <w:bCs/>
                <w:i w:val="0"/>
                <w:iCs w:val="0"/>
              </w:rPr>
              <w:t>Milestone</w:t>
            </w:r>
          </w:p>
        </w:tc>
        <w:tc>
          <w:tcPr>
            <w:tcW w:w="5953" w:type="dxa"/>
            <w:shd w:val="clear" w:color="auto" w:fill="auto"/>
          </w:tcPr>
          <w:p w14:paraId="79CC5AF8" w14:textId="77777777" w:rsidR="00326230" w:rsidRPr="006A3799" w:rsidRDefault="00326230" w:rsidP="00915E61">
            <w:pPr>
              <w:pStyle w:val="GuidelineB0"/>
              <w:jc w:val="center"/>
              <w:rPr>
                <w:b/>
                <w:bCs/>
                <w:i w:val="0"/>
                <w:iCs w:val="0"/>
              </w:rPr>
            </w:pPr>
            <w:r w:rsidRPr="006A3799">
              <w:rPr>
                <w:b/>
                <w:bCs/>
                <w:i w:val="0"/>
                <w:iCs w:val="0"/>
              </w:rPr>
              <w:t>Description</w:t>
            </w:r>
          </w:p>
        </w:tc>
        <w:tc>
          <w:tcPr>
            <w:tcW w:w="1553" w:type="dxa"/>
            <w:shd w:val="clear" w:color="auto" w:fill="auto"/>
          </w:tcPr>
          <w:p w14:paraId="2FCAE2BE" w14:textId="77777777" w:rsidR="00326230" w:rsidRPr="006A3799" w:rsidRDefault="00326230" w:rsidP="00915E61">
            <w:pPr>
              <w:pStyle w:val="GuidelineB0"/>
              <w:jc w:val="center"/>
              <w:rPr>
                <w:b/>
                <w:bCs/>
                <w:i w:val="0"/>
                <w:iCs w:val="0"/>
              </w:rPr>
            </w:pPr>
            <w:r w:rsidRPr="006A3799">
              <w:rPr>
                <w:b/>
                <w:bCs/>
                <w:i w:val="0"/>
                <w:iCs w:val="0"/>
              </w:rPr>
              <w:t>Cut-Off Date</w:t>
            </w:r>
          </w:p>
        </w:tc>
      </w:tr>
      <w:tr w:rsidR="00430A04" w:rsidRPr="006A3799" w14:paraId="40755F1D" w14:textId="77777777" w:rsidTr="00915E61">
        <w:trPr>
          <w:trHeight w:val="300"/>
        </w:trPr>
        <w:tc>
          <w:tcPr>
            <w:tcW w:w="1555" w:type="dxa"/>
            <w:shd w:val="clear" w:color="auto" w:fill="auto"/>
          </w:tcPr>
          <w:p w14:paraId="051E1304" w14:textId="69CD1610" w:rsidR="00326230" w:rsidRPr="006A3799" w:rsidRDefault="00326230" w:rsidP="00915E61">
            <w:pPr>
              <w:pStyle w:val="GuidelineB0"/>
              <w:jc w:val="center"/>
              <w:rPr>
                <w:b/>
                <w:bCs/>
                <w:i w:val="0"/>
                <w:iCs w:val="0"/>
              </w:rPr>
            </w:pPr>
            <w:r w:rsidRPr="006A3799">
              <w:rPr>
                <w:b/>
                <w:bCs/>
                <w:i w:val="0"/>
                <w:iCs w:val="0"/>
              </w:rPr>
              <w:t>E</w:t>
            </w:r>
          </w:p>
        </w:tc>
        <w:tc>
          <w:tcPr>
            <w:tcW w:w="5953" w:type="dxa"/>
            <w:shd w:val="clear" w:color="auto" w:fill="auto"/>
          </w:tcPr>
          <w:p w14:paraId="6DCC4469" w14:textId="2FE7D425" w:rsidR="00326230" w:rsidRPr="006A3799" w:rsidRDefault="00326230" w:rsidP="00915E61">
            <w:pPr>
              <w:pStyle w:val="GuidelineB0"/>
              <w:spacing w:line="259" w:lineRule="auto"/>
              <w:jc w:val="left"/>
              <w:rPr>
                <w:i w:val="0"/>
                <w:iCs w:val="0"/>
              </w:rPr>
            </w:pPr>
            <w:r w:rsidRPr="006A3799">
              <w:rPr>
                <w:i w:val="0"/>
                <w:iCs w:val="0"/>
              </w:rPr>
              <w:t xml:space="preserve">Task 0: </w:t>
            </w:r>
          </w:p>
          <w:p w14:paraId="506966AE" w14:textId="109FF7D5" w:rsidR="00326230" w:rsidRPr="006A3799" w:rsidRDefault="00326230" w:rsidP="00915E61">
            <w:pPr>
              <w:pStyle w:val="GuidelineB0"/>
              <w:spacing w:line="259" w:lineRule="auto"/>
              <w:jc w:val="left"/>
              <w:rPr>
                <w:highlight w:val="lightGray"/>
              </w:rPr>
            </w:pPr>
            <w:r w:rsidRPr="006A3799">
              <w:rPr>
                <w:i w:val="0"/>
                <w:iCs w:val="0"/>
              </w:rPr>
              <w:t>End of project, results reported to TC HF and GA</w:t>
            </w:r>
          </w:p>
        </w:tc>
        <w:tc>
          <w:tcPr>
            <w:tcW w:w="1553" w:type="dxa"/>
            <w:vMerge w:val="restart"/>
            <w:shd w:val="clear" w:color="auto" w:fill="auto"/>
            <w:vAlign w:val="center"/>
          </w:tcPr>
          <w:p w14:paraId="769508D5" w14:textId="38E9C8C6" w:rsidR="00326230" w:rsidRPr="006A3799" w:rsidRDefault="0009123F" w:rsidP="00915E61">
            <w:pPr>
              <w:pStyle w:val="GuidelineB0"/>
              <w:jc w:val="center"/>
              <w:rPr>
                <w:i w:val="0"/>
                <w:iCs w:val="0"/>
              </w:rPr>
            </w:pPr>
            <w:r w:rsidRPr="006A3799">
              <w:rPr>
                <w:i w:val="0"/>
                <w:iCs w:val="0"/>
              </w:rPr>
              <w:t>T1</w:t>
            </w:r>
            <w:r>
              <w:rPr>
                <w:i w:val="0"/>
                <w:iCs w:val="0"/>
              </w:rPr>
              <w:t>5</w:t>
            </w:r>
          </w:p>
          <w:p w14:paraId="4E80DB99" w14:textId="77777777" w:rsidR="00326230" w:rsidRPr="006A3799" w:rsidRDefault="00326230" w:rsidP="00915E61">
            <w:pPr>
              <w:pStyle w:val="GuidelineB0"/>
              <w:jc w:val="center"/>
              <w:rPr>
                <w:b/>
                <w:bCs/>
                <w:i w:val="0"/>
                <w:iCs w:val="0"/>
                <w:highlight w:val="lightGray"/>
              </w:rPr>
            </w:pPr>
          </w:p>
        </w:tc>
      </w:tr>
      <w:tr w:rsidR="00430A04" w:rsidRPr="006A3799" w14:paraId="1A49C78C" w14:textId="77777777" w:rsidTr="00915E61">
        <w:trPr>
          <w:trHeight w:val="300"/>
        </w:trPr>
        <w:tc>
          <w:tcPr>
            <w:tcW w:w="1555" w:type="dxa"/>
            <w:shd w:val="clear" w:color="auto" w:fill="auto"/>
          </w:tcPr>
          <w:p w14:paraId="71CEAFE7" w14:textId="77777777" w:rsidR="00326230" w:rsidRPr="006A3799" w:rsidRDefault="00326230" w:rsidP="00915E61">
            <w:pPr>
              <w:pStyle w:val="GuidelineB0"/>
              <w:rPr>
                <w:i w:val="0"/>
                <w:iCs w:val="0"/>
              </w:rPr>
            </w:pPr>
            <w:r w:rsidRPr="006A3799">
              <w:rPr>
                <w:i w:val="0"/>
                <w:iCs w:val="0"/>
              </w:rPr>
              <w:t>Reference Body Deliverable</w:t>
            </w:r>
          </w:p>
        </w:tc>
        <w:tc>
          <w:tcPr>
            <w:tcW w:w="5953" w:type="dxa"/>
            <w:shd w:val="clear" w:color="auto" w:fill="auto"/>
          </w:tcPr>
          <w:p w14:paraId="213F1EFD" w14:textId="64E156A9" w:rsidR="00326230" w:rsidRPr="006A3799" w:rsidRDefault="00326230" w:rsidP="00915E61">
            <w:pPr>
              <w:pStyle w:val="GuidelineB0"/>
              <w:rPr>
                <w:i w:val="0"/>
                <w:iCs w:val="0"/>
              </w:rPr>
            </w:pPr>
            <w:r w:rsidRPr="006A3799">
              <w:rPr>
                <w:i w:val="0"/>
                <w:iCs w:val="0"/>
              </w:rPr>
              <w:t>Final report approved by TC HF</w:t>
            </w:r>
          </w:p>
        </w:tc>
        <w:tc>
          <w:tcPr>
            <w:tcW w:w="1553" w:type="dxa"/>
            <w:vMerge/>
          </w:tcPr>
          <w:p w14:paraId="0D94A34F" w14:textId="77777777" w:rsidR="00326230" w:rsidRPr="006A3799" w:rsidRDefault="00326230" w:rsidP="00915E61"/>
        </w:tc>
      </w:tr>
      <w:tr w:rsidR="00326230" w:rsidRPr="006A3799" w14:paraId="6ACBA1CC" w14:textId="77777777" w:rsidTr="00915E61">
        <w:trPr>
          <w:trHeight w:val="300"/>
        </w:trPr>
        <w:tc>
          <w:tcPr>
            <w:tcW w:w="1555" w:type="dxa"/>
            <w:shd w:val="clear" w:color="auto" w:fill="auto"/>
          </w:tcPr>
          <w:p w14:paraId="1B790208" w14:textId="77777777" w:rsidR="00326230" w:rsidRPr="006A3799" w:rsidRDefault="00326230" w:rsidP="00915E61">
            <w:pPr>
              <w:pStyle w:val="GuidelineB0"/>
              <w:rPr>
                <w:i w:val="0"/>
                <w:iCs w:val="0"/>
              </w:rPr>
            </w:pPr>
            <w:r w:rsidRPr="006A3799">
              <w:rPr>
                <w:i w:val="0"/>
                <w:iCs w:val="0"/>
              </w:rPr>
              <w:t>ETSI Deliverable</w:t>
            </w:r>
          </w:p>
        </w:tc>
        <w:tc>
          <w:tcPr>
            <w:tcW w:w="5953" w:type="dxa"/>
            <w:shd w:val="clear" w:color="auto" w:fill="auto"/>
          </w:tcPr>
          <w:p w14:paraId="0C4F9AEA" w14:textId="77777777" w:rsidR="00326230" w:rsidRPr="006A3799" w:rsidRDefault="00326230" w:rsidP="00915E61">
            <w:pPr>
              <w:pStyle w:val="GuidelineB0"/>
              <w:rPr>
                <w:i w:val="0"/>
                <w:iCs w:val="0"/>
              </w:rPr>
            </w:pPr>
            <w:r w:rsidRPr="006A3799">
              <w:rPr>
                <w:i w:val="0"/>
                <w:iCs w:val="0"/>
              </w:rPr>
              <w:t>Final Report approved by TC HF</w:t>
            </w:r>
          </w:p>
        </w:tc>
        <w:tc>
          <w:tcPr>
            <w:tcW w:w="1553" w:type="dxa"/>
            <w:vMerge/>
          </w:tcPr>
          <w:p w14:paraId="64F6CAB6" w14:textId="77777777" w:rsidR="00326230" w:rsidRPr="006A3799" w:rsidRDefault="00326230" w:rsidP="00915E61"/>
        </w:tc>
      </w:tr>
    </w:tbl>
    <w:p w14:paraId="2995E39E" w14:textId="77777777" w:rsidR="00326230" w:rsidRPr="006A3799" w:rsidRDefault="00326230"/>
    <w:p w14:paraId="41085CE1" w14:textId="77777777" w:rsidR="00326230" w:rsidRPr="0009123F" w:rsidRDefault="00326230">
      <w:pPr>
        <w:rPr>
          <w:dstrike/>
        </w:rPr>
      </w:pPr>
    </w:p>
    <w:p w14:paraId="0D3D963E" w14:textId="77777777" w:rsidR="00326230" w:rsidRPr="0041599F" w:rsidRDefault="00326230"/>
    <w:p w14:paraId="3CEBE84F" w14:textId="77777777" w:rsidR="00403DC4" w:rsidRPr="0009123F" w:rsidRDefault="002074F3" w:rsidP="00737527">
      <w:pPr>
        <w:pStyle w:val="Heading2"/>
      </w:pPr>
      <w:bookmarkStart w:id="11" w:name="_Toc229392240"/>
      <w:r w:rsidRPr="0009123F">
        <w:lastRenderedPageBreak/>
        <w:t>Task summary</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649"/>
        <w:gridCol w:w="1021"/>
        <w:gridCol w:w="1021"/>
        <w:gridCol w:w="1842"/>
      </w:tblGrid>
      <w:tr w:rsidR="00430A04" w:rsidRPr="0009123F" w14:paraId="004485DB" w14:textId="77777777" w:rsidTr="00471C0C">
        <w:trPr>
          <w:jc w:val="center"/>
        </w:trPr>
        <w:tc>
          <w:tcPr>
            <w:tcW w:w="1129" w:type="dxa"/>
            <w:vMerge w:val="restart"/>
            <w:shd w:val="clear" w:color="auto" w:fill="EDEDED" w:themeFill="accent3" w:themeFillTint="33"/>
            <w:vAlign w:val="center"/>
          </w:tcPr>
          <w:p w14:paraId="6BBD01CC" w14:textId="77777777" w:rsidR="004441FF" w:rsidRPr="0009123F" w:rsidRDefault="004441FF" w:rsidP="00F958FE">
            <w:pPr>
              <w:keepNext/>
              <w:keepLines/>
              <w:rPr>
                <w:b/>
                <w:bCs/>
              </w:rPr>
            </w:pPr>
            <w:r w:rsidRPr="0009123F">
              <w:rPr>
                <w:b/>
                <w:bCs/>
              </w:rPr>
              <w:t>Code</w:t>
            </w:r>
          </w:p>
        </w:tc>
        <w:tc>
          <w:tcPr>
            <w:tcW w:w="4649" w:type="dxa"/>
            <w:vMerge w:val="restart"/>
            <w:shd w:val="clear" w:color="auto" w:fill="EDEDED" w:themeFill="accent3" w:themeFillTint="33"/>
            <w:vAlign w:val="center"/>
          </w:tcPr>
          <w:p w14:paraId="4CFADEFA" w14:textId="77777777" w:rsidR="004441FF" w:rsidRPr="0009123F" w:rsidRDefault="004441FF" w:rsidP="00F958FE">
            <w:pPr>
              <w:keepNext/>
              <w:keepLines/>
              <w:rPr>
                <w:b/>
                <w:bCs/>
              </w:rPr>
            </w:pPr>
            <w:r w:rsidRPr="0009123F">
              <w:rPr>
                <w:b/>
                <w:bCs/>
              </w:rPr>
              <w:t xml:space="preserve">Task / Milestone </w:t>
            </w:r>
          </w:p>
        </w:tc>
        <w:tc>
          <w:tcPr>
            <w:tcW w:w="2042" w:type="dxa"/>
            <w:gridSpan w:val="2"/>
            <w:shd w:val="clear" w:color="auto" w:fill="EDEDED" w:themeFill="accent3" w:themeFillTint="33"/>
          </w:tcPr>
          <w:p w14:paraId="4F48FE00" w14:textId="77777777" w:rsidR="004441FF" w:rsidRPr="0009123F" w:rsidRDefault="004441FF" w:rsidP="00F958FE">
            <w:pPr>
              <w:pStyle w:val="StyleBoldBefore6ptAfter6ptCentered"/>
              <w:keepNext/>
              <w:keepLines/>
              <w:spacing w:before="0" w:after="0"/>
            </w:pPr>
            <w:r w:rsidRPr="0009123F">
              <w:t>Target Date</w:t>
            </w:r>
          </w:p>
        </w:tc>
        <w:tc>
          <w:tcPr>
            <w:tcW w:w="1842" w:type="dxa"/>
            <w:vMerge w:val="restart"/>
            <w:shd w:val="clear" w:color="auto" w:fill="EDEDED" w:themeFill="accent3" w:themeFillTint="33"/>
          </w:tcPr>
          <w:p w14:paraId="3E453665" w14:textId="77777777" w:rsidR="004441FF" w:rsidRPr="0009123F" w:rsidRDefault="004441FF" w:rsidP="00F958FE">
            <w:pPr>
              <w:pStyle w:val="StyleBoldBefore6ptAfter6ptCentered"/>
              <w:keepNext/>
              <w:keepLines/>
              <w:spacing w:before="0" w:after="0"/>
            </w:pPr>
            <w:r w:rsidRPr="0009123F">
              <w:t>Estimated Cost (EUR)</w:t>
            </w:r>
          </w:p>
        </w:tc>
      </w:tr>
      <w:tr w:rsidR="00430A04" w:rsidRPr="0009123F" w14:paraId="5F999BD4" w14:textId="77777777" w:rsidTr="00471C0C">
        <w:trPr>
          <w:jc w:val="center"/>
        </w:trPr>
        <w:tc>
          <w:tcPr>
            <w:tcW w:w="1129" w:type="dxa"/>
            <w:vMerge/>
            <w:tcBorders>
              <w:bottom w:val="single" w:sz="4" w:space="0" w:color="auto"/>
            </w:tcBorders>
            <w:shd w:val="clear" w:color="auto" w:fill="DEEAF6"/>
            <w:vAlign w:val="center"/>
          </w:tcPr>
          <w:p w14:paraId="5FCFC8C5" w14:textId="77777777" w:rsidR="004441FF" w:rsidRPr="0009123F" w:rsidRDefault="004441FF" w:rsidP="00F958FE">
            <w:pPr>
              <w:keepNext/>
              <w:keepLines/>
              <w:rPr>
                <w:b/>
                <w:bCs/>
              </w:rPr>
            </w:pPr>
          </w:p>
        </w:tc>
        <w:tc>
          <w:tcPr>
            <w:tcW w:w="4649" w:type="dxa"/>
            <w:vMerge/>
            <w:tcBorders>
              <w:bottom w:val="single" w:sz="4" w:space="0" w:color="auto"/>
            </w:tcBorders>
            <w:shd w:val="clear" w:color="auto" w:fill="DEEAF6"/>
            <w:vAlign w:val="center"/>
          </w:tcPr>
          <w:p w14:paraId="41561FD5" w14:textId="77777777" w:rsidR="004441FF" w:rsidRPr="0009123F" w:rsidRDefault="004441FF" w:rsidP="00F958FE">
            <w:pPr>
              <w:keepNext/>
              <w:keepLines/>
              <w:rPr>
                <w:b/>
                <w:bCs/>
              </w:rPr>
            </w:pPr>
          </w:p>
        </w:tc>
        <w:tc>
          <w:tcPr>
            <w:tcW w:w="1021" w:type="dxa"/>
            <w:tcBorders>
              <w:bottom w:val="single" w:sz="4" w:space="0" w:color="auto"/>
            </w:tcBorders>
            <w:shd w:val="clear" w:color="auto" w:fill="EDEDED" w:themeFill="accent3" w:themeFillTint="33"/>
          </w:tcPr>
          <w:p w14:paraId="201016AE" w14:textId="77777777" w:rsidR="004441FF" w:rsidRPr="0009123F" w:rsidRDefault="004441FF" w:rsidP="00F958FE">
            <w:pPr>
              <w:pStyle w:val="StyleBoldBefore6ptAfter6ptCentered"/>
              <w:keepNext/>
              <w:keepLines/>
              <w:spacing w:before="0" w:after="0"/>
            </w:pPr>
            <w:r w:rsidRPr="0009123F">
              <w:t>From</w:t>
            </w:r>
          </w:p>
        </w:tc>
        <w:tc>
          <w:tcPr>
            <w:tcW w:w="1021" w:type="dxa"/>
            <w:tcBorders>
              <w:bottom w:val="single" w:sz="4" w:space="0" w:color="auto"/>
            </w:tcBorders>
            <w:shd w:val="clear" w:color="auto" w:fill="EDEDED" w:themeFill="accent3" w:themeFillTint="33"/>
          </w:tcPr>
          <w:p w14:paraId="2442E50F" w14:textId="77777777" w:rsidR="004441FF" w:rsidRPr="0009123F" w:rsidRDefault="004441FF" w:rsidP="00F958FE">
            <w:pPr>
              <w:pStyle w:val="StyleBoldBefore6ptAfter6ptCentered"/>
              <w:keepNext/>
              <w:keepLines/>
              <w:spacing w:before="0" w:after="0"/>
            </w:pPr>
            <w:r w:rsidRPr="0009123F">
              <w:t>To</w:t>
            </w:r>
          </w:p>
        </w:tc>
        <w:tc>
          <w:tcPr>
            <w:tcW w:w="1842" w:type="dxa"/>
            <w:vMerge/>
            <w:tcBorders>
              <w:bottom w:val="single" w:sz="4" w:space="0" w:color="auto"/>
            </w:tcBorders>
            <w:shd w:val="clear" w:color="auto" w:fill="DEEAF6"/>
          </w:tcPr>
          <w:p w14:paraId="355A2DBE" w14:textId="77777777" w:rsidR="004441FF" w:rsidRPr="0009123F" w:rsidRDefault="004441FF" w:rsidP="00F958FE">
            <w:pPr>
              <w:pStyle w:val="StyleBoldBefore6ptAfter6ptCentered"/>
              <w:keepNext/>
              <w:keepLines/>
              <w:spacing w:before="0" w:after="0"/>
            </w:pPr>
          </w:p>
        </w:tc>
      </w:tr>
      <w:tr w:rsidR="00430A04" w:rsidRPr="0009123F" w14:paraId="5FF0BFC6" w14:textId="77777777" w:rsidTr="00471C0C">
        <w:trPr>
          <w:jc w:val="center"/>
        </w:trPr>
        <w:tc>
          <w:tcPr>
            <w:tcW w:w="1129" w:type="dxa"/>
            <w:shd w:val="clear" w:color="auto" w:fill="FFF2CC" w:themeFill="accent4" w:themeFillTint="33"/>
            <w:vAlign w:val="center"/>
          </w:tcPr>
          <w:p w14:paraId="22FBEAA3" w14:textId="77777777" w:rsidR="004441FF" w:rsidRPr="0009123F" w:rsidRDefault="004441FF" w:rsidP="00F958FE">
            <w:pPr>
              <w:keepNext/>
              <w:keepLines/>
              <w:jc w:val="center"/>
            </w:pPr>
          </w:p>
        </w:tc>
        <w:tc>
          <w:tcPr>
            <w:tcW w:w="4649" w:type="dxa"/>
            <w:shd w:val="clear" w:color="auto" w:fill="FFF2CC" w:themeFill="accent4" w:themeFillTint="33"/>
            <w:vAlign w:val="center"/>
          </w:tcPr>
          <w:p w14:paraId="356521CB" w14:textId="77777777" w:rsidR="004441FF" w:rsidRPr="0009123F" w:rsidRDefault="004441FF" w:rsidP="00F958FE">
            <w:pPr>
              <w:keepNext/>
              <w:keepLines/>
              <w:jc w:val="left"/>
            </w:pPr>
            <w:r w:rsidRPr="0009123F">
              <w:t>Start of work</w:t>
            </w:r>
          </w:p>
        </w:tc>
        <w:tc>
          <w:tcPr>
            <w:tcW w:w="1021" w:type="dxa"/>
            <w:shd w:val="clear" w:color="auto" w:fill="FFF2CC" w:themeFill="accent4" w:themeFillTint="33"/>
          </w:tcPr>
          <w:p w14:paraId="03CE3387" w14:textId="77777777" w:rsidR="004441FF" w:rsidRPr="0009123F" w:rsidRDefault="004441FF" w:rsidP="00F958FE">
            <w:pPr>
              <w:keepNext/>
              <w:keepLines/>
              <w:tabs>
                <w:tab w:val="clear" w:pos="1418"/>
                <w:tab w:val="clear" w:pos="4678"/>
                <w:tab w:val="clear" w:pos="5954"/>
                <w:tab w:val="clear" w:pos="7088"/>
              </w:tabs>
              <w:jc w:val="center"/>
            </w:pPr>
          </w:p>
        </w:tc>
        <w:tc>
          <w:tcPr>
            <w:tcW w:w="1021" w:type="dxa"/>
            <w:shd w:val="clear" w:color="auto" w:fill="FFF2CC" w:themeFill="accent4" w:themeFillTint="33"/>
          </w:tcPr>
          <w:p w14:paraId="189B8029" w14:textId="77777777" w:rsidR="004441FF" w:rsidRPr="0009123F" w:rsidRDefault="004441FF" w:rsidP="00F958FE">
            <w:pPr>
              <w:keepNext/>
              <w:keepLines/>
              <w:tabs>
                <w:tab w:val="clear" w:pos="1418"/>
                <w:tab w:val="clear" w:pos="4678"/>
                <w:tab w:val="clear" w:pos="5954"/>
                <w:tab w:val="clear" w:pos="7088"/>
              </w:tabs>
              <w:jc w:val="center"/>
            </w:pPr>
          </w:p>
        </w:tc>
        <w:tc>
          <w:tcPr>
            <w:tcW w:w="1842" w:type="dxa"/>
            <w:shd w:val="clear" w:color="auto" w:fill="FFF2CC" w:themeFill="accent4" w:themeFillTint="33"/>
          </w:tcPr>
          <w:p w14:paraId="20906EA0" w14:textId="77777777" w:rsidR="004441FF" w:rsidRPr="0009123F" w:rsidRDefault="004441FF" w:rsidP="00F958FE">
            <w:pPr>
              <w:keepNext/>
              <w:keepLines/>
              <w:tabs>
                <w:tab w:val="clear" w:pos="1418"/>
                <w:tab w:val="clear" w:pos="4678"/>
                <w:tab w:val="clear" w:pos="5954"/>
                <w:tab w:val="clear" w:pos="7088"/>
              </w:tabs>
              <w:jc w:val="center"/>
            </w:pPr>
          </w:p>
        </w:tc>
      </w:tr>
      <w:tr w:rsidR="00430A04" w:rsidRPr="0009123F" w14:paraId="0CBC5C5D" w14:textId="77777777" w:rsidTr="00471C0C">
        <w:trPr>
          <w:jc w:val="center"/>
        </w:trPr>
        <w:tc>
          <w:tcPr>
            <w:tcW w:w="1129" w:type="dxa"/>
            <w:vAlign w:val="center"/>
          </w:tcPr>
          <w:p w14:paraId="31F9EBFE" w14:textId="64D9A3D7" w:rsidR="004441FF" w:rsidRPr="0009123F" w:rsidRDefault="004441FF" w:rsidP="00F958FE">
            <w:pPr>
              <w:keepNext/>
              <w:keepLines/>
              <w:jc w:val="center"/>
            </w:pPr>
            <w:r w:rsidRPr="0009123F">
              <w:t>T</w:t>
            </w:r>
            <w:r w:rsidR="00F64747" w:rsidRPr="0009123F">
              <w:t>0</w:t>
            </w:r>
          </w:p>
        </w:tc>
        <w:tc>
          <w:tcPr>
            <w:tcW w:w="4649" w:type="dxa"/>
            <w:vAlign w:val="center"/>
          </w:tcPr>
          <w:p w14:paraId="5BDF39AD" w14:textId="4B3FC27C" w:rsidR="004441FF" w:rsidRPr="0009123F" w:rsidRDefault="00F64747" w:rsidP="00F958FE">
            <w:pPr>
              <w:keepNext/>
              <w:keepLines/>
              <w:jc w:val="left"/>
            </w:pPr>
            <w:r w:rsidRPr="0009123F">
              <w:t>Project Management</w:t>
            </w:r>
          </w:p>
        </w:tc>
        <w:tc>
          <w:tcPr>
            <w:tcW w:w="1021" w:type="dxa"/>
          </w:tcPr>
          <w:p w14:paraId="1DB489DA" w14:textId="7AB2684C" w:rsidR="004441FF" w:rsidRPr="0009123F" w:rsidRDefault="00F64747" w:rsidP="00F958FE">
            <w:pPr>
              <w:keepNext/>
              <w:keepLines/>
              <w:tabs>
                <w:tab w:val="clear" w:pos="1418"/>
                <w:tab w:val="clear" w:pos="4678"/>
                <w:tab w:val="clear" w:pos="5954"/>
                <w:tab w:val="clear" w:pos="7088"/>
              </w:tabs>
              <w:jc w:val="center"/>
            </w:pPr>
            <w:r w:rsidRPr="0009123F">
              <w:t>T0</w:t>
            </w:r>
          </w:p>
        </w:tc>
        <w:tc>
          <w:tcPr>
            <w:tcW w:w="1021" w:type="dxa"/>
          </w:tcPr>
          <w:p w14:paraId="3219282B" w14:textId="1806D8EE" w:rsidR="004441FF" w:rsidRPr="0009123F" w:rsidRDefault="0009123F" w:rsidP="00F958FE">
            <w:pPr>
              <w:keepNext/>
              <w:keepLines/>
              <w:tabs>
                <w:tab w:val="clear" w:pos="1418"/>
                <w:tab w:val="clear" w:pos="4678"/>
                <w:tab w:val="clear" w:pos="5954"/>
                <w:tab w:val="clear" w:pos="7088"/>
              </w:tabs>
              <w:jc w:val="center"/>
            </w:pPr>
            <w:r w:rsidRPr="0009123F">
              <w:t>T1</w:t>
            </w:r>
            <w:r>
              <w:t>5</w:t>
            </w:r>
          </w:p>
        </w:tc>
        <w:tc>
          <w:tcPr>
            <w:tcW w:w="1842" w:type="dxa"/>
          </w:tcPr>
          <w:p w14:paraId="0A26C766" w14:textId="73480443" w:rsidR="004441FF" w:rsidRPr="0009123F" w:rsidRDefault="0009123F" w:rsidP="00F958FE">
            <w:pPr>
              <w:keepNext/>
              <w:keepLines/>
              <w:tabs>
                <w:tab w:val="clear" w:pos="1418"/>
                <w:tab w:val="clear" w:pos="4678"/>
                <w:tab w:val="clear" w:pos="5954"/>
                <w:tab w:val="clear" w:pos="7088"/>
              </w:tabs>
              <w:jc w:val="center"/>
            </w:pPr>
            <w:r>
              <w:t>10</w:t>
            </w:r>
            <w:r w:rsidRPr="0009123F">
              <w:t xml:space="preserve"> </w:t>
            </w:r>
            <w:r>
              <w:t>2</w:t>
            </w:r>
            <w:r w:rsidRPr="0009123F">
              <w:t xml:space="preserve">00 </w:t>
            </w:r>
            <w:r w:rsidR="00F64747" w:rsidRPr="0009123F">
              <w:t>Euro</w:t>
            </w:r>
          </w:p>
        </w:tc>
      </w:tr>
      <w:tr w:rsidR="00430A04" w:rsidRPr="0009123F" w14:paraId="1A72101F" w14:textId="77777777" w:rsidTr="002608EF">
        <w:trPr>
          <w:jc w:val="center"/>
        </w:trPr>
        <w:tc>
          <w:tcPr>
            <w:tcW w:w="1129" w:type="dxa"/>
            <w:tcBorders>
              <w:bottom w:val="single" w:sz="4" w:space="0" w:color="auto"/>
            </w:tcBorders>
            <w:vAlign w:val="center"/>
          </w:tcPr>
          <w:p w14:paraId="61B28FF5" w14:textId="6B686203" w:rsidR="00F64747" w:rsidRPr="0009123F" w:rsidRDefault="00F64747" w:rsidP="00F958FE">
            <w:pPr>
              <w:keepNext/>
              <w:keepLines/>
              <w:jc w:val="center"/>
            </w:pPr>
            <w:r w:rsidRPr="0009123F">
              <w:t>T1</w:t>
            </w:r>
          </w:p>
        </w:tc>
        <w:tc>
          <w:tcPr>
            <w:tcW w:w="4649" w:type="dxa"/>
            <w:tcBorders>
              <w:bottom w:val="single" w:sz="4" w:space="0" w:color="auto"/>
            </w:tcBorders>
            <w:vAlign w:val="center"/>
          </w:tcPr>
          <w:p w14:paraId="1A499BD3" w14:textId="08D1A85E" w:rsidR="00F64747" w:rsidRPr="0009123F" w:rsidRDefault="0009123F" w:rsidP="00F958FE">
            <w:pPr>
              <w:keepNext/>
              <w:keepLines/>
              <w:jc w:val="left"/>
            </w:pPr>
            <w:r w:rsidRPr="0009123F">
              <w:t>Specification of necessary updates to the meeting registration tool in the ETSI portal</w:t>
            </w:r>
          </w:p>
        </w:tc>
        <w:tc>
          <w:tcPr>
            <w:tcW w:w="1021" w:type="dxa"/>
            <w:tcBorders>
              <w:bottom w:val="single" w:sz="4" w:space="0" w:color="auto"/>
            </w:tcBorders>
          </w:tcPr>
          <w:p w14:paraId="14EB9DC2" w14:textId="6E34CF99" w:rsidR="00F64747" w:rsidRPr="0009123F" w:rsidRDefault="0041599F" w:rsidP="00F958FE">
            <w:pPr>
              <w:keepNext/>
              <w:keepLines/>
              <w:tabs>
                <w:tab w:val="clear" w:pos="1418"/>
                <w:tab w:val="clear" w:pos="4678"/>
                <w:tab w:val="clear" w:pos="5954"/>
                <w:tab w:val="clear" w:pos="7088"/>
              </w:tabs>
              <w:jc w:val="center"/>
            </w:pPr>
            <w:r w:rsidRPr="0009123F">
              <w:t>T</w:t>
            </w:r>
            <w:r>
              <w:t>2</w:t>
            </w:r>
          </w:p>
        </w:tc>
        <w:tc>
          <w:tcPr>
            <w:tcW w:w="1021" w:type="dxa"/>
            <w:tcBorders>
              <w:bottom w:val="single" w:sz="4" w:space="0" w:color="auto"/>
            </w:tcBorders>
          </w:tcPr>
          <w:p w14:paraId="2E0FE67B" w14:textId="7B0D1C49" w:rsidR="00F64747" w:rsidRPr="0009123F" w:rsidRDefault="0009123F" w:rsidP="00F958FE">
            <w:pPr>
              <w:keepNext/>
              <w:keepLines/>
              <w:tabs>
                <w:tab w:val="clear" w:pos="1418"/>
                <w:tab w:val="clear" w:pos="4678"/>
                <w:tab w:val="clear" w:pos="5954"/>
                <w:tab w:val="clear" w:pos="7088"/>
              </w:tabs>
              <w:jc w:val="center"/>
            </w:pPr>
            <w:r w:rsidRPr="0009123F">
              <w:t>T</w:t>
            </w:r>
            <w:r>
              <w:t>8</w:t>
            </w:r>
          </w:p>
        </w:tc>
        <w:tc>
          <w:tcPr>
            <w:tcW w:w="1842" w:type="dxa"/>
            <w:tcBorders>
              <w:bottom w:val="single" w:sz="4" w:space="0" w:color="auto"/>
            </w:tcBorders>
          </w:tcPr>
          <w:p w14:paraId="3309CFB5" w14:textId="191D6520" w:rsidR="00F64747" w:rsidRPr="0009123F" w:rsidRDefault="0009123F" w:rsidP="00F958FE">
            <w:pPr>
              <w:keepNext/>
              <w:keepLines/>
              <w:tabs>
                <w:tab w:val="clear" w:pos="1418"/>
                <w:tab w:val="clear" w:pos="4678"/>
                <w:tab w:val="clear" w:pos="5954"/>
                <w:tab w:val="clear" w:pos="7088"/>
              </w:tabs>
              <w:jc w:val="center"/>
            </w:pPr>
            <w:r>
              <w:t>12 240</w:t>
            </w:r>
            <w:r w:rsidR="00F64747" w:rsidRPr="0009123F">
              <w:t xml:space="preserve"> Euro</w:t>
            </w:r>
          </w:p>
        </w:tc>
      </w:tr>
      <w:tr w:rsidR="00430A04" w:rsidRPr="0009123F" w14:paraId="13B0200B" w14:textId="77777777" w:rsidTr="002D3E6B">
        <w:trPr>
          <w:jc w:val="center"/>
        </w:trPr>
        <w:tc>
          <w:tcPr>
            <w:tcW w:w="1129" w:type="dxa"/>
            <w:tcBorders>
              <w:bottom w:val="single" w:sz="4" w:space="0" w:color="auto"/>
            </w:tcBorders>
            <w:shd w:val="clear" w:color="auto" w:fill="FFF2CC" w:themeFill="accent4" w:themeFillTint="33"/>
            <w:vAlign w:val="center"/>
          </w:tcPr>
          <w:p w14:paraId="0E7ACC30" w14:textId="7A67780D" w:rsidR="004441FF" w:rsidRPr="0009123F" w:rsidRDefault="004441FF" w:rsidP="00F958FE">
            <w:pPr>
              <w:keepNext/>
              <w:keepLines/>
              <w:jc w:val="center"/>
            </w:pPr>
            <w:r w:rsidRPr="0009123F">
              <w:t xml:space="preserve">Milestone </w:t>
            </w:r>
            <w:r w:rsidR="002D3E6B" w:rsidRPr="0009123F">
              <w:t>A</w:t>
            </w:r>
          </w:p>
        </w:tc>
        <w:tc>
          <w:tcPr>
            <w:tcW w:w="4649" w:type="dxa"/>
            <w:tcBorders>
              <w:bottom w:val="single" w:sz="4" w:space="0" w:color="auto"/>
            </w:tcBorders>
            <w:shd w:val="clear" w:color="auto" w:fill="FFF2CC" w:themeFill="accent4" w:themeFillTint="33"/>
            <w:vAlign w:val="center"/>
          </w:tcPr>
          <w:p w14:paraId="17F80CC1" w14:textId="17BD31C0" w:rsidR="004441FF" w:rsidRPr="0009123F" w:rsidRDefault="0009123F" w:rsidP="002D3E6B">
            <w:pPr>
              <w:keepNext/>
              <w:keepLines/>
              <w:jc w:val="left"/>
            </w:pPr>
            <w:r w:rsidRPr="0009123F">
              <w:t xml:space="preserve">Specification for modification of ETSI Portal Interface finalized and approved  </w:t>
            </w:r>
          </w:p>
        </w:tc>
        <w:tc>
          <w:tcPr>
            <w:tcW w:w="1021" w:type="dxa"/>
            <w:tcBorders>
              <w:bottom w:val="single" w:sz="4" w:space="0" w:color="auto"/>
            </w:tcBorders>
            <w:shd w:val="clear" w:color="auto" w:fill="FFF2CC" w:themeFill="accent4" w:themeFillTint="33"/>
          </w:tcPr>
          <w:p w14:paraId="220E0E40" w14:textId="05559CE3" w:rsidR="004441FF" w:rsidRPr="0009123F" w:rsidRDefault="0009123F" w:rsidP="002D3E6B">
            <w:pPr>
              <w:keepNext/>
              <w:keepLines/>
              <w:jc w:val="center"/>
            </w:pPr>
            <w:r w:rsidRPr="0009123F">
              <w:t>T</w:t>
            </w:r>
            <w:r>
              <w:t>8</w:t>
            </w:r>
          </w:p>
        </w:tc>
        <w:tc>
          <w:tcPr>
            <w:tcW w:w="1021" w:type="dxa"/>
            <w:tcBorders>
              <w:bottom w:val="single" w:sz="4" w:space="0" w:color="auto"/>
            </w:tcBorders>
            <w:shd w:val="clear" w:color="auto" w:fill="FFF2CC" w:themeFill="accent4" w:themeFillTint="33"/>
          </w:tcPr>
          <w:p w14:paraId="10456154" w14:textId="77777777" w:rsidR="004441FF" w:rsidRPr="0009123F" w:rsidRDefault="004441FF" w:rsidP="002D3E6B">
            <w:pPr>
              <w:keepNext/>
              <w:keepLines/>
              <w:jc w:val="center"/>
            </w:pPr>
          </w:p>
        </w:tc>
        <w:tc>
          <w:tcPr>
            <w:tcW w:w="1842" w:type="dxa"/>
            <w:tcBorders>
              <w:bottom w:val="single" w:sz="4" w:space="0" w:color="auto"/>
            </w:tcBorders>
            <w:shd w:val="clear" w:color="auto" w:fill="FFF2CC" w:themeFill="accent4" w:themeFillTint="33"/>
          </w:tcPr>
          <w:p w14:paraId="50B39035" w14:textId="77777777" w:rsidR="004441FF" w:rsidRPr="0009123F" w:rsidRDefault="004441FF" w:rsidP="002D3E6B">
            <w:pPr>
              <w:keepNext/>
              <w:keepLines/>
              <w:jc w:val="center"/>
            </w:pPr>
          </w:p>
        </w:tc>
      </w:tr>
      <w:tr w:rsidR="00430A04" w:rsidRPr="0009123F" w14:paraId="011CF8DC" w14:textId="77777777" w:rsidTr="002D3E6B">
        <w:trPr>
          <w:jc w:val="center"/>
        </w:trPr>
        <w:tc>
          <w:tcPr>
            <w:tcW w:w="1129" w:type="dxa"/>
            <w:shd w:val="clear" w:color="auto" w:fill="FFFFFF" w:themeFill="background1"/>
            <w:vAlign w:val="center"/>
          </w:tcPr>
          <w:p w14:paraId="636A91AB" w14:textId="04B44CDC" w:rsidR="002D3E6B" w:rsidRPr="0009123F" w:rsidRDefault="002D3E6B" w:rsidP="00F958FE">
            <w:pPr>
              <w:keepNext/>
              <w:keepLines/>
              <w:jc w:val="center"/>
            </w:pPr>
            <w:r w:rsidRPr="0009123F">
              <w:t>T2</w:t>
            </w:r>
          </w:p>
        </w:tc>
        <w:tc>
          <w:tcPr>
            <w:tcW w:w="4649" w:type="dxa"/>
            <w:shd w:val="clear" w:color="auto" w:fill="FFFFFF" w:themeFill="background1"/>
            <w:vAlign w:val="center"/>
          </w:tcPr>
          <w:p w14:paraId="0A6349F5" w14:textId="40706092" w:rsidR="002D3E6B" w:rsidRPr="0009123F" w:rsidRDefault="0009123F" w:rsidP="002D3E6B">
            <w:pPr>
              <w:keepNext/>
              <w:keepLines/>
              <w:jc w:val="left"/>
            </w:pPr>
            <w:r w:rsidRPr="0009123F">
              <w:t xml:space="preserve">Specification and data collection for a database </w:t>
            </w:r>
            <w:r>
              <w:t>to select</w:t>
            </w:r>
            <w:r w:rsidRPr="0009123F">
              <w:t xml:space="preserve"> sign language interpreters</w:t>
            </w:r>
          </w:p>
        </w:tc>
        <w:tc>
          <w:tcPr>
            <w:tcW w:w="1021" w:type="dxa"/>
            <w:shd w:val="clear" w:color="auto" w:fill="FFFFFF" w:themeFill="background1"/>
          </w:tcPr>
          <w:p w14:paraId="1E18E0A5" w14:textId="25DCFB0E" w:rsidR="002D3E6B" w:rsidRPr="0009123F" w:rsidRDefault="00326230" w:rsidP="002D3E6B">
            <w:pPr>
              <w:keepNext/>
              <w:keepLines/>
              <w:jc w:val="center"/>
            </w:pPr>
            <w:r w:rsidRPr="0009123F">
              <w:t>T4</w:t>
            </w:r>
          </w:p>
        </w:tc>
        <w:tc>
          <w:tcPr>
            <w:tcW w:w="1021" w:type="dxa"/>
            <w:shd w:val="clear" w:color="auto" w:fill="FFFFFF" w:themeFill="background1"/>
          </w:tcPr>
          <w:p w14:paraId="3B6EECF6" w14:textId="32358C0B" w:rsidR="002D3E6B" w:rsidRPr="0009123F" w:rsidRDefault="00326230" w:rsidP="002D3E6B">
            <w:pPr>
              <w:keepNext/>
              <w:keepLines/>
              <w:jc w:val="center"/>
            </w:pPr>
            <w:r w:rsidRPr="0009123F">
              <w:t>T1</w:t>
            </w:r>
            <w:r w:rsidR="009956AA">
              <w:t>4</w:t>
            </w:r>
          </w:p>
        </w:tc>
        <w:tc>
          <w:tcPr>
            <w:tcW w:w="1842" w:type="dxa"/>
            <w:shd w:val="clear" w:color="auto" w:fill="FFFFFF" w:themeFill="background1"/>
          </w:tcPr>
          <w:p w14:paraId="29857D19" w14:textId="7DAC5E2E" w:rsidR="002D3E6B" w:rsidRPr="0009123F" w:rsidRDefault="0009123F" w:rsidP="002D3E6B">
            <w:pPr>
              <w:keepNext/>
              <w:keepLines/>
              <w:jc w:val="center"/>
            </w:pPr>
            <w:r>
              <w:t>27 200</w:t>
            </w:r>
            <w:r w:rsidR="002D3E6B" w:rsidRPr="0009123F">
              <w:t xml:space="preserve"> Euro</w:t>
            </w:r>
          </w:p>
        </w:tc>
      </w:tr>
      <w:tr w:rsidR="009956AA" w:rsidRPr="0009123F" w14:paraId="47B10047" w14:textId="77777777" w:rsidTr="002D3E6B">
        <w:trPr>
          <w:jc w:val="center"/>
        </w:trPr>
        <w:tc>
          <w:tcPr>
            <w:tcW w:w="1129" w:type="dxa"/>
            <w:tcBorders>
              <w:bottom w:val="single" w:sz="4" w:space="0" w:color="auto"/>
            </w:tcBorders>
            <w:shd w:val="clear" w:color="auto" w:fill="FFF2CC" w:themeFill="accent4" w:themeFillTint="33"/>
            <w:vAlign w:val="center"/>
          </w:tcPr>
          <w:p w14:paraId="55AEE333" w14:textId="007FB5BB" w:rsidR="009956AA" w:rsidRPr="0009123F" w:rsidRDefault="009956AA" w:rsidP="009956AA">
            <w:pPr>
              <w:keepNext/>
              <w:keepLines/>
              <w:jc w:val="center"/>
            </w:pPr>
            <w:r w:rsidRPr="0009123F">
              <w:t>Milestone B</w:t>
            </w:r>
          </w:p>
        </w:tc>
        <w:tc>
          <w:tcPr>
            <w:tcW w:w="4649" w:type="dxa"/>
            <w:tcBorders>
              <w:bottom w:val="single" w:sz="4" w:space="0" w:color="auto"/>
            </w:tcBorders>
            <w:shd w:val="clear" w:color="auto" w:fill="FFF2CC" w:themeFill="accent4" w:themeFillTint="33"/>
            <w:vAlign w:val="center"/>
          </w:tcPr>
          <w:p w14:paraId="314EEE06" w14:textId="0E4B2D92" w:rsidR="009956AA" w:rsidRPr="0009123F" w:rsidRDefault="009956AA" w:rsidP="009956AA">
            <w:pPr>
              <w:keepNext/>
              <w:keepLines/>
              <w:jc w:val="left"/>
            </w:pPr>
            <w:r w:rsidRPr="001928F5">
              <w:t>Database spec finalized and approved, ready for implementation, updating mechanism defined</w:t>
            </w:r>
          </w:p>
        </w:tc>
        <w:tc>
          <w:tcPr>
            <w:tcW w:w="1021" w:type="dxa"/>
            <w:tcBorders>
              <w:bottom w:val="single" w:sz="4" w:space="0" w:color="auto"/>
            </w:tcBorders>
            <w:shd w:val="clear" w:color="auto" w:fill="FFF2CC" w:themeFill="accent4" w:themeFillTint="33"/>
          </w:tcPr>
          <w:p w14:paraId="3C0E357F" w14:textId="751FF23B" w:rsidR="009956AA" w:rsidRPr="0009123F" w:rsidRDefault="009956AA" w:rsidP="009956AA">
            <w:pPr>
              <w:keepNext/>
              <w:keepLines/>
              <w:tabs>
                <w:tab w:val="clear" w:pos="1418"/>
                <w:tab w:val="clear" w:pos="4678"/>
                <w:tab w:val="clear" w:pos="5954"/>
                <w:tab w:val="clear" w:pos="7088"/>
              </w:tabs>
              <w:jc w:val="center"/>
            </w:pPr>
            <w:r w:rsidRPr="0009123F">
              <w:t>T</w:t>
            </w:r>
            <w:r>
              <w:t>8</w:t>
            </w:r>
          </w:p>
        </w:tc>
        <w:tc>
          <w:tcPr>
            <w:tcW w:w="1021" w:type="dxa"/>
            <w:tcBorders>
              <w:bottom w:val="single" w:sz="4" w:space="0" w:color="auto"/>
            </w:tcBorders>
            <w:shd w:val="clear" w:color="auto" w:fill="FFF2CC" w:themeFill="accent4" w:themeFillTint="33"/>
          </w:tcPr>
          <w:p w14:paraId="08271066" w14:textId="77777777" w:rsidR="009956AA" w:rsidRPr="0009123F" w:rsidRDefault="009956AA" w:rsidP="009956AA">
            <w:pPr>
              <w:keepNext/>
              <w:keepLines/>
              <w:tabs>
                <w:tab w:val="clear" w:pos="1418"/>
                <w:tab w:val="clear" w:pos="4678"/>
                <w:tab w:val="clear" w:pos="5954"/>
                <w:tab w:val="clear" w:pos="7088"/>
              </w:tabs>
              <w:jc w:val="center"/>
            </w:pPr>
          </w:p>
        </w:tc>
        <w:tc>
          <w:tcPr>
            <w:tcW w:w="1842" w:type="dxa"/>
            <w:tcBorders>
              <w:bottom w:val="single" w:sz="4" w:space="0" w:color="auto"/>
            </w:tcBorders>
            <w:shd w:val="clear" w:color="auto" w:fill="FFF2CC" w:themeFill="accent4" w:themeFillTint="33"/>
          </w:tcPr>
          <w:p w14:paraId="5DACC290" w14:textId="77777777" w:rsidR="009956AA" w:rsidRPr="0009123F" w:rsidRDefault="009956AA" w:rsidP="009956AA">
            <w:pPr>
              <w:keepNext/>
              <w:keepLines/>
              <w:tabs>
                <w:tab w:val="clear" w:pos="1418"/>
                <w:tab w:val="clear" w:pos="4678"/>
                <w:tab w:val="clear" w:pos="5954"/>
                <w:tab w:val="clear" w:pos="7088"/>
              </w:tabs>
              <w:jc w:val="center"/>
            </w:pPr>
          </w:p>
        </w:tc>
      </w:tr>
      <w:tr w:rsidR="009956AA" w:rsidRPr="0009123F" w14:paraId="55402B8A" w14:textId="77777777" w:rsidTr="002D3E6B">
        <w:trPr>
          <w:jc w:val="center"/>
        </w:trPr>
        <w:tc>
          <w:tcPr>
            <w:tcW w:w="1129" w:type="dxa"/>
            <w:tcBorders>
              <w:bottom w:val="single" w:sz="4" w:space="0" w:color="auto"/>
            </w:tcBorders>
            <w:shd w:val="clear" w:color="auto" w:fill="FFF2CC" w:themeFill="accent4" w:themeFillTint="33"/>
            <w:vAlign w:val="center"/>
          </w:tcPr>
          <w:p w14:paraId="4E69DD48" w14:textId="49E76E14" w:rsidR="009956AA" w:rsidRPr="0009123F" w:rsidRDefault="009956AA" w:rsidP="00F958FE">
            <w:pPr>
              <w:keepNext/>
              <w:keepLines/>
              <w:jc w:val="center"/>
            </w:pPr>
            <w:r>
              <w:t>Milestone C</w:t>
            </w:r>
          </w:p>
        </w:tc>
        <w:tc>
          <w:tcPr>
            <w:tcW w:w="4649" w:type="dxa"/>
            <w:tcBorders>
              <w:bottom w:val="single" w:sz="4" w:space="0" w:color="auto"/>
            </w:tcBorders>
            <w:shd w:val="clear" w:color="auto" w:fill="FFF2CC" w:themeFill="accent4" w:themeFillTint="33"/>
            <w:vAlign w:val="center"/>
          </w:tcPr>
          <w:p w14:paraId="4E5AF77C" w14:textId="7D7721F5" w:rsidR="009956AA" w:rsidRPr="0009123F" w:rsidRDefault="009956AA" w:rsidP="00F958FE">
            <w:pPr>
              <w:keepNext/>
              <w:keepLines/>
              <w:jc w:val="left"/>
            </w:pPr>
            <w:r w:rsidRPr="009956AA">
              <w:t>Database content provision completed; database operational</w:t>
            </w:r>
          </w:p>
        </w:tc>
        <w:tc>
          <w:tcPr>
            <w:tcW w:w="1021" w:type="dxa"/>
            <w:tcBorders>
              <w:bottom w:val="single" w:sz="4" w:space="0" w:color="auto"/>
            </w:tcBorders>
            <w:shd w:val="clear" w:color="auto" w:fill="FFF2CC" w:themeFill="accent4" w:themeFillTint="33"/>
          </w:tcPr>
          <w:p w14:paraId="12D53235" w14:textId="2FEEEF1D" w:rsidR="009956AA" w:rsidRPr="0009123F" w:rsidRDefault="009956AA" w:rsidP="00F958FE">
            <w:pPr>
              <w:keepNext/>
              <w:keepLines/>
              <w:tabs>
                <w:tab w:val="clear" w:pos="1418"/>
                <w:tab w:val="clear" w:pos="4678"/>
                <w:tab w:val="clear" w:pos="5954"/>
                <w:tab w:val="clear" w:pos="7088"/>
              </w:tabs>
              <w:jc w:val="center"/>
            </w:pPr>
            <w:r>
              <w:t>T14</w:t>
            </w:r>
          </w:p>
        </w:tc>
        <w:tc>
          <w:tcPr>
            <w:tcW w:w="1021" w:type="dxa"/>
            <w:tcBorders>
              <w:bottom w:val="single" w:sz="4" w:space="0" w:color="auto"/>
            </w:tcBorders>
            <w:shd w:val="clear" w:color="auto" w:fill="FFF2CC" w:themeFill="accent4" w:themeFillTint="33"/>
          </w:tcPr>
          <w:p w14:paraId="17F3CCC9" w14:textId="77777777" w:rsidR="009956AA" w:rsidRPr="0009123F" w:rsidRDefault="009956AA" w:rsidP="00F958FE">
            <w:pPr>
              <w:keepNext/>
              <w:keepLines/>
              <w:tabs>
                <w:tab w:val="clear" w:pos="1418"/>
                <w:tab w:val="clear" w:pos="4678"/>
                <w:tab w:val="clear" w:pos="5954"/>
                <w:tab w:val="clear" w:pos="7088"/>
              </w:tabs>
              <w:jc w:val="center"/>
            </w:pPr>
          </w:p>
        </w:tc>
        <w:tc>
          <w:tcPr>
            <w:tcW w:w="1842" w:type="dxa"/>
            <w:tcBorders>
              <w:bottom w:val="single" w:sz="4" w:space="0" w:color="auto"/>
            </w:tcBorders>
            <w:shd w:val="clear" w:color="auto" w:fill="FFF2CC" w:themeFill="accent4" w:themeFillTint="33"/>
          </w:tcPr>
          <w:p w14:paraId="7F03F0F7" w14:textId="77777777" w:rsidR="009956AA" w:rsidRPr="0009123F" w:rsidRDefault="009956AA" w:rsidP="00F958FE">
            <w:pPr>
              <w:keepNext/>
              <w:keepLines/>
              <w:tabs>
                <w:tab w:val="clear" w:pos="1418"/>
                <w:tab w:val="clear" w:pos="4678"/>
                <w:tab w:val="clear" w:pos="5954"/>
                <w:tab w:val="clear" w:pos="7088"/>
              </w:tabs>
              <w:jc w:val="center"/>
            </w:pPr>
          </w:p>
        </w:tc>
      </w:tr>
      <w:tr w:rsidR="00430A04" w:rsidRPr="0009123F" w14:paraId="4BD8C3CA" w14:textId="77777777" w:rsidTr="002D3E6B">
        <w:trPr>
          <w:jc w:val="center"/>
        </w:trPr>
        <w:tc>
          <w:tcPr>
            <w:tcW w:w="1129" w:type="dxa"/>
            <w:tcBorders>
              <w:bottom w:val="single" w:sz="4" w:space="0" w:color="auto"/>
            </w:tcBorders>
            <w:shd w:val="clear" w:color="auto" w:fill="FFFFFF" w:themeFill="background1"/>
            <w:vAlign w:val="center"/>
          </w:tcPr>
          <w:p w14:paraId="4A328D94" w14:textId="63E51B01" w:rsidR="002D3E6B" w:rsidRPr="0009123F" w:rsidRDefault="002D3E6B" w:rsidP="002D3E6B">
            <w:pPr>
              <w:keepNext/>
              <w:keepLines/>
              <w:jc w:val="center"/>
            </w:pPr>
            <w:r w:rsidRPr="0009123F">
              <w:t>T3</w:t>
            </w:r>
          </w:p>
        </w:tc>
        <w:tc>
          <w:tcPr>
            <w:tcW w:w="4649" w:type="dxa"/>
            <w:tcBorders>
              <w:bottom w:val="single" w:sz="4" w:space="0" w:color="auto"/>
            </w:tcBorders>
            <w:shd w:val="clear" w:color="auto" w:fill="FFFFFF" w:themeFill="background1"/>
            <w:vAlign w:val="center"/>
          </w:tcPr>
          <w:p w14:paraId="106E34FE" w14:textId="659CCA7A" w:rsidR="002D3E6B" w:rsidRPr="009956AA" w:rsidRDefault="009956AA" w:rsidP="002D3E6B">
            <w:pPr>
              <w:keepNext/>
              <w:keepLines/>
              <w:jc w:val="left"/>
            </w:pPr>
            <w:r w:rsidRPr="009956AA">
              <w:t>Development of Accessibility Guidelines for external and internal meeting host</w:t>
            </w:r>
          </w:p>
        </w:tc>
        <w:tc>
          <w:tcPr>
            <w:tcW w:w="1021" w:type="dxa"/>
            <w:tcBorders>
              <w:bottom w:val="single" w:sz="4" w:space="0" w:color="auto"/>
            </w:tcBorders>
            <w:shd w:val="clear" w:color="auto" w:fill="FFFFFF" w:themeFill="background1"/>
          </w:tcPr>
          <w:p w14:paraId="6EF3C006" w14:textId="4B108CB3" w:rsidR="002D3E6B" w:rsidRPr="0009123F" w:rsidRDefault="009956AA" w:rsidP="002D3E6B">
            <w:pPr>
              <w:keepNext/>
              <w:keepLines/>
              <w:tabs>
                <w:tab w:val="clear" w:pos="1418"/>
                <w:tab w:val="clear" w:pos="4678"/>
                <w:tab w:val="clear" w:pos="5954"/>
                <w:tab w:val="clear" w:pos="7088"/>
              </w:tabs>
              <w:jc w:val="center"/>
            </w:pPr>
            <w:r w:rsidRPr="0009123F">
              <w:t>T</w:t>
            </w:r>
            <w:r>
              <w:t>5</w:t>
            </w:r>
          </w:p>
        </w:tc>
        <w:tc>
          <w:tcPr>
            <w:tcW w:w="1021" w:type="dxa"/>
            <w:tcBorders>
              <w:bottom w:val="single" w:sz="4" w:space="0" w:color="auto"/>
            </w:tcBorders>
            <w:shd w:val="clear" w:color="auto" w:fill="FFFFFF" w:themeFill="background1"/>
          </w:tcPr>
          <w:p w14:paraId="181A9886" w14:textId="54F29BD3" w:rsidR="002D3E6B" w:rsidRPr="0009123F" w:rsidRDefault="009956AA" w:rsidP="002D3E6B">
            <w:pPr>
              <w:keepNext/>
              <w:keepLines/>
              <w:tabs>
                <w:tab w:val="clear" w:pos="1418"/>
                <w:tab w:val="clear" w:pos="4678"/>
                <w:tab w:val="clear" w:pos="5954"/>
                <w:tab w:val="clear" w:pos="7088"/>
              </w:tabs>
              <w:jc w:val="center"/>
            </w:pPr>
            <w:r w:rsidRPr="0009123F">
              <w:t>T1</w:t>
            </w:r>
            <w:r>
              <w:t>2</w:t>
            </w:r>
          </w:p>
        </w:tc>
        <w:tc>
          <w:tcPr>
            <w:tcW w:w="1842" w:type="dxa"/>
            <w:tcBorders>
              <w:bottom w:val="single" w:sz="4" w:space="0" w:color="auto"/>
            </w:tcBorders>
            <w:shd w:val="clear" w:color="auto" w:fill="FFFFFF" w:themeFill="background1"/>
          </w:tcPr>
          <w:p w14:paraId="4F5A0759" w14:textId="733C9B62" w:rsidR="002D3E6B" w:rsidRPr="0009123F" w:rsidRDefault="009956AA" w:rsidP="002D3E6B">
            <w:pPr>
              <w:keepNext/>
              <w:keepLines/>
              <w:tabs>
                <w:tab w:val="clear" w:pos="1418"/>
                <w:tab w:val="clear" w:pos="4678"/>
                <w:tab w:val="clear" w:pos="5954"/>
                <w:tab w:val="clear" w:pos="7088"/>
              </w:tabs>
              <w:jc w:val="center"/>
            </w:pPr>
            <w:r w:rsidRPr="0009123F">
              <w:t>3</w:t>
            </w:r>
            <w:r>
              <w:t>0</w:t>
            </w:r>
            <w:r w:rsidRPr="0009123F">
              <w:t xml:space="preserve"> </w:t>
            </w:r>
            <w:r>
              <w:t>6</w:t>
            </w:r>
            <w:r w:rsidRPr="0009123F">
              <w:t xml:space="preserve">00 </w:t>
            </w:r>
            <w:r w:rsidR="002D3E6B" w:rsidRPr="0009123F">
              <w:t>Euro</w:t>
            </w:r>
          </w:p>
        </w:tc>
      </w:tr>
      <w:tr w:rsidR="00430A04" w:rsidRPr="0009123F" w14:paraId="62C33D2D" w14:textId="77777777" w:rsidTr="0041599F">
        <w:trPr>
          <w:jc w:val="center"/>
        </w:trPr>
        <w:tc>
          <w:tcPr>
            <w:tcW w:w="1129" w:type="dxa"/>
            <w:tcBorders>
              <w:bottom w:val="single" w:sz="4" w:space="0" w:color="auto"/>
            </w:tcBorders>
            <w:shd w:val="clear" w:color="auto" w:fill="FFF2CC" w:themeFill="accent4" w:themeFillTint="33"/>
            <w:vAlign w:val="center"/>
          </w:tcPr>
          <w:p w14:paraId="59FD8264" w14:textId="7721F609" w:rsidR="002D3E6B" w:rsidRPr="0009123F" w:rsidRDefault="002D3E6B" w:rsidP="002D3E6B">
            <w:pPr>
              <w:keepNext/>
              <w:keepLines/>
              <w:jc w:val="center"/>
            </w:pPr>
            <w:r w:rsidRPr="0009123F">
              <w:t xml:space="preserve">Milestone </w:t>
            </w:r>
            <w:r w:rsidR="009956AA">
              <w:t>D</w:t>
            </w:r>
          </w:p>
        </w:tc>
        <w:tc>
          <w:tcPr>
            <w:tcW w:w="4649" w:type="dxa"/>
            <w:tcBorders>
              <w:bottom w:val="single" w:sz="4" w:space="0" w:color="auto"/>
            </w:tcBorders>
            <w:shd w:val="clear" w:color="auto" w:fill="FFF2CC" w:themeFill="accent4" w:themeFillTint="33"/>
            <w:vAlign w:val="center"/>
          </w:tcPr>
          <w:p w14:paraId="6D80182F" w14:textId="342D0D3A" w:rsidR="002D3E6B" w:rsidRPr="009956AA" w:rsidRDefault="009956AA" w:rsidP="002D3E6B">
            <w:pPr>
              <w:keepNext/>
              <w:keepLines/>
              <w:jc w:val="left"/>
            </w:pPr>
            <w:r w:rsidRPr="009956AA">
              <w:t>Guidebook for accessible meetings for internal and external meeting hosts finalized and approved by TC HF.</w:t>
            </w:r>
          </w:p>
        </w:tc>
        <w:tc>
          <w:tcPr>
            <w:tcW w:w="1021" w:type="dxa"/>
            <w:tcBorders>
              <w:bottom w:val="single" w:sz="4" w:space="0" w:color="auto"/>
            </w:tcBorders>
            <w:shd w:val="clear" w:color="auto" w:fill="FFF2CC" w:themeFill="accent4" w:themeFillTint="33"/>
          </w:tcPr>
          <w:p w14:paraId="662CA574" w14:textId="0EB9B2E0" w:rsidR="002D3E6B" w:rsidRPr="0009123F" w:rsidRDefault="009956AA" w:rsidP="002D3E6B">
            <w:pPr>
              <w:keepNext/>
              <w:keepLines/>
              <w:tabs>
                <w:tab w:val="clear" w:pos="1418"/>
                <w:tab w:val="clear" w:pos="4678"/>
                <w:tab w:val="clear" w:pos="5954"/>
                <w:tab w:val="clear" w:pos="7088"/>
              </w:tabs>
              <w:jc w:val="center"/>
            </w:pPr>
            <w:r w:rsidRPr="0009123F">
              <w:t>T</w:t>
            </w:r>
            <w:r>
              <w:t>12</w:t>
            </w:r>
          </w:p>
        </w:tc>
        <w:tc>
          <w:tcPr>
            <w:tcW w:w="1021" w:type="dxa"/>
            <w:tcBorders>
              <w:bottom w:val="single" w:sz="4" w:space="0" w:color="auto"/>
            </w:tcBorders>
            <w:shd w:val="clear" w:color="auto" w:fill="FFF2CC" w:themeFill="accent4" w:themeFillTint="33"/>
          </w:tcPr>
          <w:p w14:paraId="59D44003" w14:textId="77777777" w:rsidR="002D3E6B" w:rsidRPr="0009123F" w:rsidRDefault="002D3E6B" w:rsidP="002D3E6B">
            <w:pPr>
              <w:keepNext/>
              <w:keepLines/>
              <w:tabs>
                <w:tab w:val="clear" w:pos="1418"/>
                <w:tab w:val="clear" w:pos="4678"/>
                <w:tab w:val="clear" w:pos="5954"/>
                <w:tab w:val="clear" w:pos="7088"/>
              </w:tabs>
              <w:jc w:val="center"/>
            </w:pPr>
          </w:p>
        </w:tc>
        <w:tc>
          <w:tcPr>
            <w:tcW w:w="1842" w:type="dxa"/>
            <w:tcBorders>
              <w:bottom w:val="single" w:sz="4" w:space="0" w:color="auto"/>
            </w:tcBorders>
            <w:shd w:val="clear" w:color="auto" w:fill="FFF2CC" w:themeFill="accent4" w:themeFillTint="33"/>
          </w:tcPr>
          <w:p w14:paraId="3EA88A02" w14:textId="77777777" w:rsidR="002D3E6B" w:rsidRPr="0009123F" w:rsidRDefault="002D3E6B" w:rsidP="002D3E6B">
            <w:pPr>
              <w:keepNext/>
              <w:keepLines/>
              <w:tabs>
                <w:tab w:val="clear" w:pos="1418"/>
                <w:tab w:val="clear" w:pos="4678"/>
                <w:tab w:val="clear" w:pos="5954"/>
                <w:tab w:val="clear" w:pos="7088"/>
              </w:tabs>
              <w:jc w:val="center"/>
            </w:pPr>
          </w:p>
        </w:tc>
      </w:tr>
      <w:tr w:rsidR="009956AA" w:rsidRPr="0009123F" w14:paraId="66BB23D0" w14:textId="77777777" w:rsidTr="0041599F">
        <w:trPr>
          <w:jc w:val="center"/>
        </w:trPr>
        <w:tc>
          <w:tcPr>
            <w:tcW w:w="1129" w:type="dxa"/>
            <w:tcBorders>
              <w:bottom w:val="single" w:sz="4" w:space="0" w:color="auto"/>
            </w:tcBorders>
            <w:shd w:val="clear" w:color="auto" w:fill="FFFFFF" w:themeFill="background1"/>
            <w:vAlign w:val="center"/>
          </w:tcPr>
          <w:p w14:paraId="23A0D331" w14:textId="73C41606" w:rsidR="009956AA" w:rsidRPr="0009123F" w:rsidRDefault="009956AA" w:rsidP="002D3E6B">
            <w:pPr>
              <w:keepNext/>
              <w:keepLines/>
              <w:jc w:val="center"/>
            </w:pPr>
            <w:r>
              <w:t>T4</w:t>
            </w:r>
          </w:p>
        </w:tc>
        <w:tc>
          <w:tcPr>
            <w:tcW w:w="4649" w:type="dxa"/>
            <w:tcBorders>
              <w:bottom w:val="single" w:sz="4" w:space="0" w:color="auto"/>
            </w:tcBorders>
            <w:shd w:val="clear" w:color="auto" w:fill="FFFFFF" w:themeFill="background1"/>
            <w:vAlign w:val="center"/>
          </w:tcPr>
          <w:p w14:paraId="6BD2C66E" w14:textId="26D2E85A" w:rsidR="009956AA" w:rsidRPr="009956AA" w:rsidRDefault="009956AA" w:rsidP="002D3E6B">
            <w:pPr>
              <w:keepNext/>
              <w:keepLines/>
              <w:jc w:val="left"/>
            </w:pPr>
            <w:r w:rsidRPr="009956AA">
              <w:t>Comparison of accessibility features of available meeting tools and recommendations for tool selection.</w:t>
            </w:r>
          </w:p>
        </w:tc>
        <w:tc>
          <w:tcPr>
            <w:tcW w:w="1021" w:type="dxa"/>
            <w:tcBorders>
              <w:bottom w:val="single" w:sz="4" w:space="0" w:color="auto"/>
            </w:tcBorders>
            <w:shd w:val="clear" w:color="auto" w:fill="FFFFFF" w:themeFill="background1"/>
          </w:tcPr>
          <w:p w14:paraId="10135CAE" w14:textId="2DBCE2D0" w:rsidR="009956AA" w:rsidRPr="0009123F" w:rsidDel="009956AA" w:rsidRDefault="009956AA" w:rsidP="002D3E6B">
            <w:pPr>
              <w:keepNext/>
              <w:keepLines/>
              <w:tabs>
                <w:tab w:val="clear" w:pos="1418"/>
                <w:tab w:val="clear" w:pos="4678"/>
                <w:tab w:val="clear" w:pos="5954"/>
                <w:tab w:val="clear" w:pos="7088"/>
              </w:tabs>
              <w:jc w:val="center"/>
            </w:pPr>
            <w:r>
              <w:t>T5</w:t>
            </w:r>
          </w:p>
        </w:tc>
        <w:tc>
          <w:tcPr>
            <w:tcW w:w="1021" w:type="dxa"/>
            <w:tcBorders>
              <w:bottom w:val="single" w:sz="4" w:space="0" w:color="auto"/>
            </w:tcBorders>
            <w:shd w:val="clear" w:color="auto" w:fill="FFFFFF" w:themeFill="background1"/>
          </w:tcPr>
          <w:p w14:paraId="51D73648" w14:textId="18084E74" w:rsidR="009956AA" w:rsidRPr="0009123F" w:rsidRDefault="009956AA" w:rsidP="002D3E6B">
            <w:pPr>
              <w:keepNext/>
              <w:keepLines/>
              <w:tabs>
                <w:tab w:val="clear" w:pos="1418"/>
                <w:tab w:val="clear" w:pos="4678"/>
                <w:tab w:val="clear" w:pos="5954"/>
                <w:tab w:val="clear" w:pos="7088"/>
              </w:tabs>
              <w:jc w:val="center"/>
            </w:pPr>
            <w:r>
              <w:t>T13</w:t>
            </w:r>
          </w:p>
        </w:tc>
        <w:tc>
          <w:tcPr>
            <w:tcW w:w="1842" w:type="dxa"/>
            <w:tcBorders>
              <w:bottom w:val="single" w:sz="4" w:space="0" w:color="auto"/>
            </w:tcBorders>
            <w:shd w:val="clear" w:color="auto" w:fill="FFFFFF" w:themeFill="background1"/>
          </w:tcPr>
          <w:p w14:paraId="484A5567" w14:textId="237419FB" w:rsidR="009956AA" w:rsidRPr="0009123F" w:rsidRDefault="006B3967" w:rsidP="002D3E6B">
            <w:pPr>
              <w:keepNext/>
              <w:keepLines/>
              <w:tabs>
                <w:tab w:val="clear" w:pos="1418"/>
                <w:tab w:val="clear" w:pos="4678"/>
                <w:tab w:val="clear" w:pos="5954"/>
                <w:tab w:val="clear" w:pos="7088"/>
              </w:tabs>
              <w:jc w:val="center"/>
            </w:pPr>
            <w:r>
              <w:t>13 600 Euro</w:t>
            </w:r>
          </w:p>
        </w:tc>
      </w:tr>
      <w:tr w:rsidR="009956AA" w:rsidRPr="0009123F" w14:paraId="0A9948B5" w14:textId="77777777" w:rsidTr="002D3E6B">
        <w:trPr>
          <w:jc w:val="center"/>
        </w:trPr>
        <w:tc>
          <w:tcPr>
            <w:tcW w:w="1129" w:type="dxa"/>
            <w:tcBorders>
              <w:bottom w:val="single" w:sz="4" w:space="0" w:color="auto"/>
            </w:tcBorders>
            <w:shd w:val="clear" w:color="auto" w:fill="FFF2CC" w:themeFill="accent4" w:themeFillTint="33"/>
            <w:vAlign w:val="center"/>
          </w:tcPr>
          <w:p w14:paraId="1CC9F6EB" w14:textId="457DC0BB" w:rsidR="009956AA" w:rsidRPr="0009123F" w:rsidRDefault="009956AA" w:rsidP="002D3E6B">
            <w:pPr>
              <w:keepNext/>
              <w:keepLines/>
              <w:jc w:val="center"/>
            </w:pPr>
            <w:r>
              <w:t xml:space="preserve">Milestone </w:t>
            </w:r>
            <w:r w:rsidR="006B3967">
              <w:t>E</w:t>
            </w:r>
          </w:p>
        </w:tc>
        <w:tc>
          <w:tcPr>
            <w:tcW w:w="4649" w:type="dxa"/>
            <w:tcBorders>
              <w:bottom w:val="single" w:sz="4" w:space="0" w:color="auto"/>
            </w:tcBorders>
            <w:shd w:val="clear" w:color="auto" w:fill="FFF2CC" w:themeFill="accent4" w:themeFillTint="33"/>
            <w:vAlign w:val="center"/>
          </w:tcPr>
          <w:p w14:paraId="0B125D88" w14:textId="5ADEE98B" w:rsidR="009956AA" w:rsidRPr="0009123F" w:rsidRDefault="006B3967" w:rsidP="002D3E6B">
            <w:pPr>
              <w:keepNext/>
              <w:keepLines/>
              <w:jc w:val="left"/>
            </w:pPr>
            <w:r w:rsidRPr="006B3967">
              <w:t>Accessibility of meeting tools evaluated, and comparison completed – implementation proposal for ETSI available</w:t>
            </w:r>
          </w:p>
        </w:tc>
        <w:tc>
          <w:tcPr>
            <w:tcW w:w="1021" w:type="dxa"/>
            <w:tcBorders>
              <w:bottom w:val="single" w:sz="4" w:space="0" w:color="auto"/>
            </w:tcBorders>
            <w:shd w:val="clear" w:color="auto" w:fill="FFF2CC" w:themeFill="accent4" w:themeFillTint="33"/>
          </w:tcPr>
          <w:p w14:paraId="5A9ADACF" w14:textId="2B15B04C" w:rsidR="009956AA" w:rsidRPr="0009123F" w:rsidRDefault="006B3967" w:rsidP="002D3E6B">
            <w:pPr>
              <w:keepNext/>
              <w:keepLines/>
              <w:tabs>
                <w:tab w:val="clear" w:pos="1418"/>
                <w:tab w:val="clear" w:pos="4678"/>
                <w:tab w:val="clear" w:pos="5954"/>
                <w:tab w:val="clear" w:pos="7088"/>
              </w:tabs>
              <w:jc w:val="center"/>
            </w:pPr>
            <w:r>
              <w:t>T13</w:t>
            </w:r>
          </w:p>
        </w:tc>
        <w:tc>
          <w:tcPr>
            <w:tcW w:w="1021" w:type="dxa"/>
            <w:tcBorders>
              <w:bottom w:val="single" w:sz="4" w:space="0" w:color="auto"/>
            </w:tcBorders>
            <w:shd w:val="clear" w:color="auto" w:fill="FFF2CC" w:themeFill="accent4" w:themeFillTint="33"/>
          </w:tcPr>
          <w:p w14:paraId="01C91E14" w14:textId="77777777" w:rsidR="009956AA" w:rsidRPr="0009123F" w:rsidRDefault="009956AA" w:rsidP="002D3E6B">
            <w:pPr>
              <w:keepNext/>
              <w:keepLines/>
              <w:tabs>
                <w:tab w:val="clear" w:pos="1418"/>
                <w:tab w:val="clear" w:pos="4678"/>
                <w:tab w:val="clear" w:pos="5954"/>
                <w:tab w:val="clear" w:pos="7088"/>
              </w:tabs>
              <w:jc w:val="center"/>
            </w:pPr>
          </w:p>
        </w:tc>
        <w:tc>
          <w:tcPr>
            <w:tcW w:w="1842" w:type="dxa"/>
            <w:tcBorders>
              <w:bottom w:val="single" w:sz="4" w:space="0" w:color="auto"/>
            </w:tcBorders>
            <w:shd w:val="clear" w:color="auto" w:fill="FFF2CC" w:themeFill="accent4" w:themeFillTint="33"/>
          </w:tcPr>
          <w:p w14:paraId="1B93A7CE" w14:textId="77777777" w:rsidR="009956AA" w:rsidRPr="0009123F" w:rsidRDefault="009956AA" w:rsidP="002D3E6B">
            <w:pPr>
              <w:keepNext/>
              <w:keepLines/>
              <w:tabs>
                <w:tab w:val="clear" w:pos="1418"/>
                <w:tab w:val="clear" w:pos="4678"/>
                <w:tab w:val="clear" w:pos="5954"/>
                <w:tab w:val="clear" w:pos="7088"/>
              </w:tabs>
              <w:jc w:val="center"/>
            </w:pPr>
          </w:p>
        </w:tc>
      </w:tr>
      <w:tr w:rsidR="00430A04" w:rsidRPr="0009123F" w14:paraId="3DE3D3C7" w14:textId="77777777" w:rsidTr="00471C0C">
        <w:trPr>
          <w:jc w:val="center"/>
        </w:trPr>
        <w:tc>
          <w:tcPr>
            <w:tcW w:w="1129" w:type="dxa"/>
            <w:vAlign w:val="center"/>
          </w:tcPr>
          <w:p w14:paraId="1467C373" w14:textId="050FF67F" w:rsidR="002D3E6B" w:rsidRPr="0009123F" w:rsidRDefault="006B3967" w:rsidP="002D3E6B">
            <w:pPr>
              <w:keepNext/>
              <w:keepLines/>
              <w:jc w:val="center"/>
            </w:pPr>
            <w:r w:rsidRPr="0009123F">
              <w:t>T</w:t>
            </w:r>
            <w:r>
              <w:t>5</w:t>
            </w:r>
          </w:p>
        </w:tc>
        <w:tc>
          <w:tcPr>
            <w:tcW w:w="4649" w:type="dxa"/>
            <w:vAlign w:val="center"/>
          </w:tcPr>
          <w:p w14:paraId="6BC1CFD7" w14:textId="507025AD" w:rsidR="002D3E6B" w:rsidRPr="0009123F" w:rsidRDefault="006B3967" w:rsidP="002D3E6B">
            <w:pPr>
              <w:keepNext/>
              <w:keepLines/>
              <w:jc w:val="left"/>
            </w:pPr>
            <w:r w:rsidRPr="006B3967">
              <w:t>Evaluation of the accessibility of joint editing and presentation tools and related recommendations for meeting hosts</w:t>
            </w:r>
          </w:p>
        </w:tc>
        <w:tc>
          <w:tcPr>
            <w:tcW w:w="1021" w:type="dxa"/>
          </w:tcPr>
          <w:p w14:paraId="054F6CBC" w14:textId="796238E2" w:rsidR="002D3E6B" w:rsidRPr="0009123F" w:rsidRDefault="006B3967" w:rsidP="002D3E6B">
            <w:pPr>
              <w:keepNext/>
              <w:keepLines/>
              <w:tabs>
                <w:tab w:val="clear" w:pos="1418"/>
                <w:tab w:val="clear" w:pos="4678"/>
                <w:tab w:val="clear" w:pos="5954"/>
                <w:tab w:val="clear" w:pos="7088"/>
              </w:tabs>
              <w:jc w:val="center"/>
            </w:pPr>
            <w:r w:rsidRPr="0009123F">
              <w:t>T</w:t>
            </w:r>
            <w:r>
              <w:t>7</w:t>
            </w:r>
          </w:p>
        </w:tc>
        <w:tc>
          <w:tcPr>
            <w:tcW w:w="1021" w:type="dxa"/>
          </w:tcPr>
          <w:p w14:paraId="530B2510" w14:textId="482D2A8A" w:rsidR="002D3E6B" w:rsidRPr="0009123F" w:rsidRDefault="006B3967" w:rsidP="002D3E6B">
            <w:pPr>
              <w:keepNext/>
              <w:keepLines/>
              <w:tabs>
                <w:tab w:val="clear" w:pos="1418"/>
                <w:tab w:val="clear" w:pos="4678"/>
                <w:tab w:val="clear" w:pos="5954"/>
                <w:tab w:val="clear" w:pos="7088"/>
              </w:tabs>
              <w:jc w:val="center"/>
            </w:pPr>
            <w:r w:rsidRPr="0009123F">
              <w:t>T1</w:t>
            </w:r>
            <w:r>
              <w:t>5</w:t>
            </w:r>
          </w:p>
        </w:tc>
        <w:tc>
          <w:tcPr>
            <w:tcW w:w="1842" w:type="dxa"/>
          </w:tcPr>
          <w:p w14:paraId="6D99BC90" w14:textId="4B749506" w:rsidR="002D3E6B" w:rsidRPr="0009123F" w:rsidRDefault="006B3967" w:rsidP="002D3E6B">
            <w:pPr>
              <w:keepNext/>
              <w:keepLines/>
              <w:tabs>
                <w:tab w:val="clear" w:pos="1418"/>
                <w:tab w:val="clear" w:pos="4678"/>
                <w:tab w:val="clear" w:pos="5954"/>
                <w:tab w:val="clear" w:pos="7088"/>
              </w:tabs>
              <w:jc w:val="center"/>
            </w:pPr>
            <w:r>
              <w:t>10 200</w:t>
            </w:r>
            <w:r w:rsidR="002D3E6B" w:rsidRPr="0009123F">
              <w:t xml:space="preserve"> Euro</w:t>
            </w:r>
          </w:p>
        </w:tc>
      </w:tr>
      <w:tr w:rsidR="00430A04" w:rsidRPr="0009123F" w14:paraId="48963F76" w14:textId="77777777" w:rsidTr="00471C0C">
        <w:trPr>
          <w:jc w:val="center"/>
        </w:trPr>
        <w:tc>
          <w:tcPr>
            <w:tcW w:w="1129" w:type="dxa"/>
            <w:shd w:val="clear" w:color="auto" w:fill="FFF2CC" w:themeFill="accent4" w:themeFillTint="33"/>
            <w:vAlign w:val="center"/>
          </w:tcPr>
          <w:p w14:paraId="68404FAF" w14:textId="77777777" w:rsidR="002D3E6B" w:rsidRPr="00102B6F" w:rsidRDefault="002D3E6B" w:rsidP="002D3E6B">
            <w:pPr>
              <w:keepNext/>
              <w:keepLines/>
              <w:jc w:val="center"/>
            </w:pPr>
            <w:r w:rsidRPr="00102B6F">
              <w:t>Milestone</w:t>
            </w:r>
          </w:p>
          <w:p w14:paraId="063DD6FA" w14:textId="5285DF12" w:rsidR="002D3E6B" w:rsidRPr="00102B6F" w:rsidRDefault="006B3967" w:rsidP="002D3E6B">
            <w:pPr>
              <w:keepNext/>
              <w:keepLines/>
              <w:jc w:val="center"/>
            </w:pPr>
            <w:r w:rsidRPr="00102B6F">
              <w:t>F</w:t>
            </w:r>
          </w:p>
        </w:tc>
        <w:tc>
          <w:tcPr>
            <w:tcW w:w="4649" w:type="dxa"/>
            <w:shd w:val="clear" w:color="auto" w:fill="FFF2CC" w:themeFill="accent4" w:themeFillTint="33"/>
            <w:vAlign w:val="center"/>
          </w:tcPr>
          <w:p w14:paraId="0D6CE59A" w14:textId="67F56380" w:rsidR="002D3E6B" w:rsidRPr="0009123F" w:rsidRDefault="006B3967" w:rsidP="006B3967">
            <w:pPr>
              <w:keepNext/>
              <w:keepLines/>
              <w:jc w:val="left"/>
            </w:pPr>
            <w:r>
              <w:t>Evaluation of accessible joint editing and presentation tools finalized – implementation proposal for ETSI available.</w:t>
            </w:r>
          </w:p>
        </w:tc>
        <w:tc>
          <w:tcPr>
            <w:tcW w:w="1021" w:type="dxa"/>
            <w:shd w:val="clear" w:color="auto" w:fill="FFF2CC" w:themeFill="accent4" w:themeFillTint="33"/>
          </w:tcPr>
          <w:p w14:paraId="25B101F0" w14:textId="4BF7070E" w:rsidR="002D3E6B" w:rsidRPr="0009123F" w:rsidRDefault="006B3967" w:rsidP="002D3E6B">
            <w:pPr>
              <w:keepNext/>
              <w:keepLines/>
              <w:tabs>
                <w:tab w:val="clear" w:pos="1418"/>
                <w:tab w:val="clear" w:pos="4678"/>
                <w:tab w:val="clear" w:pos="5954"/>
                <w:tab w:val="clear" w:pos="7088"/>
              </w:tabs>
              <w:jc w:val="center"/>
            </w:pPr>
            <w:r w:rsidRPr="0009123F">
              <w:t>T1</w:t>
            </w:r>
            <w:r>
              <w:t>5</w:t>
            </w:r>
          </w:p>
        </w:tc>
        <w:tc>
          <w:tcPr>
            <w:tcW w:w="1021" w:type="dxa"/>
            <w:shd w:val="clear" w:color="auto" w:fill="FFF2CC" w:themeFill="accent4" w:themeFillTint="33"/>
          </w:tcPr>
          <w:p w14:paraId="12A4287C" w14:textId="77777777" w:rsidR="002D3E6B" w:rsidRPr="0009123F" w:rsidRDefault="002D3E6B" w:rsidP="002D3E6B">
            <w:pPr>
              <w:keepNext/>
              <w:keepLines/>
              <w:tabs>
                <w:tab w:val="clear" w:pos="1418"/>
                <w:tab w:val="clear" w:pos="4678"/>
                <w:tab w:val="clear" w:pos="5954"/>
                <w:tab w:val="clear" w:pos="7088"/>
              </w:tabs>
              <w:jc w:val="center"/>
            </w:pPr>
          </w:p>
        </w:tc>
        <w:tc>
          <w:tcPr>
            <w:tcW w:w="1842" w:type="dxa"/>
            <w:shd w:val="clear" w:color="auto" w:fill="FFF2CC" w:themeFill="accent4" w:themeFillTint="33"/>
          </w:tcPr>
          <w:p w14:paraId="3EB1DDC9" w14:textId="77777777" w:rsidR="002D3E6B" w:rsidRPr="0009123F" w:rsidRDefault="002D3E6B" w:rsidP="002D3E6B">
            <w:pPr>
              <w:keepNext/>
              <w:keepLines/>
              <w:tabs>
                <w:tab w:val="clear" w:pos="1418"/>
                <w:tab w:val="clear" w:pos="4678"/>
                <w:tab w:val="clear" w:pos="5954"/>
                <w:tab w:val="clear" w:pos="7088"/>
              </w:tabs>
              <w:jc w:val="center"/>
            </w:pPr>
          </w:p>
        </w:tc>
      </w:tr>
      <w:tr w:rsidR="00430A04" w:rsidRPr="0009123F" w14:paraId="3F450925" w14:textId="77777777" w:rsidTr="00471C0C">
        <w:trPr>
          <w:jc w:val="center"/>
        </w:trPr>
        <w:tc>
          <w:tcPr>
            <w:tcW w:w="1129" w:type="dxa"/>
            <w:shd w:val="clear" w:color="auto" w:fill="FFF2CC" w:themeFill="accent4" w:themeFillTint="33"/>
            <w:vAlign w:val="center"/>
          </w:tcPr>
          <w:p w14:paraId="0369C7F1" w14:textId="5ED690F5" w:rsidR="002D3E6B" w:rsidRPr="00102B6F" w:rsidRDefault="002D3E6B" w:rsidP="002D3E6B">
            <w:pPr>
              <w:keepNext/>
              <w:keepLines/>
              <w:jc w:val="center"/>
            </w:pPr>
            <w:r w:rsidRPr="00102B6F">
              <w:t xml:space="preserve">Milestone </w:t>
            </w:r>
            <w:r w:rsidR="007E625C" w:rsidRPr="00102B6F">
              <w:t>Z</w:t>
            </w:r>
          </w:p>
        </w:tc>
        <w:tc>
          <w:tcPr>
            <w:tcW w:w="4649" w:type="dxa"/>
            <w:shd w:val="clear" w:color="auto" w:fill="FFF2CC" w:themeFill="accent4" w:themeFillTint="33"/>
            <w:vAlign w:val="center"/>
          </w:tcPr>
          <w:p w14:paraId="0C281476" w14:textId="6CC177DF" w:rsidR="002D3E6B" w:rsidRPr="0009123F" w:rsidRDefault="002D3E6B" w:rsidP="002D3E6B">
            <w:pPr>
              <w:keepNext/>
              <w:keepLines/>
              <w:jc w:val="left"/>
              <w:rPr>
                <w:highlight w:val="lightGray"/>
              </w:rPr>
            </w:pPr>
            <w:r w:rsidRPr="00102B6F">
              <w:t>Deliverables published, STF closed</w:t>
            </w:r>
          </w:p>
        </w:tc>
        <w:tc>
          <w:tcPr>
            <w:tcW w:w="1021" w:type="dxa"/>
            <w:shd w:val="clear" w:color="auto" w:fill="FFF2CC" w:themeFill="accent4" w:themeFillTint="33"/>
          </w:tcPr>
          <w:p w14:paraId="78A5B746" w14:textId="6883DDEB" w:rsidR="002D3E6B" w:rsidRPr="0009123F" w:rsidRDefault="006B3967" w:rsidP="002D3E6B">
            <w:pPr>
              <w:keepNext/>
              <w:keepLines/>
              <w:tabs>
                <w:tab w:val="clear" w:pos="1418"/>
                <w:tab w:val="clear" w:pos="4678"/>
                <w:tab w:val="clear" w:pos="5954"/>
                <w:tab w:val="clear" w:pos="7088"/>
              </w:tabs>
              <w:jc w:val="center"/>
            </w:pPr>
            <w:r w:rsidRPr="0009123F">
              <w:t>T1</w:t>
            </w:r>
            <w:r>
              <w:t>5</w:t>
            </w:r>
          </w:p>
        </w:tc>
        <w:tc>
          <w:tcPr>
            <w:tcW w:w="1021" w:type="dxa"/>
            <w:shd w:val="clear" w:color="auto" w:fill="FFF2CC" w:themeFill="accent4" w:themeFillTint="33"/>
          </w:tcPr>
          <w:p w14:paraId="0874F26B" w14:textId="77777777" w:rsidR="002D3E6B" w:rsidRPr="0009123F" w:rsidRDefault="002D3E6B" w:rsidP="002D3E6B">
            <w:pPr>
              <w:keepNext/>
              <w:keepLines/>
              <w:tabs>
                <w:tab w:val="clear" w:pos="1418"/>
                <w:tab w:val="clear" w:pos="4678"/>
                <w:tab w:val="clear" w:pos="5954"/>
                <w:tab w:val="clear" w:pos="7088"/>
              </w:tabs>
              <w:jc w:val="center"/>
            </w:pPr>
          </w:p>
        </w:tc>
        <w:tc>
          <w:tcPr>
            <w:tcW w:w="1842" w:type="dxa"/>
            <w:shd w:val="clear" w:color="auto" w:fill="FFF2CC" w:themeFill="accent4" w:themeFillTint="33"/>
          </w:tcPr>
          <w:p w14:paraId="09849B43" w14:textId="77777777" w:rsidR="002D3E6B" w:rsidRPr="0009123F" w:rsidRDefault="002D3E6B" w:rsidP="002D3E6B">
            <w:pPr>
              <w:keepNext/>
              <w:keepLines/>
              <w:tabs>
                <w:tab w:val="clear" w:pos="1418"/>
                <w:tab w:val="clear" w:pos="4678"/>
                <w:tab w:val="clear" w:pos="5954"/>
                <w:tab w:val="clear" w:pos="7088"/>
              </w:tabs>
              <w:jc w:val="center"/>
            </w:pPr>
          </w:p>
        </w:tc>
      </w:tr>
      <w:tr w:rsidR="00430A04" w:rsidRPr="0009123F" w14:paraId="535A5E68" w14:textId="77777777" w:rsidTr="00471C0C">
        <w:trPr>
          <w:jc w:val="center"/>
        </w:trPr>
        <w:tc>
          <w:tcPr>
            <w:tcW w:w="7820" w:type="dxa"/>
            <w:gridSpan w:val="4"/>
            <w:shd w:val="clear" w:color="auto" w:fill="EDEDED" w:themeFill="accent3" w:themeFillTint="33"/>
            <w:vAlign w:val="center"/>
          </w:tcPr>
          <w:p w14:paraId="470D6ABB" w14:textId="77777777" w:rsidR="002D3E6B" w:rsidRPr="0009123F" w:rsidRDefault="002D3E6B" w:rsidP="002D3E6B">
            <w:pPr>
              <w:keepNext/>
              <w:keepLines/>
              <w:tabs>
                <w:tab w:val="clear" w:pos="1418"/>
                <w:tab w:val="clear" w:pos="4678"/>
                <w:tab w:val="clear" w:pos="5954"/>
                <w:tab w:val="clear" w:pos="7088"/>
              </w:tabs>
              <w:jc w:val="center"/>
            </w:pPr>
          </w:p>
        </w:tc>
        <w:tc>
          <w:tcPr>
            <w:tcW w:w="1842" w:type="dxa"/>
            <w:shd w:val="clear" w:color="auto" w:fill="EDEDED" w:themeFill="accent3" w:themeFillTint="33"/>
          </w:tcPr>
          <w:p w14:paraId="68C4721B" w14:textId="59D127E9" w:rsidR="002D3E6B" w:rsidRPr="0009123F" w:rsidRDefault="009956AA" w:rsidP="002D3E6B">
            <w:pPr>
              <w:keepNext/>
              <w:keepLines/>
              <w:tabs>
                <w:tab w:val="clear" w:pos="1418"/>
                <w:tab w:val="clear" w:pos="4678"/>
                <w:tab w:val="clear" w:pos="5954"/>
                <w:tab w:val="clear" w:pos="7088"/>
              </w:tabs>
              <w:jc w:val="center"/>
              <w:rPr>
                <w:b/>
              </w:rPr>
            </w:pPr>
            <w:r>
              <w:rPr>
                <w:b/>
                <w:sz w:val="24"/>
              </w:rPr>
              <w:t>104 040</w:t>
            </w:r>
            <w:r w:rsidR="002D3E6B" w:rsidRPr="0009123F">
              <w:rPr>
                <w:b/>
                <w:sz w:val="24"/>
              </w:rPr>
              <w:t xml:space="preserve"> Euro</w:t>
            </w:r>
          </w:p>
        </w:tc>
      </w:tr>
    </w:tbl>
    <w:p w14:paraId="74A0DAFC" w14:textId="3AC3F9AB" w:rsidR="00606DD1" w:rsidRDefault="00606DD1" w:rsidP="38F82FEE"/>
    <w:p w14:paraId="209EBCEA" w14:textId="77777777" w:rsidR="006B3967" w:rsidRPr="0009123F" w:rsidRDefault="006B3967" w:rsidP="38F82FEE"/>
    <w:tbl>
      <w:tblPr>
        <w:tblW w:w="744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375"/>
        <w:gridCol w:w="374"/>
        <w:gridCol w:w="375"/>
        <w:gridCol w:w="375"/>
        <w:gridCol w:w="374"/>
        <w:gridCol w:w="375"/>
        <w:gridCol w:w="374"/>
        <w:gridCol w:w="375"/>
        <w:gridCol w:w="375"/>
        <w:gridCol w:w="374"/>
        <w:gridCol w:w="375"/>
        <w:gridCol w:w="375"/>
        <w:gridCol w:w="375"/>
        <w:gridCol w:w="375"/>
        <w:gridCol w:w="375"/>
        <w:gridCol w:w="375"/>
        <w:gridCol w:w="375"/>
        <w:gridCol w:w="375"/>
      </w:tblGrid>
      <w:tr w:rsidR="00951A77" w:rsidRPr="0009123F" w14:paraId="6A73008A" w14:textId="29562198" w:rsidTr="006F45B2">
        <w:trPr>
          <w:trHeight w:val="479"/>
        </w:trPr>
        <w:tc>
          <w:tcPr>
            <w:tcW w:w="700" w:type="dxa"/>
            <w:shd w:val="clear" w:color="auto" w:fill="DEEAF6"/>
            <w:tcMar>
              <w:left w:w="0" w:type="dxa"/>
              <w:right w:w="0" w:type="dxa"/>
            </w:tcMar>
            <w:vAlign w:val="center"/>
          </w:tcPr>
          <w:p w14:paraId="59FDF633" w14:textId="38D387F2" w:rsidR="00951A77" w:rsidRPr="0009123F" w:rsidRDefault="00951A77" w:rsidP="00116B17">
            <w:pPr>
              <w:keepNext/>
              <w:keepLines/>
              <w:jc w:val="center"/>
              <w:rPr>
                <w:b/>
                <w:sz w:val="18"/>
              </w:rPr>
            </w:pPr>
            <w:r w:rsidRPr="0009123F">
              <w:rPr>
                <w:b/>
                <w:sz w:val="18"/>
              </w:rPr>
              <w:t>Task/ Mil.</w:t>
            </w:r>
          </w:p>
        </w:tc>
        <w:tc>
          <w:tcPr>
            <w:tcW w:w="375" w:type="dxa"/>
            <w:tcBorders>
              <w:bottom w:val="single" w:sz="4" w:space="0" w:color="auto"/>
            </w:tcBorders>
            <w:shd w:val="clear" w:color="auto" w:fill="DEEAF6"/>
            <w:vAlign w:val="center"/>
          </w:tcPr>
          <w:p w14:paraId="2EDFA570" w14:textId="1D06CFAE" w:rsidR="00951A77" w:rsidRPr="0009123F" w:rsidRDefault="00951A77" w:rsidP="00116B17">
            <w:pPr>
              <w:keepNext/>
              <w:keepLines/>
              <w:jc w:val="center"/>
              <w:rPr>
                <w:b/>
              </w:rPr>
            </w:pPr>
            <w:r w:rsidRPr="0009123F">
              <w:rPr>
                <w:b/>
              </w:rPr>
              <w:t>J</w:t>
            </w:r>
          </w:p>
        </w:tc>
        <w:tc>
          <w:tcPr>
            <w:tcW w:w="374" w:type="dxa"/>
            <w:tcBorders>
              <w:bottom w:val="single" w:sz="4" w:space="0" w:color="auto"/>
            </w:tcBorders>
            <w:shd w:val="clear" w:color="auto" w:fill="DEEAF6"/>
            <w:vAlign w:val="center"/>
          </w:tcPr>
          <w:p w14:paraId="54DA9207" w14:textId="499ED3CF" w:rsidR="00951A77" w:rsidRPr="0009123F" w:rsidRDefault="00951A77" w:rsidP="00116B17">
            <w:pPr>
              <w:keepNext/>
              <w:keepLines/>
              <w:jc w:val="center"/>
              <w:rPr>
                <w:b/>
              </w:rPr>
            </w:pPr>
            <w:r w:rsidRPr="0009123F">
              <w:rPr>
                <w:b/>
              </w:rPr>
              <w:t>F</w:t>
            </w:r>
          </w:p>
        </w:tc>
        <w:tc>
          <w:tcPr>
            <w:tcW w:w="375" w:type="dxa"/>
            <w:tcBorders>
              <w:bottom w:val="single" w:sz="4" w:space="0" w:color="auto"/>
            </w:tcBorders>
            <w:shd w:val="clear" w:color="auto" w:fill="DEEAF6"/>
            <w:vAlign w:val="center"/>
          </w:tcPr>
          <w:p w14:paraId="6020F64D" w14:textId="6D308835" w:rsidR="00951A77" w:rsidRPr="0009123F" w:rsidRDefault="00951A77" w:rsidP="00116B17">
            <w:pPr>
              <w:keepNext/>
              <w:keepLines/>
              <w:jc w:val="center"/>
              <w:rPr>
                <w:b/>
              </w:rPr>
            </w:pPr>
            <w:r w:rsidRPr="0009123F">
              <w:rPr>
                <w:b/>
              </w:rPr>
              <w:t>M</w:t>
            </w:r>
          </w:p>
        </w:tc>
        <w:tc>
          <w:tcPr>
            <w:tcW w:w="375" w:type="dxa"/>
            <w:tcBorders>
              <w:bottom w:val="single" w:sz="4" w:space="0" w:color="auto"/>
            </w:tcBorders>
            <w:shd w:val="clear" w:color="auto" w:fill="DEEAF6"/>
            <w:vAlign w:val="center"/>
          </w:tcPr>
          <w:p w14:paraId="6B95C70E" w14:textId="77777777" w:rsidR="00951A77" w:rsidRPr="0009123F" w:rsidRDefault="00951A77" w:rsidP="00116B17">
            <w:pPr>
              <w:keepNext/>
              <w:keepLines/>
              <w:jc w:val="center"/>
              <w:rPr>
                <w:b/>
              </w:rPr>
            </w:pPr>
            <w:r w:rsidRPr="0009123F">
              <w:rPr>
                <w:b/>
              </w:rPr>
              <w:t>A</w:t>
            </w:r>
          </w:p>
        </w:tc>
        <w:tc>
          <w:tcPr>
            <w:tcW w:w="374" w:type="dxa"/>
            <w:tcBorders>
              <w:bottom w:val="single" w:sz="4" w:space="0" w:color="auto"/>
            </w:tcBorders>
            <w:shd w:val="clear" w:color="auto" w:fill="DEEAF6"/>
            <w:vAlign w:val="center"/>
          </w:tcPr>
          <w:p w14:paraId="6C02512E" w14:textId="77777777" w:rsidR="00951A77" w:rsidRPr="0009123F" w:rsidRDefault="00951A77" w:rsidP="00116B17">
            <w:pPr>
              <w:keepNext/>
              <w:keepLines/>
              <w:jc w:val="center"/>
              <w:rPr>
                <w:b/>
              </w:rPr>
            </w:pPr>
            <w:r w:rsidRPr="0009123F">
              <w:rPr>
                <w:b/>
              </w:rPr>
              <w:t>M</w:t>
            </w:r>
          </w:p>
        </w:tc>
        <w:tc>
          <w:tcPr>
            <w:tcW w:w="375" w:type="dxa"/>
            <w:tcBorders>
              <w:bottom w:val="single" w:sz="4" w:space="0" w:color="auto"/>
            </w:tcBorders>
            <w:shd w:val="clear" w:color="auto" w:fill="DEEAF6"/>
            <w:vAlign w:val="center"/>
          </w:tcPr>
          <w:p w14:paraId="2FF13D89" w14:textId="77777777" w:rsidR="00951A77" w:rsidRPr="0009123F" w:rsidRDefault="00951A77" w:rsidP="00116B17">
            <w:pPr>
              <w:keepNext/>
              <w:keepLines/>
              <w:jc w:val="center"/>
              <w:rPr>
                <w:b/>
              </w:rPr>
            </w:pPr>
            <w:r w:rsidRPr="0009123F">
              <w:rPr>
                <w:b/>
              </w:rPr>
              <w:t>J</w:t>
            </w:r>
          </w:p>
        </w:tc>
        <w:tc>
          <w:tcPr>
            <w:tcW w:w="374" w:type="dxa"/>
            <w:tcBorders>
              <w:bottom w:val="single" w:sz="4" w:space="0" w:color="auto"/>
            </w:tcBorders>
            <w:shd w:val="clear" w:color="auto" w:fill="DEEAF6"/>
            <w:vAlign w:val="center"/>
          </w:tcPr>
          <w:p w14:paraId="54D272EE" w14:textId="77777777" w:rsidR="00951A77" w:rsidRPr="0009123F" w:rsidRDefault="00951A77" w:rsidP="00116B17">
            <w:pPr>
              <w:keepNext/>
              <w:keepLines/>
              <w:jc w:val="center"/>
              <w:rPr>
                <w:b/>
              </w:rPr>
            </w:pPr>
            <w:r w:rsidRPr="0009123F">
              <w:rPr>
                <w:b/>
              </w:rPr>
              <w:t>J</w:t>
            </w:r>
          </w:p>
        </w:tc>
        <w:tc>
          <w:tcPr>
            <w:tcW w:w="375" w:type="dxa"/>
            <w:tcBorders>
              <w:bottom w:val="single" w:sz="4" w:space="0" w:color="auto"/>
            </w:tcBorders>
            <w:shd w:val="clear" w:color="auto" w:fill="DEEAF6"/>
            <w:vAlign w:val="center"/>
          </w:tcPr>
          <w:p w14:paraId="288FFD36" w14:textId="77777777" w:rsidR="00951A77" w:rsidRPr="0009123F" w:rsidRDefault="00951A77" w:rsidP="00116B17">
            <w:pPr>
              <w:keepNext/>
              <w:keepLines/>
              <w:jc w:val="center"/>
              <w:rPr>
                <w:b/>
              </w:rPr>
            </w:pPr>
            <w:r w:rsidRPr="0009123F">
              <w:rPr>
                <w:b/>
              </w:rPr>
              <w:t>A</w:t>
            </w:r>
          </w:p>
        </w:tc>
        <w:tc>
          <w:tcPr>
            <w:tcW w:w="375" w:type="dxa"/>
            <w:tcBorders>
              <w:bottom w:val="single" w:sz="4" w:space="0" w:color="auto"/>
            </w:tcBorders>
            <w:shd w:val="clear" w:color="auto" w:fill="DEEAF6"/>
            <w:vAlign w:val="center"/>
          </w:tcPr>
          <w:p w14:paraId="36F1D7E9" w14:textId="77777777" w:rsidR="00951A77" w:rsidRPr="0009123F" w:rsidRDefault="00951A77" w:rsidP="00116B17">
            <w:pPr>
              <w:keepNext/>
              <w:keepLines/>
              <w:jc w:val="center"/>
              <w:rPr>
                <w:b/>
              </w:rPr>
            </w:pPr>
            <w:r w:rsidRPr="0009123F">
              <w:rPr>
                <w:b/>
              </w:rPr>
              <w:t>S</w:t>
            </w:r>
          </w:p>
        </w:tc>
        <w:tc>
          <w:tcPr>
            <w:tcW w:w="374" w:type="dxa"/>
            <w:tcBorders>
              <w:bottom w:val="single" w:sz="4" w:space="0" w:color="auto"/>
            </w:tcBorders>
            <w:shd w:val="clear" w:color="auto" w:fill="DEEAF6"/>
            <w:vAlign w:val="center"/>
          </w:tcPr>
          <w:p w14:paraId="76F4D092" w14:textId="77777777" w:rsidR="00951A77" w:rsidRPr="0009123F" w:rsidRDefault="00951A77" w:rsidP="00116B17">
            <w:pPr>
              <w:keepNext/>
              <w:keepLines/>
              <w:jc w:val="center"/>
              <w:rPr>
                <w:b/>
              </w:rPr>
            </w:pPr>
            <w:r w:rsidRPr="0009123F">
              <w:rPr>
                <w:b/>
              </w:rPr>
              <w:t>O</w:t>
            </w:r>
          </w:p>
        </w:tc>
        <w:tc>
          <w:tcPr>
            <w:tcW w:w="375" w:type="dxa"/>
            <w:tcBorders>
              <w:bottom w:val="single" w:sz="4" w:space="0" w:color="auto"/>
            </w:tcBorders>
            <w:shd w:val="clear" w:color="auto" w:fill="DEEAF6"/>
            <w:vAlign w:val="center"/>
          </w:tcPr>
          <w:p w14:paraId="28F26375" w14:textId="77777777" w:rsidR="00951A77" w:rsidRPr="0009123F" w:rsidRDefault="00951A77" w:rsidP="00116B17">
            <w:pPr>
              <w:keepNext/>
              <w:keepLines/>
              <w:jc w:val="center"/>
              <w:rPr>
                <w:b/>
              </w:rPr>
            </w:pPr>
            <w:r w:rsidRPr="0009123F">
              <w:rPr>
                <w:b/>
              </w:rPr>
              <w:t>N</w:t>
            </w:r>
          </w:p>
        </w:tc>
        <w:tc>
          <w:tcPr>
            <w:tcW w:w="375" w:type="dxa"/>
            <w:tcBorders>
              <w:bottom w:val="single" w:sz="4" w:space="0" w:color="auto"/>
            </w:tcBorders>
            <w:shd w:val="clear" w:color="auto" w:fill="DEEAF6"/>
            <w:vAlign w:val="center"/>
          </w:tcPr>
          <w:p w14:paraId="75DE4110" w14:textId="77777777" w:rsidR="00951A77" w:rsidRPr="0009123F" w:rsidRDefault="00951A77" w:rsidP="00116B17">
            <w:pPr>
              <w:keepNext/>
              <w:keepLines/>
              <w:jc w:val="center"/>
              <w:rPr>
                <w:b/>
              </w:rPr>
            </w:pPr>
            <w:r w:rsidRPr="0009123F">
              <w:rPr>
                <w:b/>
              </w:rPr>
              <w:t>D</w:t>
            </w:r>
          </w:p>
        </w:tc>
        <w:tc>
          <w:tcPr>
            <w:tcW w:w="375" w:type="dxa"/>
            <w:shd w:val="clear" w:color="auto" w:fill="A6A6A6" w:themeFill="background1" w:themeFillShade="A6"/>
          </w:tcPr>
          <w:p w14:paraId="1CF8F973" w14:textId="77777777" w:rsidR="00951A77" w:rsidRPr="0009123F" w:rsidRDefault="00951A77" w:rsidP="00116B17">
            <w:pPr>
              <w:keepNext/>
              <w:keepLines/>
              <w:jc w:val="center"/>
              <w:rPr>
                <w:b/>
              </w:rPr>
            </w:pPr>
          </w:p>
        </w:tc>
        <w:tc>
          <w:tcPr>
            <w:tcW w:w="375" w:type="dxa"/>
            <w:tcBorders>
              <w:bottom w:val="single" w:sz="4" w:space="0" w:color="auto"/>
            </w:tcBorders>
            <w:shd w:val="clear" w:color="auto" w:fill="DEEAF6"/>
            <w:vAlign w:val="center"/>
          </w:tcPr>
          <w:p w14:paraId="6EBBDFD0" w14:textId="65DAFBC1" w:rsidR="00951A77" w:rsidRPr="0009123F" w:rsidRDefault="00951A77" w:rsidP="00116B17">
            <w:pPr>
              <w:keepNext/>
              <w:keepLines/>
              <w:jc w:val="center"/>
              <w:rPr>
                <w:b/>
              </w:rPr>
            </w:pPr>
            <w:r w:rsidRPr="0009123F">
              <w:rPr>
                <w:b/>
              </w:rPr>
              <w:t>J</w:t>
            </w:r>
          </w:p>
        </w:tc>
        <w:tc>
          <w:tcPr>
            <w:tcW w:w="375" w:type="dxa"/>
            <w:tcBorders>
              <w:bottom w:val="single" w:sz="4" w:space="0" w:color="auto"/>
            </w:tcBorders>
            <w:shd w:val="clear" w:color="auto" w:fill="DEEAF6"/>
            <w:vAlign w:val="center"/>
          </w:tcPr>
          <w:p w14:paraId="38863193" w14:textId="232B8B4D" w:rsidR="00951A77" w:rsidRPr="0009123F" w:rsidRDefault="00951A77" w:rsidP="00116B17">
            <w:pPr>
              <w:keepNext/>
              <w:keepLines/>
              <w:jc w:val="center"/>
              <w:rPr>
                <w:b/>
              </w:rPr>
            </w:pPr>
            <w:r w:rsidRPr="0009123F">
              <w:rPr>
                <w:b/>
              </w:rPr>
              <w:t>F</w:t>
            </w:r>
          </w:p>
        </w:tc>
        <w:tc>
          <w:tcPr>
            <w:tcW w:w="375" w:type="dxa"/>
            <w:tcBorders>
              <w:bottom w:val="single" w:sz="4" w:space="0" w:color="auto"/>
            </w:tcBorders>
            <w:shd w:val="clear" w:color="auto" w:fill="DEEAF6"/>
            <w:vAlign w:val="center"/>
          </w:tcPr>
          <w:p w14:paraId="0F28B224" w14:textId="588BBE9F" w:rsidR="00951A77" w:rsidRPr="0009123F" w:rsidRDefault="00951A77" w:rsidP="00116B17">
            <w:pPr>
              <w:keepNext/>
              <w:keepLines/>
              <w:jc w:val="center"/>
              <w:rPr>
                <w:b/>
              </w:rPr>
            </w:pPr>
            <w:r w:rsidRPr="0009123F">
              <w:rPr>
                <w:b/>
              </w:rPr>
              <w:t>M</w:t>
            </w:r>
          </w:p>
        </w:tc>
        <w:tc>
          <w:tcPr>
            <w:tcW w:w="375" w:type="dxa"/>
            <w:tcBorders>
              <w:bottom w:val="single" w:sz="4" w:space="0" w:color="auto"/>
            </w:tcBorders>
            <w:shd w:val="clear" w:color="auto" w:fill="DEEAF6"/>
          </w:tcPr>
          <w:p w14:paraId="6A46310D" w14:textId="32931FC9" w:rsidR="00951A77" w:rsidRPr="0009123F" w:rsidRDefault="00951A77" w:rsidP="00116B17">
            <w:pPr>
              <w:keepNext/>
              <w:keepLines/>
              <w:jc w:val="center"/>
              <w:rPr>
                <w:b/>
              </w:rPr>
            </w:pPr>
            <w:r>
              <w:rPr>
                <w:b/>
              </w:rPr>
              <w:t>A</w:t>
            </w:r>
          </w:p>
        </w:tc>
        <w:tc>
          <w:tcPr>
            <w:tcW w:w="375" w:type="dxa"/>
            <w:tcBorders>
              <w:bottom w:val="single" w:sz="4" w:space="0" w:color="auto"/>
            </w:tcBorders>
            <w:shd w:val="clear" w:color="auto" w:fill="DEEAF6"/>
          </w:tcPr>
          <w:p w14:paraId="6853900B" w14:textId="732A7C64" w:rsidR="00951A77" w:rsidRDefault="00951A77" w:rsidP="00116B17">
            <w:pPr>
              <w:keepNext/>
              <w:keepLines/>
              <w:jc w:val="center"/>
              <w:rPr>
                <w:b/>
              </w:rPr>
            </w:pPr>
            <w:r>
              <w:rPr>
                <w:b/>
              </w:rPr>
              <w:t>M</w:t>
            </w:r>
          </w:p>
        </w:tc>
      </w:tr>
      <w:tr w:rsidR="00951A77" w:rsidRPr="0009123F" w14:paraId="40CEF8FC" w14:textId="68C9EF4E" w:rsidTr="006F45B2">
        <w:trPr>
          <w:trHeight w:val="313"/>
        </w:trPr>
        <w:tc>
          <w:tcPr>
            <w:tcW w:w="700" w:type="dxa"/>
            <w:shd w:val="clear" w:color="auto" w:fill="auto"/>
            <w:tcMar>
              <w:left w:w="0" w:type="dxa"/>
              <w:right w:w="0" w:type="dxa"/>
            </w:tcMar>
            <w:vAlign w:val="center"/>
          </w:tcPr>
          <w:p w14:paraId="58E8A68B" w14:textId="47F4F7BA" w:rsidR="00951A77" w:rsidRPr="0009123F" w:rsidRDefault="00951A77" w:rsidP="00116B17">
            <w:pPr>
              <w:keepNext/>
              <w:keepLines/>
              <w:jc w:val="center"/>
            </w:pPr>
            <w:r w:rsidRPr="0009123F">
              <w:t>T</w:t>
            </w:r>
            <w:r>
              <w:t>0</w:t>
            </w:r>
          </w:p>
        </w:tc>
        <w:tc>
          <w:tcPr>
            <w:tcW w:w="375" w:type="dxa"/>
            <w:tcBorders>
              <w:bottom w:val="single" w:sz="4" w:space="0" w:color="auto"/>
            </w:tcBorders>
            <w:shd w:val="clear" w:color="auto" w:fill="auto"/>
            <w:vAlign w:val="center"/>
          </w:tcPr>
          <w:p w14:paraId="191FD6FD" w14:textId="7F1120F9" w:rsidR="00951A77" w:rsidRPr="0009123F" w:rsidRDefault="00951A77" w:rsidP="00116B17">
            <w:pPr>
              <w:keepNext/>
              <w:keepLines/>
              <w:jc w:val="center"/>
            </w:pPr>
          </w:p>
        </w:tc>
        <w:tc>
          <w:tcPr>
            <w:tcW w:w="374" w:type="dxa"/>
            <w:tcBorders>
              <w:bottom w:val="single" w:sz="4" w:space="0" w:color="auto"/>
            </w:tcBorders>
            <w:shd w:val="clear" w:color="auto" w:fill="C45911" w:themeFill="accent2" w:themeFillShade="BF"/>
            <w:vAlign w:val="center"/>
          </w:tcPr>
          <w:p w14:paraId="75875C22" w14:textId="77777777" w:rsidR="00951A77" w:rsidRPr="0009123F" w:rsidRDefault="00951A77" w:rsidP="00116B17">
            <w:pPr>
              <w:keepNext/>
              <w:keepLines/>
              <w:jc w:val="center"/>
            </w:pPr>
          </w:p>
        </w:tc>
        <w:tc>
          <w:tcPr>
            <w:tcW w:w="375" w:type="dxa"/>
            <w:shd w:val="clear" w:color="auto" w:fill="C45911" w:themeFill="accent2" w:themeFillShade="BF"/>
            <w:vAlign w:val="center"/>
          </w:tcPr>
          <w:p w14:paraId="64E67557" w14:textId="77777777" w:rsidR="00951A77" w:rsidRPr="0009123F" w:rsidRDefault="00951A77" w:rsidP="00116B17">
            <w:pPr>
              <w:keepNext/>
              <w:keepLines/>
              <w:jc w:val="center"/>
            </w:pPr>
          </w:p>
        </w:tc>
        <w:tc>
          <w:tcPr>
            <w:tcW w:w="375" w:type="dxa"/>
            <w:tcBorders>
              <w:bottom w:val="single" w:sz="4" w:space="0" w:color="auto"/>
            </w:tcBorders>
            <w:shd w:val="clear" w:color="auto" w:fill="C45911" w:themeFill="accent2" w:themeFillShade="BF"/>
          </w:tcPr>
          <w:p w14:paraId="78308782" w14:textId="77777777" w:rsidR="00951A77" w:rsidRPr="0009123F" w:rsidRDefault="00951A77" w:rsidP="00116B17">
            <w:pPr>
              <w:keepNext/>
              <w:keepLines/>
              <w:jc w:val="center"/>
            </w:pPr>
          </w:p>
        </w:tc>
        <w:tc>
          <w:tcPr>
            <w:tcW w:w="374" w:type="dxa"/>
            <w:tcBorders>
              <w:bottom w:val="single" w:sz="4" w:space="0" w:color="auto"/>
            </w:tcBorders>
            <w:shd w:val="clear" w:color="auto" w:fill="C45911" w:themeFill="accent2" w:themeFillShade="BF"/>
          </w:tcPr>
          <w:p w14:paraId="78CB7E8F" w14:textId="77777777" w:rsidR="00951A77" w:rsidRPr="0009123F" w:rsidRDefault="00951A77" w:rsidP="00116B17">
            <w:pPr>
              <w:keepNext/>
              <w:keepLines/>
              <w:jc w:val="center"/>
            </w:pPr>
          </w:p>
        </w:tc>
        <w:tc>
          <w:tcPr>
            <w:tcW w:w="375" w:type="dxa"/>
            <w:tcBorders>
              <w:bottom w:val="single" w:sz="4" w:space="0" w:color="auto"/>
            </w:tcBorders>
            <w:shd w:val="clear" w:color="auto" w:fill="C45911" w:themeFill="accent2" w:themeFillShade="BF"/>
          </w:tcPr>
          <w:p w14:paraId="31C3295D" w14:textId="77777777" w:rsidR="00951A77" w:rsidRPr="0009123F" w:rsidRDefault="00951A77" w:rsidP="00116B17">
            <w:pPr>
              <w:keepNext/>
              <w:keepLines/>
              <w:jc w:val="center"/>
            </w:pPr>
          </w:p>
        </w:tc>
        <w:tc>
          <w:tcPr>
            <w:tcW w:w="374" w:type="dxa"/>
            <w:tcBorders>
              <w:bottom w:val="single" w:sz="4" w:space="0" w:color="auto"/>
            </w:tcBorders>
            <w:shd w:val="clear" w:color="auto" w:fill="C45911" w:themeFill="accent2" w:themeFillShade="BF"/>
          </w:tcPr>
          <w:p w14:paraId="2716A08A" w14:textId="77777777" w:rsidR="00951A77" w:rsidRPr="0009123F" w:rsidRDefault="00951A77" w:rsidP="00116B17">
            <w:pPr>
              <w:keepNext/>
              <w:keepLines/>
              <w:jc w:val="center"/>
            </w:pPr>
          </w:p>
        </w:tc>
        <w:tc>
          <w:tcPr>
            <w:tcW w:w="375" w:type="dxa"/>
            <w:tcBorders>
              <w:bottom w:val="single" w:sz="4" w:space="0" w:color="auto"/>
            </w:tcBorders>
            <w:shd w:val="clear" w:color="auto" w:fill="C45911" w:themeFill="accent2" w:themeFillShade="BF"/>
          </w:tcPr>
          <w:p w14:paraId="2A199A1D" w14:textId="77777777" w:rsidR="00951A77" w:rsidRPr="0009123F" w:rsidRDefault="00951A77" w:rsidP="00116B17">
            <w:pPr>
              <w:keepNext/>
              <w:keepLines/>
              <w:jc w:val="center"/>
            </w:pPr>
          </w:p>
        </w:tc>
        <w:tc>
          <w:tcPr>
            <w:tcW w:w="375" w:type="dxa"/>
            <w:shd w:val="clear" w:color="auto" w:fill="C45911" w:themeFill="accent2" w:themeFillShade="BF"/>
          </w:tcPr>
          <w:p w14:paraId="333A050E" w14:textId="77777777" w:rsidR="00951A77" w:rsidRPr="0009123F" w:rsidRDefault="00951A77" w:rsidP="00116B17">
            <w:pPr>
              <w:keepNext/>
              <w:keepLines/>
              <w:jc w:val="center"/>
            </w:pPr>
          </w:p>
        </w:tc>
        <w:tc>
          <w:tcPr>
            <w:tcW w:w="374" w:type="dxa"/>
            <w:shd w:val="clear" w:color="auto" w:fill="C45911" w:themeFill="accent2" w:themeFillShade="BF"/>
          </w:tcPr>
          <w:p w14:paraId="53E0BE9B" w14:textId="77777777" w:rsidR="00951A77" w:rsidRPr="0009123F" w:rsidRDefault="00951A77" w:rsidP="00116B17">
            <w:pPr>
              <w:keepNext/>
              <w:keepLines/>
              <w:jc w:val="center"/>
            </w:pPr>
          </w:p>
        </w:tc>
        <w:tc>
          <w:tcPr>
            <w:tcW w:w="375" w:type="dxa"/>
            <w:shd w:val="clear" w:color="auto" w:fill="C45911" w:themeFill="accent2" w:themeFillShade="BF"/>
          </w:tcPr>
          <w:p w14:paraId="6FFD15F3" w14:textId="77777777" w:rsidR="00951A77" w:rsidRPr="0009123F" w:rsidRDefault="00951A77" w:rsidP="00116B17">
            <w:pPr>
              <w:keepNext/>
              <w:keepLines/>
              <w:jc w:val="center"/>
            </w:pPr>
          </w:p>
        </w:tc>
        <w:tc>
          <w:tcPr>
            <w:tcW w:w="375" w:type="dxa"/>
            <w:shd w:val="clear" w:color="auto" w:fill="C45911" w:themeFill="accent2" w:themeFillShade="BF"/>
          </w:tcPr>
          <w:p w14:paraId="5B3FFCB8" w14:textId="77777777" w:rsidR="00951A77" w:rsidRPr="0009123F" w:rsidRDefault="00951A77" w:rsidP="00116B17">
            <w:pPr>
              <w:keepNext/>
              <w:keepLines/>
              <w:jc w:val="center"/>
            </w:pPr>
          </w:p>
        </w:tc>
        <w:tc>
          <w:tcPr>
            <w:tcW w:w="375" w:type="dxa"/>
            <w:shd w:val="clear" w:color="auto" w:fill="A6A6A6" w:themeFill="background1" w:themeFillShade="A6"/>
          </w:tcPr>
          <w:p w14:paraId="40B1D5E4" w14:textId="77777777" w:rsidR="00951A77" w:rsidRPr="0009123F" w:rsidRDefault="00951A77" w:rsidP="00116B17">
            <w:pPr>
              <w:keepNext/>
              <w:keepLines/>
              <w:jc w:val="center"/>
            </w:pPr>
          </w:p>
        </w:tc>
        <w:tc>
          <w:tcPr>
            <w:tcW w:w="375" w:type="dxa"/>
            <w:shd w:val="clear" w:color="auto" w:fill="C45911" w:themeFill="accent2" w:themeFillShade="BF"/>
            <w:vAlign w:val="center"/>
          </w:tcPr>
          <w:p w14:paraId="72407A3B" w14:textId="16867E8E" w:rsidR="00951A77" w:rsidRPr="0009123F" w:rsidRDefault="00951A77" w:rsidP="00116B17">
            <w:pPr>
              <w:keepNext/>
              <w:keepLines/>
              <w:jc w:val="center"/>
            </w:pPr>
          </w:p>
        </w:tc>
        <w:tc>
          <w:tcPr>
            <w:tcW w:w="375" w:type="dxa"/>
            <w:shd w:val="clear" w:color="auto" w:fill="C45911" w:themeFill="accent2" w:themeFillShade="BF"/>
            <w:vAlign w:val="center"/>
          </w:tcPr>
          <w:p w14:paraId="2E9E2AB0" w14:textId="77777777" w:rsidR="00951A77" w:rsidRPr="0009123F" w:rsidRDefault="00951A77" w:rsidP="00116B17">
            <w:pPr>
              <w:keepNext/>
              <w:keepLines/>
              <w:jc w:val="center"/>
            </w:pPr>
          </w:p>
        </w:tc>
        <w:tc>
          <w:tcPr>
            <w:tcW w:w="375" w:type="dxa"/>
            <w:shd w:val="clear" w:color="auto" w:fill="C45911" w:themeFill="accent2" w:themeFillShade="BF"/>
            <w:vAlign w:val="center"/>
          </w:tcPr>
          <w:p w14:paraId="04D86228" w14:textId="77777777" w:rsidR="00951A77" w:rsidRPr="0009123F" w:rsidRDefault="00951A77" w:rsidP="00116B17">
            <w:pPr>
              <w:keepNext/>
              <w:keepLines/>
              <w:jc w:val="center"/>
            </w:pPr>
          </w:p>
        </w:tc>
        <w:tc>
          <w:tcPr>
            <w:tcW w:w="375" w:type="dxa"/>
            <w:shd w:val="clear" w:color="auto" w:fill="C45911" w:themeFill="accent2" w:themeFillShade="BF"/>
          </w:tcPr>
          <w:p w14:paraId="75758B13" w14:textId="77777777" w:rsidR="00951A77" w:rsidRPr="0009123F" w:rsidRDefault="00951A77" w:rsidP="00116B17">
            <w:pPr>
              <w:keepNext/>
              <w:keepLines/>
              <w:jc w:val="center"/>
            </w:pPr>
          </w:p>
        </w:tc>
        <w:tc>
          <w:tcPr>
            <w:tcW w:w="375" w:type="dxa"/>
            <w:shd w:val="clear" w:color="auto" w:fill="C45911" w:themeFill="accent2" w:themeFillShade="BF"/>
          </w:tcPr>
          <w:p w14:paraId="25EE6019" w14:textId="77777777" w:rsidR="00951A77" w:rsidRPr="0009123F" w:rsidRDefault="00951A77" w:rsidP="00116B17">
            <w:pPr>
              <w:keepNext/>
              <w:keepLines/>
              <w:jc w:val="center"/>
            </w:pPr>
          </w:p>
        </w:tc>
      </w:tr>
      <w:tr w:rsidR="00951A77" w:rsidRPr="0009123F" w14:paraId="00BCEDA0" w14:textId="44E973FA" w:rsidTr="006F45B2">
        <w:trPr>
          <w:trHeight w:val="238"/>
        </w:trPr>
        <w:tc>
          <w:tcPr>
            <w:tcW w:w="700" w:type="dxa"/>
            <w:shd w:val="clear" w:color="auto" w:fill="auto"/>
            <w:tcMar>
              <w:left w:w="0" w:type="dxa"/>
              <w:right w:w="0" w:type="dxa"/>
            </w:tcMar>
            <w:vAlign w:val="center"/>
          </w:tcPr>
          <w:p w14:paraId="4BFC1033" w14:textId="1BD06B7F" w:rsidR="00951A77" w:rsidRPr="0009123F" w:rsidRDefault="00951A77" w:rsidP="00116B17">
            <w:pPr>
              <w:keepNext/>
              <w:keepLines/>
              <w:jc w:val="center"/>
            </w:pPr>
            <w:r w:rsidRPr="0009123F">
              <w:t>T</w:t>
            </w:r>
            <w:r>
              <w:t>1</w:t>
            </w:r>
          </w:p>
        </w:tc>
        <w:tc>
          <w:tcPr>
            <w:tcW w:w="375" w:type="dxa"/>
            <w:tcBorders>
              <w:bottom w:val="single" w:sz="4" w:space="0" w:color="auto"/>
            </w:tcBorders>
            <w:shd w:val="clear" w:color="auto" w:fill="FFFFFF" w:themeFill="background1"/>
            <w:vAlign w:val="center"/>
          </w:tcPr>
          <w:p w14:paraId="5487A8B3" w14:textId="3BCFC70B" w:rsidR="00951A77" w:rsidRPr="0009123F" w:rsidRDefault="00951A77" w:rsidP="00116B17">
            <w:pPr>
              <w:keepNext/>
              <w:keepLines/>
              <w:jc w:val="center"/>
            </w:pPr>
          </w:p>
        </w:tc>
        <w:tc>
          <w:tcPr>
            <w:tcW w:w="374" w:type="dxa"/>
            <w:tcBorders>
              <w:bottom w:val="single" w:sz="4" w:space="0" w:color="auto"/>
            </w:tcBorders>
            <w:shd w:val="clear" w:color="auto" w:fill="auto"/>
            <w:vAlign w:val="center"/>
          </w:tcPr>
          <w:p w14:paraId="735FC8DF" w14:textId="77777777" w:rsidR="00951A77" w:rsidRPr="0009123F" w:rsidRDefault="00951A77" w:rsidP="00116B17">
            <w:pPr>
              <w:keepNext/>
              <w:keepLines/>
              <w:jc w:val="center"/>
            </w:pPr>
          </w:p>
        </w:tc>
        <w:tc>
          <w:tcPr>
            <w:tcW w:w="375" w:type="dxa"/>
            <w:tcBorders>
              <w:bottom w:val="single" w:sz="4" w:space="0" w:color="auto"/>
            </w:tcBorders>
            <w:shd w:val="clear" w:color="auto" w:fill="C45911" w:themeFill="accent2" w:themeFillShade="BF"/>
            <w:vAlign w:val="center"/>
          </w:tcPr>
          <w:p w14:paraId="3CA9F7CA" w14:textId="77777777" w:rsidR="00951A77" w:rsidRPr="0009123F" w:rsidRDefault="00951A77" w:rsidP="00116B17">
            <w:pPr>
              <w:keepNext/>
              <w:keepLines/>
              <w:jc w:val="center"/>
            </w:pPr>
          </w:p>
        </w:tc>
        <w:tc>
          <w:tcPr>
            <w:tcW w:w="375" w:type="dxa"/>
            <w:tcBorders>
              <w:bottom w:val="single" w:sz="4" w:space="0" w:color="auto"/>
            </w:tcBorders>
            <w:shd w:val="clear" w:color="auto" w:fill="C45911" w:themeFill="accent2" w:themeFillShade="BF"/>
          </w:tcPr>
          <w:p w14:paraId="5F93E60F" w14:textId="77777777" w:rsidR="00951A77" w:rsidRPr="0009123F" w:rsidRDefault="00951A77" w:rsidP="00116B17">
            <w:pPr>
              <w:keepNext/>
              <w:keepLines/>
              <w:jc w:val="center"/>
            </w:pPr>
          </w:p>
        </w:tc>
        <w:tc>
          <w:tcPr>
            <w:tcW w:w="374" w:type="dxa"/>
            <w:tcBorders>
              <w:bottom w:val="single" w:sz="4" w:space="0" w:color="auto"/>
            </w:tcBorders>
            <w:shd w:val="clear" w:color="auto" w:fill="C45911" w:themeFill="accent2" w:themeFillShade="BF"/>
          </w:tcPr>
          <w:p w14:paraId="47EDB9F2" w14:textId="77777777" w:rsidR="00951A77" w:rsidRPr="0009123F" w:rsidRDefault="00951A77" w:rsidP="00116B17">
            <w:pPr>
              <w:keepNext/>
              <w:keepLines/>
              <w:jc w:val="center"/>
            </w:pPr>
          </w:p>
        </w:tc>
        <w:tc>
          <w:tcPr>
            <w:tcW w:w="375" w:type="dxa"/>
            <w:tcBorders>
              <w:bottom w:val="single" w:sz="4" w:space="0" w:color="auto"/>
            </w:tcBorders>
            <w:shd w:val="clear" w:color="auto" w:fill="C45911" w:themeFill="accent2" w:themeFillShade="BF"/>
          </w:tcPr>
          <w:p w14:paraId="0603535B" w14:textId="77777777" w:rsidR="00951A77" w:rsidRPr="0009123F" w:rsidRDefault="00951A77" w:rsidP="00116B17">
            <w:pPr>
              <w:keepNext/>
              <w:keepLines/>
              <w:jc w:val="center"/>
            </w:pPr>
          </w:p>
        </w:tc>
        <w:tc>
          <w:tcPr>
            <w:tcW w:w="374" w:type="dxa"/>
            <w:tcBorders>
              <w:bottom w:val="single" w:sz="4" w:space="0" w:color="auto"/>
            </w:tcBorders>
            <w:shd w:val="clear" w:color="auto" w:fill="C45911" w:themeFill="accent2" w:themeFillShade="BF"/>
          </w:tcPr>
          <w:p w14:paraId="48A186C0" w14:textId="77777777" w:rsidR="00951A77" w:rsidRPr="0009123F" w:rsidRDefault="00951A77" w:rsidP="00116B17">
            <w:pPr>
              <w:keepNext/>
              <w:keepLines/>
              <w:jc w:val="center"/>
            </w:pPr>
          </w:p>
        </w:tc>
        <w:tc>
          <w:tcPr>
            <w:tcW w:w="375" w:type="dxa"/>
            <w:tcBorders>
              <w:bottom w:val="single" w:sz="4" w:space="0" w:color="auto"/>
            </w:tcBorders>
            <w:shd w:val="clear" w:color="auto" w:fill="C45911" w:themeFill="accent2" w:themeFillShade="BF"/>
          </w:tcPr>
          <w:p w14:paraId="77BB5288" w14:textId="77777777" w:rsidR="00951A77" w:rsidRPr="0009123F" w:rsidRDefault="00951A77" w:rsidP="00116B17">
            <w:pPr>
              <w:keepNext/>
              <w:keepLines/>
              <w:jc w:val="center"/>
            </w:pPr>
          </w:p>
        </w:tc>
        <w:tc>
          <w:tcPr>
            <w:tcW w:w="375" w:type="dxa"/>
            <w:tcBorders>
              <w:bottom w:val="single" w:sz="4" w:space="0" w:color="auto"/>
            </w:tcBorders>
            <w:shd w:val="clear" w:color="auto" w:fill="C45911" w:themeFill="accent2" w:themeFillShade="BF"/>
          </w:tcPr>
          <w:p w14:paraId="685A22FD" w14:textId="77777777" w:rsidR="00951A77" w:rsidRPr="0009123F" w:rsidRDefault="00951A77" w:rsidP="00116B17">
            <w:pPr>
              <w:keepNext/>
              <w:keepLines/>
              <w:jc w:val="center"/>
            </w:pPr>
          </w:p>
        </w:tc>
        <w:tc>
          <w:tcPr>
            <w:tcW w:w="374" w:type="dxa"/>
            <w:tcBorders>
              <w:bottom w:val="single" w:sz="4" w:space="0" w:color="auto"/>
            </w:tcBorders>
          </w:tcPr>
          <w:p w14:paraId="64FD4037" w14:textId="77777777" w:rsidR="00951A77" w:rsidRPr="0009123F" w:rsidRDefault="00951A77" w:rsidP="00116B17">
            <w:pPr>
              <w:keepNext/>
              <w:keepLines/>
              <w:jc w:val="center"/>
            </w:pPr>
          </w:p>
        </w:tc>
        <w:tc>
          <w:tcPr>
            <w:tcW w:w="375" w:type="dxa"/>
          </w:tcPr>
          <w:p w14:paraId="629564EE" w14:textId="77777777" w:rsidR="00951A77" w:rsidRPr="0009123F" w:rsidRDefault="00951A77" w:rsidP="00116B17">
            <w:pPr>
              <w:keepNext/>
              <w:keepLines/>
              <w:jc w:val="center"/>
            </w:pPr>
          </w:p>
        </w:tc>
        <w:tc>
          <w:tcPr>
            <w:tcW w:w="375" w:type="dxa"/>
          </w:tcPr>
          <w:p w14:paraId="184DEE55" w14:textId="77777777" w:rsidR="00951A77" w:rsidRPr="0009123F" w:rsidRDefault="00951A77" w:rsidP="00116B17">
            <w:pPr>
              <w:keepNext/>
              <w:keepLines/>
              <w:jc w:val="center"/>
            </w:pPr>
          </w:p>
        </w:tc>
        <w:tc>
          <w:tcPr>
            <w:tcW w:w="375" w:type="dxa"/>
            <w:shd w:val="clear" w:color="auto" w:fill="A6A6A6" w:themeFill="background1" w:themeFillShade="A6"/>
          </w:tcPr>
          <w:p w14:paraId="7854F00A" w14:textId="77777777" w:rsidR="00951A77" w:rsidRPr="0009123F" w:rsidRDefault="00951A77" w:rsidP="00116B17">
            <w:pPr>
              <w:keepNext/>
              <w:keepLines/>
              <w:jc w:val="center"/>
            </w:pPr>
          </w:p>
        </w:tc>
        <w:tc>
          <w:tcPr>
            <w:tcW w:w="375" w:type="dxa"/>
            <w:vAlign w:val="center"/>
          </w:tcPr>
          <w:p w14:paraId="123C7892" w14:textId="01677089" w:rsidR="00951A77" w:rsidRPr="0009123F" w:rsidRDefault="00951A77" w:rsidP="00116B17">
            <w:pPr>
              <w:keepNext/>
              <w:keepLines/>
              <w:jc w:val="center"/>
            </w:pPr>
          </w:p>
        </w:tc>
        <w:tc>
          <w:tcPr>
            <w:tcW w:w="375" w:type="dxa"/>
            <w:vAlign w:val="center"/>
          </w:tcPr>
          <w:p w14:paraId="34EA33A3" w14:textId="77777777" w:rsidR="00951A77" w:rsidRPr="0009123F" w:rsidRDefault="00951A77" w:rsidP="00116B17">
            <w:pPr>
              <w:keepNext/>
              <w:keepLines/>
              <w:jc w:val="center"/>
            </w:pPr>
          </w:p>
        </w:tc>
        <w:tc>
          <w:tcPr>
            <w:tcW w:w="375" w:type="dxa"/>
            <w:vAlign w:val="center"/>
          </w:tcPr>
          <w:p w14:paraId="17CBB4D8" w14:textId="77777777" w:rsidR="00951A77" w:rsidRPr="0009123F" w:rsidRDefault="00951A77" w:rsidP="00116B17">
            <w:pPr>
              <w:keepNext/>
              <w:keepLines/>
              <w:jc w:val="center"/>
            </w:pPr>
          </w:p>
        </w:tc>
        <w:tc>
          <w:tcPr>
            <w:tcW w:w="375" w:type="dxa"/>
          </w:tcPr>
          <w:p w14:paraId="7EA74459" w14:textId="77777777" w:rsidR="00951A77" w:rsidRPr="0009123F" w:rsidRDefault="00951A77" w:rsidP="00116B17">
            <w:pPr>
              <w:keepNext/>
              <w:keepLines/>
              <w:jc w:val="center"/>
            </w:pPr>
          </w:p>
        </w:tc>
        <w:tc>
          <w:tcPr>
            <w:tcW w:w="375" w:type="dxa"/>
          </w:tcPr>
          <w:p w14:paraId="4B130FF1" w14:textId="77777777" w:rsidR="00951A77" w:rsidRPr="0009123F" w:rsidRDefault="00951A77" w:rsidP="00116B17">
            <w:pPr>
              <w:keepNext/>
              <w:keepLines/>
              <w:jc w:val="center"/>
            </w:pPr>
          </w:p>
        </w:tc>
      </w:tr>
      <w:tr w:rsidR="00951A77" w:rsidRPr="0009123F" w14:paraId="0DF48D22" w14:textId="35576D63" w:rsidTr="006F45B2">
        <w:trPr>
          <w:trHeight w:val="238"/>
        </w:trPr>
        <w:tc>
          <w:tcPr>
            <w:tcW w:w="700" w:type="dxa"/>
            <w:shd w:val="clear" w:color="auto" w:fill="auto"/>
            <w:tcMar>
              <w:left w:w="0" w:type="dxa"/>
              <w:right w:w="0" w:type="dxa"/>
            </w:tcMar>
            <w:vAlign w:val="center"/>
          </w:tcPr>
          <w:p w14:paraId="437ABA1F" w14:textId="4945A629" w:rsidR="00951A77" w:rsidRPr="0009123F" w:rsidRDefault="00951A77" w:rsidP="00116B17">
            <w:pPr>
              <w:keepNext/>
              <w:keepLines/>
              <w:jc w:val="center"/>
            </w:pPr>
            <w:r w:rsidRPr="0009123F">
              <w:t>MA</w:t>
            </w:r>
          </w:p>
        </w:tc>
        <w:tc>
          <w:tcPr>
            <w:tcW w:w="375" w:type="dxa"/>
            <w:tcBorders>
              <w:bottom w:val="single" w:sz="4" w:space="0" w:color="auto"/>
            </w:tcBorders>
            <w:shd w:val="clear" w:color="auto" w:fill="FFFFFF" w:themeFill="background1"/>
            <w:vAlign w:val="center"/>
          </w:tcPr>
          <w:p w14:paraId="68E79978" w14:textId="6AE36AB7" w:rsidR="00951A77" w:rsidRPr="0009123F" w:rsidRDefault="00951A77" w:rsidP="00116B17">
            <w:pPr>
              <w:keepNext/>
              <w:keepLines/>
              <w:jc w:val="center"/>
            </w:pPr>
          </w:p>
        </w:tc>
        <w:tc>
          <w:tcPr>
            <w:tcW w:w="374" w:type="dxa"/>
            <w:tcBorders>
              <w:bottom w:val="single" w:sz="4" w:space="0" w:color="auto"/>
            </w:tcBorders>
            <w:shd w:val="clear" w:color="auto" w:fill="FFFFFF" w:themeFill="background1"/>
            <w:vAlign w:val="center"/>
          </w:tcPr>
          <w:p w14:paraId="17F78C9A" w14:textId="77777777" w:rsidR="00951A77" w:rsidRPr="0009123F" w:rsidRDefault="00951A77" w:rsidP="00116B17">
            <w:pPr>
              <w:keepNext/>
              <w:keepLines/>
              <w:jc w:val="center"/>
            </w:pPr>
          </w:p>
        </w:tc>
        <w:tc>
          <w:tcPr>
            <w:tcW w:w="375" w:type="dxa"/>
            <w:tcBorders>
              <w:bottom w:val="single" w:sz="4" w:space="0" w:color="auto"/>
            </w:tcBorders>
            <w:shd w:val="clear" w:color="auto" w:fill="FFFFFF" w:themeFill="background1"/>
            <w:vAlign w:val="center"/>
          </w:tcPr>
          <w:p w14:paraId="0ED9BB07" w14:textId="77777777" w:rsidR="00951A77" w:rsidRPr="0009123F" w:rsidRDefault="00951A77" w:rsidP="00116B17">
            <w:pPr>
              <w:keepNext/>
              <w:keepLines/>
              <w:jc w:val="center"/>
            </w:pPr>
          </w:p>
        </w:tc>
        <w:tc>
          <w:tcPr>
            <w:tcW w:w="375" w:type="dxa"/>
            <w:tcBorders>
              <w:bottom w:val="single" w:sz="4" w:space="0" w:color="auto"/>
            </w:tcBorders>
            <w:shd w:val="clear" w:color="auto" w:fill="FFFFFF" w:themeFill="background1"/>
          </w:tcPr>
          <w:p w14:paraId="51E8AF2B" w14:textId="77777777" w:rsidR="00951A77" w:rsidRPr="0009123F" w:rsidRDefault="00951A77" w:rsidP="00116B17">
            <w:pPr>
              <w:keepNext/>
              <w:keepLines/>
              <w:jc w:val="center"/>
            </w:pPr>
          </w:p>
        </w:tc>
        <w:tc>
          <w:tcPr>
            <w:tcW w:w="374" w:type="dxa"/>
            <w:tcBorders>
              <w:bottom w:val="single" w:sz="4" w:space="0" w:color="auto"/>
            </w:tcBorders>
          </w:tcPr>
          <w:p w14:paraId="6694E43A" w14:textId="77777777" w:rsidR="00951A77" w:rsidRPr="0009123F" w:rsidRDefault="00951A77" w:rsidP="00116B17">
            <w:pPr>
              <w:keepNext/>
              <w:keepLines/>
              <w:jc w:val="center"/>
            </w:pPr>
          </w:p>
        </w:tc>
        <w:tc>
          <w:tcPr>
            <w:tcW w:w="375" w:type="dxa"/>
            <w:tcBorders>
              <w:bottom w:val="single" w:sz="4" w:space="0" w:color="auto"/>
            </w:tcBorders>
          </w:tcPr>
          <w:p w14:paraId="79047C94" w14:textId="77777777" w:rsidR="00951A77" w:rsidRPr="0009123F" w:rsidRDefault="00951A77" w:rsidP="00116B17">
            <w:pPr>
              <w:keepNext/>
              <w:keepLines/>
              <w:jc w:val="center"/>
            </w:pPr>
          </w:p>
        </w:tc>
        <w:tc>
          <w:tcPr>
            <w:tcW w:w="374" w:type="dxa"/>
            <w:tcBorders>
              <w:bottom w:val="single" w:sz="4" w:space="0" w:color="auto"/>
            </w:tcBorders>
          </w:tcPr>
          <w:p w14:paraId="3C2C2F1B" w14:textId="77777777" w:rsidR="00951A77" w:rsidRPr="0009123F" w:rsidRDefault="00951A77" w:rsidP="00116B17">
            <w:pPr>
              <w:keepNext/>
              <w:keepLines/>
              <w:jc w:val="center"/>
            </w:pPr>
          </w:p>
        </w:tc>
        <w:tc>
          <w:tcPr>
            <w:tcW w:w="375" w:type="dxa"/>
            <w:tcBorders>
              <w:bottom w:val="single" w:sz="4" w:space="0" w:color="auto"/>
            </w:tcBorders>
            <w:shd w:val="clear" w:color="auto" w:fill="auto"/>
          </w:tcPr>
          <w:p w14:paraId="0617E3AC" w14:textId="77777777" w:rsidR="00951A77" w:rsidRPr="0009123F" w:rsidRDefault="00951A77" w:rsidP="00116B17">
            <w:pPr>
              <w:keepNext/>
              <w:keepLines/>
              <w:jc w:val="center"/>
            </w:pPr>
          </w:p>
        </w:tc>
        <w:tc>
          <w:tcPr>
            <w:tcW w:w="375" w:type="dxa"/>
            <w:tcBorders>
              <w:bottom w:val="single" w:sz="4" w:space="0" w:color="auto"/>
            </w:tcBorders>
            <w:shd w:val="clear" w:color="auto" w:fill="BF8F00" w:themeFill="accent4" w:themeFillShade="BF"/>
          </w:tcPr>
          <w:p w14:paraId="5D85EE30" w14:textId="77777777" w:rsidR="00951A77" w:rsidRPr="0009123F" w:rsidRDefault="00951A77" w:rsidP="00116B17">
            <w:pPr>
              <w:keepNext/>
              <w:keepLines/>
              <w:jc w:val="center"/>
            </w:pPr>
          </w:p>
        </w:tc>
        <w:tc>
          <w:tcPr>
            <w:tcW w:w="374" w:type="dxa"/>
            <w:tcBorders>
              <w:bottom w:val="single" w:sz="4" w:space="0" w:color="auto"/>
            </w:tcBorders>
            <w:shd w:val="clear" w:color="auto" w:fill="FFFFFF" w:themeFill="background1"/>
          </w:tcPr>
          <w:p w14:paraId="760F83D2" w14:textId="77777777" w:rsidR="00951A77" w:rsidRPr="0009123F" w:rsidRDefault="00951A77" w:rsidP="00116B17">
            <w:pPr>
              <w:keepNext/>
              <w:keepLines/>
              <w:jc w:val="center"/>
            </w:pPr>
          </w:p>
        </w:tc>
        <w:tc>
          <w:tcPr>
            <w:tcW w:w="375" w:type="dxa"/>
            <w:tcBorders>
              <w:bottom w:val="single" w:sz="4" w:space="0" w:color="auto"/>
            </w:tcBorders>
          </w:tcPr>
          <w:p w14:paraId="4C410E11" w14:textId="77777777" w:rsidR="00951A77" w:rsidRPr="0009123F" w:rsidRDefault="00951A77" w:rsidP="00116B17">
            <w:pPr>
              <w:keepNext/>
              <w:keepLines/>
              <w:jc w:val="center"/>
            </w:pPr>
          </w:p>
        </w:tc>
        <w:tc>
          <w:tcPr>
            <w:tcW w:w="375" w:type="dxa"/>
            <w:tcBorders>
              <w:bottom w:val="single" w:sz="4" w:space="0" w:color="auto"/>
            </w:tcBorders>
          </w:tcPr>
          <w:p w14:paraId="76C588E6" w14:textId="77777777" w:rsidR="00951A77" w:rsidRPr="0009123F" w:rsidRDefault="00951A77" w:rsidP="00116B17">
            <w:pPr>
              <w:keepNext/>
              <w:keepLines/>
              <w:jc w:val="center"/>
            </w:pPr>
          </w:p>
        </w:tc>
        <w:tc>
          <w:tcPr>
            <w:tcW w:w="375" w:type="dxa"/>
            <w:shd w:val="clear" w:color="auto" w:fill="A6A6A6" w:themeFill="background1" w:themeFillShade="A6"/>
          </w:tcPr>
          <w:p w14:paraId="1321E0E2" w14:textId="77777777" w:rsidR="00951A77" w:rsidRPr="0009123F" w:rsidRDefault="00951A77" w:rsidP="00116B17">
            <w:pPr>
              <w:keepNext/>
              <w:keepLines/>
              <w:jc w:val="center"/>
            </w:pPr>
          </w:p>
        </w:tc>
        <w:tc>
          <w:tcPr>
            <w:tcW w:w="375" w:type="dxa"/>
            <w:tcBorders>
              <w:bottom w:val="single" w:sz="4" w:space="0" w:color="auto"/>
            </w:tcBorders>
            <w:vAlign w:val="center"/>
          </w:tcPr>
          <w:p w14:paraId="15BD055C" w14:textId="77777777" w:rsidR="00951A77" w:rsidRPr="0009123F" w:rsidRDefault="00951A77" w:rsidP="00116B17">
            <w:pPr>
              <w:keepNext/>
              <w:keepLines/>
              <w:jc w:val="center"/>
            </w:pPr>
          </w:p>
        </w:tc>
        <w:tc>
          <w:tcPr>
            <w:tcW w:w="375" w:type="dxa"/>
            <w:tcBorders>
              <w:bottom w:val="single" w:sz="4" w:space="0" w:color="auto"/>
            </w:tcBorders>
            <w:vAlign w:val="center"/>
          </w:tcPr>
          <w:p w14:paraId="0F836A4C" w14:textId="77777777" w:rsidR="00951A77" w:rsidRPr="0009123F" w:rsidRDefault="00951A77" w:rsidP="00116B17">
            <w:pPr>
              <w:keepNext/>
              <w:keepLines/>
              <w:jc w:val="center"/>
            </w:pPr>
          </w:p>
        </w:tc>
        <w:tc>
          <w:tcPr>
            <w:tcW w:w="375" w:type="dxa"/>
            <w:vAlign w:val="center"/>
          </w:tcPr>
          <w:p w14:paraId="3F91B136" w14:textId="77777777" w:rsidR="00951A77" w:rsidRPr="0009123F" w:rsidRDefault="00951A77" w:rsidP="00116B17">
            <w:pPr>
              <w:keepNext/>
              <w:keepLines/>
              <w:jc w:val="center"/>
            </w:pPr>
          </w:p>
        </w:tc>
        <w:tc>
          <w:tcPr>
            <w:tcW w:w="375" w:type="dxa"/>
          </w:tcPr>
          <w:p w14:paraId="08F604F7" w14:textId="77777777" w:rsidR="00951A77" w:rsidRPr="0009123F" w:rsidRDefault="00951A77" w:rsidP="00116B17">
            <w:pPr>
              <w:keepNext/>
              <w:keepLines/>
              <w:jc w:val="center"/>
            </w:pPr>
          </w:p>
        </w:tc>
        <w:tc>
          <w:tcPr>
            <w:tcW w:w="375" w:type="dxa"/>
          </w:tcPr>
          <w:p w14:paraId="760C4AD3" w14:textId="77777777" w:rsidR="00951A77" w:rsidRPr="0009123F" w:rsidRDefault="00951A77" w:rsidP="00116B17">
            <w:pPr>
              <w:keepNext/>
              <w:keepLines/>
              <w:jc w:val="center"/>
            </w:pPr>
          </w:p>
        </w:tc>
      </w:tr>
      <w:tr w:rsidR="00951A77" w:rsidRPr="0009123F" w14:paraId="1454D22F" w14:textId="509F7504" w:rsidTr="006F45B2">
        <w:trPr>
          <w:trHeight w:val="238"/>
        </w:trPr>
        <w:tc>
          <w:tcPr>
            <w:tcW w:w="700" w:type="dxa"/>
            <w:shd w:val="clear" w:color="auto" w:fill="auto"/>
            <w:tcMar>
              <w:left w:w="0" w:type="dxa"/>
              <w:right w:w="0" w:type="dxa"/>
            </w:tcMar>
            <w:vAlign w:val="center"/>
          </w:tcPr>
          <w:p w14:paraId="5F32A2BA" w14:textId="25B8A135" w:rsidR="00951A77" w:rsidRPr="0009123F" w:rsidRDefault="00951A77" w:rsidP="00116B17">
            <w:pPr>
              <w:keepNext/>
              <w:keepLines/>
              <w:jc w:val="center"/>
            </w:pPr>
            <w:r w:rsidRPr="0009123F">
              <w:t>T</w:t>
            </w:r>
            <w:r>
              <w:t>2</w:t>
            </w:r>
          </w:p>
        </w:tc>
        <w:tc>
          <w:tcPr>
            <w:tcW w:w="375" w:type="dxa"/>
            <w:shd w:val="clear" w:color="auto" w:fill="FFFFFF" w:themeFill="background1"/>
            <w:vAlign w:val="center"/>
          </w:tcPr>
          <w:p w14:paraId="7B261219" w14:textId="5D308977" w:rsidR="00951A77" w:rsidRPr="0009123F" w:rsidRDefault="00951A77" w:rsidP="00116B17">
            <w:pPr>
              <w:keepNext/>
              <w:keepLines/>
              <w:jc w:val="center"/>
            </w:pPr>
          </w:p>
        </w:tc>
        <w:tc>
          <w:tcPr>
            <w:tcW w:w="374" w:type="dxa"/>
            <w:shd w:val="clear" w:color="auto" w:fill="FFFFFF" w:themeFill="background1"/>
            <w:vAlign w:val="center"/>
          </w:tcPr>
          <w:p w14:paraId="7E913234" w14:textId="77777777" w:rsidR="00951A77" w:rsidRPr="0009123F" w:rsidRDefault="00951A77" w:rsidP="00116B17">
            <w:pPr>
              <w:keepNext/>
              <w:keepLines/>
              <w:jc w:val="center"/>
            </w:pPr>
          </w:p>
        </w:tc>
        <w:tc>
          <w:tcPr>
            <w:tcW w:w="375" w:type="dxa"/>
            <w:tcBorders>
              <w:bottom w:val="single" w:sz="4" w:space="0" w:color="auto"/>
            </w:tcBorders>
            <w:shd w:val="clear" w:color="auto" w:fill="FFFFFF" w:themeFill="background1"/>
            <w:vAlign w:val="center"/>
          </w:tcPr>
          <w:p w14:paraId="233FEF1A" w14:textId="77777777" w:rsidR="00951A77" w:rsidRPr="0009123F" w:rsidRDefault="00951A77" w:rsidP="00116B17">
            <w:pPr>
              <w:keepNext/>
              <w:keepLines/>
              <w:jc w:val="center"/>
            </w:pPr>
          </w:p>
        </w:tc>
        <w:tc>
          <w:tcPr>
            <w:tcW w:w="375" w:type="dxa"/>
            <w:tcBorders>
              <w:bottom w:val="single" w:sz="4" w:space="0" w:color="auto"/>
            </w:tcBorders>
            <w:shd w:val="clear" w:color="auto" w:fill="auto"/>
          </w:tcPr>
          <w:p w14:paraId="66C475CF" w14:textId="77777777" w:rsidR="00951A77" w:rsidRPr="0009123F" w:rsidRDefault="00951A77" w:rsidP="00116B17">
            <w:pPr>
              <w:keepNext/>
              <w:keepLines/>
              <w:jc w:val="center"/>
            </w:pPr>
          </w:p>
        </w:tc>
        <w:tc>
          <w:tcPr>
            <w:tcW w:w="374" w:type="dxa"/>
            <w:tcBorders>
              <w:bottom w:val="single" w:sz="4" w:space="0" w:color="auto"/>
            </w:tcBorders>
            <w:shd w:val="clear" w:color="auto" w:fill="C45911" w:themeFill="accent2" w:themeFillShade="BF"/>
          </w:tcPr>
          <w:p w14:paraId="19E87D56" w14:textId="77777777" w:rsidR="00951A77" w:rsidRPr="0009123F" w:rsidRDefault="00951A77" w:rsidP="00116B17">
            <w:pPr>
              <w:keepNext/>
              <w:keepLines/>
              <w:jc w:val="center"/>
            </w:pPr>
          </w:p>
        </w:tc>
        <w:tc>
          <w:tcPr>
            <w:tcW w:w="375" w:type="dxa"/>
            <w:tcBorders>
              <w:bottom w:val="single" w:sz="4" w:space="0" w:color="auto"/>
            </w:tcBorders>
            <w:shd w:val="clear" w:color="auto" w:fill="C45911" w:themeFill="accent2" w:themeFillShade="BF"/>
          </w:tcPr>
          <w:p w14:paraId="071D1EBE" w14:textId="77777777" w:rsidR="00951A77" w:rsidRPr="0009123F" w:rsidRDefault="00951A77" w:rsidP="00116B17">
            <w:pPr>
              <w:keepNext/>
              <w:keepLines/>
              <w:jc w:val="center"/>
            </w:pPr>
          </w:p>
        </w:tc>
        <w:tc>
          <w:tcPr>
            <w:tcW w:w="374" w:type="dxa"/>
            <w:tcBorders>
              <w:bottom w:val="single" w:sz="4" w:space="0" w:color="auto"/>
            </w:tcBorders>
            <w:shd w:val="clear" w:color="auto" w:fill="C45911" w:themeFill="accent2" w:themeFillShade="BF"/>
          </w:tcPr>
          <w:p w14:paraId="033111FB" w14:textId="77777777" w:rsidR="00951A77" w:rsidRPr="0009123F" w:rsidRDefault="00951A77" w:rsidP="00116B17">
            <w:pPr>
              <w:keepNext/>
              <w:keepLines/>
              <w:jc w:val="center"/>
            </w:pPr>
          </w:p>
        </w:tc>
        <w:tc>
          <w:tcPr>
            <w:tcW w:w="375" w:type="dxa"/>
            <w:tcBorders>
              <w:bottom w:val="single" w:sz="4" w:space="0" w:color="auto"/>
            </w:tcBorders>
            <w:shd w:val="clear" w:color="auto" w:fill="C45911" w:themeFill="accent2" w:themeFillShade="BF"/>
          </w:tcPr>
          <w:p w14:paraId="0C8B6B15" w14:textId="77777777" w:rsidR="00951A77" w:rsidRPr="0009123F" w:rsidRDefault="00951A77" w:rsidP="00116B17">
            <w:pPr>
              <w:keepNext/>
              <w:keepLines/>
              <w:jc w:val="center"/>
            </w:pPr>
          </w:p>
        </w:tc>
        <w:tc>
          <w:tcPr>
            <w:tcW w:w="375" w:type="dxa"/>
            <w:tcBorders>
              <w:bottom w:val="single" w:sz="4" w:space="0" w:color="auto"/>
            </w:tcBorders>
            <w:shd w:val="clear" w:color="auto" w:fill="C45911" w:themeFill="accent2" w:themeFillShade="BF"/>
          </w:tcPr>
          <w:p w14:paraId="5B97AE24" w14:textId="77777777" w:rsidR="00951A77" w:rsidRPr="0009123F" w:rsidRDefault="00951A77" w:rsidP="00116B17">
            <w:pPr>
              <w:keepNext/>
              <w:keepLines/>
              <w:jc w:val="center"/>
            </w:pPr>
          </w:p>
        </w:tc>
        <w:tc>
          <w:tcPr>
            <w:tcW w:w="374" w:type="dxa"/>
            <w:tcBorders>
              <w:bottom w:val="single" w:sz="4" w:space="0" w:color="auto"/>
            </w:tcBorders>
            <w:shd w:val="clear" w:color="auto" w:fill="C45911" w:themeFill="accent2" w:themeFillShade="BF"/>
          </w:tcPr>
          <w:p w14:paraId="65007DAC" w14:textId="77777777" w:rsidR="00951A77" w:rsidRPr="0009123F" w:rsidRDefault="00951A77" w:rsidP="00116B17">
            <w:pPr>
              <w:keepNext/>
              <w:keepLines/>
              <w:jc w:val="center"/>
            </w:pPr>
          </w:p>
        </w:tc>
        <w:tc>
          <w:tcPr>
            <w:tcW w:w="375" w:type="dxa"/>
            <w:shd w:val="clear" w:color="auto" w:fill="C45911" w:themeFill="accent2" w:themeFillShade="BF"/>
          </w:tcPr>
          <w:p w14:paraId="5EE221E6" w14:textId="77777777" w:rsidR="00951A77" w:rsidRPr="0009123F" w:rsidRDefault="00951A77" w:rsidP="00116B17">
            <w:pPr>
              <w:keepNext/>
              <w:keepLines/>
              <w:jc w:val="center"/>
            </w:pPr>
          </w:p>
        </w:tc>
        <w:tc>
          <w:tcPr>
            <w:tcW w:w="375" w:type="dxa"/>
            <w:shd w:val="clear" w:color="auto" w:fill="C45911" w:themeFill="accent2" w:themeFillShade="BF"/>
          </w:tcPr>
          <w:p w14:paraId="243B5C68" w14:textId="77777777" w:rsidR="00951A77" w:rsidRPr="0009123F" w:rsidRDefault="00951A77" w:rsidP="00116B17">
            <w:pPr>
              <w:keepNext/>
              <w:keepLines/>
              <w:jc w:val="center"/>
            </w:pPr>
          </w:p>
        </w:tc>
        <w:tc>
          <w:tcPr>
            <w:tcW w:w="375" w:type="dxa"/>
            <w:shd w:val="clear" w:color="auto" w:fill="A6A6A6" w:themeFill="background1" w:themeFillShade="A6"/>
          </w:tcPr>
          <w:p w14:paraId="52CA48E1" w14:textId="77777777" w:rsidR="00951A77" w:rsidRPr="0009123F" w:rsidRDefault="00951A77" w:rsidP="00116B17">
            <w:pPr>
              <w:keepNext/>
              <w:keepLines/>
              <w:jc w:val="center"/>
            </w:pPr>
          </w:p>
        </w:tc>
        <w:tc>
          <w:tcPr>
            <w:tcW w:w="375" w:type="dxa"/>
            <w:shd w:val="clear" w:color="auto" w:fill="C45911" w:themeFill="accent2" w:themeFillShade="BF"/>
            <w:vAlign w:val="center"/>
          </w:tcPr>
          <w:p w14:paraId="73A490A2" w14:textId="6D899948" w:rsidR="00951A77" w:rsidRPr="0009123F" w:rsidRDefault="00951A77" w:rsidP="00116B17">
            <w:pPr>
              <w:keepNext/>
              <w:keepLines/>
              <w:jc w:val="center"/>
            </w:pPr>
          </w:p>
        </w:tc>
        <w:tc>
          <w:tcPr>
            <w:tcW w:w="375" w:type="dxa"/>
            <w:shd w:val="clear" w:color="auto" w:fill="C45911" w:themeFill="accent2" w:themeFillShade="BF"/>
            <w:vAlign w:val="center"/>
          </w:tcPr>
          <w:p w14:paraId="0B4D8AEB" w14:textId="77777777" w:rsidR="00951A77" w:rsidRPr="0009123F" w:rsidRDefault="00951A77" w:rsidP="00116B17">
            <w:pPr>
              <w:keepNext/>
              <w:keepLines/>
              <w:jc w:val="center"/>
            </w:pPr>
          </w:p>
        </w:tc>
        <w:tc>
          <w:tcPr>
            <w:tcW w:w="375" w:type="dxa"/>
            <w:tcBorders>
              <w:bottom w:val="single" w:sz="4" w:space="0" w:color="auto"/>
            </w:tcBorders>
            <w:shd w:val="clear" w:color="auto" w:fill="C45911" w:themeFill="accent2" w:themeFillShade="BF"/>
            <w:vAlign w:val="center"/>
          </w:tcPr>
          <w:p w14:paraId="38D71AC9" w14:textId="77777777" w:rsidR="00951A77" w:rsidRPr="0009123F" w:rsidRDefault="00951A77" w:rsidP="00116B17">
            <w:pPr>
              <w:keepNext/>
              <w:keepLines/>
              <w:jc w:val="center"/>
            </w:pPr>
          </w:p>
        </w:tc>
        <w:tc>
          <w:tcPr>
            <w:tcW w:w="375" w:type="dxa"/>
            <w:tcBorders>
              <w:bottom w:val="single" w:sz="4" w:space="0" w:color="auto"/>
            </w:tcBorders>
          </w:tcPr>
          <w:p w14:paraId="00DBFF6B" w14:textId="77777777" w:rsidR="00951A77" w:rsidRPr="0009123F" w:rsidRDefault="00951A77" w:rsidP="00116B17">
            <w:pPr>
              <w:keepNext/>
              <w:keepLines/>
              <w:jc w:val="center"/>
            </w:pPr>
          </w:p>
        </w:tc>
        <w:tc>
          <w:tcPr>
            <w:tcW w:w="375" w:type="dxa"/>
            <w:tcBorders>
              <w:bottom w:val="single" w:sz="4" w:space="0" w:color="auto"/>
            </w:tcBorders>
          </w:tcPr>
          <w:p w14:paraId="1058F7BE" w14:textId="77777777" w:rsidR="00951A77" w:rsidRPr="0009123F" w:rsidRDefault="00951A77" w:rsidP="00116B17">
            <w:pPr>
              <w:keepNext/>
              <w:keepLines/>
              <w:jc w:val="center"/>
            </w:pPr>
          </w:p>
        </w:tc>
      </w:tr>
      <w:tr w:rsidR="00951A77" w:rsidRPr="0009123F" w14:paraId="6E86889F" w14:textId="4024ECF8" w:rsidTr="006F45B2">
        <w:trPr>
          <w:trHeight w:val="238"/>
        </w:trPr>
        <w:tc>
          <w:tcPr>
            <w:tcW w:w="700" w:type="dxa"/>
            <w:shd w:val="clear" w:color="auto" w:fill="auto"/>
            <w:tcMar>
              <w:left w:w="0" w:type="dxa"/>
              <w:right w:w="0" w:type="dxa"/>
            </w:tcMar>
            <w:vAlign w:val="center"/>
          </w:tcPr>
          <w:p w14:paraId="151004BB" w14:textId="16569334" w:rsidR="00951A77" w:rsidRPr="0009123F" w:rsidRDefault="00951A77" w:rsidP="00116B17">
            <w:pPr>
              <w:keepNext/>
              <w:keepLines/>
              <w:jc w:val="center"/>
            </w:pPr>
            <w:r w:rsidRPr="0009123F">
              <w:t>MB</w:t>
            </w:r>
          </w:p>
        </w:tc>
        <w:tc>
          <w:tcPr>
            <w:tcW w:w="375" w:type="dxa"/>
            <w:shd w:val="clear" w:color="auto" w:fill="FFFFFF" w:themeFill="background1"/>
            <w:vAlign w:val="center"/>
          </w:tcPr>
          <w:p w14:paraId="24302072" w14:textId="3CB72DF5" w:rsidR="00951A77" w:rsidRPr="0009123F" w:rsidRDefault="00951A77" w:rsidP="00116B17">
            <w:pPr>
              <w:keepNext/>
              <w:keepLines/>
              <w:jc w:val="center"/>
            </w:pPr>
          </w:p>
        </w:tc>
        <w:tc>
          <w:tcPr>
            <w:tcW w:w="374" w:type="dxa"/>
            <w:shd w:val="clear" w:color="auto" w:fill="FFFFFF" w:themeFill="background1"/>
            <w:vAlign w:val="center"/>
          </w:tcPr>
          <w:p w14:paraId="655973D4" w14:textId="77777777" w:rsidR="00951A77" w:rsidRPr="0009123F" w:rsidRDefault="00951A77" w:rsidP="00116B17">
            <w:pPr>
              <w:keepNext/>
              <w:keepLines/>
              <w:jc w:val="center"/>
            </w:pPr>
          </w:p>
        </w:tc>
        <w:tc>
          <w:tcPr>
            <w:tcW w:w="375" w:type="dxa"/>
            <w:shd w:val="clear" w:color="auto" w:fill="FFFFFF" w:themeFill="background1"/>
            <w:vAlign w:val="center"/>
          </w:tcPr>
          <w:p w14:paraId="33BD719F" w14:textId="77777777" w:rsidR="00951A77" w:rsidRPr="0009123F" w:rsidRDefault="00951A77" w:rsidP="00116B17">
            <w:pPr>
              <w:keepNext/>
              <w:keepLines/>
              <w:jc w:val="center"/>
            </w:pPr>
          </w:p>
        </w:tc>
        <w:tc>
          <w:tcPr>
            <w:tcW w:w="375" w:type="dxa"/>
            <w:tcBorders>
              <w:bottom w:val="single" w:sz="4" w:space="0" w:color="auto"/>
            </w:tcBorders>
            <w:shd w:val="clear" w:color="auto" w:fill="FFFFFF" w:themeFill="background1"/>
          </w:tcPr>
          <w:p w14:paraId="05BC9FEE" w14:textId="77777777" w:rsidR="00951A77" w:rsidRPr="0009123F" w:rsidRDefault="00951A77" w:rsidP="00116B17">
            <w:pPr>
              <w:keepNext/>
              <w:keepLines/>
              <w:jc w:val="center"/>
            </w:pPr>
          </w:p>
        </w:tc>
        <w:tc>
          <w:tcPr>
            <w:tcW w:w="374" w:type="dxa"/>
            <w:tcBorders>
              <w:bottom w:val="single" w:sz="4" w:space="0" w:color="auto"/>
            </w:tcBorders>
            <w:shd w:val="clear" w:color="auto" w:fill="FFFFFF" w:themeFill="background1"/>
          </w:tcPr>
          <w:p w14:paraId="305025A9" w14:textId="77777777" w:rsidR="00951A77" w:rsidRPr="0009123F" w:rsidRDefault="00951A77" w:rsidP="00116B17">
            <w:pPr>
              <w:keepNext/>
              <w:keepLines/>
              <w:jc w:val="center"/>
            </w:pPr>
          </w:p>
        </w:tc>
        <w:tc>
          <w:tcPr>
            <w:tcW w:w="375" w:type="dxa"/>
            <w:tcBorders>
              <w:bottom w:val="single" w:sz="4" w:space="0" w:color="auto"/>
            </w:tcBorders>
            <w:shd w:val="clear" w:color="auto" w:fill="FFFFFF" w:themeFill="background1"/>
          </w:tcPr>
          <w:p w14:paraId="0DC180B7" w14:textId="77777777" w:rsidR="00951A77" w:rsidRPr="0009123F" w:rsidRDefault="00951A77" w:rsidP="00116B17">
            <w:pPr>
              <w:keepNext/>
              <w:keepLines/>
              <w:jc w:val="center"/>
            </w:pPr>
          </w:p>
        </w:tc>
        <w:tc>
          <w:tcPr>
            <w:tcW w:w="374" w:type="dxa"/>
            <w:tcBorders>
              <w:bottom w:val="single" w:sz="4" w:space="0" w:color="auto"/>
            </w:tcBorders>
            <w:shd w:val="clear" w:color="auto" w:fill="FFFFFF" w:themeFill="background1"/>
          </w:tcPr>
          <w:p w14:paraId="5373A86C" w14:textId="77777777" w:rsidR="00951A77" w:rsidRPr="0009123F" w:rsidRDefault="00951A77" w:rsidP="00116B17">
            <w:pPr>
              <w:keepNext/>
              <w:keepLines/>
              <w:jc w:val="center"/>
            </w:pPr>
          </w:p>
        </w:tc>
        <w:tc>
          <w:tcPr>
            <w:tcW w:w="375" w:type="dxa"/>
            <w:tcBorders>
              <w:bottom w:val="single" w:sz="4" w:space="0" w:color="auto"/>
            </w:tcBorders>
            <w:shd w:val="clear" w:color="auto" w:fill="auto"/>
          </w:tcPr>
          <w:p w14:paraId="17111D11" w14:textId="77777777" w:rsidR="00951A77" w:rsidRPr="0009123F" w:rsidRDefault="00951A77" w:rsidP="00116B17">
            <w:pPr>
              <w:keepNext/>
              <w:keepLines/>
              <w:jc w:val="center"/>
            </w:pPr>
          </w:p>
        </w:tc>
        <w:tc>
          <w:tcPr>
            <w:tcW w:w="375" w:type="dxa"/>
            <w:tcBorders>
              <w:bottom w:val="single" w:sz="4" w:space="0" w:color="auto"/>
            </w:tcBorders>
            <w:shd w:val="clear" w:color="auto" w:fill="BF8F00" w:themeFill="accent4" w:themeFillShade="BF"/>
          </w:tcPr>
          <w:p w14:paraId="0694C2E3" w14:textId="77777777" w:rsidR="00951A77" w:rsidRPr="0009123F" w:rsidRDefault="00951A77" w:rsidP="00116B17">
            <w:pPr>
              <w:keepNext/>
              <w:keepLines/>
              <w:jc w:val="center"/>
            </w:pPr>
          </w:p>
        </w:tc>
        <w:tc>
          <w:tcPr>
            <w:tcW w:w="374" w:type="dxa"/>
            <w:tcBorders>
              <w:bottom w:val="single" w:sz="4" w:space="0" w:color="auto"/>
            </w:tcBorders>
            <w:shd w:val="clear" w:color="auto" w:fill="FFFFFF" w:themeFill="background1"/>
          </w:tcPr>
          <w:p w14:paraId="14052A4D" w14:textId="77777777" w:rsidR="00951A77" w:rsidRPr="0009123F" w:rsidRDefault="00951A77" w:rsidP="00116B17">
            <w:pPr>
              <w:keepNext/>
              <w:keepLines/>
              <w:jc w:val="center"/>
            </w:pPr>
          </w:p>
        </w:tc>
        <w:tc>
          <w:tcPr>
            <w:tcW w:w="375" w:type="dxa"/>
            <w:tcBorders>
              <w:bottom w:val="single" w:sz="4" w:space="0" w:color="auto"/>
            </w:tcBorders>
          </w:tcPr>
          <w:p w14:paraId="2534896A" w14:textId="77777777" w:rsidR="00951A77" w:rsidRPr="0009123F" w:rsidRDefault="00951A77" w:rsidP="00116B17">
            <w:pPr>
              <w:keepNext/>
              <w:keepLines/>
              <w:jc w:val="center"/>
            </w:pPr>
          </w:p>
        </w:tc>
        <w:tc>
          <w:tcPr>
            <w:tcW w:w="375" w:type="dxa"/>
            <w:tcBorders>
              <w:bottom w:val="single" w:sz="4" w:space="0" w:color="auto"/>
            </w:tcBorders>
          </w:tcPr>
          <w:p w14:paraId="6B887F3F" w14:textId="77777777" w:rsidR="00951A77" w:rsidRPr="0009123F" w:rsidRDefault="00951A77" w:rsidP="00116B17">
            <w:pPr>
              <w:keepNext/>
              <w:keepLines/>
              <w:jc w:val="center"/>
            </w:pPr>
          </w:p>
        </w:tc>
        <w:tc>
          <w:tcPr>
            <w:tcW w:w="375" w:type="dxa"/>
            <w:shd w:val="clear" w:color="auto" w:fill="A6A6A6" w:themeFill="background1" w:themeFillShade="A6"/>
          </w:tcPr>
          <w:p w14:paraId="764320C7" w14:textId="77777777" w:rsidR="00951A77" w:rsidRPr="0009123F" w:rsidRDefault="00951A77" w:rsidP="00116B17">
            <w:pPr>
              <w:keepNext/>
              <w:keepLines/>
              <w:jc w:val="center"/>
            </w:pPr>
          </w:p>
        </w:tc>
        <w:tc>
          <w:tcPr>
            <w:tcW w:w="375" w:type="dxa"/>
            <w:vAlign w:val="center"/>
          </w:tcPr>
          <w:p w14:paraId="176ED5E8" w14:textId="355AC4F8" w:rsidR="00951A77" w:rsidRPr="0009123F" w:rsidRDefault="00951A77" w:rsidP="00116B17">
            <w:pPr>
              <w:keepNext/>
              <w:keepLines/>
              <w:jc w:val="center"/>
            </w:pPr>
          </w:p>
        </w:tc>
        <w:tc>
          <w:tcPr>
            <w:tcW w:w="375" w:type="dxa"/>
            <w:tcBorders>
              <w:bottom w:val="single" w:sz="4" w:space="0" w:color="auto"/>
            </w:tcBorders>
            <w:vAlign w:val="center"/>
          </w:tcPr>
          <w:p w14:paraId="1210E772" w14:textId="77777777" w:rsidR="00951A77" w:rsidRPr="0009123F" w:rsidRDefault="00951A77" w:rsidP="00116B17">
            <w:pPr>
              <w:keepNext/>
              <w:keepLines/>
              <w:jc w:val="center"/>
            </w:pPr>
          </w:p>
        </w:tc>
        <w:tc>
          <w:tcPr>
            <w:tcW w:w="375" w:type="dxa"/>
            <w:tcBorders>
              <w:bottom w:val="single" w:sz="4" w:space="0" w:color="auto"/>
            </w:tcBorders>
            <w:shd w:val="clear" w:color="auto" w:fill="FFFFFF" w:themeFill="background1"/>
            <w:vAlign w:val="center"/>
          </w:tcPr>
          <w:p w14:paraId="2D8BC2CD" w14:textId="77777777" w:rsidR="00951A77" w:rsidRPr="0009123F" w:rsidRDefault="00951A77" w:rsidP="00116B17">
            <w:pPr>
              <w:keepNext/>
              <w:keepLines/>
              <w:jc w:val="center"/>
            </w:pPr>
          </w:p>
        </w:tc>
        <w:tc>
          <w:tcPr>
            <w:tcW w:w="375" w:type="dxa"/>
            <w:tcBorders>
              <w:bottom w:val="single" w:sz="4" w:space="0" w:color="auto"/>
            </w:tcBorders>
            <w:shd w:val="clear" w:color="auto" w:fill="FFFFFF" w:themeFill="background1"/>
          </w:tcPr>
          <w:p w14:paraId="0E740D69" w14:textId="77777777" w:rsidR="00951A77" w:rsidRPr="0009123F" w:rsidRDefault="00951A77" w:rsidP="00116B17">
            <w:pPr>
              <w:keepNext/>
              <w:keepLines/>
              <w:jc w:val="center"/>
            </w:pPr>
          </w:p>
        </w:tc>
        <w:tc>
          <w:tcPr>
            <w:tcW w:w="375" w:type="dxa"/>
            <w:tcBorders>
              <w:bottom w:val="single" w:sz="4" w:space="0" w:color="auto"/>
            </w:tcBorders>
            <w:shd w:val="clear" w:color="auto" w:fill="FFFFFF" w:themeFill="background1"/>
          </w:tcPr>
          <w:p w14:paraId="63A3C1BB" w14:textId="77777777" w:rsidR="00951A77" w:rsidRPr="0009123F" w:rsidRDefault="00951A77" w:rsidP="00116B17">
            <w:pPr>
              <w:keepNext/>
              <w:keepLines/>
              <w:jc w:val="center"/>
            </w:pPr>
          </w:p>
        </w:tc>
      </w:tr>
      <w:tr w:rsidR="00951A77" w:rsidRPr="0009123F" w14:paraId="6E5CF722" w14:textId="1C4C0265" w:rsidTr="006F45B2">
        <w:trPr>
          <w:trHeight w:val="238"/>
        </w:trPr>
        <w:tc>
          <w:tcPr>
            <w:tcW w:w="700" w:type="dxa"/>
            <w:shd w:val="clear" w:color="auto" w:fill="auto"/>
            <w:tcMar>
              <w:left w:w="0" w:type="dxa"/>
              <w:right w:w="0" w:type="dxa"/>
            </w:tcMar>
            <w:vAlign w:val="center"/>
          </w:tcPr>
          <w:p w14:paraId="4E3E1333" w14:textId="1CA64C31" w:rsidR="00951A77" w:rsidRPr="0009123F" w:rsidRDefault="00951A77" w:rsidP="00116B17">
            <w:pPr>
              <w:keepNext/>
              <w:keepLines/>
              <w:jc w:val="center"/>
            </w:pPr>
            <w:r>
              <w:t>MC</w:t>
            </w:r>
          </w:p>
        </w:tc>
        <w:tc>
          <w:tcPr>
            <w:tcW w:w="375" w:type="dxa"/>
            <w:shd w:val="clear" w:color="auto" w:fill="FFFFFF" w:themeFill="background1"/>
            <w:vAlign w:val="center"/>
          </w:tcPr>
          <w:p w14:paraId="3E737DB8" w14:textId="77777777" w:rsidR="00951A77" w:rsidRPr="0009123F" w:rsidRDefault="00951A77" w:rsidP="00116B17">
            <w:pPr>
              <w:keepNext/>
              <w:keepLines/>
              <w:jc w:val="center"/>
            </w:pPr>
          </w:p>
        </w:tc>
        <w:tc>
          <w:tcPr>
            <w:tcW w:w="374" w:type="dxa"/>
            <w:shd w:val="clear" w:color="auto" w:fill="FFFFFF" w:themeFill="background1"/>
            <w:vAlign w:val="center"/>
          </w:tcPr>
          <w:p w14:paraId="6FAACEC9" w14:textId="77777777" w:rsidR="00951A77" w:rsidRPr="0009123F" w:rsidRDefault="00951A77" w:rsidP="00116B17">
            <w:pPr>
              <w:keepNext/>
              <w:keepLines/>
              <w:jc w:val="center"/>
            </w:pPr>
          </w:p>
        </w:tc>
        <w:tc>
          <w:tcPr>
            <w:tcW w:w="375" w:type="dxa"/>
            <w:shd w:val="clear" w:color="auto" w:fill="FFFFFF" w:themeFill="background1"/>
            <w:vAlign w:val="center"/>
          </w:tcPr>
          <w:p w14:paraId="06CBF826" w14:textId="77777777" w:rsidR="00951A77" w:rsidRPr="0009123F" w:rsidRDefault="00951A77" w:rsidP="00116B17">
            <w:pPr>
              <w:keepNext/>
              <w:keepLines/>
              <w:jc w:val="center"/>
            </w:pPr>
          </w:p>
        </w:tc>
        <w:tc>
          <w:tcPr>
            <w:tcW w:w="375" w:type="dxa"/>
            <w:tcBorders>
              <w:bottom w:val="single" w:sz="4" w:space="0" w:color="auto"/>
            </w:tcBorders>
            <w:shd w:val="clear" w:color="auto" w:fill="FFFFFF" w:themeFill="background1"/>
          </w:tcPr>
          <w:p w14:paraId="59FB787C" w14:textId="77777777" w:rsidR="00951A77" w:rsidRPr="0009123F" w:rsidRDefault="00951A77" w:rsidP="00116B17">
            <w:pPr>
              <w:keepNext/>
              <w:keepLines/>
              <w:jc w:val="center"/>
            </w:pPr>
          </w:p>
        </w:tc>
        <w:tc>
          <w:tcPr>
            <w:tcW w:w="374" w:type="dxa"/>
            <w:tcBorders>
              <w:bottom w:val="single" w:sz="4" w:space="0" w:color="auto"/>
            </w:tcBorders>
            <w:shd w:val="clear" w:color="auto" w:fill="FFFFFF" w:themeFill="background1"/>
          </w:tcPr>
          <w:p w14:paraId="1F4A0D1B" w14:textId="77777777" w:rsidR="00951A77" w:rsidRPr="0009123F" w:rsidRDefault="00951A77" w:rsidP="00116B17">
            <w:pPr>
              <w:keepNext/>
              <w:keepLines/>
              <w:jc w:val="center"/>
            </w:pPr>
          </w:p>
        </w:tc>
        <w:tc>
          <w:tcPr>
            <w:tcW w:w="375" w:type="dxa"/>
            <w:tcBorders>
              <w:bottom w:val="single" w:sz="4" w:space="0" w:color="auto"/>
            </w:tcBorders>
            <w:shd w:val="clear" w:color="auto" w:fill="FFFFFF" w:themeFill="background1"/>
          </w:tcPr>
          <w:p w14:paraId="76E59966" w14:textId="77777777" w:rsidR="00951A77" w:rsidRPr="0009123F" w:rsidRDefault="00951A77" w:rsidP="00116B17">
            <w:pPr>
              <w:keepNext/>
              <w:keepLines/>
              <w:jc w:val="center"/>
            </w:pPr>
          </w:p>
        </w:tc>
        <w:tc>
          <w:tcPr>
            <w:tcW w:w="374" w:type="dxa"/>
            <w:tcBorders>
              <w:bottom w:val="single" w:sz="4" w:space="0" w:color="auto"/>
            </w:tcBorders>
            <w:shd w:val="clear" w:color="auto" w:fill="FFFFFF" w:themeFill="background1"/>
          </w:tcPr>
          <w:p w14:paraId="613AE107" w14:textId="77777777" w:rsidR="00951A77" w:rsidRPr="0009123F" w:rsidRDefault="00951A77" w:rsidP="00116B17">
            <w:pPr>
              <w:keepNext/>
              <w:keepLines/>
              <w:jc w:val="center"/>
            </w:pPr>
          </w:p>
        </w:tc>
        <w:tc>
          <w:tcPr>
            <w:tcW w:w="375" w:type="dxa"/>
            <w:tcBorders>
              <w:bottom w:val="single" w:sz="4" w:space="0" w:color="auto"/>
            </w:tcBorders>
            <w:shd w:val="clear" w:color="auto" w:fill="FFFFFF" w:themeFill="background1"/>
          </w:tcPr>
          <w:p w14:paraId="2AD7B6DD" w14:textId="77777777" w:rsidR="00951A77" w:rsidRPr="0009123F" w:rsidRDefault="00951A77" w:rsidP="00116B17">
            <w:pPr>
              <w:keepNext/>
              <w:keepLines/>
              <w:jc w:val="center"/>
            </w:pPr>
          </w:p>
        </w:tc>
        <w:tc>
          <w:tcPr>
            <w:tcW w:w="375" w:type="dxa"/>
            <w:tcBorders>
              <w:bottom w:val="single" w:sz="4" w:space="0" w:color="auto"/>
            </w:tcBorders>
            <w:shd w:val="clear" w:color="auto" w:fill="FFFFFF" w:themeFill="background1"/>
          </w:tcPr>
          <w:p w14:paraId="308F16A6" w14:textId="77777777" w:rsidR="00951A77" w:rsidRPr="0009123F" w:rsidRDefault="00951A77" w:rsidP="00116B17">
            <w:pPr>
              <w:keepNext/>
              <w:keepLines/>
              <w:jc w:val="center"/>
            </w:pPr>
          </w:p>
        </w:tc>
        <w:tc>
          <w:tcPr>
            <w:tcW w:w="374" w:type="dxa"/>
            <w:tcBorders>
              <w:bottom w:val="single" w:sz="4" w:space="0" w:color="auto"/>
            </w:tcBorders>
            <w:shd w:val="clear" w:color="auto" w:fill="FFFFFF" w:themeFill="background1"/>
          </w:tcPr>
          <w:p w14:paraId="7C64BA63" w14:textId="77777777" w:rsidR="00951A77" w:rsidRPr="0009123F" w:rsidRDefault="00951A77" w:rsidP="00116B17">
            <w:pPr>
              <w:keepNext/>
              <w:keepLines/>
              <w:jc w:val="center"/>
            </w:pPr>
          </w:p>
        </w:tc>
        <w:tc>
          <w:tcPr>
            <w:tcW w:w="375" w:type="dxa"/>
            <w:tcBorders>
              <w:bottom w:val="single" w:sz="4" w:space="0" w:color="auto"/>
            </w:tcBorders>
          </w:tcPr>
          <w:p w14:paraId="3F4F713C" w14:textId="77777777" w:rsidR="00951A77" w:rsidRPr="0009123F" w:rsidRDefault="00951A77" w:rsidP="00116B17">
            <w:pPr>
              <w:keepNext/>
              <w:keepLines/>
              <w:jc w:val="center"/>
            </w:pPr>
          </w:p>
        </w:tc>
        <w:tc>
          <w:tcPr>
            <w:tcW w:w="375" w:type="dxa"/>
            <w:tcBorders>
              <w:bottom w:val="single" w:sz="4" w:space="0" w:color="auto"/>
            </w:tcBorders>
          </w:tcPr>
          <w:p w14:paraId="65B7DBA4" w14:textId="77777777" w:rsidR="00951A77" w:rsidRPr="0009123F" w:rsidRDefault="00951A77" w:rsidP="00116B17">
            <w:pPr>
              <w:keepNext/>
              <w:keepLines/>
              <w:jc w:val="center"/>
            </w:pPr>
          </w:p>
        </w:tc>
        <w:tc>
          <w:tcPr>
            <w:tcW w:w="375" w:type="dxa"/>
            <w:shd w:val="clear" w:color="auto" w:fill="A6A6A6" w:themeFill="background1" w:themeFillShade="A6"/>
          </w:tcPr>
          <w:p w14:paraId="59722268" w14:textId="77777777" w:rsidR="00951A77" w:rsidRPr="0009123F" w:rsidRDefault="00951A77" w:rsidP="00116B17">
            <w:pPr>
              <w:keepNext/>
              <w:keepLines/>
              <w:jc w:val="center"/>
            </w:pPr>
          </w:p>
        </w:tc>
        <w:tc>
          <w:tcPr>
            <w:tcW w:w="375" w:type="dxa"/>
            <w:vAlign w:val="center"/>
          </w:tcPr>
          <w:p w14:paraId="0A9EC4FA" w14:textId="77777777" w:rsidR="00951A77" w:rsidRPr="0009123F" w:rsidRDefault="00951A77" w:rsidP="00116B17">
            <w:pPr>
              <w:keepNext/>
              <w:keepLines/>
              <w:jc w:val="center"/>
            </w:pPr>
          </w:p>
        </w:tc>
        <w:tc>
          <w:tcPr>
            <w:tcW w:w="375" w:type="dxa"/>
            <w:shd w:val="clear" w:color="auto" w:fill="auto"/>
            <w:vAlign w:val="center"/>
          </w:tcPr>
          <w:p w14:paraId="07F77275" w14:textId="77777777" w:rsidR="00951A77" w:rsidRPr="0009123F" w:rsidRDefault="00951A77" w:rsidP="00116B17">
            <w:pPr>
              <w:keepNext/>
              <w:keepLines/>
              <w:jc w:val="center"/>
            </w:pPr>
          </w:p>
        </w:tc>
        <w:tc>
          <w:tcPr>
            <w:tcW w:w="375" w:type="dxa"/>
            <w:shd w:val="clear" w:color="auto" w:fill="BF8F00" w:themeFill="accent4" w:themeFillShade="BF"/>
            <w:vAlign w:val="center"/>
          </w:tcPr>
          <w:p w14:paraId="3AEE987E" w14:textId="77777777" w:rsidR="00951A77" w:rsidRPr="0009123F" w:rsidRDefault="00951A77" w:rsidP="00116B17">
            <w:pPr>
              <w:keepNext/>
              <w:keepLines/>
              <w:jc w:val="center"/>
            </w:pPr>
          </w:p>
        </w:tc>
        <w:tc>
          <w:tcPr>
            <w:tcW w:w="375" w:type="dxa"/>
            <w:shd w:val="clear" w:color="auto" w:fill="FFFFFF" w:themeFill="background1"/>
          </w:tcPr>
          <w:p w14:paraId="65DF868D" w14:textId="77777777" w:rsidR="00951A77" w:rsidRPr="0009123F" w:rsidRDefault="00951A77" w:rsidP="00116B17">
            <w:pPr>
              <w:keepNext/>
              <w:keepLines/>
              <w:jc w:val="center"/>
            </w:pPr>
          </w:p>
        </w:tc>
        <w:tc>
          <w:tcPr>
            <w:tcW w:w="375" w:type="dxa"/>
            <w:shd w:val="clear" w:color="auto" w:fill="FFFFFF" w:themeFill="background1"/>
          </w:tcPr>
          <w:p w14:paraId="2B049FE7" w14:textId="77777777" w:rsidR="00951A77" w:rsidRPr="0009123F" w:rsidRDefault="00951A77" w:rsidP="00116B17">
            <w:pPr>
              <w:keepNext/>
              <w:keepLines/>
              <w:jc w:val="center"/>
            </w:pPr>
          </w:p>
        </w:tc>
      </w:tr>
      <w:tr w:rsidR="00951A77" w:rsidRPr="0009123F" w14:paraId="23782F8B" w14:textId="6B773822" w:rsidTr="006F45B2">
        <w:trPr>
          <w:trHeight w:val="238"/>
        </w:trPr>
        <w:tc>
          <w:tcPr>
            <w:tcW w:w="700" w:type="dxa"/>
            <w:shd w:val="clear" w:color="auto" w:fill="auto"/>
            <w:tcMar>
              <w:left w:w="0" w:type="dxa"/>
              <w:right w:w="0" w:type="dxa"/>
            </w:tcMar>
            <w:vAlign w:val="center"/>
          </w:tcPr>
          <w:p w14:paraId="3A343BF7" w14:textId="77777777" w:rsidR="00951A77" w:rsidRPr="0009123F" w:rsidRDefault="00951A77" w:rsidP="00116B17">
            <w:pPr>
              <w:keepNext/>
              <w:keepLines/>
              <w:jc w:val="center"/>
            </w:pPr>
            <w:r w:rsidRPr="0009123F">
              <w:t>T3</w:t>
            </w:r>
          </w:p>
        </w:tc>
        <w:tc>
          <w:tcPr>
            <w:tcW w:w="375" w:type="dxa"/>
            <w:shd w:val="clear" w:color="auto" w:fill="auto"/>
            <w:vAlign w:val="center"/>
          </w:tcPr>
          <w:p w14:paraId="3E081CCF" w14:textId="53A5291D" w:rsidR="00951A77" w:rsidRPr="0009123F" w:rsidRDefault="00951A77" w:rsidP="00116B17">
            <w:pPr>
              <w:keepNext/>
              <w:keepLines/>
              <w:jc w:val="center"/>
            </w:pPr>
          </w:p>
        </w:tc>
        <w:tc>
          <w:tcPr>
            <w:tcW w:w="374" w:type="dxa"/>
            <w:shd w:val="clear" w:color="auto" w:fill="auto"/>
            <w:vAlign w:val="center"/>
          </w:tcPr>
          <w:p w14:paraId="584607D1" w14:textId="77777777" w:rsidR="00951A77" w:rsidRPr="0009123F" w:rsidRDefault="00951A77" w:rsidP="00116B17">
            <w:pPr>
              <w:keepNext/>
              <w:keepLines/>
              <w:jc w:val="center"/>
            </w:pPr>
          </w:p>
        </w:tc>
        <w:tc>
          <w:tcPr>
            <w:tcW w:w="375" w:type="dxa"/>
            <w:shd w:val="clear" w:color="auto" w:fill="auto"/>
            <w:vAlign w:val="center"/>
          </w:tcPr>
          <w:p w14:paraId="11A6B5DE" w14:textId="77777777" w:rsidR="00951A77" w:rsidRPr="0009123F" w:rsidRDefault="00951A77" w:rsidP="00116B17">
            <w:pPr>
              <w:keepNext/>
              <w:keepLines/>
              <w:jc w:val="center"/>
            </w:pPr>
          </w:p>
        </w:tc>
        <w:tc>
          <w:tcPr>
            <w:tcW w:w="375" w:type="dxa"/>
            <w:shd w:val="clear" w:color="auto" w:fill="FFFFFF" w:themeFill="background1"/>
          </w:tcPr>
          <w:p w14:paraId="439BD06D" w14:textId="77777777" w:rsidR="00951A77" w:rsidRPr="0009123F" w:rsidRDefault="00951A77" w:rsidP="00116B17">
            <w:pPr>
              <w:keepNext/>
              <w:keepLines/>
              <w:jc w:val="center"/>
            </w:pPr>
          </w:p>
        </w:tc>
        <w:tc>
          <w:tcPr>
            <w:tcW w:w="374" w:type="dxa"/>
            <w:shd w:val="clear" w:color="auto" w:fill="auto"/>
          </w:tcPr>
          <w:p w14:paraId="4B97CA13" w14:textId="77777777" w:rsidR="00951A77" w:rsidRPr="0009123F" w:rsidRDefault="00951A77" w:rsidP="00116B17">
            <w:pPr>
              <w:keepNext/>
              <w:keepLines/>
              <w:jc w:val="center"/>
            </w:pPr>
          </w:p>
        </w:tc>
        <w:tc>
          <w:tcPr>
            <w:tcW w:w="375" w:type="dxa"/>
            <w:shd w:val="clear" w:color="auto" w:fill="C45911" w:themeFill="accent2" w:themeFillShade="BF"/>
          </w:tcPr>
          <w:p w14:paraId="19302AFF" w14:textId="77777777" w:rsidR="00951A77" w:rsidRPr="0009123F" w:rsidRDefault="00951A77" w:rsidP="00116B17">
            <w:pPr>
              <w:keepNext/>
              <w:keepLines/>
              <w:jc w:val="center"/>
            </w:pPr>
          </w:p>
        </w:tc>
        <w:tc>
          <w:tcPr>
            <w:tcW w:w="374" w:type="dxa"/>
            <w:shd w:val="clear" w:color="auto" w:fill="C45911" w:themeFill="accent2" w:themeFillShade="BF"/>
          </w:tcPr>
          <w:p w14:paraId="67EE4849" w14:textId="77777777" w:rsidR="00951A77" w:rsidRPr="0009123F" w:rsidRDefault="00951A77" w:rsidP="00116B17">
            <w:pPr>
              <w:keepNext/>
              <w:keepLines/>
              <w:jc w:val="center"/>
            </w:pPr>
          </w:p>
        </w:tc>
        <w:tc>
          <w:tcPr>
            <w:tcW w:w="375" w:type="dxa"/>
            <w:tcBorders>
              <w:bottom w:val="single" w:sz="4" w:space="0" w:color="auto"/>
            </w:tcBorders>
            <w:shd w:val="clear" w:color="auto" w:fill="C45911" w:themeFill="accent2" w:themeFillShade="BF"/>
          </w:tcPr>
          <w:p w14:paraId="3B57F595" w14:textId="77777777" w:rsidR="00951A77" w:rsidRPr="0009123F" w:rsidRDefault="00951A77" w:rsidP="00116B17">
            <w:pPr>
              <w:keepNext/>
              <w:keepLines/>
              <w:jc w:val="center"/>
            </w:pPr>
          </w:p>
        </w:tc>
        <w:tc>
          <w:tcPr>
            <w:tcW w:w="375" w:type="dxa"/>
            <w:tcBorders>
              <w:bottom w:val="single" w:sz="4" w:space="0" w:color="auto"/>
            </w:tcBorders>
            <w:shd w:val="clear" w:color="auto" w:fill="C45911" w:themeFill="accent2" w:themeFillShade="BF"/>
          </w:tcPr>
          <w:p w14:paraId="38751F89" w14:textId="77777777" w:rsidR="00951A77" w:rsidRPr="0009123F" w:rsidRDefault="00951A77" w:rsidP="00116B17">
            <w:pPr>
              <w:keepNext/>
              <w:keepLines/>
              <w:jc w:val="center"/>
            </w:pPr>
          </w:p>
        </w:tc>
        <w:tc>
          <w:tcPr>
            <w:tcW w:w="374" w:type="dxa"/>
            <w:tcBorders>
              <w:bottom w:val="single" w:sz="4" w:space="0" w:color="auto"/>
            </w:tcBorders>
            <w:shd w:val="clear" w:color="auto" w:fill="C45911" w:themeFill="accent2" w:themeFillShade="BF"/>
          </w:tcPr>
          <w:p w14:paraId="00478C69" w14:textId="77777777" w:rsidR="00951A77" w:rsidRPr="0009123F" w:rsidRDefault="00951A77" w:rsidP="00116B17">
            <w:pPr>
              <w:keepNext/>
              <w:keepLines/>
              <w:jc w:val="center"/>
            </w:pPr>
          </w:p>
        </w:tc>
        <w:tc>
          <w:tcPr>
            <w:tcW w:w="375" w:type="dxa"/>
            <w:tcBorders>
              <w:bottom w:val="single" w:sz="4" w:space="0" w:color="auto"/>
            </w:tcBorders>
            <w:shd w:val="clear" w:color="auto" w:fill="C45911" w:themeFill="accent2" w:themeFillShade="BF"/>
          </w:tcPr>
          <w:p w14:paraId="53E2501D" w14:textId="77777777" w:rsidR="00951A77" w:rsidRPr="0009123F" w:rsidRDefault="00951A77" w:rsidP="00116B17">
            <w:pPr>
              <w:keepNext/>
              <w:keepLines/>
              <w:jc w:val="center"/>
            </w:pPr>
          </w:p>
        </w:tc>
        <w:tc>
          <w:tcPr>
            <w:tcW w:w="375" w:type="dxa"/>
            <w:tcBorders>
              <w:bottom w:val="single" w:sz="4" w:space="0" w:color="auto"/>
            </w:tcBorders>
            <w:shd w:val="clear" w:color="auto" w:fill="C45911" w:themeFill="accent2" w:themeFillShade="BF"/>
          </w:tcPr>
          <w:p w14:paraId="2C285CAD" w14:textId="77777777" w:rsidR="00951A77" w:rsidRPr="0009123F" w:rsidRDefault="00951A77" w:rsidP="00116B17">
            <w:pPr>
              <w:keepNext/>
              <w:keepLines/>
              <w:jc w:val="center"/>
            </w:pPr>
          </w:p>
        </w:tc>
        <w:tc>
          <w:tcPr>
            <w:tcW w:w="375" w:type="dxa"/>
            <w:shd w:val="clear" w:color="auto" w:fill="A6A6A6" w:themeFill="background1" w:themeFillShade="A6"/>
          </w:tcPr>
          <w:p w14:paraId="1C3A1A64" w14:textId="77777777" w:rsidR="00951A77" w:rsidRPr="0009123F" w:rsidRDefault="00951A77" w:rsidP="00116B17">
            <w:pPr>
              <w:keepNext/>
              <w:keepLines/>
              <w:jc w:val="center"/>
            </w:pPr>
          </w:p>
        </w:tc>
        <w:tc>
          <w:tcPr>
            <w:tcW w:w="375" w:type="dxa"/>
            <w:tcBorders>
              <w:bottom w:val="single" w:sz="4" w:space="0" w:color="auto"/>
            </w:tcBorders>
            <w:shd w:val="clear" w:color="auto" w:fill="C45911" w:themeFill="accent2" w:themeFillShade="BF"/>
            <w:vAlign w:val="center"/>
          </w:tcPr>
          <w:p w14:paraId="021B96AE" w14:textId="084D6576" w:rsidR="00951A77" w:rsidRPr="0009123F" w:rsidRDefault="00951A77" w:rsidP="00116B17">
            <w:pPr>
              <w:keepNext/>
              <w:keepLines/>
              <w:jc w:val="center"/>
            </w:pPr>
          </w:p>
        </w:tc>
        <w:tc>
          <w:tcPr>
            <w:tcW w:w="375" w:type="dxa"/>
            <w:tcBorders>
              <w:bottom w:val="single" w:sz="4" w:space="0" w:color="auto"/>
            </w:tcBorders>
            <w:shd w:val="clear" w:color="auto" w:fill="auto"/>
            <w:vAlign w:val="center"/>
          </w:tcPr>
          <w:p w14:paraId="77705278" w14:textId="77777777" w:rsidR="00951A77" w:rsidRPr="0009123F" w:rsidRDefault="00951A77" w:rsidP="00116B17">
            <w:pPr>
              <w:keepNext/>
              <w:keepLines/>
              <w:jc w:val="center"/>
            </w:pPr>
          </w:p>
        </w:tc>
        <w:tc>
          <w:tcPr>
            <w:tcW w:w="375" w:type="dxa"/>
            <w:shd w:val="clear" w:color="auto" w:fill="FFFFFF" w:themeFill="background1"/>
            <w:vAlign w:val="center"/>
          </w:tcPr>
          <w:p w14:paraId="2B18CDD1" w14:textId="77777777" w:rsidR="00951A77" w:rsidRPr="0009123F" w:rsidRDefault="00951A77" w:rsidP="00116B17">
            <w:pPr>
              <w:keepNext/>
              <w:keepLines/>
              <w:jc w:val="center"/>
            </w:pPr>
          </w:p>
        </w:tc>
        <w:tc>
          <w:tcPr>
            <w:tcW w:w="375" w:type="dxa"/>
            <w:shd w:val="clear" w:color="auto" w:fill="FFFFFF" w:themeFill="background1"/>
          </w:tcPr>
          <w:p w14:paraId="7E722872" w14:textId="77777777" w:rsidR="00951A77" w:rsidRPr="0009123F" w:rsidRDefault="00951A77" w:rsidP="00116B17">
            <w:pPr>
              <w:keepNext/>
              <w:keepLines/>
              <w:jc w:val="center"/>
            </w:pPr>
          </w:p>
        </w:tc>
        <w:tc>
          <w:tcPr>
            <w:tcW w:w="375" w:type="dxa"/>
            <w:shd w:val="clear" w:color="auto" w:fill="FFFFFF" w:themeFill="background1"/>
          </w:tcPr>
          <w:p w14:paraId="57B15AAC" w14:textId="77777777" w:rsidR="00951A77" w:rsidRPr="0009123F" w:rsidRDefault="00951A77" w:rsidP="00116B17">
            <w:pPr>
              <w:keepNext/>
              <w:keepLines/>
              <w:jc w:val="center"/>
            </w:pPr>
          </w:p>
        </w:tc>
      </w:tr>
      <w:tr w:rsidR="00951A77" w:rsidRPr="0009123F" w14:paraId="5795DAD2" w14:textId="49F06F18" w:rsidTr="006F45B2">
        <w:trPr>
          <w:trHeight w:val="238"/>
        </w:trPr>
        <w:tc>
          <w:tcPr>
            <w:tcW w:w="700" w:type="dxa"/>
            <w:shd w:val="clear" w:color="auto" w:fill="auto"/>
            <w:tcMar>
              <w:left w:w="0" w:type="dxa"/>
              <w:right w:w="0" w:type="dxa"/>
            </w:tcMar>
            <w:vAlign w:val="center"/>
          </w:tcPr>
          <w:p w14:paraId="12D8FB65" w14:textId="370D3F54" w:rsidR="00951A77" w:rsidRPr="0009123F" w:rsidRDefault="00951A77" w:rsidP="00116B17">
            <w:pPr>
              <w:keepNext/>
              <w:keepLines/>
              <w:jc w:val="center"/>
            </w:pPr>
            <w:r w:rsidRPr="0009123F">
              <w:t>M</w:t>
            </w:r>
            <w:r>
              <w:t>D</w:t>
            </w:r>
          </w:p>
        </w:tc>
        <w:tc>
          <w:tcPr>
            <w:tcW w:w="375" w:type="dxa"/>
            <w:shd w:val="clear" w:color="auto" w:fill="auto"/>
            <w:vAlign w:val="center"/>
          </w:tcPr>
          <w:p w14:paraId="20E4C5D7" w14:textId="30B5AFAD" w:rsidR="00951A77" w:rsidRPr="0009123F" w:rsidRDefault="00951A77" w:rsidP="00116B17">
            <w:pPr>
              <w:keepNext/>
              <w:keepLines/>
              <w:jc w:val="center"/>
            </w:pPr>
          </w:p>
        </w:tc>
        <w:tc>
          <w:tcPr>
            <w:tcW w:w="374" w:type="dxa"/>
            <w:shd w:val="clear" w:color="auto" w:fill="auto"/>
            <w:vAlign w:val="center"/>
          </w:tcPr>
          <w:p w14:paraId="03868D38" w14:textId="77777777" w:rsidR="00951A77" w:rsidRPr="0009123F" w:rsidRDefault="00951A77" w:rsidP="00116B17">
            <w:pPr>
              <w:keepNext/>
              <w:keepLines/>
              <w:jc w:val="center"/>
            </w:pPr>
          </w:p>
        </w:tc>
        <w:tc>
          <w:tcPr>
            <w:tcW w:w="375" w:type="dxa"/>
            <w:shd w:val="clear" w:color="auto" w:fill="auto"/>
            <w:vAlign w:val="center"/>
          </w:tcPr>
          <w:p w14:paraId="5BE45517" w14:textId="77777777" w:rsidR="00951A77" w:rsidRPr="0009123F" w:rsidRDefault="00951A77" w:rsidP="00116B17">
            <w:pPr>
              <w:keepNext/>
              <w:keepLines/>
              <w:jc w:val="center"/>
            </w:pPr>
          </w:p>
        </w:tc>
        <w:tc>
          <w:tcPr>
            <w:tcW w:w="375" w:type="dxa"/>
          </w:tcPr>
          <w:p w14:paraId="61A13296" w14:textId="77777777" w:rsidR="00951A77" w:rsidRPr="0009123F" w:rsidRDefault="00951A77" w:rsidP="00116B17">
            <w:pPr>
              <w:keepNext/>
              <w:keepLines/>
              <w:jc w:val="center"/>
            </w:pPr>
          </w:p>
        </w:tc>
        <w:tc>
          <w:tcPr>
            <w:tcW w:w="374" w:type="dxa"/>
            <w:tcBorders>
              <w:bottom w:val="single" w:sz="4" w:space="0" w:color="auto"/>
            </w:tcBorders>
          </w:tcPr>
          <w:p w14:paraId="001E9F87" w14:textId="77777777" w:rsidR="00951A77" w:rsidRPr="0009123F" w:rsidRDefault="00951A77" w:rsidP="00116B17">
            <w:pPr>
              <w:keepNext/>
              <w:keepLines/>
              <w:jc w:val="center"/>
            </w:pPr>
          </w:p>
        </w:tc>
        <w:tc>
          <w:tcPr>
            <w:tcW w:w="375" w:type="dxa"/>
            <w:tcBorders>
              <w:bottom w:val="single" w:sz="4" w:space="0" w:color="auto"/>
            </w:tcBorders>
          </w:tcPr>
          <w:p w14:paraId="31DABB43" w14:textId="77777777" w:rsidR="00951A77" w:rsidRPr="0009123F" w:rsidRDefault="00951A77" w:rsidP="00116B17">
            <w:pPr>
              <w:keepNext/>
              <w:keepLines/>
              <w:jc w:val="center"/>
            </w:pPr>
          </w:p>
        </w:tc>
        <w:tc>
          <w:tcPr>
            <w:tcW w:w="374" w:type="dxa"/>
            <w:tcBorders>
              <w:bottom w:val="single" w:sz="4" w:space="0" w:color="auto"/>
            </w:tcBorders>
          </w:tcPr>
          <w:p w14:paraId="2F4EBC2E" w14:textId="77777777" w:rsidR="00951A77" w:rsidRPr="0009123F" w:rsidRDefault="00951A77" w:rsidP="00116B17">
            <w:pPr>
              <w:keepNext/>
              <w:keepLines/>
              <w:jc w:val="center"/>
            </w:pPr>
          </w:p>
        </w:tc>
        <w:tc>
          <w:tcPr>
            <w:tcW w:w="375" w:type="dxa"/>
            <w:tcBorders>
              <w:bottom w:val="single" w:sz="4" w:space="0" w:color="auto"/>
            </w:tcBorders>
            <w:shd w:val="clear" w:color="auto" w:fill="FFFFFF" w:themeFill="background1"/>
          </w:tcPr>
          <w:p w14:paraId="7A95F378" w14:textId="77777777" w:rsidR="00951A77" w:rsidRPr="0009123F" w:rsidRDefault="00951A77" w:rsidP="00326230">
            <w:pPr>
              <w:keepNext/>
              <w:keepLines/>
              <w:jc w:val="left"/>
            </w:pPr>
          </w:p>
        </w:tc>
        <w:tc>
          <w:tcPr>
            <w:tcW w:w="375" w:type="dxa"/>
            <w:shd w:val="clear" w:color="auto" w:fill="FFFFFF" w:themeFill="background1"/>
          </w:tcPr>
          <w:p w14:paraId="65AA3CBA" w14:textId="77777777" w:rsidR="00951A77" w:rsidRPr="0009123F" w:rsidRDefault="00951A77" w:rsidP="00116B17">
            <w:pPr>
              <w:keepNext/>
              <w:keepLines/>
              <w:jc w:val="center"/>
            </w:pPr>
          </w:p>
        </w:tc>
        <w:tc>
          <w:tcPr>
            <w:tcW w:w="374" w:type="dxa"/>
            <w:tcBorders>
              <w:bottom w:val="single" w:sz="4" w:space="0" w:color="auto"/>
            </w:tcBorders>
            <w:shd w:val="clear" w:color="auto" w:fill="FFFFFF" w:themeFill="background1"/>
          </w:tcPr>
          <w:p w14:paraId="4EE88868" w14:textId="77777777" w:rsidR="00951A77" w:rsidRPr="0009123F" w:rsidRDefault="00951A77" w:rsidP="00116B17">
            <w:pPr>
              <w:keepNext/>
              <w:keepLines/>
              <w:jc w:val="center"/>
            </w:pPr>
          </w:p>
        </w:tc>
        <w:tc>
          <w:tcPr>
            <w:tcW w:w="375" w:type="dxa"/>
            <w:tcBorders>
              <w:bottom w:val="single" w:sz="4" w:space="0" w:color="auto"/>
            </w:tcBorders>
            <w:shd w:val="clear" w:color="auto" w:fill="FFFFFF" w:themeFill="background1"/>
          </w:tcPr>
          <w:p w14:paraId="49C5D9A5" w14:textId="77777777" w:rsidR="00951A77" w:rsidRPr="0009123F" w:rsidRDefault="00951A77" w:rsidP="00116B17">
            <w:pPr>
              <w:keepNext/>
              <w:keepLines/>
              <w:jc w:val="center"/>
            </w:pPr>
          </w:p>
        </w:tc>
        <w:tc>
          <w:tcPr>
            <w:tcW w:w="375" w:type="dxa"/>
            <w:tcBorders>
              <w:bottom w:val="single" w:sz="4" w:space="0" w:color="auto"/>
            </w:tcBorders>
            <w:shd w:val="clear" w:color="auto" w:fill="auto"/>
          </w:tcPr>
          <w:p w14:paraId="463B5CF1" w14:textId="77777777" w:rsidR="00951A77" w:rsidRPr="0009123F" w:rsidRDefault="00951A77" w:rsidP="00326230">
            <w:pPr>
              <w:keepNext/>
              <w:keepLines/>
              <w:jc w:val="left"/>
            </w:pPr>
          </w:p>
        </w:tc>
        <w:tc>
          <w:tcPr>
            <w:tcW w:w="375" w:type="dxa"/>
            <w:shd w:val="clear" w:color="auto" w:fill="A6A6A6" w:themeFill="background1" w:themeFillShade="A6"/>
          </w:tcPr>
          <w:p w14:paraId="6E6966C2" w14:textId="77777777" w:rsidR="00951A77" w:rsidRPr="0009123F" w:rsidRDefault="00951A77" w:rsidP="00116B17">
            <w:pPr>
              <w:keepNext/>
              <w:keepLines/>
              <w:jc w:val="center"/>
            </w:pPr>
          </w:p>
        </w:tc>
        <w:tc>
          <w:tcPr>
            <w:tcW w:w="375" w:type="dxa"/>
            <w:tcBorders>
              <w:bottom w:val="single" w:sz="4" w:space="0" w:color="auto"/>
            </w:tcBorders>
            <w:shd w:val="clear" w:color="auto" w:fill="BF8F00" w:themeFill="accent4" w:themeFillShade="BF"/>
            <w:vAlign w:val="center"/>
          </w:tcPr>
          <w:p w14:paraId="5C981F2E" w14:textId="77777777" w:rsidR="00951A77" w:rsidRPr="0009123F" w:rsidRDefault="00951A77" w:rsidP="00116B17">
            <w:pPr>
              <w:keepNext/>
              <w:keepLines/>
              <w:jc w:val="center"/>
            </w:pPr>
          </w:p>
        </w:tc>
        <w:tc>
          <w:tcPr>
            <w:tcW w:w="375" w:type="dxa"/>
            <w:tcBorders>
              <w:bottom w:val="single" w:sz="4" w:space="0" w:color="auto"/>
            </w:tcBorders>
            <w:vAlign w:val="center"/>
          </w:tcPr>
          <w:p w14:paraId="52F1078B" w14:textId="77777777" w:rsidR="00951A77" w:rsidRPr="0009123F" w:rsidRDefault="00951A77" w:rsidP="00116B17">
            <w:pPr>
              <w:keepNext/>
              <w:keepLines/>
              <w:jc w:val="center"/>
            </w:pPr>
          </w:p>
        </w:tc>
        <w:tc>
          <w:tcPr>
            <w:tcW w:w="375" w:type="dxa"/>
            <w:tcBorders>
              <w:bottom w:val="single" w:sz="4" w:space="0" w:color="auto"/>
            </w:tcBorders>
            <w:vAlign w:val="center"/>
          </w:tcPr>
          <w:p w14:paraId="03BB458D" w14:textId="77777777" w:rsidR="00951A77" w:rsidRPr="0009123F" w:rsidRDefault="00951A77" w:rsidP="00116B17">
            <w:pPr>
              <w:keepNext/>
              <w:keepLines/>
              <w:jc w:val="center"/>
            </w:pPr>
          </w:p>
        </w:tc>
        <w:tc>
          <w:tcPr>
            <w:tcW w:w="375" w:type="dxa"/>
            <w:tcBorders>
              <w:bottom w:val="single" w:sz="4" w:space="0" w:color="auto"/>
            </w:tcBorders>
          </w:tcPr>
          <w:p w14:paraId="51991C52" w14:textId="77777777" w:rsidR="00951A77" w:rsidRPr="0009123F" w:rsidRDefault="00951A77" w:rsidP="00116B17">
            <w:pPr>
              <w:keepNext/>
              <w:keepLines/>
              <w:jc w:val="center"/>
            </w:pPr>
          </w:p>
        </w:tc>
        <w:tc>
          <w:tcPr>
            <w:tcW w:w="375" w:type="dxa"/>
            <w:tcBorders>
              <w:bottom w:val="single" w:sz="4" w:space="0" w:color="auto"/>
            </w:tcBorders>
          </w:tcPr>
          <w:p w14:paraId="27E2DA2A" w14:textId="77777777" w:rsidR="00951A77" w:rsidRPr="0009123F" w:rsidRDefault="00951A77" w:rsidP="00116B17">
            <w:pPr>
              <w:keepNext/>
              <w:keepLines/>
              <w:jc w:val="center"/>
            </w:pPr>
          </w:p>
        </w:tc>
      </w:tr>
      <w:tr w:rsidR="00951A77" w:rsidRPr="0009123F" w14:paraId="01646D9F" w14:textId="44D84D0E" w:rsidTr="006F45B2">
        <w:trPr>
          <w:trHeight w:val="238"/>
        </w:trPr>
        <w:tc>
          <w:tcPr>
            <w:tcW w:w="700" w:type="dxa"/>
            <w:shd w:val="clear" w:color="auto" w:fill="auto"/>
            <w:tcMar>
              <w:left w:w="0" w:type="dxa"/>
              <w:right w:w="0" w:type="dxa"/>
            </w:tcMar>
            <w:vAlign w:val="center"/>
          </w:tcPr>
          <w:p w14:paraId="54C4A10A" w14:textId="77777777" w:rsidR="00951A77" w:rsidRPr="0009123F" w:rsidRDefault="00951A77" w:rsidP="00116B17">
            <w:pPr>
              <w:keepNext/>
              <w:keepLines/>
              <w:jc w:val="center"/>
            </w:pPr>
            <w:r w:rsidRPr="0009123F">
              <w:t>T4</w:t>
            </w:r>
          </w:p>
        </w:tc>
        <w:tc>
          <w:tcPr>
            <w:tcW w:w="375" w:type="dxa"/>
            <w:shd w:val="clear" w:color="auto" w:fill="auto"/>
            <w:vAlign w:val="center"/>
          </w:tcPr>
          <w:p w14:paraId="129DDE9C" w14:textId="2C077747" w:rsidR="00951A77" w:rsidRPr="0009123F" w:rsidRDefault="00951A77" w:rsidP="00116B17">
            <w:pPr>
              <w:keepNext/>
              <w:keepLines/>
              <w:jc w:val="center"/>
            </w:pPr>
          </w:p>
        </w:tc>
        <w:tc>
          <w:tcPr>
            <w:tcW w:w="374" w:type="dxa"/>
            <w:shd w:val="clear" w:color="auto" w:fill="auto"/>
            <w:vAlign w:val="center"/>
          </w:tcPr>
          <w:p w14:paraId="4D71CD54" w14:textId="77777777" w:rsidR="00951A77" w:rsidRPr="0009123F" w:rsidRDefault="00951A77" w:rsidP="00116B17">
            <w:pPr>
              <w:keepNext/>
              <w:keepLines/>
              <w:jc w:val="center"/>
            </w:pPr>
          </w:p>
        </w:tc>
        <w:tc>
          <w:tcPr>
            <w:tcW w:w="375" w:type="dxa"/>
            <w:shd w:val="clear" w:color="auto" w:fill="auto"/>
            <w:vAlign w:val="center"/>
          </w:tcPr>
          <w:p w14:paraId="21DEF45F" w14:textId="77777777" w:rsidR="00951A77" w:rsidRPr="0009123F" w:rsidRDefault="00951A77" w:rsidP="00116B17">
            <w:pPr>
              <w:keepNext/>
              <w:keepLines/>
              <w:jc w:val="center"/>
            </w:pPr>
          </w:p>
        </w:tc>
        <w:tc>
          <w:tcPr>
            <w:tcW w:w="375" w:type="dxa"/>
          </w:tcPr>
          <w:p w14:paraId="0151A6B9" w14:textId="77777777" w:rsidR="00951A77" w:rsidRPr="0009123F" w:rsidRDefault="00951A77" w:rsidP="00116B17">
            <w:pPr>
              <w:keepNext/>
              <w:keepLines/>
              <w:jc w:val="center"/>
            </w:pPr>
          </w:p>
        </w:tc>
        <w:tc>
          <w:tcPr>
            <w:tcW w:w="374" w:type="dxa"/>
            <w:shd w:val="clear" w:color="auto" w:fill="auto"/>
          </w:tcPr>
          <w:p w14:paraId="3475C240" w14:textId="77777777" w:rsidR="00951A77" w:rsidRPr="0009123F" w:rsidRDefault="00951A77" w:rsidP="00116B17">
            <w:pPr>
              <w:keepNext/>
              <w:keepLines/>
              <w:jc w:val="center"/>
            </w:pPr>
          </w:p>
        </w:tc>
        <w:tc>
          <w:tcPr>
            <w:tcW w:w="375" w:type="dxa"/>
            <w:shd w:val="clear" w:color="auto" w:fill="C45911" w:themeFill="accent2" w:themeFillShade="BF"/>
          </w:tcPr>
          <w:p w14:paraId="24A9F030" w14:textId="77777777" w:rsidR="00951A77" w:rsidRPr="0009123F" w:rsidRDefault="00951A77" w:rsidP="00116B17">
            <w:pPr>
              <w:keepNext/>
              <w:keepLines/>
              <w:jc w:val="center"/>
            </w:pPr>
          </w:p>
        </w:tc>
        <w:tc>
          <w:tcPr>
            <w:tcW w:w="374" w:type="dxa"/>
            <w:shd w:val="clear" w:color="auto" w:fill="C45911" w:themeFill="accent2" w:themeFillShade="BF"/>
          </w:tcPr>
          <w:p w14:paraId="267025BD" w14:textId="77777777" w:rsidR="00951A77" w:rsidRPr="0009123F" w:rsidRDefault="00951A77" w:rsidP="00116B17">
            <w:pPr>
              <w:keepNext/>
              <w:keepLines/>
              <w:jc w:val="center"/>
            </w:pPr>
          </w:p>
        </w:tc>
        <w:tc>
          <w:tcPr>
            <w:tcW w:w="375" w:type="dxa"/>
            <w:shd w:val="clear" w:color="auto" w:fill="C45911" w:themeFill="accent2" w:themeFillShade="BF"/>
          </w:tcPr>
          <w:p w14:paraId="376479A6" w14:textId="77777777" w:rsidR="00951A77" w:rsidRPr="0009123F" w:rsidRDefault="00951A77" w:rsidP="00116B17">
            <w:pPr>
              <w:keepNext/>
              <w:keepLines/>
              <w:jc w:val="center"/>
            </w:pPr>
          </w:p>
        </w:tc>
        <w:tc>
          <w:tcPr>
            <w:tcW w:w="375" w:type="dxa"/>
            <w:shd w:val="clear" w:color="auto" w:fill="C45911" w:themeFill="accent2" w:themeFillShade="BF"/>
          </w:tcPr>
          <w:p w14:paraId="249B970E" w14:textId="77777777" w:rsidR="00951A77" w:rsidRPr="0009123F" w:rsidRDefault="00951A77" w:rsidP="00116B17">
            <w:pPr>
              <w:keepNext/>
              <w:keepLines/>
              <w:jc w:val="center"/>
            </w:pPr>
          </w:p>
        </w:tc>
        <w:tc>
          <w:tcPr>
            <w:tcW w:w="374" w:type="dxa"/>
            <w:shd w:val="clear" w:color="auto" w:fill="C45911" w:themeFill="accent2" w:themeFillShade="BF"/>
          </w:tcPr>
          <w:p w14:paraId="7FFEC9A7" w14:textId="77777777" w:rsidR="00951A77" w:rsidRPr="0009123F" w:rsidRDefault="00951A77" w:rsidP="00116B17">
            <w:pPr>
              <w:keepNext/>
              <w:keepLines/>
              <w:jc w:val="center"/>
            </w:pPr>
          </w:p>
        </w:tc>
        <w:tc>
          <w:tcPr>
            <w:tcW w:w="375" w:type="dxa"/>
            <w:shd w:val="clear" w:color="auto" w:fill="C45911" w:themeFill="accent2" w:themeFillShade="BF"/>
          </w:tcPr>
          <w:p w14:paraId="6C8AF624" w14:textId="77777777" w:rsidR="00951A77" w:rsidRPr="0009123F" w:rsidRDefault="00951A77" w:rsidP="00116B17">
            <w:pPr>
              <w:keepNext/>
              <w:keepLines/>
              <w:jc w:val="center"/>
            </w:pPr>
          </w:p>
        </w:tc>
        <w:tc>
          <w:tcPr>
            <w:tcW w:w="375" w:type="dxa"/>
            <w:shd w:val="clear" w:color="auto" w:fill="C45911" w:themeFill="accent2" w:themeFillShade="BF"/>
          </w:tcPr>
          <w:p w14:paraId="2A11A144" w14:textId="77777777" w:rsidR="00951A77" w:rsidRPr="0009123F" w:rsidRDefault="00951A77" w:rsidP="00116B17">
            <w:pPr>
              <w:keepNext/>
              <w:keepLines/>
              <w:jc w:val="center"/>
            </w:pPr>
          </w:p>
        </w:tc>
        <w:tc>
          <w:tcPr>
            <w:tcW w:w="375" w:type="dxa"/>
            <w:tcBorders>
              <w:bottom w:val="single" w:sz="4" w:space="0" w:color="auto"/>
            </w:tcBorders>
            <w:shd w:val="clear" w:color="auto" w:fill="A6A6A6" w:themeFill="background1" w:themeFillShade="A6"/>
          </w:tcPr>
          <w:p w14:paraId="043896B2" w14:textId="77777777" w:rsidR="00951A77" w:rsidRPr="0009123F" w:rsidRDefault="00951A77" w:rsidP="00116B17">
            <w:pPr>
              <w:keepNext/>
              <w:keepLines/>
              <w:jc w:val="center"/>
            </w:pPr>
          </w:p>
        </w:tc>
        <w:tc>
          <w:tcPr>
            <w:tcW w:w="375" w:type="dxa"/>
            <w:tcBorders>
              <w:bottom w:val="single" w:sz="4" w:space="0" w:color="auto"/>
            </w:tcBorders>
            <w:shd w:val="clear" w:color="auto" w:fill="C45911" w:themeFill="accent2" w:themeFillShade="BF"/>
            <w:vAlign w:val="center"/>
          </w:tcPr>
          <w:p w14:paraId="0E86D17D" w14:textId="7C131C7B" w:rsidR="00951A77" w:rsidRPr="0009123F" w:rsidRDefault="00951A77" w:rsidP="00116B17">
            <w:pPr>
              <w:keepNext/>
              <w:keepLines/>
              <w:jc w:val="center"/>
            </w:pPr>
          </w:p>
        </w:tc>
        <w:tc>
          <w:tcPr>
            <w:tcW w:w="375" w:type="dxa"/>
            <w:tcBorders>
              <w:bottom w:val="single" w:sz="4" w:space="0" w:color="auto"/>
            </w:tcBorders>
            <w:shd w:val="clear" w:color="auto" w:fill="C45911" w:themeFill="accent2" w:themeFillShade="BF"/>
            <w:vAlign w:val="center"/>
          </w:tcPr>
          <w:p w14:paraId="651F6267" w14:textId="77777777" w:rsidR="00951A77" w:rsidRPr="0009123F" w:rsidRDefault="00951A77" w:rsidP="00116B17">
            <w:pPr>
              <w:keepNext/>
              <w:keepLines/>
              <w:jc w:val="center"/>
            </w:pPr>
          </w:p>
        </w:tc>
        <w:tc>
          <w:tcPr>
            <w:tcW w:w="375" w:type="dxa"/>
            <w:shd w:val="clear" w:color="auto" w:fill="FFFFFF" w:themeFill="background1"/>
            <w:vAlign w:val="center"/>
          </w:tcPr>
          <w:p w14:paraId="000EF9E4" w14:textId="77777777" w:rsidR="00951A77" w:rsidRPr="0009123F" w:rsidRDefault="00951A77" w:rsidP="00116B17">
            <w:pPr>
              <w:keepNext/>
              <w:keepLines/>
              <w:jc w:val="center"/>
            </w:pPr>
          </w:p>
        </w:tc>
        <w:tc>
          <w:tcPr>
            <w:tcW w:w="375" w:type="dxa"/>
            <w:shd w:val="clear" w:color="auto" w:fill="FFFFFF" w:themeFill="background1"/>
          </w:tcPr>
          <w:p w14:paraId="2CF429D1" w14:textId="77777777" w:rsidR="00951A77" w:rsidRPr="0009123F" w:rsidRDefault="00951A77" w:rsidP="00116B17">
            <w:pPr>
              <w:keepNext/>
              <w:keepLines/>
              <w:jc w:val="center"/>
            </w:pPr>
          </w:p>
        </w:tc>
        <w:tc>
          <w:tcPr>
            <w:tcW w:w="375" w:type="dxa"/>
            <w:shd w:val="clear" w:color="auto" w:fill="FFFFFF" w:themeFill="background1"/>
          </w:tcPr>
          <w:p w14:paraId="3910FD16" w14:textId="77777777" w:rsidR="00951A77" w:rsidRPr="0009123F" w:rsidRDefault="00951A77" w:rsidP="00116B17">
            <w:pPr>
              <w:keepNext/>
              <w:keepLines/>
              <w:jc w:val="center"/>
            </w:pPr>
          </w:p>
        </w:tc>
      </w:tr>
      <w:tr w:rsidR="00951A77" w:rsidRPr="0009123F" w14:paraId="31584D52" w14:textId="5BC9F727" w:rsidTr="006F45B2">
        <w:trPr>
          <w:trHeight w:val="238"/>
        </w:trPr>
        <w:tc>
          <w:tcPr>
            <w:tcW w:w="700" w:type="dxa"/>
            <w:shd w:val="clear" w:color="auto" w:fill="auto"/>
            <w:tcMar>
              <w:left w:w="0" w:type="dxa"/>
              <w:right w:w="0" w:type="dxa"/>
            </w:tcMar>
            <w:vAlign w:val="center"/>
          </w:tcPr>
          <w:p w14:paraId="04CE1DEB" w14:textId="169C1D1D" w:rsidR="00951A77" w:rsidRPr="0009123F" w:rsidRDefault="00951A77" w:rsidP="00116B17">
            <w:pPr>
              <w:keepNext/>
              <w:keepLines/>
              <w:jc w:val="center"/>
            </w:pPr>
            <w:r w:rsidRPr="0009123F">
              <w:t>MD</w:t>
            </w:r>
          </w:p>
        </w:tc>
        <w:tc>
          <w:tcPr>
            <w:tcW w:w="375" w:type="dxa"/>
            <w:shd w:val="clear" w:color="auto" w:fill="auto"/>
            <w:vAlign w:val="center"/>
          </w:tcPr>
          <w:p w14:paraId="0404038F" w14:textId="4A01D268" w:rsidR="00951A77" w:rsidRPr="0009123F" w:rsidRDefault="00951A77" w:rsidP="00116B17">
            <w:pPr>
              <w:keepNext/>
              <w:keepLines/>
              <w:jc w:val="center"/>
            </w:pPr>
          </w:p>
        </w:tc>
        <w:tc>
          <w:tcPr>
            <w:tcW w:w="374" w:type="dxa"/>
            <w:shd w:val="clear" w:color="auto" w:fill="auto"/>
            <w:vAlign w:val="center"/>
          </w:tcPr>
          <w:p w14:paraId="29094889" w14:textId="77777777" w:rsidR="00951A77" w:rsidRPr="0009123F" w:rsidRDefault="00951A77" w:rsidP="00116B17">
            <w:pPr>
              <w:keepNext/>
              <w:keepLines/>
              <w:jc w:val="center"/>
            </w:pPr>
          </w:p>
        </w:tc>
        <w:tc>
          <w:tcPr>
            <w:tcW w:w="375" w:type="dxa"/>
            <w:shd w:val="clear" w:color="auto" w:fill="auto"/>
            <w:vAlign w:val="center"/>
          </w:tcPr>
          <w:p w14:paraId="64308376" w14:textId="77777777" w:rsidR="00951A77" w:rsidRPr="0009123F" w:rsidRDefault="00951A77" w:rsidP="00116B17">
            <w:pPr>
              <w:keepNext/>
              <w:keepLines/>
              <w:jc w:val="center"/>
            </w:pPr>
          </w:p>
        </w:tc>
        <w:tc>
          <w:tcPr>
            <w:tcW w:w="375" w:type="dxa"/>
          </w:tcPr>
          <w:p w14:paraId="343041F3" w14:textId="77777777" w:rsidR="00951A77" w:rsidRPr="0009123F" w:rsidRDefault="00951A77" w:rsidP="00116B17">
            <w:pPr>
              <w:keepNext/>
              <w:keepLines/>
              <w:jc w:val="center"/>
            </w:pPr>
          </w:p>
        </w:tc>
        <w:tc>
          <w:tcPr>
            <w:tcW w:w="374" w:type="dxa"/>
          </w:tcPr>
          <w:p w14:paraId="3A5ED953" w14:textId="77777777" w:rsidR="00951A77" w:rsidRPr="0009123F" w:rsidRDefault="00951A77" w:rsidP="00116B17">
            <w:pPr>
              <w:keepNext/>
              <w:keepLines/>
              <w:jc w:val="center"/>
            </w:pPr>
          </w:p>
        </w:tc>
        <w:tc>
          <w:tcPr>
            <w:tcW w:w="375" w:type="dxa"/>
          </w:tcPr>
          <w:p w14:paraId="63C41B05" w14:textId="77777777" w:rsidR="00951A77" w:rsidRPr="0009123F" w:rsidRDefault="00951A77" w:rsidP="00116B17">
            <w:pPr>
              <w:keepNext/>
              <w:keepLines/>
              <w:jc w:val="center"/>
            </w:pPr>
          </w:p>
        </w:tc>
        <w:tc>
          <w:tcPr>
            <w:tcW w:w="374" w:type="dxa"/>
            <w:tcBorders>
              <w:bottom w:val="single" w:sz="4" w:space="0" w:color="auto"/>
            </w:tcBorders>
          </w:tcPr>
          <w:p w14:paraId="754D6ECC" w14:textId="77777777" w:rsidR="00951A77" w:rsidRPr="0009123F" w:rsidRDefault="00951A77" w:rsidP="00116B17">
            <w:pPr>
              <w:keepNext/>
              <w:keepLines/>
              <w:jc w:val="center"/>
            </w:pPr>
          </w:p>
        </w:tc>
        <w:tc>
          <w:tcPr>
            <w:tcW w:w="375" w:type="dxa"/>
            <w:tcBorders>
              <w:bottom w:val="single" w:sz="4" w:space="0" w:color="auto"/>
            </w:tcBorders>
          </w:tcPr>
          <w:p w14:paraId="36A07C19" w14:textId="77777777" w:rsidR="00951A77" w:rsidRPr="0009123F" w:rsidRDefault="00951A77" w:rsidP="00116B17">
            <w:pPr>
              <w:keepNext/>
              <w:keepLines/>
              <w:jc w:val="center"/>
            </w:pPr>
          </w:p>
        </w:tc>
        <w:tc>
          <w:tcPr>
            <w:tcW w:w="375" w:type="dxa"/>
            <w:tcBorders>
              <w:bottom w:val="single" w:sz="4" w:space="0" w:color="auto"/>
            </w:tcBorders>
          </w:tcPr>
          <w:p w14:paraId="45C5ABD0" w14:textId="77777777" w:rsidR="00951A77" w:rsidRPr="0009123F" w:rsidRDefault="00951A77" w:rsidP="00116B17">
            <w:pPr>
              <w:keepNext/>
              <w:keepLines/>
              <w:jc w:val="center"/>
            </w:pPr>
          </w:p>
        </w:tc>
        <w:tc>
          <w:tcPr>
            <w:tcW w:w="374" w:type="dxa"/>
            <w:tcBorders>
              <w:bottom w:val="single" w:sz="4" w:space="0" w:color="auto"/>
            </w:tcBorders>
          </w:tcPr>
          <w:p w14:paraId="4B5D3782" w14:textId="77777777" w:rsidR="00951A77" w:rsidRPr="0009123F" w:rsidRDefault="00951A77" w:rsidP="00116B17">
            <w:pPr>
              <w:keepNext/>
              <w:keepLines/>
              <w:jc w:val="center"/>
            </w:pPr>
          </w:p>
        </w:tc>
        <w:tc>
          <w:tcPr>
            <w:tcW w:w="375" w:type="dxa"/>
            <w:tcBorders>
              <w:bottom w:val="single" w:sz="4" w:space="0" w:color="auto"/>
            </w:tcBorders>
          </w:tcPr>
          <w:p w14:paraId="5227541C" w14:textId="77777777" w:rsidR="00951A77" w:rsidRPr="0009123F" w:rsidRDefault="00951A77" w:rsidP="00116B17">
            <w:pPr>
              <w:keepNext/>
              <w:keepLines/>
              <w:jc w:val="center"/>
            </w:pPr>
          </w:p>
        </w:tc>
        <w:tc>
          <w:tcPr>
            <w:tcW w:w="375" w:type="dxa"/>
            <w:tcBorders>
              <w:bottom w:val="single" w:sz="4" w:space="0" w:color="auto"/>
            </w:tcBorders>
          </w:tcPr>
          <w:p w14:paraId="49D2A6DD" w14:textId="77777777" w:rsidR="00951A77" w:rsidRPr="0009123F" w:rsidRDefault="00951A77" w:rsidP="00116B17">
            <w:pPr>
              <w:keepNext/>
              <w:keepLines/>
              <w:jc w:val="center"/>
            </w:pPr>
          </w:p>
        </w:tc>
        <w:tc>
          <w:tcPr>
            <w:tcW w:w="375" w:type="dxa"/>
            <w:tcBorders>
              <w:bottom w:val="single" w:sz="4" w:space="0" w:color="auto"/>
            </w:tcBorders>
            <w:shd w:val="clear" w:color="auto" w:fill="A5A5A5" w:themeFill="accent3"/>
          </w:tcPr>
          <w:p w14:paraId="4F987619" w14:textId="77777777" w:rsidR="00951A77" w:rsidRPr="0009123F" w:rsidRDefault="00951A77" w:rsidP="00116B17">
            <w:pPr>
              <w:keepNext/>
              <w:keepLines/>
              <w:jc w:val="center"/>
            </w:pPr>
          </w:p>
        </w:tc>
        <w:tc>
          <w:tcPr>
            <w:tcW w:w="375" w:type="dxa"/>
            <w:tcBorders>
              <w:bottom w:val="single" w:sz="4" w:space="0" w:color="auto"/>
            </w:tcBorders>
            <w:shd w:val="clear" w:color="auto" w:fill="auto"/>
            <w:vAlign w:val="center"/>
          </w:tcPr>
          <w:p w14:paraId="69214BC1" w14:textId="09F9CF75" w:rsidR="00951A77" w:rsidRPr="0009123F" w:rsidRDefault="00951A77" w:rsidP="00116B17">
            <w:pPr>
              <w:keepNext/>
              <w:keepLines/>
              <w:jc w:val="center"/>
            </w:pPr>
          </w:p>
        </w:tc>
        <w:tc>
          <w:tcPr>
            <w:tcW w:w="375" w:type="dxa"/>
            <w:tcBorders>
              <w:bottom w:val="single" w:sz="4" w:space="0" w:color="auto"/>
            </w:tcBorders>
            <w:shd w:val="clear" w:color="auto" w:fill="BF8F00" w:themeFill="accent4" w:themeFillShade="BF"/>
            <w:vAlign w:val="center"/>
          </w:tcPr>
          <w:p w14:paraId="3D6408D9" w14:textId="26A9B621" w:rsidR="00951A77" w:rsidRPr="0009123F" w:rsidRDefault="00951A77" w:rsidP="00116B17">
            <w:pPr>
              <w:keepNext/>
              <w:keepLines/>
              <w:jc w:val="center"/>
            </w:pPr>
          </w:p>
        </w:tc>
        <w:tc>
          <w:tcPr>
            <w:tcW w:w="375" w:type="dxa"/>
            <w:tcBorders>
              <w:bottom w:val="single" w:sz="4" w:space="0" w:color="auto"/>
            </w:tcBorders>
            <w:vAlign w:val="center"/>
          </w:tcPr>
          <w:p w14:paraId="41B44F96" w14:textId="77777777" w:rsidR="00951A77" w:rsidRPr="0009123F" w:rsidRDefault="00951A77" w:rsidP="00116B17">
            <w:pPr>
              <w:keepNext/>
              <w:keepLines/>
              <w:jc w:val="center"/>
            </w:pPr>
          </w:p>
        </w:tc>
        <w:tc>
          <w:tcPr>
            <w:tcW w:w="375" w:type="dxa"/>
            <w:tcBorders>
              <w:bottom w:val="single" w:sz="4" w:space="0" w:color="auto"/>
            </w:tcBorders>
          </w:tcPr>
          <w:p w14:paraId="2CC20A30" w14:textId="77777777" w:rsidR="00951A77" w:rsidRPr="0009123F" w:rsidRDefault="00951A77" w:rsidP="00116B17">
            <w:pPr>
              <w:keepNext/>
              <w:keepLines/>
              <w:jc w:val="center"/>
            </w:pPr>
          </w:p>
        </w:tc>
        <w:tc>
          <w:tcPr>
            <w:tcW w:w="375" w:type="dxa"/>
            <w:tcBorders>
              <w:bottom w:val="single" w:sz="4" w:space="0" w:color="auto"/>
            </w:tcBorders>
          </w:tcPr>
          <w:p w14:paraId="6E1B7BEA" w14:textId="77777777" w:rsidR="00951A77" w:rsidRPr="0009123F" w:rsidRDefault="00951A77" w:rsidP="00116B17">
            <w:pPr>
              <w:keepNext/>
              <w:keepLines/>
              <w:jc w:val="center"/>
            </w:pPr>
          </w:p>
        </w:tc>
      </w:tr>
      <w:tr w:rsidR="00951A77" w:rsidRPr="0009123F" w14:paraId="5DC99E4F" w14:textId="2F6DBDAA" w:rsidTr="006F45B2">
        <w:trPr>
          <w:trHeight w:val="238"/>
        </w:trPr>
        <w:tc>
          <w:tcPr>
            <w:tcW w:w="700" w:type="dxa"/>
            <w:shd w:val="clear" w:color="auto" w:fill="auto"/>
            <w:tcMar>
              <w:left w:w="0" w:type="dxa"/>
              <w:right w:w="0" w:type="dxa"/>
            </w:tcMar>
            <w:vAlign w:val="center"/>
          </w:tcPr>
          <w:p w14:paraId="6CE6B3CD" w14:textId="25A30321" w:rsidR="00951A77" w:rsidRPr="0009123F" w:rsidRDefault="00951A77" w:rsidP="00116B17">
            <w:pPr>
              <w:keepNext/>
              <w:keepLines/>
              <w:jc w:val="center"/>
            </w:pPr>
            <w:r>
              <w:t>T5</w:t>
            </w:r>
          </w:p>
        </w:tc>
        <w:tc>
          <w:tcPr>
            <w:tcW w:w="375" w:type="dxa"/>
            <w:shd w:val="clear" w:color="auto" w:fill="auto"/>
            <w:vAlign w:val="center"/>
          </w:tcPr>
          <w:p w14:paraId="698CB2DC" w14:textId="77777777" w:rsidR="00951A77" w:rsidRPr="0009123F" w:rsidRDefault="00951A77" w:rsidP="00116B17">
            <w:pPr>
              <w:keepNext/>
              <w:keepLines/>
              <w:jc w:val="center"/>
            </w:pPr>
          </w:p>
        </w:tc>
        <w:tc>
          <w:tcPr>
            <w:tcW w:w="374" w:type="dxa"/>
            <w:shd w:val="clear" w:color="auto" w:fill="auto"/>
            <w:vAlign w:val="center"/>
          </w:tcPr>
          <w:p w14:paraId="55B697A2" w14:textId="77777777" w:rsidR="00951A77" w:rsidRPr="0009123F" w:rsidRDefault="00951A77" w:rsidP="00116B17">
            <w:pPr>
              <w:keepNext/>
              <w:keepLines/>
              <w:jc w:val="center"/>
            </w:pPr>
          </w:p>
        </w:tc>
        <w:tc>
          <w:tcPr>
            <w:tcW w:w="375" w:type="dxa"/>
            <w:shd w:val="clear" w:color="auto" w:fill="auto"/>
            <w:vAlign w:val="center"/>
          </w:tcPr>
          <w:p w14:paraId="58E40967" w14:textId="77777777" w:rsidR="00951A77" w:rsidRPr="0009123F" w:rsidRDefault="00951A77" w:rsidP="00116B17">
            <w:pPr>
              <w:keepNext/>
              <w:keepLines/>
              <w:jc w:val="center"/>
            </w:pPr>
          </w:p>
        </w:tc>
        <w:tc>
          <w:tcPr>
            <w:tcW w:w="375" w:type="dxa"/>
          </w:tcPr>
          <w:p w14:paraId="3F498F4E" w14:textId="77777777" w:rsidR="00951A77" w:rsidRPr="0009123F" w:rsidRDefault="00951A77" w:rsidP="00116B17">
            <w:pPr>
              <w:keepNext/>
              <w:keepLines/>
              <w:jc w:val="center"/>
            </w:pPr>
          </w:p>
        </w:tc>
        <w:tc>
          <w:tcPr>
            <w:tcW w:w="374" w:type="dxa"/>
          </w:tcPr>
          <w:p w14:paraId="040B89D8" w14:textId="77777777" w:rsidR="00951A77" w:rsidRPr="0009123F" w:rsidRDefault="00951A77" w:rsidP="00116B17">
            <w:pPr>
              <w:keepNext/>
              <w:keepLines/>
              <w:jc w:val="center"/>
            </w:pPr>
          </w:p>
        </w:tc>
        <w:tc>
          <w:tcPr>
            <w:tcW w:w="375" w:type="dxa"/>
          </w:tcPr>
          <w:p w14:paraId="49B3C32A" w14:textId="77777777" w:rsidR="00951A77" w:rsidRPr="0009123F" w:rsidRDefault="00951A77" w:rsidP="00116B17">
            <w:pPr>
              <w:keepNext/>
              <w:keepLines/>
              <w:jc w:val="center"/>
            </w:pPr>
          </w:p>
        </w:tc>
        <w:tc>
          <w:tcPr>
            <w:tcW w:w="374" w:type="dxa"/>
            <w:shd w:val="clear" w:color="auto" w:fill="auto"/>
          </w:tcPr>
          <w:p w14:paraId="1052F5BB" w14:textId="77777777" w:rsidR="00951A77" w:rsidRPr="0009123F" w:rsidRDefault="00951A77" w:rsidP="00116B17">
            <w:pPr>
              <w:keepNext/>
              <w:keepLines/>
              <w:jc w:val="center"/>
            </w:pPr>
          </w:p>
        </w:tc>
        <w:tc>
          <w:tcPr>
            <w:tcW w:w="375" w:type="dxa"/>
            <w:shd w:val="clear" w:color="auto" w:fill="C45911" w:themeFill="accent2" w:themeFillShade="BF"/>
          </w:tcPr>
          <w:p w14:paraId="59A9C7BF" w14:textId="77777777" w:rsidR="00951A77" w:rsidRPr="0009123F" w:rsidRDefault="00951A77" w:rsidP="00116B17">
            <w:pPr>
              <w:keepNext/>
              <w:keepLines/>
              <w:jc w:val="center"/>
            </w:pPr>
          </w:p>
        </w:tc>
        <w:tc>
          <w:tcPr>
            <w:tcW w:w="375" w:type="dxa"/>
            <w:shd w:val="clear" w:color="auto" w:fill="C45911" w:themeFill="accent2" w:themeFillShade="BF"/>
          </w:tcPr>
          <w:p w14:paraId="6160C8CB" w14:textId="77777777" w:rsidR="00951A77" w:rsidRPr="0009123F" w:rsidRDefault="00951A77" w:rsidP="00116B17">
            <w:pPr>
              <w:keepNext/>
              <w:keepLines/>
              <w:jc w:val="center"/>
            </w:pPr>
          </w:p>
        </w:tc>
        <w:tc>
          <w:tcPr>
            <w:tcW w:w="374" w:type="dxa"/>
            <w:shd w:val="clear" w:color="auto" w:fill="C45911" w:themeFill="accent2" w:themeFillShade="BF"/>
          </w:tcPr>
          <w:p w14:paraId="59040EDA" w14:textId="77777777" w:rsidR="00951A77" w:rsidRPr="0009123F" w:rsidRDefault="00951A77" w:rsidP="00116B17">
            <w:pPr>
              <w:keepNext/>
              <w:keepLines/>
              <w:jc w:val="center"/>
            </w:pPr>
          </w:p>
        </w:tc>
        <w:tc>
          <w:tcPr>
            <w:tcW w:w="375" w:type="dxa"/>
            <w:shd w:val="clear" w:color="auto" w:fill="C45911" w:themeFill="accent2" w:themeFillShade="BF"/>
          </w:tcPr>
          <w:p w14:paraId="0BBAABBF" w14:textId="77777777" w:rsidR="00951A77" w:rsidRPr="0009123F" w:rsidRDefault="00951A77" w:rsidP="00116B17">
            <w:pPr>
              <w:keepNext/>
              <w:keepLines/>
              <w:jc w:val="center"/>
            </w:pPr>
          </w:p>
        </w:tc>
        <w:tc>
          <w:tcPr>
            <w:tcW w:w="375" w:type="dxa"/>
            <w:shd w:val="clear" w:color="auto" w:fill="C45911" w:themeFill="accent2" w:themeFillShade="BF"/>
          </w:tcPr>
          <w:p w14:paraId="135B7D1B" w14:textId="77777777" w:rsidR="00951A77" w:rsidRPr="0009123F" w:rsidRDefault="00951A77" w:rsidP="00116B17">
            <w:pPr>
              <w:keepNext/>
              <w:keepLines/>
              <w:jc w:val="center"/>
            </w:pPr>
          </w:p>
        </w:tc>
        <w:tc>
          <w:tcPr>
            <w:tcW w:w="375" w:type="dxa"/>
            <w:shd w:val="clear" w:color="auto" w:fill="A5A5A5" w:themeFill="accent3"/>
          </w:tcPr>
          <w:p w14:paraId="37DB298F" w14:textId="77777777" w:rsidR="00951A77" w:rsidRPr="0009123F" w:rsidRDefault="00951A77" w:rsidP="00116B17">
            <w:pPr>
              <w:keepNext/>
              <w:keepLines/>
              <w:jc w:val="center"/>
            </w:pPr>
          </w:p>
        </w:tc>
        <w:tc>
          <w:tcPr>
            <w:tcW w:w="375" w:type="dxa"/>
            <w:tcBorders>
              <w:bottom w:val="single" w:sz="4" w:space="0" w:color="auto"/>
            </w:tcBorders>
            <w:shd w:val="clear" w:color="auto" w:fill="C45911" w:themeFill="accent2" w:themeFillShade="BF"/>
            <w:vAlign w:val="center"/>
          </w:tcPr>
          <w:p w14:paraId="6DD627FE" w14:textId="77777777" w:rsidR="00951A77" w:rsidRPr="0009123F" w:rsidRDefault="00951A77" w:rsidP="00116B17">
            <w:pPr>
              <w:keepNext/>
              <w:keepLines/>
              <w:jc w:val="center"/>
            </w:pPr>
          </w:p>
        </w:tc>
        <w:tc>
          <w:tcPr>
            <w:tcW w:w="375" w:type="dxa"/>
            <w:tcBorders>
              <w:bottom w:val="single" w:sz="4" w:space="0" w:color="auto"/>
            </w:tcBorders>
            <w:shd w:val="clear" w:color="auto" w:fill="C45911" w:themeFill="accent2" w:themeFillShade="BF"/>
            <w:vAlign w:val="center"/>
          </w:tcPr>
          <w:p w14:paraId="4BC91B55" w14:textId="77777777" w:rsidR="00951A77" w:rsidRPr="0009123F" w:rsidRDefault="00951A77" w:rsidP="00116B17">
            <w:pPr>
              <w:keepNext/>
              <w:keepLines/>
              <w:jc w:val="center"/>
            </w:pPr>
          </w:p>
        </w:tc>
        <w:tc>
          <w:tcPr>
            <w:tcW w:w="375" w:type="dxa"/>
            <w:tcBorders>
              <w:bottom w:val="single" w:sz="4" w:space="0" w:color="auto"/>
            </w:tcBorders>
            <w:shd w:val="clear" w:color="auto" w:fill="C45911" w:themeFill="accent2" w:themeFillShade="BF"/>
            <w:vAlign w:val="center"/>
          </w:tcPr>
          <w:p w14:paraId="7D2A609F" w14:textId="77777777" w:rsidR="00951A77" w:rsidRPr="0009123F" w:rsidRDefault="00951A77" w:rsidP="00116B17">
            <w:pPr>
              <w:keepNext/>
              <w:keepLines/>
              <w:jc w:val="center"/>
            </w:pPr>
          </w:p>
        </w:tc>
        <w:tc>
          <w:tcPr>
            <w:tcW w:w="375" w:type="dxa"/>
            <w:tcBorders>
              <w:bottom w:val="single" w:sz="4" w:space="0" w:color="auto"/>
            </w:tcBorders>
            <w:shd w:val="clear" w:color="auto" w:fill="C45911" w:themeFill="accent2" w:themeFillShade="BF"/>
          </w:tcPr>
          <w:p w14:paraId="452520D4" w14:textId="77777777" w:rsidR="00951A77" w:rsidRPr="0009123F" w:rsidRDefault="00951A77" w:rsidP="00116B17">
            <w:pPr>
              <w:keepNext/>
              <w:keepLines/>
              <w:jc w:val="center"/>
            </w:pPr>
          </w:p>
        </w:tc>
        <w:tc>
          <w:tcPr>
            <w:tcW w:w="375" w:type="dxa"/>
            <w:tcBorders>
              <w:bottom w:val="single" w:sz="4" w:space="0" w:color="auto"/>
            </w:tcBorders>
            <w:shd w:val="clear" w:color="auto" w:fill="C45911" w:themeFill="accent2" w:themeFillShade="BF"/>
          </w:tcPr>
          <w:p w14:paraId="2011EDC3" w14:textId="77777777" w:rsidR="00951A77" w:rsidRPr="0009123F" w:rsidRDefault="00951A77" w:rsidP="00116B17">
            <w:pPr>
              <w:keepNext/>
              <w:keepLines/>
              <w:jc w:val="center"/>
            </w:pPr>
          </w:p>
        </w:tc>
      </w:tr>
      <w:tr w:rsidR="00951A77" w:rsidRPr="0009123F" w14:paraId="6DE7B938" w14:textId="6ADB24DC" w:rsidTr="006F45B2">
        <w:trPr>
          <w:trHeight w:val="238"/>
        </w:trPr>
        <w:tc>
          <w:tcPr>
            <w:tcW w:w="700" w:type="dxa"/>
            <w:shd w:val="clear" w:color="auto" w:fill="auto"/>
            <w:tcMar>
              <w:left w:w="0" w:type="dxa"/>
              <w:right w:w="0" w:type="dxa"/>
            </w:tcMar>
            <w:vAlign w:val="center"/>
          </w:tcPr>
          <w:p w14:paraId="2C854FC4" w14:textId="39357A83" w:rsidR="00951A77" w:rsidRPr="0009123F" w:rsidRDefault="00951A77" w:rsidP="00116B17">
            <w:pPr>
              <w:keepNext/>
              <w:keepLines/>
              <w:jc w:val="center"/>
            </w:pPr>
            <w:r w:rsidRPr="0009123F">
              <w:t>M</w:t>
            </w:r>
            <w:r>
              <w:t>F</w:t>
            </w:r>
          </w:p>
        </w:tc>
        <w:tc>
          <w:tcPr>
            <w:tcW w:w="375" w:type="dxa"/>
            <w:shd w:val="clear" w:color="auto" w:fill="auto"/>
            <w:vAlign w:val="center"/>
          </w:tcPr>
          <w:p w14:paraId="71D42CFD" w14:textId="4F2E51A4" w:rsidR="00951A77" w:rsidRPr="0009123F" w:rsidRDefault="00951A77" w:rsidP="00116B17">
            <w:pPr>
              <w:keepNext/>
              <w:keepLines/>
              <w:jc w:val="center"/>
            </w:pPr>
          </w:p>
        </w:tc>
        <w:tc>
          <w:tcPr>
            <w:tcW w:w="374" w:type="dxa"/>
            <w:shd w:val="clear" w:color="auto" w:fill="auto"/>
            <w:vAlign w:val="center"/>
          </w:tcPr>
          <w:p w14:paraId="73CEDD6B" w14:textId="77777777" w:rsidR="00951A77" w:rsidRPr="0009123F" w:rsidRDefault="00951A77" w:rsidP="00116B17">
            <w:pPr>
              <w:keepNext/>
              <w:keepLines/>
              <w:jc w:val="center"/>
            </w:pPr>
          </w:p>
        </w:tc>
        <w:tc>
          <w:tcPr>
            <w:tcW w:w="375" w:type="dxa"/>
            <w:shd w:val="clear" w:color="auto" w:fill="auto"/>
            <w:vAlign w:val="center"/>
          </w:tcPr>
          <w:p w14:paraId="62114748" w14:textId="77777777" w:rsidR="00951A77" w:rsidRPr="0009123F" w:rsidRDefault="00951A77" w:rsidP="00116B17">
            <w:pPr>
              <w:keepNext/>
              <w:keepLines/>
              <w:jc w:val="center"/>
            </w:pPr>
          </w:p>
        </w:tc>
        <w:tc>
          <w:tcPr>
            <w:tcW w:w="375" w:type="dxa"/>
          </w:tcPr>
          <w:p w14:paraId="4BE88746" w14:textId="77777777" w:rsidR="00951A77" w:rsidRPr="0009123F" w:rsidRDefault="00951A77" w:rsidP="00116B17">
            <w:pPr>
              <w:keepNext/>
              <w:keepLines/>
              <w:jc w:val="center"/>
            </w:pPr>
          </w:p>
        </w:tc>
        <w:tc>
          <w:tcPr>
            <w:tcW w:w="374" w:type="dxa"/>
          </w:tcPr>
          <w:p w14:paraId="329A5468" w14:textId="77777777" w:rsidR="00951A77" w:rsidRPr="0009123F" w:rsidRDefault="00951A77" w:rsidP="00116B17">
            <w:pPr>
              <w:keepNext/>
              <w:keepLines/>
              <w:jc w:val="center"/>
            </w:pPr>
          </w:p>
        </w:tc>
        <w:tc>
          <w:tcPr>
            <w:tcW w:w="375" w:type="dxa"/>
          </w:tcPr>
          <w:p w14:paraId="65A4FAA9" w14:textId="77777777" w:rsidR="00951A77" w:rsidRPr="0009123F" w:rsidRDefault="00951A77" w:rsidP="00116B17">
            <w:pPr>
              <w:keepNext/>
              <w:keepLines/>
              <w:jc w:val="center"/>
            </w:pPr>
          </w:p>
        </w:tc>
        <w:tc>
          <w:tcPr>
            <w:tcW w:w="374" w:type="dxa"/>
          </w:tcPr>
          <w:p w14:paraId="05312048" w14:textId="77777777" w:rsidR="00951A77" w:rsidRPr="0009123F" w:rsidRDefault="00951A77" w:rsidP="00116B17">
            <w:pPr>
              <w:keepNext/>
              <w:keepLines/>
              <w:jc w:val="center"/>
            </w:pPr>
          </w:p>
        </w:tc>
        <w:tc>
          <w:tcPr>
            <w:tcW w:w="375" w:type="dxa"/>
          </w:tcPr>
          <w:p w14:paraId="48B01970" w14:textId="77777777" w:rsidR="00951A77" w:rsidRPr="0009123F" w:rsidRDefault="00951A77" w:rsidP="00116B17">
            <w:pPr>
              <w:keepNext/>
              <w:keepLines/>
              <w:jc w:val="center"/>
            </w:pPr>
          </w:p>
        </w:tc>
        <w:tc>
          <w:tcPr>
            <w:tcW w:w="375" w:type="dxa"/>
          </w:tcPr>
          <w:p w14:paraId="26CCA8C4" w14:textId="77777777" w:rsidR="00951A77" w:rsidRPr="0009123F" w:rsidRDefault="00951A77" w:rsidP="00116B17">
            <w:pPr>
              <w:keepNext/>
              <w:keepLines/>
              <w:jc w:val="center"/>
            </w:pPr>
          </w:p>
        </w:tc>
        <w:tc>
          <w:tcPr>
            <w:tcW w:w="374" w:type="dxa"/>
          </w:tcPr>
          <w:p w14:paraId="14734132" w14:textId="77777777" w:rsidR="00951A77" w:rsidRPr="0009123F" w:rsidRDefault="00951A77" w:rsidP="00116B17">
            <w:pPr>
              <w:keepNext/>
              <w:keepLines/>
              <w:jc w:val="center"/>
            </w:pPr>
          </w:p>
        </w:tc>
        <w:tc>
          <w:tcPr>
            <w:tcW w:w="375" w:type="dxa"/>
          </w:tcPr>
          <w:p w14:paraId="2498D469" w14:textId="77777777" w:rsidR="00951A77" w:rsidRPr="0009123F" w:rsidRDefault="00951A77" w:rsidP="00116B17">
            <w:pPr>
              <w:keepNext/>
              <w:keepLines/>
              <w:jc w:val="center"/>
            </w:pPr>
          </w:p>
        </w:tc>
        <w:tc>
          <w:tcPr>
            <w:tcW w:w="375" w:type="dxa"/>
          </w:tcPr>
          <w:p w14:paraId="1619914B" w14:textId="77777777" w:rsidR="00951A77" w:rsidRPr="0009123F" w:rsidRDefault="00951A77" w:rsidP="00116B17">
            <w:pPr>
              <w:keepNext/>
              <w:keepLines/>
              <w:jc w:val="center"/>
            </w:pPr>
          </w:p>
        </w:tc>
        <w:tc>
          <w:tcPr>
            <w:tcW w:w="375" w:type="dxa"/>
            <w:shd w:val="clear" w:color="auto" w:fill="A5A5A5" w:themeFill="accent3"/>
          </w:tcPr>
          <w:p w14:paraId="7ED94A8F" w14:textId="77777777" w:rsidR="00951A77" w:rsidRPr="0009123F" w:rsidRDefault="00951A77" w:rsidP="00116B17">
            <w:pPr>
              <w:keepNext/>
              <w:keepLines/>
              <w:jc w:val="center"/>
            </w:pPr>
          </w:p>
        </w:tc>
        <w:tc>
          <w:tcPr>
            <w:tcW w:w="375" w:type="dxa"/>
            <w:shd w:val="clear" w:color="auto" w:fill="FFFFFF" w:themeFill="background1"/>
            <w:vAlign w:val="center"/>
          </w:tcPr>
          <w:p w14:paraId="25D26F5E" w14:textId="26F77892" w:rsidR="00951A77" w:rsidRPr="0009123F" w:rsidRDefault="00951A77" w:rsidP="00116B17">
            <w:pPr>
              <w:keepNext/>
              <w:keepLines/>
              <w:jc w:val="center"/>
            </w:pPr>
          </w:p>
        </w:tc>
        <w:tc>
          <w:tcPr>
            <w:tcW w:w="375" w:type="dxa"/>
            <w:shd w:val="clear" w:color="auto" w:fill="FFFFFF" w:themeFill="background1"/>
            <w:vAlign w:val="center"/>
          </w:tcPr>
          <w:p w14:paraId="1507288A" w14:textId="77777777" w:rsidR="00951A77" w:rsidRPr="0009123F" w:rsidRDefault="00951A77" w:rsidP="00116B17">
            <w:pPr>
              <w:keepNext/>
              <w:keepLines/>
              <w:jc w:val="center"/>
            </w:pPr>
          </w:p>
        </w:tc>
        <w:tc>
          <w:tcPr>
            <w:tcW w:w="375" w:type="dxa"/>
            <w:shd w:val="clear" w:color="auto" w:fill="auto"/>
            <w:vAlign w:val="center"/>
          </w:tcPr>
          <w:p w14:paraId="4EAB033C" w14:textId="77777777" w:rsidR="00951A77" w:rsidRPr="0009123F" w:rsidRDefault="00951A77" w:rsidP="00116B17">
            <w:pPr>
              <w:keepNext/>
              <w:keepLines/>
              <w:jc w:val="center"/>
            </w:pPr>
          </w:p>
        </w:tc>
        <w:tc>
          <w:tcPr>
            <w:tcW w:w="375" w:type="dxa"/>
            <w:shd w:val="clear" w:color="auto" w:fill="auto"/>
          </w:tcPr>
          <w:p w14:paraId="2E019932" w14:textId="77777777" w:rsidR="00951A77" w:rsidRPr="0009123F" w:rsidRDefault="00951A77" w:rsidP="00116B17">
            <w:pPr>
              <w:keepNext/>
              <w:keepLines/>
              <w:jc w:val="center"/>
            </w:pPr>
          </w:p>
        </w:tc>
        <w:tc>
          <w:tcPr>
            <w:tcW w:w="375" w:type="dxa"/>
            <w:shd w:val="clear" w:color="auto" w:fill="BF8F00" w:themeFill="accent4" w:themeFillShade="BF"/>
          </w:tcPr>
          <w:p w14:paraId="7421EFA6" w14:textId="77777777" w:rsidR="00951A77" w:rsidRPr="0009123F" w:rsidRDefault="00951A77" w:rsidP="00116B17">
            <w:pPr>
              <w:keepNext/>
              <w:keepLines/>
              <w:jc w:val="center"/>
            </w:pPr>
          </w:p>
        </w:tc>
      </w:tr>
      <w:tr w:rsidR="00951A77" w:rsidRPr="0009123F" w14:paraId="3C60C376" w14:textId="54F3AA84" w:rsidTr="006F45B2">
        <w:trPr>
          <w:trHeight w:val="238"/>
        </w:trPr>
        <w:tc>
          <w:tcPr>
            <w:tcW w:w="700" w:type="dxa"/>
            <w:shd w:val="clear" w:color="auto" w:fill="auto"/>
            <w:tcMar>
              <w:left w:w="0" w:type="dxa"/>
              <w:right w:w="0" w:type="dxa"/>
            </w:tcMar>
            <w:vAlign w:val="center"/>
          </w:tcPr>
          <w:p w14:paraId="6DB9846A" w14:textId="0CD245A4" w:rsidR="00951A77" w:rsidRPr="0009123F" w:rsidRDefault="00951A77" w:rsidP="00116B17">
            <w:pPr>
              <w:keepNext/>
              <w:keepLines/>
              <w:jc w:val="center"/>
            </w:pPr>
            <w:r>
              <w:t>MZ</w:t>
            </w:r>
          </w:p>
        </w:tc>
        <w:tc>
          <w:tcPr>
            <w:tcW w:w="375" w:type="dxa"/>
            <w:shd w:val="clear" w:color="auto" w:fill="auto"/>
            <w:vAlign w:val="center"/>
          </w:tcPr>
          <w:p w14:paraId="7FEA9EB6" w14:textId="503C617E" w:rsidR="00951A77" w:rsidRPr="0009123F" w:rsidRDefault="00951A77" w:rsidP="00116B17">
            <w:pPr>
              <w:keepNext/>
              <w:keepLines/>
              <w:jc w:val="center"/>
            </w:pPr>
          </w:p>
        </w:tc>
        <w:tc>
          <w:tcPr>
            <w:tcW w:w="374" w:type="dxa"/>
            <w:shd w:val="clear" w:color="auto" w:fill="auto"/>
            <w:vAlign w:val="center"/>
          </w:tcPr>
          <w:p w14:paraId="66D7A679" w14:textId="77777777" w:rsidR="00951A77" w:rsidRPr="0009123F" w:rsidRDefault="00951A77" w:rsidP="00116B17">
            <w:pPr>
              <w:keepNext/>
              <w:keepLines/>
              <w:jc w:val="center"/>
            </w:pPr>
          </w:p>
        </w:tc>
        <w:tc>
          <w:tcPr>
            <w:tcW w:w="375" w:type="dxa"/>
            <w:shd w:val="clear" w:color="auto" w:fill="auto"/>
            <w:vAlign w:val="center"/>
          </w:tcPr>
          <w:p w14:paraId="7A1A619F" w14:textId="77777777" w:rsidR="00951A77" w:rsidRPr="0009123F" w:rsidRDefault="00951A77" w:rsidP="00116B17">
            <w:pPr>
              <w:keepNext/>
              <w:keepLines/>
              <w:jc w:val="center"/>
            </w:pPr>
          </w:p>
        </w:tc>
        <w:tc>
          <w:tcPr>
            <w:tcW w:w="375" w:type="dxa"/>
          </w:tcPr>
          <w:p w14:paraId="611FFFA7" w14:textId="77777777" w:rsidR="00951A77" w:rsidRPr="0009123F" w:rsidRDefault="00951A77" w:rsidP="00116B17">
            <w:pPr>
              <w:keepNext/>
              <w:keepLines/>
              <w:jc w:val="center"/>
            </w:pPr>
          </w:p>
        </w:tc>
        <w:tc>
          <w:tcPr>
            <w:tcW w:w="374" w:type="dxa"/>
          </w:tcPr>
          <w:p w14:paraId="239FA347" w14:textId="77777777" w:rsidR="00951A77" w:rsidRPr="0009123F" w:rsidRDefault="00951A77" w:rsidP="00116B17">
            <w:pPr>
              <w:keepNext/>
              <w:keepLines/>
              <w:jc w:val="center"/>
            </w:pPr>
          </w:p>
        </w:tc>
        <w:tc>
          <w:tcPr>
            <w:tcW w:w="375" w:type="dxa"/>
          </w:tcPr>
          <w:p w14:paraId="3E47AD11" w14:textId="77777777" w:rsidR="00951A77" w:rsidRPr="0009123F" w:rsidRDefault="00951A77" w:rsidP="00116B17">
            <w:pPr>
              <w:keepNext/>
              <w:keepLines/>
              <w:jc w:val="center"/>
            </w:pPr>
          </w:p>
        </w:tc>
        <w:tc>
          <w:tcPr>
            <w:tcW w:w="374" w:type="dxa"/>
          </w:tcPr>
          <w:p w14:paraId="5EC72995" w14:textId="77777777" w:rsidR="00951A77" w:rsidRPr="0009123F" w:rsidRDefault="00951A77" w:rsidP="00116B17">
            <w:pPr>
              <w:keepNext/>
              <w:keepLines/>
              <w:jc w:val="center"/>
            </w:pPr>
          </w:p>
        </w:tc>
        <w:tc>
          <w:tcPr>
            <w:tcW w:w="375" w:type="dxa"/>
          </w:tcPr>
          <w:p w14:paraId="1993331D" w14:textId="77777777" w:rsidR="00951A77" w:rsidRPr="0009123F" w:rsidRDefault="00951A77" w:rsidP="00116B17">
            <w:pPr>
              <w:keepNext/>
              <w:keepLines/>
              <w:jc w:val="center"/>
            </w:pPr>
          </w:p>
        </w:tc>
        <w:tc>
          <w:tcPr>
            <w:tcW w:w="375" w:type="dxa"/>
          </w:tcPr>
          <w:p w14:paraId="3F1CAE49" w14:textId="77777777" w:rsidR="00951A77" w:rsidRPr="0009123F" w:rsidRDefault="00951A77" w:rsidP="00116B17">
            <w:pPr>
              <w:keepNext/>
              <w:keepLines/>
              <w:jc w:val="center"/>
            </w:pPr>
          </w:p>
        </w:tc>
        <w:tc>
          <w:tcPr>
            <w:tcW w:w="374" w:type="dxa"/>
          </w:tcPr>
          <w:p w14:paraId="4A56FCB0" w14:textId="77777777" w:rsidR="00951A77" w:rsidRPr="0009123F" w:rsidRDefault="00951A77" w:rsidP="00116B17">
            <w:pPr>
              <w:keepNext/>
              <w:keepLines/>
              <w:jc w:val="center"/>
            </w:pPr>
          </w:p>
        </w:tc>
        <w:tc>
          <w:tcPr>
            <w:tcW w:w="375" w:type="dxa"/>
          </w:tcPr>
          <w:p w14:paraId="0628C16F" w14:textId="77777777" w:rsidR="00951A77" w:rsidRPr="0009123F" w:rsidRDefault="00951A77" w:rsidP="00116B17">
            <w:pPr>
              <w:keepNext/>
              <w:keepLines/>
              <w:jc w:val="center"/>
            </w:pPr>
          </w:p>
        </w:tc>
        <w:tc>
          <w:tcPr>
            <w:tcW w:w="375" w:type="dxa"/>
          </w:tcPr>
          <w:p w14:paraId="64917C77" w14:textId="77777777" w:rsidR="00951A77" w:rsidRPr="0009123F" w:rsidRDefault="00951A77" w:rsidP="00116B17">
            <w:pPr>
              <w:keepNext/>
              <w:keepLines/>
              <w:jc w:val="center"/>
            </w:pPr>
          </w:p>
        </w:tc>
        <w:tc>
          <w:tcPr>
            <w:tcW w:w="375" w:type="dxa"/>
            <w:shd w:val="clear" w:color="auto" w:fill="A6A6A6" w:themeFill="background1" w:themeFillShade="A6"/>
          </w:tcPr>
          <w:p w14:paraId="4AFDD2BF" w14:textId="77777777" w:rsidR="00951A77" w:rsidRPr="0009123F" w:rsidRDefault="00951A77" w:rsidP="00116B17">
            <w:pPr>
              <w:keepNext/>
              <w:keepLines/>
              <w:jc w:val="center"/>
            </w:pPr>
          </w:p>
        </w:tc>
        <w:tc>
          <w:tcPr>
            <w:tcW w:w="375" w:type="dxa"/>
            <w:shd w:val="clear" w:color="auto" w:fill="FFFFFF" w:themeFill="background1"/>
            <w:vAlign w:val="center"/>
          </w:tcPr>
          <w:p w14:paraId="23961F50" w14:textId="710E41C3" w:rsidR="00951A77" w:rsidRPr="0009123F" w:rsidRDefault="00951A77" w:rsidP="00116B17">
            <w:pPr>
              <w:keepNext/>
              <w:keepLines/>
              <w:jc w:val="center"/>
            </w:pPr>
          </w:p>
        </w:tc>
        <w:tc>
          <w:tcPr>
            <w:tcW w:w="375" w:type="dxa"/>
            <w:shd w:val="clear" w:color="auto" w:fill="FFFFFF" w:themeFill="background1"/>
            <w:vAlign w:val="center"/>
          </w:tcPr>
          <w:p w14:paraId="513BFD21" w14:textId="77777777" w:rsidR="00951A77" w:rsidRPr="0009123F" w:rsidRDefault="00951A77" w:rsidP="00116B17">
            <w:pPr>
              <w:keepNext/>
              <w:keepLines/>
              <w:jc w:val="center"/>
            </w:pPr>
          </w:p>
        </w:tc>
        <w:tc>
          <w:tcPr>
            <w:tcW w:w="375" w:type="dxa"/>
            <w:shd w:val="clear" w:color="auto" w:fill="auto"/>
            <w:vAlign w:val="center"/>
          </w:tcPr>
          <w:p w14:paraId="056AB641" w14:textId="77777777" w:rsidR="00951A77" w:rsidRPr="0009123F" w:rsidRDefault="00951A77" w:rsidP="00116B17">
            <w:pPr>
              <w:keepNext/>
              <w:keepLines/>
              <w:jc w:val="center"/>
            </w:pPr>
          </w:p>
        </w:tc>
        <w:tc>
          <w:tcPr>
            <w:tcW w:w="375" w:type="dxa"/>
            <w:shd w:val="clear" w:color="auto" w:fill="auto"/>
          </w:tcPr>
          <w:p w14:paraId="68CE6705" w14:textId="77777777" w:rsidR="00951A77" w:rsidRPr="0009123F" w:rsidRDefault="00951A77" w:rsidP="00116B17">
            <w:pPr>
              <w:keepNext/>
              <w:keepLines/>
              <w:jc w:val="center"/>
            </w:pPr>
          </w:p>
        </w:tc>
        <w:tc>
          <w:tcPr>
            <w:tcW w:w="375" w:type="dxa"/>
            <w:shd w:val="clear" w:color="auto" w:fill="BF8F00" w:themeFill="accent4" w:themeFillShade="BF"/>
          </w:tcPr>
          <w:p w14:paraId="22E1637F" w14:textId="77777777" w:rsidR="00951A77" w:rsidRPr="0009123F" w:rsidRDefault="00951A77" w:rsidP="00116B17">
            <w:pPr>
              <w:keepNext/>
              <w:keepLines/>
              <w:jc w:val="center"/>
            </w:pPr>
          </w:p>
        </w:tc>
      </w:tr>
    </w:tbl>
    <w:p w14:paraId="673764B9" w14:textId="77777777" w:rsidR="00403DC4" w:rsidRPr="0009123F" w:rsidRDefault="00403DC4" w:rsidP="00915AB2"/>
    <w:p w14:paraId="29FA160D" w14:textId="0F0E407A" w:rsidR="00B27F1B" w:rsidRPr="0041599F" w:rsidRDefault="00B27F1B">
      <w:pPr>
        <w:tabs>
          <w:tab w:val="clear" w:pos="1418"/>
          <w:tab w:val="clear" w:pos="4678"/>
          <w:tab w:val="clear" w:pos="5954"/>
          <w:tab w:val="clear" w:pos="7088"/>
        </w:tabs>
        <w:overflowPunct/>
        <w:autoSpaceDE/>
        <w:autoSpaceDN/>
        <w:adjustRightInd/>
        <w:jc w:val="left"/>
        <w:textAlignment w:val="auto"/>
        <w:rPr>
          <w:dstrike/>
        </w:rPr>
      </w:pPr>
      <w:r w:rsidRPr="0041599F">
        <w:rPr>
          <w:dstrike/>
        </w:rPr>
        <w:br w:type="page"/>
      </w:r>
    </w:p>
    <w:p w14:paraId="339866A6" w14:textId="77777777" w:rsidR="003619E6" w:rsidRPr="00430A04" w:rsidRDefault="003619E6" w:rsidP="003619E6">
      <w:pPr>
        <w:pStyle w:val="Heading1"/>
      </w:pPr>
      <w:r w:rsidRPr="00430A04">
        <w:lastRenderedPageBreak/>
        <w:t>Expertise required</w:t>
      </w:r>
    </w:p>
    <w:p w14:paraId="78A6B34F" w14:textId="77777777" w:rsidR="003619E6" w:rsidRPr="00430A04" w:rsidRDefault="003619E6" w:rsidP="003619E6">
      <w:pPr>
        <w:pStyle w:val="Heading2"/>
      </w:pPr>
      <w:r w:rsidRPr="00430A04">
        <w:t>Team structure</w:t>
      </w:r>
    </w:p>
    <w:p w14:paraId="1B6BF3F5" w14:textId="7784A67C" w:rsidR="003619E6" w:rsidRPr="00430A04" w:rsidRDefault="003619E6" w:rsidP="003619E6">
      <w:pPr>
        <w:pStyle w:val="B0"/>
      </w:pPr>
      <w:r w:rsidRPr="00430A04">
        <w:t xml:space="preserve">(Up to) </w:t>
      </w:r>
      <w:r w:rsidR="002D3C5B" w:rsidRPr="00430A04">
        <w:t xml:space="preserve">4 </w:t>
      </w:r>
      <w:r w:rsidR="00B16261" w:rsidRPr="00430A04">
        <w:t>participants</w:t>
      </w:r>
      <w:r w:rsidRPr="00430A04">
        <w:t xml:space="preserve"> to ensure the following mix of competences:</w:t>
      </w:r>
    </w:p>
    <w:tbl>
      <w:tblPr>
        <w:tblStyle w:val="TableGrid"/>
        <w:tblW w:w="0" w:type="auto"/>
        <w:tblInd w:w="567" w:type="dxa"/>
        <w:tblLook w:val="04A0" w:firstRow="1" w:lastRow="0" w:firstColumn="1" w:lastColumn="0" w:noHBand="0" w:noVBand="1"/>
      </w:tblPr>
      <w:tblGrid>
        <w:gridCol w:w="1129"/>
        <w:gridCol w:w="7365"/>
      </w:tblGrid>
      <w:tr w:rsidR="00430A04" w:rsidRPr="00430A04" w14:paraId="21F7CCB4" w14:textId="77777777" w:rsidTr="716FA2A5">
        <w:tc>
          <w:tcPr>
            <w:tcW w:w="1129" w:type="dxa"/>
          </w:tcPr>
          <w:p w14:paraId="177AB77A" w14:textId="77777777" w:rsidR="00F958FE" w:rsidRPr="00430A04" w:rsidRDefault="00F958FE" w:rsidP="00471C0C">
            <w:pPr>
              <w:pStyle w:val="B1"/>
              <w:numPr>
                <w:ilvl w:val="0"/>
                <w:numId w:val="0"/>
              </w:numPr>
              <w:jc w:val="center"/>
              <w:rPr>
                <w:b/>
              </w:rPr>
            </w:pPr>
            <w:r w:rsidRPr="00430A04">
              <w:rPr>
                <w:b/>
              </w:rPr>
              <w:t>Priority</w:t>
            </w:r>
          </w:p>
        </w:tc>
        <w:tc>
          <w:tcPr>
            <w:tcW w:w="7365" w:type="dxa"/>
          </w:tcPr>
          <w:p w14:paraId="59DD8302" w14:textId="77777777" w:rsidR="00F958FE" w:rsidRPr="00430A04" w:rsidRDefault="00F958FE" w:rsidP="00471C0C">
            <w:pPr>
              <w:pStyle w:val="B1"/>
              <w:numPr>
                <w:ilvl w:val="0"/>
                <w:numId w:val="0"/>
              </w:numPr>
              <w:jc w:val="center"/>
              <w:rPr>
                <w:b/>
              </w:rPr>
            </w:pPr>
            <w:r w:rsidRPr="00430A04">
              <w:rPr>
                <w:b/>
              </w:rPr>
              <w:t>Qualifications and competences</w:t>
            </w:r>
          </w:p>
        </w:tc>
      </w:tr>
      <w:tr w:rsidR="00430A04" w:rsidRPr="00430A04" w14:paraId="30D78064" w14:textId="77777777" w:rsidTr="716FA2A5">
        <w:tc>
          <w:tcPr>
            <w:tcW w:w="1129" w:type="dxa"/>
          </w:tcPr>
          <w:p w14:paraId="3A74DB39" w14:textId="45873D13" w:rsidR="00F958FE" w:rsidRPr="00430A04" w:rsidRDefault="4D1DB1D4" w:rsidP="00F958FE">
            <w:pPr>
              <w:pStyle w:val="B1"/>
              <w:numPr>
                <w:ilvl w:val="0"/>
                <w:numId w:val="0"/>
              </w:numPr>
            </w:pPr>
            <w:r w:rsidRPr="00430A04">
              <w:t>High</w:t>
            </w:r>
          </w:p>
        </w:tc>
        <w:tc>
          <w:tcPr>
            <w:tcW w:w="7365" w:type="dxa"/>
          </w:tcPr>
          <w:p w14:paraId="300AFEA3" w14:textId="5E0A3162" w:rsidR="00F958FE" w:rsidRPr="00430A04" w:rsidRDefault="4D1DB1D4" w:rsidP="00F958FE">
            <w:pPr>
              <w:pStyle w:val="B1"/>
              <w:numPr>
                <w:ilvl w:val="0"/>
                <w:numId w:val="0"/>
              </w:numPr>
            </w:pPr>
            <w:r w:rsidRPr="00430A04">
              <w:t>Experience of project management</w:t>
            </w:r>
          </w:p>
        </w:tc>
      </w:tr>
      <w:tr w:rsidR="00430A04" w:rsidRPr="00430A04" w14:paraId="6DBEFA9B" w14:textId="77777777" w:rsidTr="716FA2A5">
        <w:tc>
          <w:tcPr>
            <w:tcW w:w="1129" w:type="dxa"/>
          </w:tcPr>
          <w:p w14:paraId="5665599D" w14:textId="755CBF64" w:rsidR="00390858" w:rsidRPr="00430A04" w:rsidRDefault="4D1DB1D4" w:rsidP="00390858">
            <w:pPr>
              <w:pStyle w:val="B1"/>
              <w:numPr>
                <w:ilvl w:val="0"/>
                <w:numId w:val="0"/>
              </w:numPr>
            </w:pPr>
            <w:r w:rsidRPr="00430A04">
              <w:t>High</w:t>
            </w:r>
          </w:p>
        </w:tc>
        <w:tc>
          <w:tcPr>
            <w:tcW w:w="7365" w:type="dxa"/>
          </w:tcPr>
          <w:p w14:paraId="092BBB59" w14:textId="1B3F523B" w:rsidR="00390858" w:rsidRPr="00430A04" w:rsidRDefault="4D1DB1D4" w:rsidP="00390858">
            <w:pPr>
              <w:pStyle w:val="B1"/>
              <w:numPr>
                <w:ilvl w:val="0"/>
                <w:numId w:val="0"/>
              </w:numPr>
            </w:pPr>
            <w:r w:rsidRPr="00430A04">
              <w:t xml:space="preserve">Strong knowledge of ETSI </w:t>
            </w:r>
            <w:r w:rsidR="00974021">
              <w:t>meeting tools and meeting rooms</w:t>
            </w:r>
            <w:r w:rsidR="0041599F">
              <w:t xml:space="preserve"> as well as of available competitor tools</w:t>
            </w:r>
          </w:p>
        </w:tc>
      </w:tr>
      <w:tr w:rsidR="00430A04" w:rsidRPr="00430A04" w14:paraId="43141440" w14:textId="77777777" w:rsidTr="716FA2A5">
        <w:tc>
          <w:tcPr>
            <w:tcW w:w="1129" w:type="dxa"/>
          </w:tcPr>
          <w:p w14:paraId="52A0EBC4" w14:textId="3839FB17" w:rsidR="00390858" w:rsidRPr="00430A04" w:rsidRDefault="4D1DB1D4" w:rsidP="00390858">
            <w:pPr>
              <w:pStyle w:val="B1"/>
              <w:numPr>
                <w:ilvl w:val="0"/>
                <w:numId w:val="0"/>
              </w:numPr>
            </w:pPr>
            <w:r w:rsidRPr="00430A04">
              <w:t>High</w:t>
            </w:r>
          </w:p>
        </w:tc>
        <w:tc>
          <w:tcPr>
            <w:tcW w:w="7365" w:type="dxa"/>
          </w:tcPr>
          <w:p w14:paraId="0281A7EE" w14:textId="4F770AEE" w:rsidR="00390858" w:rsidRPr="00430A04" w:rsidRDefault="4D1DB1D4" w:rsidP="00390858">
            <w:pPr>
              <w:pStyle w:val="B1"/>
              <w:numPr>
                <w:ilvl w:val="0"/>
                <w:numId w:val="0"/>
              </w:numPr>
            </w:pPr>
            <w:r w:rsidRPr="00430A04">
              <w:t xml:space="preserve">Specific expertise in the area of accessibility requirements </w:t>
            </w:r>
            <w:r w:rsidR="00974021">
              <w:t>for blind and deaf meeting participants.</w:t>
            </w:r>
          </w:p>
        </w:tc>
      </w:tr>
      <w:tr w:rsidR="00430A04" w:rsidRPr="00430A04" w14:paraId="5FD2AF47" w14:textId="77777777" w:rsidTr="716FA2A5">
        <w:tc>
          <w:tcPr>
            <w:tcW w:w="1129" w:type="dxa"/>
          </w:tcPr>
          <w:p w14:paraId="7459BD55" w14:textId="11A30B23" w:rsidR="00390858" w:rsidRPr="00430A04" w:rsidRDefault="4D1DB1D4" w:rsidP="00390858">
            <w:pPr>
              <w:pStyle w:val="B1"/>
              <w:numPr>
                <w:ilvl w:val="0"/>
                <w:numId w:val="0"/>
              </w:numPr>
            </w:pPr>
            <w:r w:rsidRPr="00430A04">
              <w:t>High</w:t>
            </w:r>
          </w:p>
        </w:tc>
        <w:tc>
          <w:tcPr>
            <w:tcW w:w="7365" w:type="dxa"/>
          </w:tcPr>
          <w:p w14:paraId="31C14DCE" w14:textId="7ACCA40B" w:rsidR="00390858" w:rsidRPr="00430A04" w:rsidRDefault="4D1DB1D4" w:rsidP="4D1DB1D4">
            <w:pPr>
              <w:pStyle w:val="B1"/>
              <w:numPr>
                <w:ilvl w:val="0"/>
                <w:numId w:val="0"/>
              </w:numPr>
            </w:pPr>
            <w:r w:rsidRPr="00430A04">
              <w:t xml:space="preserve">Specific expertise in the area of </w:t>
            </w:r>
            <w:r w:rsidR="00974021">
              <w:t>accessibility requirements in meeting environments.</w:t>
            </w:r>
          </w:p>
        </w:tc>
      </w:tr>
      <w:tr w:rsidR="00390858" w:rsidRPr="00430A04" w14:paraId="7426D57D" w14:textId="77777777" w:rsidTr="716FA2A5">
        <w:tc>
          <w:tcPr>
            <w:tcW w:w="1129" w:type="dxa"/>
          </w:tcPr>
          <w:p w14:paraId="309B0FA9" w14:textId="3245EF3B" w:rsidR="00390858" w:rsidRPr="00430A04" w:rsidRDefault="00390858" w:rsidP="00390858">
            <w:pPr>
              <w:pStyle w:val="B1"/>
              <w:numPr>
                <w:ilvl w:val="0"/>
                <w:numId w:val="0"/>
              </w:numPr>
            </w:pPr>
            <w:r w:rsidRPr="00430A04">
              <w:t>High</w:t>
            </w:r>
          </w:p>
        </w:tc>
        <w:tc>
          <w:tcPr>
            <w:tcW w:w="7365" w:type="dxa"/>
          </w:tcPr>
          <w:p w14:paraId="47B48A34" w14:textId="59C2EE28" w:rsidR="00390858" w:rsidRPr="00430A04" w:rsidRDefault="00974021" w:rsidP="00390858">
            <w:pPr>
              <w:pStyle w:val="B1"/>
              <w:numPr>
                <w:ilvl w:val="0"/>
                <w:numId w:val="0"/>
              </w:numPr>
            </w:pPr>
            <w:r>
              <w:t>E</w:t>
            </w:r>
            <w:r w:rsidR="4AFFF33E" w:rsidRPr="00430A04">
              <w:t xml:space="preserve">xpertise in the area of </w:t>
            </w:r>
            <w:r>
              <w:t xml:space="preserve">joint </w:t>
            </w:r>
            <w:r w:rsidR="4AFFF33E" w:rsidRPr="00430A04">
              <w:t xml:space="preserve">document production </w:t>
            </w:r>
            <w:r>
              <w:t>.</w:t>
            </w:r>
          </w:p>
        </w:tc>
      </w:tr>
    </w:tbl>
    <w:p w14:paraId="71B3213B" w14:textId="77777777" w:rsidR="00F958FE" w:rsidRPr="00430A04" w:rsidRDefault="00F958FE" w:rsidP="00F958FE">
      <w:pPr>
        <w:pStyle w:val="B1"/>
        <w:numPr>
          <w:ilvl w:val="0"/>
          <w:numId w:val="0"/>
        </w:numPr>
        <w:ind w:left="567"/>
      </w:pPr>
    </w:p>
    <w:p w14:paraId="000ECD13" w14:textId="77777777" w:rsidR="00F958FE" w:rsidRPr="00430A04" w:rsidRDefault="00F958FE" w:rsidP="00471C0C">
      <w:pPr>
        <w:pStyle w:val="B1"/>
        <w:numPr>
          <w:ilvl w:val="0"/>
          <w:numId w:val="0"/>
        </w:numPr>
        <w:ind w:left="567"/>
      </w:pPr>
    </w:p>
    <w:bookmarkEnd w:id="11"/>
    <w:p w14:paraId="2717F132" w14:textId="77777777" w:rsidR="00C72DEB" w:rsidRPr="00430A04" w:rsidRDefault="00C72DEB" w:rsidP="00B95033"/>
    <w:p w14:paraId="5C8CD724" w14:textId="5497A974" w:rsidR="00942022" w:rsidRPr="00430A04" w:rsidRDefault="00583F1C" w:rsidP="00942022">
      <w:pPr>
        <w:pStyle w:val="Part"/>
      </w:pPr>
      <w:r w:rsidRPr="00430A04">
        <w:t xml:space="preserve">Part </w:t>
      </w:r>
      <w:r w:rsidR="00942022" w:rsidRPr="00430A04">
        <w:t>I</w:t>
      </w:r>
      <w:r w:rsidRPr="00430A04">
        <w:t>V</w:t>
      </w:r>
      <w:r w:rsidR="00942022" w:rsidRPr="00430A04">
        <w:t>:</w:t>
      </w:r>
      <w:r w:rsidR="00942022" w:rsidRPr="00430A04">
        <w:tab/>
        <w:t>STF performance evaluation</w:t>
      </w:r>
      <w:r w:rsidR="00705310" w:rsidRPr="00430A04">
        <w:t xml:space="preserve"> criteria</w:t>
      </w:r>
      <w:r w:rsidR="00774C83" w:rsidRPr="00430A04">
        <w:t xml:space="preserve"> </w:t>
      </w:r>
    </w:p>
    <w:p w14:paraId="222660F6" w14:textId="3ACE395A" w:rsidR="00942022" w:rsidRPr="00430A04" w:rsidRDefault="00942022" w:rsidP="00AB0CC7">
      <w:pPr>
        <w:pStyle w:val="Heading1"/>
      </w:pPr>
      <w:r w:rsidRPr="00430A04">
        <w:t xml:space="preserve">Performance </w:t>
      </w:r>
      <w:r w:rsidR="00615997" w:rsidRPr="00430A04">
        <w:t>I</w:t>
      </w:r>
      <w:r w:rsidRPr="00430A04">
        <w:t>ndicators</w:t>
      </w:r>
    </w:p>
    <w:p w14:paraId="3E2126CF" w14:textId="18DA95AA" w:rsidR="00846054" w:rsidRPr="00430A04" w:rsidRDefault="00846054" w:rsidP="00615997">
      <w:pPr>
        <w:pStyle w:val="Guideline"/>
      </w:pPr>
    </w:p>
    <w:tbl>
      <w:tblPr>
        <w:tblStyle w:val="TableGrid"/>
        <w:tblW w:w="9493" w:type="dxa"/>
        <w:tblLook w:val="04A0" w:firstRow="1" w:lastRow="0" w:firstColumn="1" w:lastColumn="0" w:noHBand="0" w:noVBand="1"/>
      </w:tblPr>
      <w:tblGrid>
        <w:gridCol w:w="7366"/>
        <w:gridCol w:w="2127"/>
      </w:tblGrid>
      <w:tr w:rsidR="00430A04" w:rsidRPr="00430A04" w14:paraId="5462565A" w14:textId="77777777" w:rsidTr="54A8D9D7">
        <w:tc>
          <w:tcPr>
            <w:tcW w:w="9493" w:type="dxa"/>
            <w:gridSpan w:val="2"/>
          </w:tcPr>
          <w:p w14:paraId="6EA53EAD" w14:textId="49D05113" w:rsidR="00EF771B" w:rsidRPr="00430A04" w:rsidRDefault="00EF771B" w:rsidP="00471C0C">
            <w:pPr>
              <w:pStyle w:val="Guideline"/>
              <w:jc w:val="right"/>
              <w:rPr>
                <w:b/>
                <w:sz w:val="22"/>
              </w:rPr>
            </w:pPr>
            <w:r w:rsidRPr="00430A04">
              <w:rPr>
                <w:b/>
                <w:sz w:val="22"/>
              </w:rPr>
              <w:t xml:space="preserve">Select relevant Performance indicators applicable for these </w:t>
            </w:r>
            <w:proofErr w:type="spellStart"/>
            <w:r w:rsidRPr="00430A04">
              <w:rPr>
                <w:b/>
                <w:sz w:val="22"/>
              </w:rPr>
              <w:t>ToR</w:t>
            </w:r>
            <w:proofErr w:type="spellEnd"/>
            <w:r w:rsidRPr="00430A04">
              <w:rPr>
                <w:b/>
                <w:sz w:val="22"/>
              </w:rPr>
              <w:t xml:space="preserve"> (X)</w:t>
            </w:r>
          </w:p>
        </w:tc>
      </w:tr>
      <w:tr w:rsidR="00430A04" w:rsidRPr="00430A04" w14:paraId="6686A531" w14:textId="77777777" w:rsidTr="54A8D9D7">
        <w:trPr>
          <w:trHeight w:val="156"/>
        </w:trPr>
        <w:tc>
          <w:tcPr>
            <w:tcW w:w="9493" w:type="dxa"/>
            <w:gridSpan w:val="2"/>
          </w:tcPr>
          <w:p w14:paraId="626C0EF5" w14:textId="1FC2E24D" w:rsidR="00846054" w:rsidRPr="00430A04" w:rsidRDefault="00846054" w:rsidP="00471C0C">
            <w:pPr>
              <w:pStyle w:val="B0Bold"/>
              <w:spacing w:after="0"/>
            </w:pPr>
            <w:r w:rsidRPr="00430A04">
              <w:t>Contribution from ETSI Members to STF work</w:t>
            </w:r>
          </w:p>
        </w:tc>
      </w:tr>
      <w:tr w:rsidR="00430A04" w:rsidRPr="00430A04" w14:paraId="64A0595B" w14:textId="77777777" w:rsidTr="54A8D9D7">
        <w:tc>
          <w:tcPr>
            <w:tcW w:w="7366" w:type="dxa"/>
          </w:tcPr>
          <w:p w14:paraId="567C40FC" w14:textId="67A0D414" w:rsidR="00846054" w:rsidRPr="00430A04" w:rsidRDefault="54A8D9D7" w:rsidP="54A8D9D7">
            <w:pPr>
              <w:pStyle w:val="Guideline"/>
            </w:pPr>
            <w:r w:rsidRPr="00430A04">
              <w:t>Direct financial contribution (co-funding)</w:t>
            </w:r>
          </w:p>
        </w:tc>
        <w:tc>
          <w:tcPr>
            <w:tcW w:w="2127" w:type="dxa"/>
          </w:tcPr>
          <w:p w14:paraId="77D5EADF" w14:textId="77777777" w:rsidR="00846054" w:rsidRPr="00430A04" w:rsidRDefault="00846054" w:rsidP="00846054">
            <w:pPr>
              <w:pStyle w:val="Guideline"/>
            </w:pPr>
          </w:p>
        </w:tc>
      </w:tr>
      <w:tr w:rsidR="00430A04" w:rsidRPr="00430A04" w14:paraId="2D8523E0" w14:textId="77777777" w:rsidTr="54A8D9D7">
        <w:tc>
          <w:tcPr>
            <w:tcW w:w="7366" w:type="dxa"/>
          </w:tcPr>
          <w:p w14:paraId="7690EB12" w14:textId="160A3B39" w:rsidR="00846054" w:rsidRPr="00430A04" w:rsidRDefault="54A8D9D7" w:rsidP="54A8D9D7">
            <w:pPr>
              <w:pStyle w:val="Guideline"/>
            </w:pPr>
            <w:r w:rsidRPr="00430A04">
              <w:t xml:space="preserve">Support to the STF work (e.g., provision of </w:t>
            </w:r>
            <w:r w:rsidR="00430A04" w:rsidRPr="00430A04">
              <w:t>testbeds</w:t>
            </w:r>
            <w:r w:rsidRPr="00430A04">
              <w:t>, organization of workshops, events)</w:t>
            </w:r>
          </w:p>
        </w:tc>
        <w:tc>
          <w:tcPr>
            <w:tcW w:w="2127" w:type="dxa"/>
          </w:tcPr>
          <w:p w14:paraId="30970AC6" w14:textId="77777777" w:rsidR="00846054" w:rsidRPr="00430A04" w:rsidRDefault="00846054" w:rsidP="00846054">
            <w:pPr>
              <w:pStyle w:val="Guideline"/>
            </w:pPr>
          </w:p>
        </w:tc>
      </w:tr>
      <w:tr w:rsidR="00430A04" w:rsidRPr="00430A04" w14:paraId="18B79FE8" w14:textId="77777777" w:rsidTr="54A8D9D7">
        <w:tc>
          <w:tcPr>
            <w:tcW w:w="7366" w:type="dxa"/>
          </w:tcPr>
          <w:p w14:paraId="67BE08F6" w14:textId="11293718" w:rsidR="00846054" w:rsidRPr="00430A04" w:rsidRDefault="54A8D9D7" w:rsidP="54A8D9D7">
            <w:pPr>
              <w:pStyle w:val="Guideline"/>
            </w:pPr>
            <w:r w:rsidRPr="00430A04">
              <w:t>Steering Group meetings (number of meetings / participants / duration)</w:t>
            </w:r>
          </w:p>
        </w:tc>
        <w:tc>
          <w:tcPr>
            <w:tcW w:w="2127" w:type="dxa"/>
          </w:tcPr>
          <w:p w14:paraId="006AB53D" w14:textId="3CE1645E" w:rsidR="00846054" w:rsidRPr="00430A04" w:rsidRDefault="002D3C5B" w:rsidP="00846054">
            <w:pPr>
              <w:pStyle w:val="Guideline"/>
            </w:pPr>
            <w:r w:rsidRPr="00430A04">
              <w:t>x</w:t>
            </w:r>
          </w:p>
        </w:tc>
      </w:tr>
      <w:tr w:rsidR="00430A04" w:rsidRPr="00430A04" w14:paraId="74FF2E8F" w14:textId="77777777" w:rsidTr="54A8D9D7">
        <w:tc>
          <w:tcPr>
            <w:tcW w:w="7366" w:type="dxa"/>
          </w:tcPr>
          <w:p w14:paraId="577E4A58" w14:textId="75334F0F" w:rsidR="00846054" w:rsidRPr="00430A04" w:rsidRDefault="54A8D9D7" w:rsidP="54A8D9D7">
            <w:pPr>
              <w:pStyle w:val="Guideline"/>
            </w:pPr>
            <w:r w:rsidRPr="00430A04">
              <w:t>Number of delegates directly involved in the review of the deliverables</w:t>
            </w:r>
          </w:p>
        </w:tc>
        <w:tc>
          <w:tcPr>
            <w:tcW w:w="2127" w:type="dxa"/>
          </w:tcPr>
          <w:p w14:paraId="22F6E6C1" w14:textId="77777777" w:rsidR="00846054" w:rsidRPr="00430A04" w:rsidRDefault="00846054" w:rsidP="00846054">
            <w:pPr>
              <w:pStyle w:val="Guideline"/>
            </w:pPr>
          </w:p>
        </w:tc>
      </w:tr>
      <w:tr w:rsidR="00430A04" w:rsidRPr="00430A04" w14:paraId="4D1F0A21" w14:textId="77777777" w:rsidTr="54A8D9D7">
        <w:tc>
          <w:tcPr>
            <w:tcW w:w="7366" w:type="dxa"/>
          </w:tcPr>
          <w:p w14:paraId="7CAA29D8" w14:textId="55839A7B" w:rsidR="00846054" w:rsidRPr="00430A04" w:rsidRDefault="54A8D9D7" w:rsidP="54A8D9D7">
            <w:pPr>
              <w:pStyle w:val="Guideline"/>
            </w:pPr>
            <w:r w:rsidRPr="00430A04">
              <w:t xml:space="preserve">Contributions/comments received from the </w:t>
            </w:r>
            <w:r w:rsidR="00974021">
              <w:t>user representation groups</w:t>
            </w:r>
          </w:p>
        </w:tc>
        <w:tc>
          <w:tcPr>
            <w:tcW w:w="2127" w:type="dxa"/>
          </w:tcPr>
          <w:p w14:paraId="27143416" w14:textId="1919CD4F" w:rsidR="00846054" w:rsidRPr="00430A04" w:rsidRDefault="002D3C5B" w:rsidP="00846054">
            <w:pPr>
              <w:pStyle w:val="Guideline"/>
            </w:pPr>
            <w:r w:rsidRPr="00430A04">
              <w:t>x</w:t>
            </w:r>
          </w:p>
        </w:tc>
      </w:tr>
      <w:tr w:rsidR="00430A04" w:rsidRPr="00430A04" w14:paraId="3B371592" w14:textId="77777777" w:rsidTr="54A8D9D7">
        <w:tc>
          <w:tcPr>
            <w:tcW w:w="7366" w:type="dxa"/>
          </w:tcPr>
          <w:p w14:paraId="3AD48189" w14:textId="660B0751" w:rsidR="00846054" w:rsidRPr="00430A04" w:rsidRDefault="54A8D9D7" w:rsidP="54A8D9D7">
            <w:pPr>
              <w:pStyle w:val="Guideline"/>
            </w:pPr>
            <w:r w:rsidRPr="00430A04">
              <w:t>Contributions/comments received from other Reference Bodies</w:t>
            </w:r>
          </w:p>
        </w:tc>
        <w:tc>
          <w:tcPr>
            <w:tcW w:w="2127" w:type="dxa"/>
          </w:tcPr>
          <w:p w14:paraId="057A2DAE" w14:textId="77777777" w:rsidR="00846054" w:rsidRPr="00430A04" w:rsidRDefault="00846054" w:rsidP="00846054">
            <w:pPr>
              <w:pStyle w:val="Guideline"/>
            </w:pPr>
          </w:p>
        </w:tc>
      </w:tr>
      <w:tr w:rsidR="00430A04" w:rsidRPr="00430A04" w14:paraId="5F839D4A" w14:textId="77777777" w:rsidTr="54A8D9D7">
        <w:tc>
          <w:tcPr>
            <w:tcW w:w="7366" w:type="dxa"/>
          </w:tcPr>
          <w:p w14:paraId="345C98B9" w14:textId="77777777" w:rsidR="00EF771B" w:rsidRPr="00430A04" w:rsidRDefault="00EF771B" w:rsidP="00846054">
            <w:pPr>
              <w:pStyle w:val="Guideline"/>
            </w:pPr>
          </w:p>
        </w:tc>
        <w:tc>
          <w:tcPr>
            <w:tcW w:w="2127" w:type="dxa"/>
          </w:tcPr>
          <w:p w14:paraId="5F5BCAE5" w14:textId="77777777" w:rsidR="00EF771B" w:rsidRPr="00430A04" w:rsidRDefault="00EF771B" w:rsidP="00846054">
            <w:pPr>
              <w:pStyle w:val="Guideline"/>
            </w:pPr>
          </w:p>
        </w:tc>
      </w:tr>
      <w:tr w:rsidR="00430A04" w:rsidRPr="00430A04" w14:paraId="7401A9DB" w14:textId="77777777" w:rsidTr="54A8D9D7">
        <w:tc>
          <w:tcPr>
            <w:tcW w:w="9493" w:type="dxa"/>
            <w:gridSpan w:val="2"/>
          </w:tcPr>
          <w:p w14:paraId="64C4FBED" w14:textId="62323E0E" w:rsidR="00EF771B" w:rsidRPr="00430A04" w:rsidRDefault="00EF771B" w:rsidP="00EF771B">
            <w:pPr>
              <w:pStyle w:val="Guideline"/>
              <w:rPr>
                <w:b/>
                <w:i w:val="0"/>
              </w:rPr>
            </w:pPr>
            <w:r w:rsidRPr="00430A04">
              <w:rPr>
                <w:b/>
                <w:i w:val="0"/>
              </w:rPr>
              <w:t>Contribution from the STF to ETSI work</w:t>
            </w:r>
          </w:p>
        </w:tc>
      </w:tr>
      <w:tr w:rsidR="00430A04" w:rsidRPr="00430A04" w14:paraId="7505428E" w14:textId="77777777" w:rsidTr="54A8D9D7">
        <w:tc>
          <w:tcPr>
            <w:tcW w:w="7366" w:type="dxa"/>
          </w:tcPr>
          <w:p w14:paraId="27029AD0" w14:textId="27998A59" w:rsidR="00EF771B" w:rsidRPr="00430A04" w:rsidRDefault="54A8D9D7" w:rsidP="54A8D9D7">
            <w:pPr>
              <w:pStyle w:val="Guideline"/>
            </w:pPr>
            <w:r w:rsidRPr="00430A04">
              <w:t>Contributions to Reference Body meetings (number of documents / meetings / participants)</w:t>
            </w:r>
          </w:p>
        </w:tc>
        <w:tc>
          <w:tcPr>
            <w:tcW w:w="2127" w:type="dxa"/>
          </w:tcPr>
          <w:p w14:paraId="29F9F3A8" w14:textId="5A13AC32" w:rsidR="00EF771B" w:rsidRPr="00430A04" w:rsidRDefault="002D3C5B" w:rsidP="00EF771B">
            <w:pPr>
              <w:pStyle w:val="Guideline"/>
            </w:pPr>
            <w:r w:rsidRPr="00430A04">
              <w:t>x</w:t>
            </w:r>
          </w:p>
        </w:tc>
      </w:tr>
      <w:tr w:rsidR="00430A04" w:rsidRPr="00430A04" w14:paraId="0ED6504A" w14:textId="77777777" w:rsidTr="54A8D9D7">
        <w:tc>
          <w:tcPr>
            <w:tcW w:w="7366" w:type="dxa"/>
          </w:tcPr>
          <w:p w14:paraId="4E1569EA" w14:textId="2742AAF0" w:rsidR="00EF771B" w:rsidRPr="00430A04" w:rsidRDefault="54A8D9D7" w:rsidP="54A8D9D7">
            <w:pPr>
              <w:pStyle w:val="Guideline"/>
            </w:pPr>
            <w:r w:rsidRPr="00430A04">
              <w:t>Contributions to other Reference Bodies</w:t>
            </w:r>
          </w:p>
        </w:tc>
        <w:tc>
          <w:tcPr>
            <w:tcW w:w="2127" w:type="dxa"/>
          </w:tcPr>
          <w:p w14:paraId="268D1E76" w14:textId="77777777" w:rsidR="00EF771B" w:rsidRPr="00430A04" w:rsidRDefault="00EF771B" w:rsidP="00EF771B">
            <w:pPr>
              <w:pStyle w:val="Guideline"/>
            </w:pPr>
          </w:p>
        </w:tc>
      </w:tr>
      <w:tr w:rsidR="00430A04" w:rsidRPr="00430A04" w14:paraId="008AE1FB" w14:textId="77777777" w:rsidTr="54A8D9D7">
        <w:tc>
          <w:tcPr>
            <w:tcW w:w="7366" w:type="dxa"/>
          </w:tcPr>
          <w:p w14:paraId="2DB7E012" w14:textId="64ACDBCF" w:rsidR="00EF771B" w:rsidRPr="00430A04" w:rsidRDefault="54A8D9D7" w:rsidP="54A8D9D7">
            <w:pPr>
              <w:pStyle w:val="Guideline"/>
            </w:pPr>
            <w:r w:rsidRPr="00430A04">
              <w:t>Presentations in workshops, conferences, stakeholder meetings</w:t>
            </w:r>
          </w:p>
        </w:tc>
        <w:tc>
          <w:tcPr>
            <w:tcW w:w="2127" w:type="dxa"/>
          </w:tcPr>
          <w:p w14:paraId="021BD36E" w14:textId="60C7C54E" w:rsidR="00EF771B" w:rsidRPr="00430A04" w:rsidRDefault="002D3C5B" w:rsidP="00EF771B">
            <w:pPr>
              <w:pStyle w:val="Guideline"/>
            </w:pPr>
            <w:r w:rsidRPr="00430A04">
              <w:t>x</w:t>
            </w:r>
          </w:p>
        </w:tc>
      </w:tr>
      <w:tr w:rsidR="00430A04" w:rsidRPr="00430A04" w14:paraId="4E88F3DC" w14:textId="77777777" w:rsidTr="54A8D9D7">
        <w:tc>
          <w:tcPr>
            <w:tcW w:w="7366" w:type="dxa"/>
          </w:tcPr>
          <w:p w14:paraId="546961F6" w14:textId="77777777" w:rsidR="00EF771B" w:rsidRPr="00430A04" w:rsidRDefault="00EF771B" w:rsidP="00EF771B">
            <w:pPr>
              <w:pStyle w:val="Guideline"/>
            </w:pPr>
          </w:p>
        </w:tc>
        <w:tc>
          <w:tcPr>
            <w:tcW w:w="2127" w:type="dxa"/>
          </w:tcPr>
          <w:p w14:paraId="69DFECB6" w14:textId="77777777" w:rsidR="00EF771B" w:rsidRPr="00430A04" w:rsidRDefault="00EF771B" w:rsidP="00EF771B">
            <w:pPr>
              <w:pStyle w:val="Guideline"/>
            </w:pPr>
          </w:p>
        </w:tc>
      </w:tr>
      <w:tr w:rsidR="00430A04" w:rsidRPr="00430A04" w14:paraId="789051DB" w14:textId="77777777" w:rsidTr="54A8D9D7">
        <w:tc>
          <w:tcPr>
            <w:tcW w:w="9493" w:type="dxa"/>
            <w:gridSpan w:val="2"/>
          </w:tcPr>
          <w:p w14:paraId="1CCCD190" w14:textId="765ABD46" w:rsidR="00EF771B" w:rsidRPr="00430A04" w:rsidRDefault="00EF771B" w:rsidP="00EF771B">
            <w:pPr>
              <w:pStyle w:val="Guideline"/>
              <w:rPr>
                <w:b/>
                <w:i w:val="0"/>
              </w:rPr>
            </w:pPr>
            <w:r w:rsidRPr="00430A04">
              <w:rPr>
                <w:b/>
                <w:i w:val="0"/>
              </w:rPr>
              <w:t>Liaison with other stakeholders</w:t>
            </w:r>
          </w:p>
        </w:tc>
      </w:tr>
      <w:tr w:rsidR="00430A04" w:rsidRPr="00430A04" w14:paraId="34AEDE79" w14:textId="77777777" w:rsidTr="54A8D9D7">
        <w:tc>
          <w:tcPr>
            <w:tcW w:w="7366" w:type="dxa"/>
          </w:tcPr>
          <w:p w14:paraId="2E1DA177" w14:textId="102831A3" w:rsidR="00EF771B" w:rsidRPr="00430A04" w:rsidRDefault="54A8D9D7" w:rsidP="54A8D9D7">
            <w:pPr>
              <w:pStyle w:val="Guideline"/>
            </w:pPr>
            <w:r w:rsidRPr="00430A04">
              <w:t>Stakeholder participation in the project (category, business area)</w:t>
            </w:r>
          </w:p>
        </w:tc>
        <w:tc>
          <w:tcPr>
            <w:tcW w:w="2127" w:type="dxa"/>
          </w:tcPr>
          <w:p w14:paraId="41C81A89" w14:textId="0302CB4D" w:rsidR="00EF771B" w:rsidRPr="00430A04" w:rsidRDefault="002D3C5B" w:rsidP="00EF771B">
            <w:pPr>
              <w:pStyle w:val="Guideline"/>
            </w:pPr>
            <w:r w:rsidRPr="00430A04">
              <w:t>x</w:t>
            </w:r>
          </w:p>
        </w:tc>
      </w:tr>
      <w:tr w:rsidR="00430A04" w:rsidRPr="00430A04" w14:paraId="7EA7EC5A" w14:textId="77777777" w:rsidTr="54A8D9D7">
        <w:tc>
          <w:tcPr>
            <w:tcW w:w="7366" w:type="dxa"/>
          </w:tcPr>
          <w:p w14:paraId="37E3B7A1" w14:textId="7104FD59" w:rsidR="00EF771B" w:rsidRPr="00430A04" w:rsidRDefault="54A8D9D7" w:rsidP="54A8D9D7">
            <w:pPr>
              <w:pStyle w:val="Guideline"/>
            </w:pPr>
            <w:r w:rsidRPr="00430A04">
              <w:t>Cooperation with other standardization bodies</w:t>
            </w:r>
          </w:p>
        </w:tc>
        <w:tc>
          <w:tcPr>
            <w:tcW w:w="2127" w:type="dxa"/>
          </w:tcPr>
          <w:p w14:paraId="36087CC9" w14:textId="77777777" w:rsidR="00EF771B" w:rsidRPr="00430A04" w:rsidRDefault="00EF771B" w:rsidP="00EF771B">
            <w:pPr>
              <w:pStyle w:val="Guideline"/>
            </w:pPr>
          </w:p>
        </w:tc>
      </w:tr>
      <w:tr w:rsidR="00430A04" w:rsidRPr="00430A04" w14:paraId="0F25A493" w14:textId="77777777" w:rsidTr="54A8D9D7">
        <w:tc>
          <w:tcPr>
            <w:tcW w:w="7366" w:type="dxa"/>
          </w:tcPr>
          <w:p w14:paraId="1F404B22" w14:textId="677835F1" w:rsidR="00EF771B" w:rsidRPr="00430A04" w:rsidRDefault="54A8D9D7" w:rsidP="54A8D9D7">
            <w:pPr>
              <w:pStyle w:val="Guideline"/>
            </w:pPr>
            <w:r w:rsidRPr="00430A04">
              <w:t>Potential interest of new members to join ETSI</w:t>
            </w:r>
          </w:p>
        </w:tc>
        <w:tc>
          <w:tcPr>
            <w:tcW w:w="2127" w:type="dxa"/>
          </w:tcPr>
          <w:p w14:paraId="008F2907" w14:textId="77777777" w:rsidR="00EF771B" w:rsidRPr="00430A04" w:rsidRDefault="00EF771B" w:rsidP="00EF771B">
            <w:pPr>
              <w:pStyle w:val="Guideline"/>
            </w:pPr>
          </w:p>
        </w:tc>
      </w:tr>
      <w:tr w:rsidR="00430A04" w:rsidRPr="00430A04" w14:paraId="4A2BB5C5" w14:textId="77777777" w:rsidTr="54A8D9D7">
        <w:tc>
          <w:tcPr>
            <w:tcW w:w="7366" w:type="dxa"/>
          </w:tcPr>
          <w:p w14:paraId="6D18D944" w14:textId="09BA4D13" w:rsidR="00EF771B" w:rsidRPr="00430A04" w:rsidRDefault="54A8D9D7" w:rsidP="54A8D9D7">
            <w:pPr>
              <w:pStyle w:val="Guideline"/>
            </w:pPr>
            <w:r w:rsidRPr="00430A04">
              <w:t xml:space="preserve">Liaison to identify requirements and raise awareness on ETSI deliverables </w:t>
            </w:r>
          </w:p>
        </w:tc>
        <w:tc>
          <w:tcPr>
            <w:tcW w:w="2127" w:type="dxa"/>
          </w:tcPr>
          <w:p w14:paraId="6D53FD5C" w14:textId="77777777" w:rsidR="00EF771B" w:rsidRPr="00430A04" w:rsidRDefault="00EF771B" w:rsidP="00EF771B">
            <w:pPr>
              <w:pStyle w:val="Guideline"/>
            </w:pPr>
          </w:p>
        </w:tc>
      </w:tr>
      <w:tr w:rsidR="00430A04" w:rsidRPr="00430A04" w14:paraId="7F7ABE71" w14:textId="77777777" w:rsidTr="54A8D9D7">
        <w:tc>
          <w:tcPr>
            <w:tcW w:w="7366" w:type="dxa"/>
          </w:tcPr>
          <w:p w14:paraId="27F7FA1F" w14:textId="5069B508" w:rsidR="00EF771B" w:rsidRPr="00430A04" w:rsidRDefault="54A8D9D7" w:rsidP="54A8D9D7">
            <w:pPr>
              <w:pStyle w:val="Guideline"/>
            </w:pPr>
            <w:r w:rsidRPr="00430A04">
              <w:t>Comments received on drafts (</w:t>
            </w:r>
            <w:r w:rsidR="00430A04" w:rsidRPr="00430A04">
              <w:t>e.g.,</w:t>
            </w:r>
            <w:r w:rsidRPr="00430A04">
              <w:t xml:space="preserve"> on WEB site, mailing lists, etc.)</w:t>
            </w:r>
          </w:p>
        </w:tc>
        <w:tc>
          <w:tcPr>
            <w:tcW w:w="2127" w:type="dxa"/>
          </w:tcPr>
          <w:p w14:paraId="6F432F4E" w14:textId="57932F53" w:rsidR="00EF771B" w:rsidRPr="00430A04" w:rsidRDefault="002D3C5B" w:rsidP="00EF771B">
            <w:pPr>
              <w:pStyle w:val="Guideline"/>
            </w:pPr>
            <w:r w:rsidRPr="00430A04">
              <w:t>x</w:t>
            </w:r>
          </w:p>
        </w:tc>
      </w:tr>
      <w:tr w:rsidR="00430A04" w:rsidRPr="00430A04" w14:paraId="05599BEA" w14:textId="77777777" w:rsidTr="54A8D9D7">
        <w:tc>
          <w:tcPr>
            <w:tcW w:w="7366" w:type="dxa"/>
          </w:tcPr>
          <w:p w14:paraId="0A621863" w14:textId="77777777" w:rsidR="00EF771B" w:rsidRPr="00430A04" w:rsidRDefault="00EF771B" w:rsidP="00EF771B">
            <w:pPr>
              <w:pStyle w:val="Guideline"/>
            </w:pPr>
          </w:p>
        </w:tc>
        <w:tc>
          <w:tcPr>
            <w:tcW w:w="2127" w:type="dxa"/>
          </w:tcPr>
          <w:p w14:paraId="704E427D" w14:textId="77777777" w:rsidR="00EF771B" w:rsidRPr="00430A04" w:rsidRDefault="00EF771B" w:rsidP="00EF771B">
            <w:pPr>
              <w:pStyle w:val="Guideline"/>
            </w:pPr>
          </w:p>
        </w:tc>
      </w:tr>
      <w:tr w:rsidR="00430A04" w:rsidRPr="00430A04" w14:paraId="161DBDEB" w14:textId="77777777" w:rsidTr="54A8D9D7">
        <w:tc>
          <w:tcPr>
            <w:tcW w:w="9493" w:type="dxa"/>
            <w:gridSpan w:val="2"/>
          </w:tcPr>
          <w:p w14:paraId="20E541E5" w14:textId="543F7BA0" w:rsidR="00EF771B" w:rsidRPr="00430A04" w:rsidRDefault="00EF771B" w:rsidP="00EF771B">
            <w:pPr>
              <w:pStyle w:val="Guideline"/>
              <w:rPr>
                <w:b/>
                <w:i w:val="0"/>
              </w:rPr>
            </w:pPr>
            <w:r w:rsidRPr="00430A04">
              <w:rPr>
                <w:b/>
                <w:i w:val="0"/>
              </w:rPr>
              <w:t>Quality of deliverables</w:t>
            </w:r>
          </w:p>
        </w:tc>
      </w:tr>
      <w:tr w:rsidR="00430A04" w:rsidRPr="00430A04" w14:paraId="6F0CCFA1" w14:textId="77777777" w:rsidTr="54A8D9D7">
        <w:tc>
          <w:tcPr>
            <w:tcW w:w="7366" w:type="dxa"/>
          </w:tcPr>
          <w:p w14:paraId="5E81304B" w14:textId="3B90ED84" w:rsidR="00EF771B" w:rsidRPr="00430A04" w:rsidRDefault="54A8D9D7" w:rsidP="54A8D9D7">
            <w:pPr>
              <w:pStyle w:val="Guideline"/>
            </w:pPr>
            <w:r w:rsidRPr="00430A04">
              <w:t>Approval of deliverables according to schedule</w:t>
            </w:r>
          </w:p>
        </w:tc>
        <w:tc>
          <w:tcPr>
            <w:tcW w:w="2127" w:type="dxa"/>
          </w:tcPr>
          <w:p w14:paraId="1D26A822" w14:textId="5162B4B4" w:rsidR="00EF771B" w:rsidRPr="00430A04" w:rsidRDefault="002D3C5B" w:rsidP="00EF771B">
            <w:pPr>
              <w:pStyle w:val="Guideline"/>
            </w:pPr>
            <w:r w:rsidRPr="00430A04">
              <w:t>x</w:t>
            </w:r>
          </w:p>
        </w:tc>
      </w:tr>
      <w:tr w:rsidR="00430A04" w:rsidRPr="00430A04" w14:paraId="199A4203" w14:textId="77777777" w:rsidTr="54A8D9D7">
        <w:tc>
          <w:tcPr>
            <w:tcW w:w="7366" w:type="dxa"/>
          </w:tcPr>
          <w:p w14:paraId="01C50083" w14:textId="41F4C62E" w:rsidR="00EF771B" w:rsidRPr="00430A04" w:rsidRDefault="54A8D9D7" w:rsidP="54A8D9D7">
            <w:pPr>
              <w:pStyle w:val="Guideline"/>
            </w:pPr>
            <w:r w:rsidRPr="00430A04">
              <w:t xml:space="preserve">Respect of time scale, with reference to start/end dates in the approved </w:t>
            </w:r>
            <w:proofErr w:type="spellStart"/>
            <w:r w:rsidRPr="00430A04">
              <w:t>ToR</w:t>
            </w:r>
            <w:proofErr w:type="spellEnd"/>
          </w:p>
        </w:tc>
        <w:tc>
          <w:tcPr>
            <w:tcW w:w="2127" w:type="dxa"/>
          </w:tcPr>
          <w:p w14:paraId="7DB165C5" w14:textId="0AE2D344" w:rsidR="00EF771B" w:rsidRPr="00430A04" w:rsidRDefault="002D3C5B" w:rsidP="00EF771B">
            <w:pPr>
              <w:pStyle w:val="Guideline"/>
            </w:pPr>
            <w:r w:rsidRPr="00430A04">
              <w:t>x</w:t>
            </w:r>
          </w:p>
        </w:tc>
      </w:tr>
      <w:tr w:rsidR="00430A04" w:rsidRPr="00430A04" w14:paraId="27811943" w14:textId="77777777" w:rsidTr="54A8D9D7">
        <w:tc>
          <w:tcPr>
            <w:tcW w:w="7366" w:type="dxa"/>
          </w:tcPr>
          <w:p w14:paraId="3D0827A8" w14:textId="1B8F6662" w:rsidR="00EF771B" w:rsidRPr="00430A04" w:rsidRDefault="54A8D9D7" w:rsidP="54A8D9D7">
            <w:pPr>
              <w:pStyle w:val="Guideline"/>
            </w:pPr>
            <w:r w:rsidRPr="00430A04">
              <w:t>Comments from Quality review by Reference Body</w:t>
            </w:r>
          </w:p>
        </w:tc>
        <w:tc>
          <w:tcPr>
            <w:tcW w:w="2127" w:type="dxa"/>
          </w:tcPr>
          <w:p w14:paraId="7CE63B62" w14:textId="01223FC2" w:rsidR="00EF771B" w:rsidRPr="00430A04" w:rsidRDefault="002D3C5B" w:rsidP="00EF771B">
            <w:pPr>
              <w:pStyle w:val="Guideline"/>
            </w:pPr>
            <w:r w:rsidRPr="00430A04">
              <w:t>x</w:t>
            </w:r>
          </w:p>
        </w:tc>
      </w:tr>
      <w:tr w:rsidR="00430A04" w:rsidRPr="00430A04" w14:paraId="659A35C9" w14:textId="77777777" w:rsidTr="54A8D9D7">
        <w:tc>
          <w:tcPr>
            <w:tcW w:w="7366" w:type="dxa"/>
          </w:tcPr>
          <w:p w14:paraId="1C4BC9F2" w14:textId="1B26F4A5" w:rsidR="00EF771B" w:rsidRPr="00430A04" w:rsidRDefault="54A8D9D7" w:rsidP="54A8D9D7">
            <w:pPr>
              <w:pStyle w:val="Guideline"/>
            </w:pPr>
            <w:r w:rsidRPr="00430A04">
              <w:t>Comments from Quality review by ETSI Secretariat</w:t>
            </w:r>
          </w:p>
        </w:tc>
        <w:tc>
          <w:tcPr>
            <w:tcW w:w="2127" w:type="dxa"/>
          </w:tcPr>
          <w:p w14:paraId="228F115F" w14:textId="449E1C7B" w:rsidR="00EF771B" w:rsidRPr="00430A04" w:rsidRDefault="002D3C5B" w:rsidP="00EF771B">
            <w:pPr>
              <w:pStyle w:val="Guideline"/>
            </w:pPr>
            <w:r w:rsidRPr="00430A04">
              <w:t>x</w:t>
            </w:r>
          </w:p>
        </w:tc>
      </w:tr>
      <w:tr w:rsidR="00EF771B" w:rsidRPr="00430A04" w14:paraId="2ADDB58F" w14:textId="77777777" w:rsidTr="54A8D9D7">
        <w:tc>
          <w:tcPr>
            <w:tcW w:w="7366" w:type="dxa"/>
          </w:tcPr>
          <w:p w14:paraId="149C5C04" w14:textId="77777777" w:rsidR="00EF771B" w:rsidRPr="00430A04" w:rsidRDefault="00EF771B" w:rsidP="00EF771B">
            <w:pPr>
              <w:pStyle w:val="Guideline"/>
            </w:pPr>
          </w:p>
        </w:tc>
        <w:tc>
          <w:tcPr>
            <w:tcW w:w="2127" w:type="dxa"/>
          </w:tcPr>
          <w:p w14:paraId="4D82B81B" w14:textId="77777777" w:rsidR="00EF771B" w:rsidRPr="00430A04" w:rsidRDefault="00EF771B" w:rsidP="00EF771B">
            <w:pPr>
              <w:pStyle w:val="Guideline"/>
            </w:pPr>
          </w:p>
        </w:tc>
      </w:tr>
    </w:tbl>
    <w:p w14:paraId="14AC52A8" w14:textId="77777777" w:rsidR="00846054" w:rsidRPr="00430A04" w:rsidRDefault="00846054" w:rsidP="00615997">
      <w:pPr>
        <w:pStyle w:val="Guideline"/>
      </w:pPr>
    </w:p>
    <w:p w14:paraId="73015491" w14:textId="33C7D0AC" w:rsidR="00A65393" w:rsidRPr="00430A04" w:rsidRDefault="00A65393" w:rsidP="00A65393"/>
    <w:p w14:paraId="151629D4" w14:textId="4A90E3D7" w:rsidR="00936838" w:rsidRPr="00430A04" w:rsidRDefault="00936838" w:rsidP="00936838">
      <w:pPr>
        <w:pStyle w:val="B0Bold"/>
      </w:pPr>
      <w:r w:rsidRPr="00430A04">
        <w:t>Time recording</w:t>
      </w:r>
      <w:r w:rsidR="00F27814" w:rsidRPr="00430A04">
        <w:t xml:space="preserve"> </w:t>
      </w:r>
    </w:p>
    <w:p w14:paraId="0E4F53E7" w14:textId="2E795639" w:rsidR="00936838" w:rsidRPr="00430A04" w:rsidRDefault="00936838" w:rsidP="00936838">
      <w:pPr>
        <w:pStyle w:val="CommentText"/>
      </w:pPr>
      <w:r w:rsidRPr="00430A04">
        <w:t xml:space="preserve">For reporting </w:t>
      </w:r>
      <w:r w:rsidR="00FA4589" w:rsidRPr="00430A04">
        <w:t>purposes,</w:t>
      </w:r>
      <w:r w:rsidRPr="00430A04">
        <w:t xml:space="preserve"> the STF experts shall fill in the time sheet provided by ETSI with the days spent for the performance of the services</w:t>
      </w:r>
      <w:r w:rsidR="002D3C5B" w:rsidRPr="00430A04">
        <w:t>.</w:t>
      </w:r>
    </w:p>
    <w:p w14:paraId="14528D01" w14:textId="77777777" w:rsidR="00780BF7" w:rsidRPr="00430A04" w:rsidRDefault="00780BF7" w:rsidP="00780BF7"/>
    <w:p w14:paraId="3DF808CD" w14:textId="77777777" w:rsidR="00780BF7" w:rsidRPr="00430A04" w:rsidRDefault="00780BF7" w:rsidP="00780BF7"/>
    <w:p w14:paraId="6F76651B" w14:textId="5D1D9850" w:rsidR="00780BF7" w:rsidRPr="00430A04" w:rsidRDefault="00FA4589" w:rsidP="00780BF7">
      <w:r w:rsidRPr="00430A04">
        <w:lastRenderedPageBreak/>
        <w:t>During</w:t>
      </w:r>
      <w:r w:rsidR="00780BF7" w:rsidRPr="00430A04">
        <w:t xml:space="preserve"> the activity, the STF Leader shall collect the relevant information, as necessary to measure the performance indicators.  The result will be presented in the Final Report.</w:t>
      </w:r>
    </w:p>
    <w:p w14:paraId="2C11A556" w14:textId="77777777" w:rsidR="00A65393" w:rsidRPr="00430A04" w:rsidRDefault="00A65393" w:rsidP="001C0CBC"/>
    <w:p w14:paraId="3C0096B4" w14:textId="77777777" w:rsidR="00936838" w:rsidRPr="00430A04" w:rsidRDefault="00936838" w:rsidP="001C0CBC"/>
    <w:p w14:paraId="7DA255A6" w14:textId="77777777" w:rsidR="0007181A" w:rsidRPr="00430A04" w:rsidRDefault="0007181A" w:rsidP="00AB0CC7">
      <w:pPr>
        <w:pStyle w:val="Heading1"/>
      </w:pPr>
      <w:r w:rsidRPr="00430A04">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629"/>
        <w:gridCol w:w="2013"/>
        <w:gridCol w:w="1984"/>
        <w:gridCol w:w="2948"/>
      </w:tblGrid>
      <w:tr w:rsidR="00430A04" w:rsidRPr="00430A04" w14:paraId="6EBD077D" w14:textId="77777777" w:rsidTr="0041599F">
        <w:tc>
          <w:tcPr>
            <w:tcW w:w="606" w:type="dxa"/>
            <w:vAlign w:val="center"/>
          </w:tcPr>
          <w:p w14:paraId="57BCAE79" w14:textId="77777777" w:rsidR="0007181A" w:rsidRPr="00430A04" w:rsidRDefault="0007181A" w:rsidP="00B95033">
            <w:pPr>
              <w:keepNext/>
              <w:rPr>
                <w:b/>
                <w:bCs/>
                <w:lang w:val="fr-FR"/>
              </w:rPr>
            </w:pPr>
          </w:p>
        </w:tc>
        <w:tc>
          <w:tcPr>
            <w:tcW w:w="1629" w:type="dxa"/>
            <w:vAlign w:val="center"/>
          </w:tcPr>
          <w:p w14:paraId="7C7E4AD2" w14:textId="77777777" w:rsidR="0007181A" w:rsidRPr="00430A04" w:rsidRDefault="0007181A" w:rsidP="00B95033">
            <w:pPr>
              <w:keepNext/>
              <w:keepLines/>
              <w:jc w:val="center"/>
              <w:rPr>
                <w:b/>
                <w:bCs/>
              </w:rPr>
            </w:pPr>
            <w:r w:rsidRPr="00430A04">
              <w:rPr>
                <w:b/>
                <w:bCs/>
              </w:rPr>
              <w:t>Date</w:t>
            </w:r>
          </w:p>
        </w:tc>
        <w:tc>
          <w:tcPr>
            <w:tcW w:w="2013" w:type="dxa"/>
            <w:vAlign w:val="center"/>
          </w:tcPr>
          <w:p w14:paraId="14094597" w14:textId="77777777" w:rsidR="0007181A" w:rsidRPr="00430A04" w:rsidRDefault="0007181A" w:rsidP="00B95033">
            <w:pPr>
              <w:keepNext/>
              <w:keepLines/>
              <w:jc w:val="center"/>
              <w:rPr>
                <w:b/>
                <w:bCs/>
              </w:rPr>
            </w:pPr>
            <w:r w:rsidRPr="00430A04">
              <w:rPr>
                <w:b/>
                <w:bCs/>
              </w:rPr>
              <w:t>Author</w:t>
            </w:r>
          </w:p>
        </w:tc>
        <w:tc>
          <w:tcPr>
            <w:tcW w:w="1984" w:type="dxa"/>
            <w:vAlign w:val="center"/>
          </w:tcPr>
          <w:p w14:paraId="42BF6987" w14:textId="77777777" w:rsidR="0007181A" w:rsidRPr="00430A04" w:rsidRDefault="0007181A" w:rsidP="00B95033">
            <w:pPr>
              <w:keepNext/>
              <w:keepLines/>
              <w:jc w:val="center"/>
              <w:rPr>
                <w:b/>
                <w:bCs/>
              </w:rPr>
            </w:pPr>
            <w:r w:rsidRPr="00430A04">
              <w:rPr>
                <w:b/>
                <w:bCs/>
              </w:rPr>
              <w:t>Status</w:t>
            </w:r>
          </w:p>
        </w:tc>
        <w:tc>
          <w:tcPr>
            <w:tcW w:w="2948" w:type="dxa"/>
          </w:tcPr>
          <w:p w14:paraId="4440384F" w14:textId="77777777" w:rsidR="0007181A" w:rsidRPr="00430A04" w:rsidRDefault="0007181A" w:rsidP="00B95033">
            <w:pPr>
              <w:keepNext/>
              <w:keepLines/>
              <w:rPr>
                <w:b/>
                <w:bCs/>
              </w:rPr>
            </w:pPr>
            <w:r w:rsidRPr="00430A04">
              <w:rPr>
                <w:b/>
                <w:bCs/>
              </w:rPr>
              <w:t>Comments</w:t>
            </w:r>
          </w:p>
        </w:tc>
      </w:tr>
      <w:tr w:rsidR="00430A04" w:rsidRPr="00430A04" w14:paraId="3FC8928F" w14:textId="77777777" w:rsidTr="0041599F">
        <w:tc>
          <w:tcPr>
            <w:tcW w:w="606" w:type="dxa"/>
          </w:tcPr>
          <w:p w14:paraId="64D5299D" w14:textId="4E5FDE43" w:rsidR="000C5B6B" w:rsidRPr="00430A04" w:rsidRDefault="00B004CC" w:rsidP="00211930">
            <w:pPr>
              <w:jc w:val="center"/>
            </w:pPr>
            <w:r w:rsidRPr="00430A04">
              <w:t>1</w:t>
            </w:r>
            <w:r w:rsidR="000C5B6B" w:rsidRPr="00430A04">
              <w:t>.0</w:t>
            </w:r>
          </w:p>
        </w:tc>
        <w:tc>
          <w:tcPr>
            <w:tcW w:w="1629" w:type="dxa"/>
          </w:tcPr>
          <w:p w14:paraId="60AA58C1" w14:textId="1F624265" w:rsidR="000C5B6B" w:rsidRPr="00430A04" w:rsidRDefault="003F7DE2" w:rsidP="00211930">
            <w:pPr>
              <w:jc w:val="center"/>
            </w:pPr>
            <w:r w:rsidRPr="00430A04">
              <w:t>20</w:t>
            </w:r>
            <w:r w:rsidR="00B004CC" w:rsidRPr="00430A04">
              <w:t>23</w:t>
            </w:r>
            <w:r w:rsidRPr="00430A04">
              <w:t>-</w:t>
            </w:r>
            <w:r w:rsidR="00974021" w:rsidRPr="00430A04">
              <w:t>0</w:t>
            </w:r>
            <w:r w:rsidR="00974021">
              <w:t>8</w:t>
            </w:r>
            <w:r w:rsidRPr="00430A04">
              <w:t>-</w:t>
            </w:r>
            <w:r w:rsidR="00974021" w:rsidRPr="00430A04">
              <w:t>2</w:t>
            </w:r>
            <w:r w:rsidR="00974021">
              <w:t>7</w:t>
            </w:r>
          </w:p>
        </w:tc>
        <w:tc>
          <w:tcPr>
            <w:tcW w:w="2013" w:type="dxa"/>
          </w:tcPr>
          <w:p w14:paraId="021BD376" w14:textId="6A39E392" w:rsidR="000C5B6B" w:rsidRPr="00430A04" w:rsidRDefault="00974021" w:rsidP="0032165A">
            <w:pPr>
              <w:keepNext/>
              <w:keepLines/>
              <w:jc w:val="center"/>
              <w:rPr>
                <w:lang w:val="de-DE"/>
              </w:rPr>
            </w:pPr>
            <w:r>
              <w:rPr>
                <w:lang w:val="de-DE"/>
              </w:rPr>
              <w:t>Matthias Schneider</w:t>
            </w:r>
          </w:p>
        </w:tc>
        <w:tc>
          <w:tcPr>
            <w:tcW w:w="1984" w:type="dxa"/>
          </w:tcPr>
          <w:p w14:paraId="008C0633" w14:textId="77777777" w:rsidR="000C5B6B" w:rsidRPr="00430A04" w:rsidRDefault="000C5B6B" w:rsidP="0032165A">
            <w:pPr>
              <w:keepNext/>
              <w:keepLines/>
              <w:jc w:val="center"/>
              <w:rPr>
                <w:lang w:val="de-DE"/>
              </w:rPr>
            </w:pPr>
          </w:p>
        </w:tc>
        <w:tc>
          <w:tcPr>
            <w:tcW w:w="2948" w:type="dxa"/>
          </w:tcPr>
          <w:p w14:paraId="16D68C14" w14:textId="49DC5518" w:rsidR="000C5B6B" w:rsidRPr="00430A04" w:rsidRDefault="000C5B6B" w:rsidP="000C5B6B">
            <w:pPr>
              <w:keepNext/>
              <w:keepLines/>
            </w:pPr>
          </w:p>
        </w:tc>
      </w:tr>
      <w:tr w:rsidR="0041599F" w:rsidRPr="00430A04" w14:paraId="7E2BAEAD" w14:textId="77777777" w:rsidTr="0041599F">
        <w:tc>
          <w:tcPr>
            <w:tcW w:w="606" w:type="dxa"/>
          </w:tcPr>
          <w:p w14:paraId="4903424D" w14:textId="6960EC44" w:rsidR="0041599F" w:rsidRPr="00430A04" w:rsidRDefault="0041599F" w:rsidP="0041599F">
            <w:pPr>
              <w:jc w:val="center"/>
            </w:pPr>
            <w:r>
              <w:t>2.0</w:t>
            </w:r>
          </w:p>
        </w:tc>
        <w:tc>
          <w:tcPr>
            <w:tcW w:w="1629" w:type="dxa"/>
          </w:tcPr>
          <w:p w14:paraId="1D136CE0" w14:textId="41593E67" w:rsidR="0041599F" w:rsidRPr="00430A04" w:rsidRDefault="0041599F" w:rsidP="0041599F">
            <w:pPr>
              <w:jc w:val="center"/>
            </w:pPr>
            <w:r>
              <w:t>2023-09-03</w:t>
            </w:r>
          </w:p>
        </w:tc>
        <w:tc>
          <w:tcPr>
            <w:tcW w:w="2013" w:type="dxa"/>
          </w:tcPr>
          <w:p w14:paraId="0D448C3E" w14:textId="70AF7ECC" w:rsidR="0041599F" w:rsidRPr="00430A04" w:rsidDel="008C4756" w:rsidRDefault="0041599F" w:rsidP="0041599F">
            <w:pPr>
              <w:keepNext/>
              <w:keepLines/>
              <w:jc w:val="center"/>
              <w:rPr>
                <w:lang w:val="de-DE"/>
              </w:rPr>
            </w:pPr>
            <w:r>
              <w:rPr>
                <w:lang w:val="de-DE"/>
              </w:rPr>
              <w:t>Matthias Schneider</w:t>
            </w:r>
          </w:p>
        </w:tc>
        <w:tc>
          <w:tcPr>
            <w:tcW w:w="1984" w:type="dxa"/>
          </w:tcPr>
          <w:p w14:paraId="19C4E936" w14:textId="4B9A4F53" w:rsidR="0041599F" w:rsidRPr="0041599F" w:rsidRDefault="0041599F" w:rsidP="0041599F">
            <w:pPr>
              <w:keepNext/>
              <w:keepLines/>
              <w:rPr>
                <w:lang w:val="en-US"/>
              </w:rPr>
            </w:pPr>
            <w:r w:rsidRPr="0041599F">
              <w:rPr>
                <w:lang w:val="en-US"/>
              </w:rPr>
              <w:t>Ready for sub</w:t>
            </w:r>
            <w:r>
              <w:rPr>
                <w:lang w:val="en-US"/>
              </w:rPr>
              <w:softHyphen/>
            </w:r>
            <w:r w:rsidRPr="0041599F">
              <w:rPr>
                <w:lang w:val="en-US"/>
              </w:rPr>
              <w:t xml:space="preserve">mission to RC and </w:t>
            </w:r>
            <w:r>
              <w:rPr>
                <w:lang w:val="en-US"/>
              </w:rPr>
              <w:t>to Board</w:t>
            </w:r>
          </w:p>
        </w:tc>
        <w:tc>
          <w:tcPr>
            <w:tcW w:w="2948" w:type="dxa"/>
          </w:tcPr>
          <w:p w14:paraId="3233896B" w14:textId="77777777" w:rsidR="0041599F" w:rsidRPr="0041599F" w:rsidRDefault="0041599F" w:rsidP="0041599F">
            <w:pPr>
              <w:keepNext/>
              <w:keepLines/>
              <w:rPr>
                <w:lang w:val="en-US"/>
              </w:rPr>
            </w:pPr>
          </w:p>
        </w:tc>
      </w:tr>
      <w:tr w:rsidR="0041599F" w:rsidRPr="00430A04" w14:paraId="4EAC4E12" w14:textId="77777777" w:rsidTr="0041599F">
        <w:tc>
          <w:tcPr>
            <w:tcW w:w="606" w:type="dxa"/>
          </w:tcPr>
          <w:p w14:paraId="1FC6495A" w14:textId="240613B7" w:rsidR="0041599F" w:rsidRPr="00430A04" w:rsidRDefault="002C53C7" w:rsidP="0041599F">
            <w:pPr>
              <w:jc w:val="center"/>
            </w:pPr>
            <w:r>
              <w:t>3.0</w:t>
            </w:r>
          </w:p>
        </w:tc>
        <w:tc>
          <w:tcPr>
            <w:tcW w:w="1629" w:type="dxa"/>
          </w:tcPr>
          <w:p w14:paraId="14F8C6EF" w14:textId="085A85F0" w:rsidR="0041599F" w:rsidRPr="00430A04" w:rsidRDefault="002C53C7" w:rsidP="0041599F">
            <w:pPr>
              <w:jc w:val="center"/>
            </w:pPr>
            <w:r>
              <w:t>2023-10-05</w:t>
            </w:r>
          </w:p>
        </w:tc>
        <w:tc>
          <w:tcPr>
            <w:tcW w:w="2013" w:type="dxa"/>
          </w:tcPr>
          <w:p w14:paraId="26F46C02" w14:textId="2AD41EA7" w:rsidR="0041599F" w:rsidRPr="0041599F" w:rsidRDefault="002C53C7" w:rsidP="0041599F">
            <w:pPr>
              <w:keepNext/>
              <w:keepLines/>
              <w:jc w:val="center"/>
              <w:rPr>
                <w:lang w:val="en-US"/>
              </w:rPr>
            </w:pPr>
            <w:r>
              <w:rPr>
                <w:lang w:val="en-US"/>
              </w:rPr>
              <w:t>Matthias Schneider</w:t>
            </w:r>
          </w:p>
        </w:tc>
        <w:tc>
          <w:tcPr>
            <w:tcW w:w="1984" w:type="dxa"/>
          </w:tcPr>
          <w:p w14:paraId="09E05083" w14:textId="7B976193" w:rsidR="0041599F" w:rsidRPr="00430A04" w:rsidRDefault="002C53C7" w:rsidP="0041599F">
            <w:pPr>
              <w:keepNext/>
              <w:keepLines/>
              <w:jc w:val="center"/>
              <w:rPr>
                <w:lang w:val="en-US"/>
              </w:rPr>
            </w:pPr>
            <w:r>
              <w:rPr>
                <w:lang w:val="en-US"/>
              </w:rPr>
              <w:t>Ready for Board approval</w:t>
            </w:r>
          </w:p>
        </w:tc>
        <w:tc>
          <w:tcPr>
            <w:tcW w:w="2948" w:type="dxa"/>
          </w:tcPr>
          <w:p w14:paraId="7D7D6583" w14:textId="1B94EB0F" w:rsidR="0041599F" w:rsidRPr="00430A04" w:rsidRDefault="0041599F" w:rsidP="0041599F">
            <w:pPr>
              <w:keepNext/>
              <w:keepLines/>
            </w:pPr>
          </w:p>
        </w:tc>
      </w:tr>
      <w:tr w:rsidR="00081E29" w:rsidRPr="00430A04" w14:paraId="33CF7FB1" w14:textId="77777777" w:rsidTr="0041599F">
        <w:tc>
          <w:tcPr>
            <w:tcW w:w="606" w:type="dxa"/>
          </w:tcPr>
          <w:p w14:paraId="3C4CE8E5" w14:textId="69521C89" w:rsidR="00081E29" w:rsidRDefault="00081E29" w:rsidP="0041599F">
            <w:pPr>
              <w:jc w:val="center"/>
            </w:pPr>
            <w:r>
              <w:t>3.1</w:t>
            </w:r>
          </w:p>
        </w:tc>
        <w:tc>
          <w:tcPr>
            <w:tcW w:w="1629" w:type="dxa"/>
          </w:tcPr>
          <w:p w14:paraId="6D8F63E4" w14:textId="40A4D91A" w:rsidR="00081E29" w:rsidRDefault="00081E29" w:rsidP="0041599F">
            <w:pPr>
              <w:jc w:val="center"/>
            </w:pPr>
            <w:r>
              <w:t>2023-11-09</w:t>
            </w:r>
          </w:p>
        </w:tc>
        <w:tc>
          <w:tcPr>
            <w:tcW w:w="2013" w:type="dxa"/>
          </w:tcPr>
          <w:p w14:paraId="30F825B4" w14:textId="6770AF5B" w:rsidR="00081E29" w:rsidRDefault="00081E29" w:rsidP="0041599F">
            <w:pPr>
              <w:keepNext/>
              <w:keepLines/>
              <w:jc w:val="center"/>
              <w:rPr>
                <w:lang w:val="en-US"/>
              </w:rPr>
            </w:pPr>
            <w:r>
              <w:rPr>
                <w:lang w:val="en-US"/>
              </w:rPr>
              <w:t>ETSI Secretariat</w:t>
            </w:r>
          </w:p>
        </w:tc>
        <w:tc>
          <w:tcPr>
            <w:tcW w:w="1984" w:type="dxa"/>
          </w:tcPr>
          <w:p w14:paraId="3ACB383E" w14:textId="50A7B2F6" w:rsidR="00081E29" w:rsidRDefault="00081E29" w:rsidP="0041599F">
            <w:pPr>
              <w:keepNext/>
              <w:keepLines/>
              <w:jc w:val="center"/>
              <w:rPr>
                <w:lang w:val="en-US"/>
              </w:rPr>
            </w:pPr>
            <w:r>
              <w:rPr>
                <w:lang w:val="en-US"/>
              </w:rPr>
              <w:t xml:space="preserve">Final </w:t>
            </w:r>
          </w:p>
        </w:tc>
        <w:tc>
          <w:tcPr>
            <w:tcW w:w="2948" w:type="dxa"/>
          </w:tcPr>
          <w:p w14:paraId="213971CD" w14:textId="25087C88" w:rsidR="00081E29" w:rsidRPr="00430A04" w:rsidRDefault="00081E29" w:rsidP="0041599F">
            <w:pPr>
              <w:keepNext/>
              <w:keepLines/>
            </w:pPr>
            <w:r>
              <w:t>Update before CL publication</w:t>
            </w:r>
          </w:p>
        </w:tc>
      </w:tr>
    </w:tbl>
    <w:p w14:paraId="0CAB409D" w14:textId="233CB496" w:rsidR="00645150" w:rsidRDefault="00645150" w:rsidP="00A65393"/>
    <w:p w14:paraId="1A410DF5" w14:textId="77777777" w:rsidR="00211AB6" w:rsidRDefault="00211AB6" w:rsidP="00A65393"/>
    <w:p w14:paraId="2CB3C6BB" w14:textId="07DBBE57" w:rsidR="00211AB6" w:rsidRDefault="00211AB6">
      <w:pPr>
        <w:tabs>
          <w:tab w:val="clear" w:pos="1418"/>
          <w:tab w:val="clear" w:pos="4678"/>
          <w:tab w:val="clear" w:pos="5954"/>
          <w:tab w:val="clear" w:pos="7088"/>
        </w:tabs>
        <w:overflowPunct/>
        <w:autoSpaceDE/>
        <w:autoSpaceDN/>
        <w:adjustRightInd/>
        <w:jc w:val="left"/>
        <w:textAlignment w:val="auto"/>
      </w:pPr>
      <w:r>
        <w:br w:type="page"/>
      </w:r>
    </w:p>
    <w:p w14:paraId="706515DB" w14:textId="77777777" w:rsidR="00211AB6" w:rsidRDefault="00211AB6" w:rsidP="00211AB6">
      <w:pPr>
        <w:pStyle w:val="Annex"/>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overflowPunct w:val="0"/>
        <w:autoSpaceDE w:val="0"/>
        <w:autoSpaceDN w:val="0"/>
        <w:adjustRightInd w:val="0"/>
        <w:spacing w:after="0"/>
        <w:textAlignment w:val="baseline"/>
      </w:pPr>
      <w:r>
        <w:lastRenderedPageBreak/>
        <w:t>Annex I</w:t>
      </w:r>
      <w:r>
        <w:tab/>
      </w:r>
      <w:r w:rsidRPr="004F6F6C">
        <w:t>Response to the Request for Proposals</w:t>
      </w:r>
      <w:r w:rsidRPr="004F6F6C">
        <w:br/>
      </w:r>
      <w:proofErr w:type="spellStart"/>
      <w:r w:rsidRPr="00624000">
        <w:t>CfE</w:t>
      </w:r>
      <w:proofErr w:type="spellEnd"/>
      <w:r w:rsidRPr="00624000">
        <w:t xml:space="preserve"> –</w:t>
      </w:r>
      <w:r>
        <w:t xml:space="preserve"> STF 680 (REFERENCE BODY HF)</w:t>
      </w:r>
    </w:p>
    <w:p w14:paraId="710466B2" w14:textId="77777777" w:rsidR="00211AB6" w:rsidRDefault="00211AB6" w:rsidP="00211AB6">
      <w:pPr>
        <w:pStyle w:val="Annex"/>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overflowPunct w:val="0"/>
        <w:autoSpaceDE w:val="0"/>
        <w:autoSpaceDN w:val="0"/>
        <w:adjustRightInd w:val="0"/>
        <w:spacing w:after="0"/>
        <w:textAlignment w:val="baseline"/>
      </w:pPr>
      <w:r w:rsidRPr="00624000">
        <w:t>Deadline:</w:t>
      </w:r>
      <w:r>
        <w:t xml:space="preserve"> </w:t>
      </w:r>
      <w:bookmarkStart w:id="12" w:name="Deadline2"/>
      <w:bookmarkEnd w:id="12"/>
      <w:r>
        <w:t>15</w:t>
      </w:r>
      <w:r w:rsidRPr="00D92722">
        <w:t xml:space="preserve"> January </w:t>
      </w:r>
      <w:r>
        <w:t>2024</w:t>
      </w:r>
    </w:p>
    <w:p w14:paraId="50E4A97B" w14:textId="77777777" w:rsidR="00211AB6" w:rsidRDefault="00211AB6" w:rsidP="00211AB6">
      <w:pPr>
        <w:tabs>
          <w:tab w:val="clear" w:pos="1418"/>
          <w:tab w:val="clear" w:pos="4678"/>
          <w:tab w:val="clear" w:pos="5954"/>
          <w:tab w:val="clear" w:pos="7088"/>
        </w:tabs>
        <w:overflowPunct/>
        <w:jc w:val="left"/>
        <w:textAlignment w:val="auto"/>
        <w:rPr>
          <w:rFonts w:cs="Arial"/>
          <w:b/>
          <w:bCs/>
          <w:color w:val="000000"/>
          <w:sz w:val="24"/>
          <w:szCs w:val="24"/>
        </w:rPr>
      </w:pPr>
      <w:bookmarkStart w:id="13" w:name="ETSI_MEMBER"/>
      <w:bookmarkEnd w:id="13"/>
      <w:r>
        <w:rPr>
          <w:rFonts w:cs="Arial"/>
          <w:b/>
          <w:bCs/>
          <w:color w:val="000000"/>
          <w:sz w:val="24"/>
          <w:szCs w:val="24"/>
          <w:u w:val="single"/>
        </w:rPr>
        <w:t xml:space="preserve">If you are an ETSI Member </w:t>
      </w:r>
      <w:r>
        <w:rPr>
          <w:rFonts w:cs="Arial"/>
          <w:b/>
          <w:bCs/>
          <w:color w:val="000000"/>
          <w:sz w:val="24"/>
          <w:szCs w:val="24"/>
        </w:rPr>
        <w:t xml:space="preserve">* </w:t>
      </w:r>
    </w:p>
    <w:p w14:paraId="6F46C665" w14:textId="77777777" w:rsidR="00211AB6" w:rsidRDefault="00211AB6" w:rsidP="00211AB6">
      <w:pPr>
        <w:tabs>
          <w:tab w:val="clear" w:pos="1418"/>
          <w:tab w:val="clear" w:pos="4678"/>
          <w:tab w:val="clear" w:pos="5954"/>
          <w:tab w:val="clear" w:pos="7088"/>
        </w:tabs>
        <w:overflowPunct/>
        <w:jc w:val="left"/>
        <w:textAlignment w:val="auto"/>
        <w:rPr>
          <w:rFonts w:cs="Arial"/>
          <w:b/>
          <w:bCs/>
          <w:color w:val="000000"/>
          <w:sz w:val="24"/>
          <w:szCs w:val="24"/>
        </w:rPr>
      </w:pPr>
    </w:p>
    <w:p w14:paraId="0936146B" w14:textId="77777777" w:rsidR="00211AB6" w:rsidRDefault="00211AB6" w:rsidP="00211AB6">
      <w:pPr>
        <w:tabs>
          <w:tab w:val="clear" w:pos="1418"/>
          <w:tab w:val="clear" w:pos="4678"/>
          <w:tab w:val="clear" w:pos="5954"/>
          <w:tab w:val="clear" w:pos="7088"/>
        </w:tabs>
        <w:overflowPunct/>
        <w:jc w:val="left"/>
        <w:textAlignment w:val="auto"/>
        <w:rPr>
          <w:rFonts w:cs="Arial"/>
          <w:b/>
          <w:bCs/>
          <w:color w:val="000000"/>
          <w:sz w:val="24"/>
          <w:szCs w:val="24"/>
        </w:rPr>
      </w:pPr>
      <w:r>
        <w:rPr>
          <w:rFonts w:cs="Arial"/>
          <w:b/>
          <w:bCs/>
          <w:color w:val="000000"/>
          <w:sz w:val="24"/>
          <w:szCs w:val="24"/>
        </w:rPr>
        <w:t>ETSI membership status (Indicate your status):</w:t>
      </w:r>
    </w:p>
    <w:p w14:paraId="7ABA0CEE" w14:textId="77777777" w:rsidR="00211AB6" w:rsidRDefault="00211AB6" w:rsidP="00211AB6">
      <w:pPr>
        <w:tabs>
          <w:tab w:val="clear" w:pos="1418"/>
          <w:tab w:val="clear" w:pos="4678"/>
          <w:tab w:val="clear" w:pos="5954"/>
          <w:tab w:val="clear" w:pos="7088"/>
        </w:tabs>
        <w:overflowPunct/>
        <w:jc w:val="left"/>
        <w:textAlignment w:val="auto"/>
        <w:rPr>
          <w:rFonts w:cs="Arial"/>
          <w:color w:val="000000"/>
          <w:sz w:val="24"/>
          <w:szCs w:val="24"/>
        </w:rPr>
      </w:pPr>
      <w:r>
        <w:rPr>
          <w:rFonts w:cs="Arial"/>
          <w:color w:val="000000"/>
          <w:sz w:val="24"/>
          <w:szCs w:val="24"/>
        </w:rPr>
        <w:t> Full</w:t>
      </w:r>
    </w:p>
    <w:p w14:paraId="4E8F1247" w14:textId="77777777" w:rsidR="00211AB6" w:rsidRDefault="00211AB6" w:rsidP="00211AB6">
      <w:pPr>
        <w:tabs>
          <w:tab w:val="clear" w:pos="1418"/>
          <w:tab w:val="clear" w:pos="4678"/>
          <w:tab w:val="clear" w:pos="5954"/>
          <w:tab w:val="clear" w:pos="7088"/>
        </w:tabs>
        <w:overflowPunct/>
        <w:jc w:val="left"/>
        <w:textAlignment w:val="auto"/>
        <w:rPr>
          <w:rFonts w:cs="Arial"/>
          <w:color w:val="000000"/>
          <w:sz w:val="24"/>
          <w:szCs w:val="24"/>
        </w:rPr>
      </w:pPr>
      <w:r>
        <w:rPr>
          <w:rFonts w:cs="Arial"/>
          <w:color w:val="000000"/>
          <w:sz w:val="24"/>
          <w:szCs w:val="24"/>
        </w:rPr>
        <w:t xml:space="preserve"> Associate </w:t>
      </w:r>
    </w:p>
    <w:p w14:paraId="61BD0588" w14:textId="77777777" w:rsidR="00211AB6" w:rsidRDefault="00211AB6" w:rsidP="00211AB6">
      <w:pPr>
        <w:tabs>
          <w:tab w:val="clear" w:pos="1418"/>
          <w:tab w:val="clear" w:pos="4678"/>
          <w:tab w:val="clear" w:pos="5954"/>
          <w:tab w:val="clear" w:pos="7088"/>
        </w:tabs>
        <w:overflowPunct/>
        <w:jc w:val="left"/>
        <w:textAlignment w:val="auto"/>
        <w:rPr>
          <w:rFonts w:cs="Arial"/>
          <w:color w:val="000000"/>
          <w:sz w:val="24"/>
          <w:szCs w:val="24"/>
        </w:rPr>
      </w:pPr>
      <w:r>
        <w:rPr>
          <w:rFonts w:cs="Arial"/>
          <w:color w:val="000000"/>
          <w:sz w:val="24"/>
          <w:szCs w:val="24"/>
        </w:rPr>
        <w:t> Observer</w:t>
      </w:r>
    </w:p>
    <w:p w14:paraId="2B8A2725" w14:textId="77777777" w:rsidR="00211AB6" w:rsidRDefault="00211AB6" w:rsidP="00211AB6">
      <w:pPr>
        <w:tabs>
          <w:tab w:val="clear" w:pos="1418"/>
          <w:tab w:val="clear" w:pos="4678"/>
          <w:tab w:val="clear" w:pos="5954"/>
          <w:tab w:val="clear" w:pos="7088"/>
        </w:tabs>
        <w:overflowPunct/>
        <w:jc w:val="left"/>
        <w:textAlignment w:val="auto"/>
        <w:rPr>
          <w:rFonts w:cs="Arial"/>
          <w:b/>
          <w:bCs/>
          <w:color w:val="000000"/>
          <w:sz w:val="24"/>
          <w:szCs w:val="24"/>
        </w:rPr>
      </w:pPr>
    </w:p>
    <w:p w14:paraId="6E0C9021" w14:textId="77777777" w:rsidR="00211AB6" w:rsidRDefault="00211AB6" w:rsidP="00211AB6">
      <w:pPr>
        <w:tabs>
          <w:tab w:val="clear" w:pos="1418"/>
          <w:tab w:val="clear" w:pos="4678"/>
          <w:tab w:val="clear" w:pos="5954"/>
          <w:tab w:val="clear" w:pos="7088"/>
        </w:tabs>
        <w:overflowPunct/>
        <w:jc w:val="left"/>
        <w:textAlignment w:val="auto"/>
        <w:rPr>
          <w:rFonts w:cs="Arial"/>
          <w:b/>
          <w:bCs/>
          <w:color w:val="000000"/>
          <w:sz w:val="24"/>
          <w:szCs w:val="24"/>
        </w:rPr>
      </w:pPr>
      <w:r>
        <w:rPr>
          <w:rFonts w:cs="Arial"/>
          <w:b/>
          <w:bCs/>
          <w:color w:val="000000"/>
          <w:sz w:val="24"/>
          <w:szCs w:val="24"/>
          <w:u w:val="single"/>
        </w:rPr>
        <w:t>If you are not an ETSI Member</w:t>
      </w:r>
      <w:r>
        <w:rPr>
          <w:rFonts w:cs="Arial"/>
          <w:b/>
          <w:bCs/>
          <w:color w:val="000000"/>
          <w:sz w:val="24"/>
          <w:szCs w:val="24"/>
        </w:rPr>
        <w:t xml:space="preserve"> *</w:t>
      </w:r>
    </w:p>
    <w:p w14:paraId="73022C15" w14:textId="77777777" w:rsidR="00211AB6" w:rsidRDefault="00211AB6" w:rsidP="00211AB6">
      <w:pPr>
        <w:tabs>
          <w:tab w:val="clear" w:pos="1418"/>
          <w:tab w:val="clear" w:pos="4678"/>
          <w:tab w:val="clear" w:pos="5954"/>
          <w:tab w:val="clear" w:pos="7088"/>
        </w:tabs>
        <w:overflowPunct/>
        <w:jc w:val="left"/>
        <w:textAlignment w:val="auto"/>
        <w:rPr>
          <w:rFonts w:cs="Arial"/>
          <w:b/>
          <w:bCs/>
          <w:color w:val="000000"/>
          <w:sz w:val="24"/>
          <w:szCs w:val="24"/>
        </w:rPr>
      </w:pPr>
      <w:r>
        <w:rPr>
          <w:rFonts w:cs="Arial"/>
          <w:color w:val="000000"/>
          <w:sz w:val="24"/>
          <w:szCs w:val="24"/>
        </w:rPr>
        <w:t>Please indicate:</w:t>
      </w:r>
    </w:p>
    <w:p w14:paraId="356229A0" w14:textId="77777777" w:rsidR="00211AB6" w:rsidRDefault="00211AB6" w:rsidP="00211AB6">
      <w:pPr>
        <w:tabs>
          <w:tab w:val="clear" w:pos="1418"/>
          <w:tab w:val="clear" w:pos="4678"/>
          <w:tab w:val="clear" w:pos="5954"/>
          <w:tab w:val="clear" w:pos="7088"/>
        </w:tabs>
        <w:overflowPunct/>
        <w:jc w:val="left"/>
        <w:textAlignment w:val="auto"/>
        <w:rPr>
          <w:rFonts w:cs="Arial"/>
          <w:b/>
          <w:bCs/>
          <w:color w:val="000000"/>
          <w:sz w:val="24"/>
          <w:szCs w:val="24"/>
        </w:rPr>
      </w:pPr>
    </w:p>
    <w:p w14:paraId="11E3ACAE" w14:textId="77777777" w:rsidR="00211AB6" w:rsidRDefault="00211AB6" w:rsidP="00211AB6">
      <w:pPr>
        <w:tabs>
          <w:tab w:val="clear" w:pos="1418"/>
          <w:tab w:val="clear" w:pos="4678"/>
          <w:tab w:val="clear" w:pos="5954"/>
          <w:tab w:val="clear" w:pos="7088"/>
        </w:tabs>
        <w:overflowPunct/>
        <w:jc w:val="left"/>
        <w:textAlignment w:val="auto"/>
        <w:rPr>
          <w:rFonts w:cs="Arial"/>
          <w:color w:val="000000"/>
          <w:sz w:val="24"/>
          <w:szCs w:val="24"/>
        </w:rPr>
      </w:pPr>
      <w:r>
        <w:rPr>
          <w:rFonts w:cs="Arial"/>
          <w:b/>
          <w:bCs/>
          <w:color w:val="000000"/>
          <w:sz w:val="24"/>
          <w:szCs w:val="24"/>
        </w:rPr>
        <w:t>Full name of the ETSI member supporting the application (list of ETSI members on etsi.org):</w:t>
      </w:r>
    </w:p>
    <w:p w14:paraId="6664429C" w14:textId="77777777" w:rsidR="00211AB6" w:rsidRDefault="00211AB6" w:rsidP="00211AB6">
      <w:pPr>
        <w:tabs>
          <w:tab w:val="clear" w:pos="1418"/>
          <w:tab w:val="clear" w:pos="4678"/>
          <w:tab w:val="clear" w:pos="5954"/>
          <w:tab w:val="clear" w:pos="7088"/>
        </w:tabs>
        <w:overflowPunct/>
        <w:jc w:val="left"/>
        <w:textAlignment w:val="auto"/>
        <w:rPr>
          <w:rFonts w:cs="Arial"/>
          <w:color w:val="000000"/>
          <w:sz w:val="24"/>
          <w:szCs w:val="24"/>
        </w:rPr>
      </w:pPr>
      <w:r>
        <w:rPr>
          <w:rFonts w:cs="Arial"/>
          <w:color w:val="000000"/>
          <w:sz w:val="24"/>
          <w:szCs w:val="24"/>
        </w:rPr>
        <w:t>-________________________</w:t>
      </w:r>
      <w:r>
        <w:rPr>
          <w:rFonts w:cs="Arial"/>
          <w:color w:val="000000"/>
          <w:sz w:val="24"/>
          <w:szCs w:val="24"/>
        </w:rPr>
        <w:tab/>
      </w:r>
    </w:p>
    <w:p w14:paraId="2F5C4BBD" w14:textId="77777777" w:rsidR="00211AB6" w:rsidRDefault="00211AB6" w:rsidP="00211AB6">
      <w:pPr>
        <w:tabs>
          <w:tab w:val="clear" w:pos="1418"/>
          <w:tab w:val="clear" w:pos="4678"/>
          <w:tab w:val="clear" w:pos="5954"/>
          <w:tab w:val="clear" w:pos="7088"/>
        </w:tabs>
        <w:overflowPunct/>
        <w:jc w:val="left"/>
        <w:textAlignment w:val="auto"/>
        <w:rPr>
          <w:rFonts w:cs="Arial"/>
          <w:color w:val="000000"/>
          <w:sz w:val="24"/>
          <w:szCs w:val="24"/>
        </w:rPr>
      </w:pPr>
    </w:p>
    <w:p w14:paraId="02D26F2D" w14:textId="77777777" w:rsidR="00211AB6" w:rsidRDefault="00211AB6" w:rsidP="00211AB6">
      <w:pPr>
        <w:tabs>
          <w:tab w:val="clear" w:pos="1418"/>
          <w:tab w:val="clear" w:pos="4678"/>
          <w:tab w:val="clear" w:pos="5954"/>
          <w:tab w:val="clear" w:pos="7088"/>
        </w:tabs>
        <w:overflowPunct/>
        <w:jc w:val="left"/>
        <w:textAlignment w:val="auto"/>
        <w:rPr>
          <w:rFonts w:cs="Arial"/>
          <w:color w:val="000000"/>
          <w:sz w:val="24"/>
          <w:szCs w:val="24"/>
        </w:rPr>
      </w:pPr>
      <w:r>
        <w:rPr>
          <w:rFonts w:cs="Arial"/>
          <w:b/>
          <w:bCs/>
          <w:color w:val="000000"/>
          <w:sz w:val="24"/>
          <w:szCs w:val="24"/>
        </w:rPr>
        <w:t>Official contact name of the ETSI member supporting the application:</w:t>
      </w:r>
    </w:p>
    <w:p w14:paraId="5DFFB8D5" w14:textId="77777777" w:rsidR="00211AB6" w:rsidRDefault="00211AB6" w:rsidP="00211AB6">
      <w:pPr>
        <w:tabs>
          <w:tab w:val="clear" w:pos="1418"/>
          <w:tab w:val="clear" w:pos="4678"/>
          <w:tab w:val="clear" w:pos="5954"/>
          <w:tab w:val="clear" w:pos="7088"/>
        </w:tabs>
        <w:overflowPunct/>
        <w:jc w:val="left"/>
        <w:textAlignment w:val="auto"/>
        <w:rPr>
          <w:rFonts w:cs="Arial"/>
          <w:color w:val="000000"/>
          <w:sz w:val="24"/>
          <w:szCs w:val="24"/>
        </w:rPr>
      </w:pPr>
      <w:r>
        <w:rPr>
          <w:rFonts w:cs="Arial"/>
          <w:color w:val="000000"/>
          <w:sz w:val="24"/>
          <w:szCs w:val="24"/>
        </w:rPr>
        <w:t>-________________________</w:t>
      </w:r>
      <w:r>
        <w:rPr>
          <w:rFonts w:cs="Arial"/>
          <w:color w:val="000000"/>
          <w:sz w:val="24"/>
          <w:szCs w:val="24"/>
        </w:rPr>
        <w:tab/>
      </w:r>
    </w:p>
    <w:p w14:paraId="3662B905" w14:textId="77777777" w:rsidR="00211AB6" w:rsidRDefault="00211AB6" w:rsidP="00211AB6">
      <w:pPr>
        <w:tabs>
          <w:tab w:val="clear" w:pos="1418"/>
          <w:tab w:val="clear" w:pos="4678"/>
          <w:tab w:val="clear" w:pos="5954"/>
          <w:tab w:val="clear" w:pos="7088"/>
        </w:tabs>
        <w:overflowPunct/>
        <w:jc w:val="left"/>
        <w:textAlignment w:val="auto"/>
        <w:rPr>
          <w:rFonts w:cs="Arial"/>
          <w:color w:val="000000"/>
          <w:sz w:val="24"/>
          <w:szCs w:val="24"/>
        </w:rPr>
      </w:pPr>
    </w:p>
    <w:p w14:paraId="0460C60B" w14:textId="77777777" w:rsidR="00211AB6" w:rsidRDefault="00211AB6" w:rsidP="00211AB6">
      <w:pPr>
        <w:tabs>
          <w:tab w:val="clear" w:pos="1418"/>
          <w:tab w:val="clear" w:pos="4678"/>
          <w:tab w:val="clear" w:pos="5954"/>
          <w:tab w:val="clear" w:pos="7088"/>
        </w:tabs>
        <w:overflowPunct/>
        <w:jc w:val="left"/>
        <w:textAlignment w:val="auto"/>
        <w:rPr>
          <w:rFonts w:cs="Arial"/>
          <w:color w:val="000000"/>
          <w:sz w:val="24"/>
          <w:szCs w:val="24"/>
        </w:rPr>
      </w:pPr>
      <w:r>
        <w:rPr>
          <w:rFonts w:cs="Arial"/>
          <w:i/>
          <w:iCs/>
          <w:color w:val="000000"/>
        </w:rPr>
        <w:t>Note: A formal confirmation of the support from the Official contact is required (e.g. by e-mail sent to STFLINK@etsi.org) and an “ETSI Member Support Letter” will be required if you are selected.</w:t>
      </w:r>
    </w:p>
    <w:p w14:paraId="0F9A4394" w14:textId="77777777" w:rsidR="00211AB6" w:rsidRPr="00A10F46" w:rsidRDefault="00211AB6" w:rsidP="00211AB6"/>
    <w:tbl>
      <w:tblPr>
        <w:tblStyle w:val="TableGrid"/>
        <w:tblW w:w="9129" w:type="dxa"/>
        <w:tblLook w:val="04A0" w:firstRow="1" w:lastRow="0" w:firstColumn="1" w:lastColumn="0" w:noHBand="0" w:noVBand="1"/>
      </w:tblPr>
      <w:tblGrid>
        <w:gridCol w:w="1317"/>
        <w:gridCol w:w="2931"/>
        <w:gridCol w:w="1276"/>
        <w:gridCol w:w="1424"/>
        <w:gridCol w:w="2181"/>
      </w:tblGrid>
      <w:tr w:rsidR="00211AB6" w14:paraId="46B47D90" w14:textId="77777777" w:rsidTr="00ED0BDF">
        <w:trPr>
          <w:trHeight w:val="550"/>
        </w:trPr>
        <w:tc>
          <w:tcPr>
            <w:tcW w:w="9129" w:type="dxa"/>
            <w:gridSpan w:val="5"/>
            <w:tcBorders>
              <w:top w:val="single" w:sz="4" w:space="0" w:color="auto"/>
            </w:tcBorders>
            <w:shd w:val="clear" w:color="auto" w:fill="D9D9D9" w:themeFill="background1" w:themeFillShade="D9"/>
            <w:vAlign w:val="center"/>
          </w:tcPr>
          <w:p w14:paraId="2C1F455B" w14:textId="77777777" w:rsidR="00211AB6" w:rsidRPr="00167BB0" w:rsidRDefault="00211AB6" w:rsidP="00ED0BDF">
            <w:pPr>
              <w:jc w:val="center"/>
              <w:rPr>
                <w:b/>
                <w:color w:val="FF0000"/>
              </w:rPr>
            </w:pPr>
            <w:r>
              <w:rPr>
                <w:b/>
              </w:rPr>
              <w:t xml:space="preserve">Contractor information </w:t>
            </w:r>
            <w:r w:rsidRPr="00B954A7">
              <w:rPr>
                <w:b/>
              </w:rPr>
              <w:t>*</w:t>
            </w:r>
          </w:p>
        </w:tc>
      </w:tr>
      <w:tr w:rsidR="00211AB6" w14:paraId="1AFE984C" w14:textId="77777777" w:rsidTr="00ED0BDF">
        <w:trPr>
          <w:trHeight w:val="550"/>
        </w:trPr>
        <w:tc>
          <w:tcPr>
            <w:tcW w:w="9129" w:type="dxa"/>
            <w:gridSpan w:val="5"/>
            <w:tcBorders>
              <w:top w:val="single" w:sz="4" w:space="0" w:color="auto"/>
            </w:tcBorders>
            <w:shd w:val="clear" w:color="auto" w:fill="auto"/>
            <w:vAlign w:val="center"/>
          </w:tcPr>
          <w:p w14:paraId="1541DE6C" w14:textId="77777777" w:rsidR="00211AB6" w:rsidRDefault="00211AB6" w:rsidP="00ED0BDF">
            <w:pPr>
              <w:jc w:val="center"/>
              <w:rPr>
                <w:b/>
              </w:rPr>
            </w:pPr>
          </w:p>
        </w:tc>
      </w:tr>
      <w:tr w:rsidR="00211AB6" w:rsidRPr="00211AB6" w14:paraId="77922208" w14:textId="77777777" w:rsidTr="00ED0BDF">
        <w:trPr>
          <w:trHeight w:val="325"/>
        </w:trPr>
        <w:tc>
          <w:tcPr>
            <w:tcW w:w="4248" w:type="dxa"/>
            <w:gridSpan w:val="2"/>
            <w:shd w:val="clear" w:color="auto" w:fill="D9E2F3" w:themeFill="accent1" w:themeFillTint="33"/>
            <w:vAlign w:val="center"/>
          </w:tcPr>
          <w:p w14:paraId="342564E4" w14:textId="77777777" w:rsidR="00211AB6" w:rsidRPr="00211AB6" w:rsidRDefault="00211AB6" w:rsidP="00ED0BDF">
            <w:pPr>
              <w:rPr>
                <w:rFonts w:cs="Arial"/>
                <w:i/>
              </w:rPr>
            </w:pPr>
            <w:r w:rsidRPr="00211AB6">
              <w:rPr>
                <w:rFonts w:cs="Arial"/>
                <w:b/>
              </w:rPr>
              <w:t>Contractor name *:</w:t>
            </w:r>
          </w:p>
          <w:p w14:paraId="199C4B08" w14:textId="77777777" w:rsidR="00211AB6" w:rsidRPr="00211AB6" w:rsidRDefault="00211AB6" w:rsidP="00ED0BDF">
            <w:pPr>
              <w:pStyle w:val="ListParagraph"/>
              <w:ind w:left="0"/>
              <w:rPr>
                <w:rFonts w:ascii="Arial" w:hAnsi="Arial" w:cs="Arial"/>
                <w:b/>
                <w:sz w:val="20"/>
              </w:rPr>
            </w:pPr>
            <w:r w:rsidRPr="00211AB6">
              <w:rPr>
                <w:rFonts w:ascii="Arial" w:hAnsi="Arial" w:cs="Arial"/>
                <w:i/>
                <w:sz w:val="20"/>
              </w:rPr>
              <w:t>Indicate the Company/Organization Name</w:t>
            </w:r>
          </w:p>
        </w:tc>
        <w:tc>
          <w:tcPr>
            <w:tcW w:w="4881" w:type="dxa"/>
            <w:gridSpan w:val="3"/>
            <w:shd w:val="clear" w:color="auto" w:fill="D9E2F3" w:themeFill="accent1" w:themeFillTint="33"/>
            <w:vAlign w:val="center"/>
          </w:tcPr>
          <w:p w14:paraId="1BF74155" w14:textId="77777777" w:rsidR="00211AB6" w:rsidRPr="00211AB6" w:rsidRDefault="00211AB6" w:rsidP="00211AB6">
            <w:pPr>
              <w:pStyle w:val="ListParagraph"/>
              <w:numPr>
                <w:ilvl w:val="0"/>
                <w:numId w:val="44"/>
              </w:numPr>
              <w:tabs>
                <w:tab w:val="left" w:pos="567"/>
                <w:tab w:val="left" w:pos="1418"/>
                <w:tab w:val="left" w:pos="4678"/>
                <w:tab w:val="left" w:pos="5954"/>
                <w:tab w:val="left" w:pos="7088"/>
              </w:tabs>
              <w:overflowPunct w:val="0"/>
              <w:autoSpaceDE w:val="0"/>
              <w:autoSpaceDN w:val="0"/>
              <w:adjustRightInd w:val="0"/>
              <w:jc w:val="both"/>
              <w:textAlignment w:val="baseline"/>
              <w:rPr>
                <w:rFonts w:ascii="Arial" w:hAnsi="Arial" w:cs="Arial"/>
                <w:b/>
                <w:sz w:val="20"/>
              </w:rPr>
            </w:pPr>
          </w:p>
        </w:tc>
      </w:tr>
      <w:tr w:rsidR="00211AB6" w:rsidRPr="00211AB6" w14:paraId="2D2C624C" w14:textId="77777777" w:rsidTr="00ED0BDF">
        <w:trPr>
          <w:trHeight w:val="550"/>
        </w:trPr>
        <w:tc>
          <w:tcPr>
            <w:tcW w:w="9129" w:type="dxa"/>
            <w:gridSpan w:val="5"/>
            <w:tcBorders>
              <w:top w:val="single" w:sz="4" w:space="0" w:color="auto"/>
            </w:tcBorders>
            <w:shd w:val="clear" w:color="auto" w:fill="auto"/>
            <w:vAlign w:val="center"/>
          </w:tcPr>
          <w:p w14:paraId="3C308A09" w14:textId="77777777" w:rsidR="00211AB6" w:rsidRPr="00211AB6" w:rsidRDefault="00211AB6" w:rsidP="00ED0BDF">
            <w:pPr>
              <w:jc w:val="center"/>
              <w:rPr>
                <w:rFonts w:cs="Arial"/>
                <w:b/>
              </w:rPr>
            </w:pPr>
          </w:p>
        </w:tc>
      </w:tr>
      <w:tr w:rsidR="00211AB6" w:rsidRPr="00211AB6" w14:paraId="1513E8D6" w14:textId="77777777" w:rsidTr="00ED0BDF">
        <w:trPr>
          <w:trHeight w:val="325"/>
        </w:trPr>
        <w:tc>
          <w:tcPr>
            <w:tcW w:w="4248" w:type="dxa"/>
            <w:gridSpan w:val="2"/>
            <w:shd w:val="clear" w:color="auto" w:fill="D9E2F3" w:themeFill="accent1" w:themeFillTint="33"/>
            <w:vAlign w:val="center"/>
          </w:tcPr>
          <w:p w14:paraId="1AC3CE16" w14:textId="77777777" w:rsidR="00211AB6" w:rsidRPr="00211AB6" w:rsidRDefault="00211AB6" w:rsidP="00ED0BDF">
            <w:pPr>
              <w:pStyle w:val="ListParagraph"/>
              <w:ind w:left="0"/>
              <w:rPr>
                <w:rFonts w:ascii="Arial" w:hAnsi="Arial" w:cs="Arial"/>
                <w:b/>
                <w:sz w:val="20"/>
                <w:u w:val="single"/>
              </w:rPr>
            </w:pPr>
            <w:r w:rsidRPr="00211AB6">
              <w:rPr>
                <w:rFonts w:ascii="Arial" w:hAnsi="Arial" w:cs="Arial"/>
                <w:b/>
                <w:sz w:val="20"/>
              </w:rPr>
              <w:t>Contact person for the technical aspects</w:t>
            </w:r>
          </w:p>
        </w:tc>
        <w:tc>
          <w:tcPr>
            <w:tcW w:w="4881" w:type="dxa"/>
            <w:gridSpan w:val="3"/>
            <w:shd w:val="clear" w:color="auto" w:fill="D9E2F3" w:themeFill="accent1" w:themeFillTint="33"/>
            <w:vAlign w:val="center"/>
          </w:tcPr>
          <w:p w14:paraId="64C5D89D" w14:textId="77777777" w:rsidR="00211AB6" w:rsidRPr="00211AB6" w:rsidRDefault="00211AB6" w:rsidP="00ED0BDF">
            <w:pPr>
              <w:rPr>
                <w:rFonts w:cs="Arial"/>
              </w:rPr>
            </w:pPr>
            <w:r w:rsidRPr="00211AB6">
              <w:rPr>
                <w:rFonts w:cs="Arial"/>
                <w:b/>
              </w:rPr>
              <w:t>Contact person for Decision on ETSI financial offer to this project (if any)</w:t>
            </w:r>
          </w:p>
        </w:tc>
      </w:tr>
      <w:tr w:rsidR="00211AB6" w:rsidRPr="00211AB6" w14:paraId="7958C752" w14:textId="77777777" w:rsidTr="00ED0BDF">
        <w:trPr>
          <w:trHeight w:val="424"/>
        </w:trPr>
        <w:tc>
          <w:tcPr>
            <w:tcW w:w="1317" w:type="dxa"/>
            <w:vAlign w:val="center"/>
          </w:tcPr>
          <w:p w14:paraId="37D81F80" w14:textId="77777777" w:rsidR="00211AB6" w:rsidRPr="00211AB6" w:rsidRDefault="00211AB6" w:rsidP="00ED0BDF">
            <w:pPr>
              <w:pStyle w:val="ListParagraph"/>
              <w:ind w:left="0"/>
              <w:rPr>
                <w:rFonts w:ascii="Arial" w:hAnsi="Arial" w:cs="Arial"/>
                <w:sz w:val="20"/>
              </w:rPr>
            </w:pPr>
            <w:r w:rsidRPr="00211AB6">
              <w:rPr>
                <w:rFonts w:ascii="Arial" w:hAnsi="Arial" w:cs="Arial"/>
                <w:sz w:val="20"/>
              </w:rPr>
              <w:t>Title</w:t>
            </w:r>
          </w:p>
        </w:tc>
        <w:tc>
          <w:tcPr>
            <w:tcW w:w="2931" w:type="dxa"/>
            <w:vAlign w:val="center"/>
          </w:tcPr>
          <w:p w14:paraId="793D4F75" w14:textId="77777777" w:rsidR="00211AB6" w:rsidRPr="00211AB6" w:rsidRDefault="00211AB6" w:rsidP="00ED0BDF">
            <w:pPr>
              <w:pStyle w:val="ListParagraph"/>
              <w:ind w:left="0"/>
              <w:rPr>
                <w:rFonts w:ascii="Arial" w:hAnsi="Arial" w:cs="Arial"/>
                <w:b/>
                <w:sz w:val="20"/>
                <w:u w:val="single"/>
              </w:rPr>
            </w:pPr>
          </w:p>
        </w:tc>
        <w:tc>
          <w:tcPr>
            <w:tcW w:w="1276" w:type="dxa"/>
            <w:vAlign w:val="center"/>
          </w:tcPr>
          <w:p w14:paraId="401E332A" w14:textId="77777777" w:rsidR="00211AB6" w:rsidRPr="00211AB6" w:rsidRDefault="00211AB6" w:rsidP="00ED0BDF">
            <w:pPr>
              <w:pStyle w:val="ListParagraph"/>
              <w:ind w:left="0"/>
              <w:rPr>
                <w:rFonts w:ascii="Arial" w:hAnsi="Arial" w:cs="Arial"/>
                <w:sz w:val="20"/>
              </w:rPr>
            </w:pPr>
            <w:r w:rsidRPr="00211AB6">
              <w:rPr>
                <w:rFonts w:ascii="Arial" w:hAnsi="Arial" w:cs="Arial"/>
                <w:sz w:val="20"/>
              </w:rPr>
              <w:t>Title</w:t>
            </w:r>
          </w:p>
        </w:tc>
        <w:tc>
          <w:tcPr>
            <w:tcW w:w="3605" w:type="dxa"/>
            <w:gridSpan w:val="2"/>
            <w:vAlign w:val="center"/>
          </w:tcPr>
          <w:p w14:paraId="619DAF3E" w14:textId="77777777" w:rsidR="00211AB6" w:rsidRPr="00211AB6" w:rsidRDefault="00211AB6" w:rsidP="00ED0BDF">
            <w:pPr>
              <w:pStyle w:val="ListParagraph"/>
              <w:rPr>
                <w:rFonts w:ascii="Arial" w:hAnsi="Arial" w:cs="Arial"/>
                <w:sz w:val="20"/>
              </w:rPr>
            </w:pPr>
          </w:p>
        </w:tc>
      </w:tr>
      <w:tr w:rsidR="00211AB6" w:rsidRPr="00211AB6" w14:paraId="59C3BD1E" w14:textId="77777777" w:rsidTr="00ED0BDF">
        <w:trPr>
          <w:trHeight w:val="416"/>
        </w:trPr>
        <w:tc>
          <w:tcPr>
            <w:tcW w:w="1317" w:type="dxa"/>
            <w:vAlign w:val="center"/>
          </w:tcPr>
          <w:p w14:paraId="5DE380E9" w14:textId="77777777" w:rsidR="00211AB6" w:rsidRPr="00211AB6" w:rsidRDefault="00211AB6" w:rsidP="00ED0BDF">
            <w:pPr>
              <w:tabs>
                <w:tab w:val="clear" w:pos="1418"/>
                <w:tab w:val="clear" w:pos="4678"/>
                <w:tab w:val="clear" w:pos="5954"/>
                <w:tab w:val="left" w:pos="5103"/>
              </w:tabs>
              <w:rPr>
                <w:rFonts w:cs="Arial"/>
              </w:rPr>
            </w:pPr>
            <w:r w:rsidRPr="00211AB6">
              <w:rPr>
                <w:rFonts w:cs="Arial"/>
              </w:rPr>
              <w:t>First name</w:t>
            </w:r>
          </w:p>
        </w:tc>
        <w:tc>
          <w:tcPr>
            <w:tcW w:w="2931" w:type="dxa"/>
            <w:vAlign w:val="center"/>
          </w:tcPr>
          <w:p w14:paraId="7BD548AD" w14:textId="77777777" w:rsidR="00211AB6" w:rsidRPr="00211AB6" w:rsidRDefault="00211AB6" w:rsidP="00ED0BDF">
            <w:pPr>
              <w:pStyle w:val="ListParagraph"/>
              <w:rPr>
                <w:rFonts w:ascii="Arial" w:hAnsi="Arial" w:cs="Arial"/>
                <w:b/>
                <w:sz w:val="20"/>
                <w:u w:val="single"/>
              </w:rPr>
            </w:pPr>
          </w:p>
        </w:tc>
        <w:tc>
          <w:tcPr>
            <w:tcW w:w="1276" w:type="dxa"/>
            <w:vAlign w:val="center"/>
          </w:tcPr>
          <w:p w14:paraId="4052137A" w14:textId="77777777" w:rsidR="00211AB6" w:rsidRPr="00211AB6" w:rsidRDefault="00211AB6" w:rsidP="00ED0BDF">
            <w:pPr>
              <w:tabs>
                <w:tab w:val="clear" w:pos="1418"/>
                <w:tab w:val="clear" w:pos="4678"/>
                <w:tab w:val="clear" w:pos="5954"/>
                <w:tab w:val="left" w:pos="5103"/>
              </w:tabs>
              <w:rPr>
                <w:rFonts w:cs="Arial"/>
              </w:rPr>
            </w:pPr>
            <w:r w:rsidRPr="00211AB6">
              <w:rPr>
                <w:rFonts w:cs="Arial"/>
              </w:rPr>
              <w:t>First name</w:t>
            </w:r>
          </w:p>
        </w:tc>
        <w:tc>
          <w:tcPr>
            <w:tcW w:w="3605" w:type="dxa"/>
            <w:gridSpan w:val="2"/>
            <w:vAlign w:val="center"/>
          </w:tcPr>
          <w:p w14:paraId="27C20843" w14:textId="77777777" w:rsidR="00211AB6" w:rsidRPr="00211AB6" w:rsidRDefault="00211AB6" w:rsidP="00ED0BDF">
            <w:pPr>
              <w:pStyle w:val="ListParagraph"/>
              <w:rPr>
                <w:rFonts w:ascii="Arial" w:hAnsi="Arial" w:cs="Arial"/>
                <w:sz w:val="20"/>
              </w:rPr>
            </w:pPr>
          </w:p>
        </w:tc>
      </w:tr>
      <w:tr w:rsidR="00211AB6" w:rsidRPr="00211AB6" w14:paraId="5E8B3B65" w14:textId="77777777" w:rsidTr="00ED0BDF">
        <w:trPr>
          <w:trHeight w:val="409"/>
        </w:trPr>
        <w:tc>
          <w:tcPr>
            <w:tcW w:w="1317" w:type="dxa"/>
            <w:vAlign w:val="center"/>
          </w:tcPr>
          <w:p w14:paraId="453B0C61" w14:textId="77777777" w:rsidR="00211AB6" w:rsidRPr="00211AB6" w:rsidRDefault="00211AB6" w:rsidP="00ED0BDF">
            <w:pPr>
              <w:tabs>
                <w:tab w:val="clear" w:pos="1418"/>
                <w:tab w:val="clear" w:pos="4678"/>
                <w:tab w:val="clear" w:pos="5954"/>
                <w:tab w:val="left" w:pos="5103"/>
              </w:tabs>
              <w:rPr>
                <w:rFonts w:cs="Arial"/>
              </w:rPr>
            </w:pPr>
            <w:r w:rsidRPr="00211AB6">
              <w:rPr>
                <w:rFonts w:cs="Arial"/>
              </w:rPr>
              <w:t xml:space="preserve">Last name </w:t>
            </w:r>
          </w:p>
        </w:tc>
        <w:tc>
          <w:tcPr>
            <w:tcW w:w="2931" w:type="dxa"/>
            <w:vAlign w:val="center"/>
          </w:tcPr>
          <w:p w14:paraId="0556AEF9" w14:textId="77777777" w:rsidR="00211AB6" w:rsidRPr="00211AB6" w:rsidRDefault="00211AB6" w:rsidP="00ED0BDF">
            <w:pPr>
              <w:rPr>
                <w:rFonts w:cs="Arial"/>
                <w:b/>
                <w:u w:val="single"/>
              </w:rPr>
            </w:pPr>
          </w:p>
        </w:tc>
        <w:tc>
          <w:tcPr>
            <w:tcW w:w="1276" w:type="dxa"/>
            <w:vAlign w:val="center"/>
          </w:tcPr>
          <w:p w14:paraId="69832FBE" w14:textId="77777777" w:rsidR="00211AB6" w:rsidRPr="00211AB6" w:rsidRDefault="00211AB6" w:rsidP="00ED0BDF">
            <w:pPr>
              <w:tabs>
                <w:tab w:val="clear" w:pos="1418"/>
                <w:tab w:val="clear" w:pos="4678"/>
                <w:tab w:val="clear" w:pos="5954"/>
                <w:tab w:val="left" w:pos="5103"/>
              </w:tabs>
              <w:rPr>
                <w:rFonts w:cs="Arial"/>
              </w:rPr>
            </w:pPr>
            <w:r w:rsidRPr="00211AB6">
              <w:rPr>
                <w:rFonts w:cs="Arial"/>
              </w:rPr>
              <w:t xml:space="preserve">Last name </w:t>
            </w:r>
          </w:p>
        </w:tc>
        <w:tc>
          <w:tcPr>
            <w:tcW w:w="3605" w:type="dxa"/>
            <w:gridSpan w:val="2"/>
            <w:vAlign w:val="center"/>
          </w:tcPr>
          <w:p w14:paraId="68CB6915" w14:textId="77777777" w:rsidR="00211AB6" w:rsidRPr="00211AB6" w:rsidRDefault="00211AB6" w:rsidP="00ED0BDF">
            <w:pPr>
              <w:rPr>
                <w:rFonts w:cs="Arial"/>
              </w:rPr>
            </w:pPr>
          </w:p>
        </w:tc>
      </w:tr>
      <w:tr w:rsidR="00211AB6" w:rsidRPr="00211AB6" w14:paraId="5EC0D178" w14:textId="77777777" w:rsidTr="00ED0BDF">
        <w:trPr>
          <w:trHeight w:val="415"/>
        </w:trPr>
        <w:tc>
          <w:tcPr>
            <w:tcW w:w="1317" w:type="dxa"/>
            <w:tcBorders>
              <w:bottom w:val="single" w:sz="4" w:space="0" w:color="auto"/>
            </w:tcBorders>
            <w:vAlign w:val="center"/>
          </w:tcPr>
          <w:p w14:paraId="1E7279B2" w14:textId="77777777" w:rsidR="00211AB6" w:rsidRPr="00211AB6" w:rsidRDefault="00211AB6" w:rsidP="00ED0BDF">
            <w:pPr>
              <w:tabs>
                <w:tab w:val="clear" w:pos="1418"/>
                <w:tab w:val="clear" w:pos="4678"/>
                <w:tab w:val="clear" w:pos="5954"/>
                <w:tab w:val="left" w:pos="5103"/>
              </w:tabs>
              <w:rPr>
                <w:rFonts w:cs="Arial"/>
              </w:rPr>
            </w:pPr>
            <w:r w:rsidRPr="00211AB6">
              <w:rPr>
                <w:rFonts w:cs="Arial"/>
              </w:rPr>
              <w:t>Role</w:t>
            </w:r>
          </w:p>
        </w:tc>
        <w:tc>
          <w:tcPr>
            <w:tcW w:w="2931" w:type="dxa"/>
            <w:tcBorders>
              <w:bottom w:val="single" w:sz="4" w:space="0" w:color="auto"/>
            </w:tcBorders>
            <w:vAlign w:val="center"/>
          </w:tcPr>
          <w:p w14:paraId="28B359A3" w14:textId="77777777" w:rsidR="00211AB6" w:rsidRPr="00211AB6" w:rsidRDefault="00211AB6" w:rsidP="00ED0BDF">
            <w:pPr>
              <w:rPr>
                <w:rFonts w:cs="Arial"/>
                <w:b/>
                <w:u w:val="single"/>
              </w:rPr>
            </w:pPr>
          </w:p>
        </w:tc>
        <w:tc>
          <w:tcPr>
            <w:tcW w:w="1276" w:type="dxa"/>
            <w:tcBorders>
              <w:bottom w:val="single" w:sz="4" w:space="0" w:color="auto"/>
            </w:tcBorders>
            <w:vAlign w:val="center"/>
          </w:tcPr>
          <w:p w14:paraId="03828FFF" w14:textId="77777777" w:rsidR="00211AB6" w:rsidRPr="00211AB6" w:rsidRDefault="00211AB6" w:rsidP="00ED0BDF">
            <w:pPr>
              <w:tabs>
                <w:tab w:val="clear" w:pos="1418"/>
                <w:tab w:val="clear" w:pos="4678"/>
                <w:tab w:val="clear" w:pos="5954"/>
                <w:tab w:val="left" w:pos="5103"/>
              </w:tabs>
              <w:rPr>
                <w:rFonts w:cs="Arial"/>
              </w:rPr>
            </w:pPr>
            <w:r w:rsidRPr="00211AB6">
              <w:rPr>
                <w:rFonts w:cs="Arial"/>
              </w:rPr>
              <w:t>Role</w:t>
            </w:r>
          </w:p>
        </w:tc>
        <w:tc>
          <w:tcPr>
            <w:tcW w:w="3605" w:type="dxa"/>
            <w:gridSpan w:val="2"/>
            <w:tcBorders>
              <w:bottom w:val="single" w:sz="4" w:space="0" w:color="auto"/>
            </w:tcBorders>
            <w:vAlign w:val="center"/>
          </w:tcPr>
          <w:p w14:paraId="42DACB94" w14:textId="77777777" w:rsidR="00211AB6" w:rsidRPr="00211AB6" w:rsidRDefault="00211AB6" w:rsidP="00ED0BDF">
            <w:pPr>
              <w:rPr>
                <w:rFonts w:cs="Arial"/>
              </w:rPr>
            </w:pPr>
          </w:p>
        </w:tc>
      </w:tr>
      <w:tr w:rsidR="00211AB6" w:rsidRPr="00211AB6" w14:paraId="01F38BF0" w14:textId="77777777" w:rsidTr="00ED0BDF">
        <w:trPr>
          <w:trHeight w:val="406"/>
        </w:trPr>
        <w:tc>
          <w:tcPr>
            <w:tcW w:w="1317" w:type="dxa"/>
            <w:tcBorders>
              <w:bottom w:val="single" w:sz="4" w:space="0" w:color="auto"/>
            </w:tcBorders>
            <w:vAlign w:val="center"/>
          </w:tcPr>
          <w:p w14:paraId="2630C73B" w14:textId="77777777" w:rsidR="00211AB6" w:rsidRPr="00211AB6" w:rsidRDefault="00211AB6" w:rsidP="00ED0BDF">
            <w:pPr>
              <w:tabs>
                <w:tab w:val="clear" w:pos="1418"/>
                <w:tab w:val="clear" w:pos="4678"/>
                <w:tab w:val="clear" w:pos="5954"/>
                <w:tab w:val="left" w:pos="5103"/>
              </w:tabs>
              <w:rPr>
                <w:rFonts w:cs="Arial"/>
              </w:rPr>
            </w:pPr>
            <w:r w:rsidRPr="00211AB6">
              <w:rPr>
                <w:rFonts w:cs="Arial"/>
              </w:rPr>
              <w:t>e-mail</w:t>
            </w:r>
          </w:p>
        </w:tc>
        <w:tc>
          <w:tcPr>
            <w:tcW w:w="2931" w:type="dxa"/>
            <w:tcBorders>
              <w:bottom w:val="single" w:sz="4" w:space="0" w:color="auto"/>
            </w:tcBorders>
            <w:vAlign w:val="center"/>
          </w:tcPr>
          <w:p w14:paraId="3857E5B8" w14:textId="77777777" w:rsidR="00211AB6" w:rsidRPr="00211AB6" w:rsidRDefault="00211AB6" w:rsidP="00ED0BDF">
            <w:pPr>
              <w:pStyle w:val="ListParagraph"/>
              <w:rPr>
                <w:rFonts w:ascii="Arial" w:hAnsi="Arial" w:cs="Arial"/>
                <w:b/>
                <w:sz w:val="20"/>
                <w:u w:val="single"/>
              </w:rPr>
            </w:pPr>
          </w:p>
        </w:tc>
        <w:tc>
          <w:tcPr>
            <w:tcW w:w="1276" w:type="dxa"/>
            <w:tcBorders>
              <w:bottom w:val="single" w:sz="4" w:space="0" w:color="auto"/>
            </w:tcBorders>
            <w:vAlign w:val="center"/>
          </w:tcPr>
          <w:p w14:paraId="1F14A208" w14:textId="77777777" w:rsidR="00211AB6" w:rsidRPr="00211AB6" w:rsidRDefault="00211AB6" w:rsidP="00ED0BDF">
            <w:pPr>
              <w:tabs>
                <w:tab w:val="clear" w:pos="1418"/>
                <w:tab w:val="clear" w:pos="4678"/>
                <w:tab w:val="clear" w:pos="5954"/>
                <w:tab w:val="left" w:pos="5103"/>
              </w:tabs>
              <w:rPr>
                <w:rFonts w:cs="Arial"/>
              </w:rPr>
            </w:pPr>
            <w:r w:rsidRPr="00211AB6">
              <w:rPr>
                <w:rFonts w:cs="Arial"/>
              </w:rPr>
              <w:t>e-mail</w:t>
            </w:r>
          </w:p>
        </w:tc>
        <w:tc>
          <w:tcPr>
            <w:tcW w:w="3605" w:type="dxa"/>
            <w:gridSpan w:val="2"/>
            <w:tcBorders>
              <w:bottom w:val="single" w:sz="4" w:space="0" w:color="auto"/>
            </w:tcBorders>
            <w:vAlign w:val="center"/>
          </w:tcPr>
          <w:p w14:paraId="7598CCBE" w14:textId="77777777" w:rsidR="00211AB6" w:rsidRPr="00211AB6" w:rsidRDefault="00211AB6" w:rsidP="00ED0BDF">
            <w:pPr>
              <w:pStyle w:val="ListParagraph"/>
              <w:rPr>
                <w:rFonts w:ascii="Arial" w:hAnsi="Arial" w:cs="Arial"/>
                <w:sz w:val="20"/>
              </w:rPr>
            </w:pPr>
          </w:p>
        </w:tc>
      </w:tr>
      <w:tr w:rsidR="00211AB6" w:rsidRPr="00211AB6" w14:paraId="56AF88FE" w14:textId="77777777" w:rsidTr="00ED0BDF">
        <w:trPr>
          <w:trHeight w:val="427"/>
        </w:trPr>
        <w:tc>
          <w:tcPr>
            <w:tcW w:w="1317" w:type="dxa"/>
            <w:tcBorders>
              <w:bottom w:val="single" w:sz="4" w:space="0" w:color="auto"/>
            </w:tcBorders>
            <w:vAlign w:val="center"/>
          </w:tcPr>
          <w:p w14:paraId="774C33DA" w14:textId="77777777" w:rsidR="00211AB6" w:rsidRPr="00211AB6" w:rsidRDefault="00211AB6" w:rsidP="00ED0BDF">
            <w:pPr>
              <w:tabs>
                <w:tab w:val="clear" w:pos="1418"/>
                <w:tab w:val="clear" w:pos="4678"/>
                <w:tab w:val="clear" w:pos="5954"/>
                <w:tab w:val="left" w:pos="5103"/>
              </w:tabs>
              <w:rPr>
                <w:rFonts w:cs="Arial"/>
              </w:rPr>
            </w:pPr>
            <w:r w:rsidRPr="00211AB6">
              <w:rPr>
                <w:rFonts w:cs="Arial"/>
              </w:rPr>
              <w:t>Phone</w:t>
            </w:r>
          </w:p>
        </w:tc>
        <w:tc>
          <w:tcPr>
            <w:tcW w:w="2931" w:type="dxa"/>
            <w:tcBorders>
              <w:bottom w:val="single" w:sz="4" w:space="0" w:color="auto"/>
            </w:tcBorders>
            <w:vAlign w:val="center"/>
          </w:tcPr>
          <w:p w14:paraId="416E1ED8" w14:textId="77777777" w:rsidR="00211AB6" w:rsidRPr="00211AB6" w:rsidRDefault="00211AB6" w:rsidP="00ED0BDF">
            <w:pPr>
              <w:pStyle w:val="ListParagraph"/>
              <w:rPr>
                <w:rFonts w:ascii="Arial" w:hAnsi="Arial" w:cs="Arial"/>
                <w:b/>
                <w:sz w:val="20"/>
                <w:u w:val="single"/>
              </w:rPr>
            </w:pPr>
          </w:p>
        </w:tc>
        <w:tc>
          <w:tcPr>
            <w:tcW w:w="1276" w:type="dxa"/>
            <w:tcBorders>
              <w:bottom w:val="single" w:sz="4" w:space="0" w:color="auto"/>
            </w:tcBorders>
            <w:vAlign w:val="center"/>
          </w:tcPr>
          <w:p w14:paraId="38A21D8F" w14:textId="77777777" w:rsidR="00211AB6" w:rsidRPr="00211AB6" w:rsidRDefault="00211AB6" w:rsidP="00ED0BDF">
            <w:pPr>
              <w:tabs>
                <w:tab w:val="clear" w:pos="1418"/>
                <w:tab w:val="clear" w:pos="4678"/>
                <w:tab w:val="clear" w:pos="5954"/>
                <w:tab w:val="left" w:pos="5103"/>
              </w:tabs>
              <w:rPr>
                <w:rFonts w:cs="Arial"/>
              </w:rPr>
            </w:pPr>
            <w:r w:rsidRPr="00211AB6">
              <w:rPr>
                <w:rFonts w:cs="Arial"/>
              </w:rPr>
              <w:t>Phone</w:t>
            </w:r>
          </w:p>
        </w:tc>
        <w:tc>
          <w:tcPr>
            <w:tcW w:w="3605" w:type="dxa"/>
            <w:gridSpan w:val="2"/>
            <w:tcBorders>
              <w:bottom w:val="single" w:sz="4" w:space="0" w:color="auto"/>
            </w:tcBorders>
            <w:vAlign w:val="center"/>
          </w:tcPr>
          <w:p w14:paraId="3E54CFAA" w14:textId="77777777" w:rsidR="00211AB6" w:rsidRPr="00211AB6" w:rsidRDefault="00211AB6" w:rsidP="00ED0BDF">
            <w:pPr>
              <w:pStyle w:val="ListParagraph"/>
              <w:rPr>
                <w:rFonts w:ascii="Arial" w:hAnsi="Arial" w:cs="Arial"/>
                <w:sz w:val="20"/>
              </w:rPr>
            </w:pPr>
          </w:p>
        </w:tc>
      </w:tr>
      <w:tr w:rsidR="00211AB6" w:rsidRPr="00211AB6" w14:paraId="2DF86C81" w14:textId="77777777" w:rsidTr="00ED0BDF">
        <w:trPr>
          <w:trHeight w:val="77"/>
        </w:trPr>
        <w:tc>
          <w:tcPr>
            <w:tcW w:w="9129" w:type="dxa"/>
            <w:gridSpan w:val="5"/>
            <w:tcBorders>
              <w:top w:val="single" w:sz="4" w:space="0" w:color="auto"/>
              <w:left w:val="nil"/>
              <w:bottom w:val="nil"/>
              <w:right w:val="nil"/>
            </w:tcBorders>
            <w:vAlign w:val="center"/>
          </w:tcPr>
          <w:p w14:paraId="2727691E" w14:textId="77777777" w:rsidR="00211AB6" w:rsidRPr="00211AB6" w:rsidRDefault="00211AB6" w:rsidP="00ED0BDF">
            <w:pPr>
              <w:rPr>
                <w:rFonts w:cs="Arial"/>
              </w:rPr>
            </w:pPr>
          </w:p>
        </w:tc>
      </w:tr>
      <w:tr w:rsidR="00211AB6" w:rsidRPr="00211AB6" w14:paraId="7C688220" w14:textId="77777777" w:rsidTr="00ED0BDF">
        <w:trPr>
          <w:trHeight w:val="299"/>
        </w:trPr>
        <w:tc>
          <w:tcPr>
            <w:tcW w:w="4248" w:type="dxa"/>
            <w:gridSpan w:val="2"/>
            <w:tcBorders>
              <w:top w:val="nil"/>
              <w:left w:val="nil"/>
              <w:bottom w:val="single" w:sz="4" w:space="0" w:color="auto"/>
              <w:right w:val="single" w:sz="4" w:space="0" w:color="auto"/>
            </w:tcBorders>
            <w:vAlign w:val="center"/>
          </w:tcPr>
          <w:p w14:paraId="2E676B14" w14:textId="77777777" w:rsidR="00211AB6" w:rsidRPr="00211AB6" w:rsidRDefault="00211AB6" w:rsidP="00ED0BDF">
            <w:pPr>
              <w:pStyle w:val="ListParagraph"/>
              <w:rPr>
                <w:rFonts w:ascii="Arial" w:hAnsi="Arial" w:cs="Arial"/>
                <w:b/>
                <w:sz w:val="20"/>
                <w:u w:val="single"/>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5083AC6A" w14:textId="77777777" w:rsidR="00211AB6" w:rsidRPr="00211AB6" w:rsidRDefault="00211AB6" w:rsidP="00ED0BDF">
            <w:pPr>
              <w:tabs>
                <w:tab w:val="clear" w:pos="1418"/>
                <w:tab w:val="clear" w:pos="4678"/>
                <w:tab w:val="clear" w:pos="5954"/>
                <w:tab w:val="left" w:pos="5103"/>
              </w:tabs>
              <w:jc w:val="center"/>
              <w:rPr>
                <w:rFonts w:cs="Arial"/>
                <w:b/>
              </w:rPr>
            </w:pPr>
            <w:r w:rsidRPr="00211AB6">
              <w:rPr>
                <w:rFonts w:cs="Arial"/>
                <w:b/>
              </w:rPr>
              <w:t>Yes</w:t>
            </w:r>
          </w:p>
        </w:tc>
        <w:tc>
          <w:tcPr>
            <w:tcW w:w="2181" w:type="dxa"/>
            <w:tcBorders>
              <w:top w:val="single" w:sz="4" w:space="0" w:color="auto"/>
              <w:left w:val="single" w:sz="4" w:space="0" w:color="auto"/>
              <w:bottom w:val="single" w:sz="4" w:space="0" w:color="auto"/>
              <w:right w:val="single" w:sz="4" w:space="0" w:color="auto"/>
            </w:tcBorders>
            <w:vAlign w:val="center"/>
          </w:tcPr>
          <w:p w14:paraId="667A49A7" w14:textId="77777777" w:rsidR="00211AB6" w:rsidRPr="00211AB6" w:rsidRDefault="00211AB6" w:rsidP="00ED0BDF">
            <w:pPr>
              <w:tabs>
                <w:tab w:val="clear" w:pos="1418"/>
                <w:tab w:val="clear" w:pos="4678"/>
                <w:tab w:val="clear" w:pos="5954"/>
                <w:tab w:val="left" w:pos="5103"/>
              </w:tabs>
              <w:jc w:val="center"/>
              <w:rPr>
                <w:rFonts w:cs="Arial"/>
                <w:b/>
              </w:rPr>
            </w:pPr>
            <w:r w:rsidRPr="00211AB6">
              <w:rPr>
                <w:rFonts w:cs="Arial"/>
                <w:b/>
              </w:rPr>
              <w:t>No</w:t>
            </w:r>
          </w:p>
        </w:tc>
      </w:tr>
      <w:tr w:rsidR="00211AB6" w:rsidRPr="00211AB6" w14:paraId="0D4B7042" w14:textId="77777777" w:rsidTr="00ED0BDF">
        <w:trPr>
          <w:trHeight w:val="550"/>
        </w:trPr>
        <w:tc>
          <w:tcPr>
            <w:tcW w:w="4248" w:type="dxa"/>
            <w:gridSpan w:val="2"/>
            <w:tcBorders>
              <w:top w:val="single" w:sz="4" w:space="0" w:color="auto"/>
            </w:tcBorders>
            <w:vAlign w:val="center"/>
          </w:tcPr>
          <w:p w14:paraId="50550C7F" w14:textId="77777777" w:rsidR="00211AB6" w:rsidRPr="00211AB6" w:rsidRDefault="00211AB6" w:rsidP="00ED0BDF">
            <w:pPr>
              <w:pStyle w:val="ListParagraph"/>
              <w:ind w:left="0"/>
              <w:rPr>
                <w:rFonts w:ascii="Arial" w:hAnsi="Arial" w:cs="Arial"/>
                <w:b/>
                <w:sz w:val="20"/>
                <w:u w:val="single"/>
              </w:rPr>
            </w:pPr>
            <w:r w:rsidRPr="00211AB6">
              <w:rPr>
                <w:rFonts w:ascii="Arial" w:hAnsi="Arial" w:cs="Arial"/>
                <w:sz w:val="20"/>
              </w:rPr>
              <w:t xml:space="preserve">Do you or any employee of your Company/Organization hold an elected or appointed position in the Reference Body requesting the </w:t>
            </w:r>
            <w:bookmarkStart w:id="14" w:name="ProjectInInfo"/>
            <w:bookmarkEnd w:id="14"/>
            <w:r w:rsidRPr="00211AB6">
              <w:rPr>
                <w:rFonts w:ascii="Arial" w:hAnsi="Arial" w:cs="Arial"/>
                <w:sz w:val="20"/>
              </w:rPr>
              <w:t>STF 680 creation?</w:t>
            </w:r>
          </w:p>
        </w:tc>
        <w:tc>
          <w:tcPr>
            <w:tcW w:w="2700" w:type="dxa"/>
            <w:gridSpan w:val="2"/>
            <w:tcBorders>
              <w:top w:val="single" w:sz="4" w:space="0" w:color="auto"/>
            </w:tcBorders>
            <w:vAlign w:val="center"/>
          </w:tcPr>
          <w:p w14:paraId="69CD3C2D" w14:textId="77777777" w:rsidR="00211AB6" w:rsidRPr="00211AB6" w:rsidRDefault="00211AB6" w:rsidP="00ED0BDF">
            <w:pPr>
              <w:tabs>
                <w:tab w:val="clear" w:pos="1418"/>
                <w:tab w:val="clear" w:pos="4678"/>
                <w:tab w:val="clear" w:pos="5954"/>
                <w:tab w:val="left" w:pos="5103"/>
              </w:tabs>
              <w:jc w:val="center"/>
              <w:rPr>
                <w:rFonts w:cs="Arial"/>
              </w:rPr>
            </w:pPr>
          </w:p>
          <w:p w14:paraId="018A749A" w14:textId="77777777" w:rsidR="00211AB6" w:rsidRPr="00211AB6" w:rsidRDefault="00211AB6" w:rsidP="00ED0BDF">
            <w:pPr>
              <w:tabs>
                <w:tab w:val="clear" w:pos="1418"/>
                <w:tab w:val="clear" w:pos="4678"/>
                <w:tab w:val="clear" w:pos="5954"/>
                <w:tab w:val="left" w:pos="5103"/>
              </w:tabs>
              <w:jc w:val="center"/>
              <w:rPr>
                <w:rFonts w:cs="Arial"/>
              </w:rPr>
            </w:pPr>
          </w:p>
          <w:p w14:paraId="3D813C9E" w14:textId="4EB71839" w:rsidR="00211AB6" w:rsidRDefault="00211AB6" w:rsidP="00ED0BDF">
            <w:pPr>
              <w:tabs>
                <w:tab w:val="clear" w:pos="1418"/>
                <w:tab w:val="clear" w:pos="4678"/>
                <w:tab w:val="clear" w:pos="5954"/>
                <w:tab w:val="left" w:pos="5103"/>
              </w:tabs>
              <w:jc w:val="center"/>
              <w:rPr>
                <w:rFonts w:ascii="Wingdings" w:eastAsia="Wingdings" w:hAnsi="Wingdings" w:cs="Wingdings"/>
              </w:rPr>
            </w:pPr>
            <w:r>
              <w:rPr>
                <w:rFonts w:ascii="Wingdings" w:eastAsia="Wingdings" w:hAnsi="Wingdings" w:cs="Wingdings"/>
              </w:rPr>
              <w:t>o</w:t>
            </w:r>
          </w:p>
          <w:p w14:paraId="01C2F254" w14:textId="77777777" w:rsidR="00211AB6" w:rsidRPr="00211AB6" w:rsidRDefault="00211AB6" w:rsidP="00ED0BDF">
            <w:pPr>
              <w:tabs>
                <w:tab w:val="clear" w:pos="1418"/>
                <w:tab w:val="clear" w:pos="4678"/>
                <w:tab w:val="clear" w:pos="5954"/>
                <w:tab w:val="left" w:pos="5103"/>
              </w:tabs>
              <w:jc w:val="center"/>
              <w:rPr>
                <w:rFonts w:cs="Arial"/>
              </w:rPr>
            </w:pPr>
          </w:p>
          <w:p w14:paraId="21FF5869" w14:textId="77777777" w:rsidR="00211AB6" w:rsidRPr="00211AB6" w:rsidRDefault="00211AB6" w:rsidP="00ED0BDF">
            <w:pPr>
              <w:tabs>
                <w:tab w:val="clear" w:pos="1418"/>
                <w:tab w:val="clear" w:pos="4678"/>
                <w:tab w:val="clear" w:pos="5954"/>
                <w:tab w:val="left" w:pos="5103"/>
              </w:tabs>
              <w:rPr>
                <w:rFonts w:cs="Arial"/>
              </w:rPr>
            </w:pPr>
            <w:r w:rsidRPr="00211AB6">
              <w:rPr>
                <w:rFonts w:cs="Arial"/>
              </w:rPr>
              <w:t>Indicate in which position:</w:t>
            </w:r>
          </w:p>
          <w:p w14:paraId="5BEF73E8" w14:textId="77777777" w:rsidR="00211AB6" w:rsidRPr="00211AB6" w:rsidRDefault="00211AB6" w:rsidP="00ED0BDF">
            <w:pPr>
              <w:tabs>
                <w:tab w:val="clear" w:pos="1418"/>
                <w:tab w:val="clear" w:pos="4678"/>
                <w:tab w:val="clear" w:pos="5954"/>
                <w:tab w:val="left" w:pos="5103"/>
              </w:tabs>
              <w:rPr>
                <w:rFonts w:cs="Arial"/>
              </w:rPr>
            </w:pPr>
          </w:p>
          <w:p w14:paraId="0C3E7B3A" w14:textId="77777777" w:rsidR="00211AB6" w:rsidRPr="00211AB6" w:rsidRDefault="00211AB6" w:rsidP="00ED0BDF">
            <w:pPr>
              <w:rPr>
                <w:rFonts w:cs="Arial"/>
              </w:rPr>
            </w:pPr>
            <w:r w:rsidRPr="00211AB6">
              <w:rPr>
                <w:rFonts w:cs="Arial"/>
              </w:rPr>
              <w:t>-----------------------------------</w:t>
            </w:r>
          </w:p>
          <w:p w14:paraId="540A21C8" w14:textId="77777777" w:rsidR="00211AB6" w:rsidRPr="00211AB6" w:rsidRDefault="00211AB6" w:rsidP="00ED0BDF">
            <w:pPr>
              <w:rPr>
                <w:rFonts w:cs="Arial"/>
              </w:rPr>
            </w:pPr>
          </w:p>
        </w:tc>
        <w:tc>
          <w:tcPr>
            <w:tcW w:w="2181" w:type="dxa"/>
            <w:tcBorders>
              <w:top w:val="single" w:sz="4" w:space="0" w:color="auto"/>
            </w:tcBorders>
          </w:tcPr>
          <w:p w14:paraId="23BEDAF6" w14:textId="77777777" w:rsidR="00211AB6" w:rsidRPr="00211AB6" w:rsidRDefault="00211AB6" w:rsidP="00ED0BDF">
            <w:pPr>
              <w:tabs>
                <w:tab w:val="clear" w:pos="1418"/>
                <w:tab w:val="clear" w:pos="4678"/>
                <w:tab w:val="clear" w:pos="5954"/>
                <w:tab w:val="left" w:pos="5103"/>
              </w:tabs>
              <w:jc w:val="center"/>
              <w:rPr>
                <w:rFonts w:cs="Arial"/>
              </w:rPr>
            </w:pPr>
          </w:p>
          <w:p w14:paraId="6BE2D905" w14:textId="77777777" w:rsidR="00211AB6" w:rsidRPr="00211AB6" w:rsidRDefault="00211AB6" w:rsidP="00ED0BDF">
            <w:pPr>
              <w:tabs>
                <w:tab w:val="clear" w:pos="1418"/>
                <w:tab w:val="clear" w:pos="4678"/>
                <w:tab w:val="clear" w:pos="5954"/>
                <w:tab w:val="left" w:pos="5103"/>
              </w:tabs>
              <w:jc w:val="center"/>
              <w:rPr>
                <w:rFonts w:cs="Arial"/>
              </w:rPr>
            </w:pPr>
          </w:p>
          <w:p w14:paraId="78AC83DB" w14:textId="4AB58D1E" w:rsidR="00211AB6" w:rsidRPr="00211AB6" w:rsidRDefault="00211AB6" w:rsidP="00ED0BDF">
            <w:pPr>
              <w:tabs>
                <w:tab w:val="clear" w:pos="1418"/>
                <w:tab w:val="clear" w:pos="4678"/>
                <w:tab w:val="clear" w:pos="5954"/>
                <w:tab w:val="left" w:pos="5103"/>
              </w:tabs>
              <w:jc w:val="center"/>
              <w:rPr>
                <w:rFonts w:cs="Arial"/>
              </w:rPr>
            </w:pPr>
            <w:r>
              <w:rPr>
                <w:rFonts w:ascii="Wingdings" w:eastAsia="Wingdings" w:hAnsi="Wingdings" w:cs="Wingdings"/>
              </w:rPr>
              <w:t>o</w:t>
            </w:r>
          </w:p>
        </w:tc>
      </w:tr>
      <w:tr w:rsidR="00211AB6" w14:paraId="23748F12" w14:textId="77777777" w:rsidTr="00ED0BDF">
        <w:trPr>
          <w:trHeight w:val="550"/>
        </w:trPr>
        <w:tc>
          <w:tcPr>
            <w:tcW w:w="4248" w:type="dxa"/>
            <w:gridSpan w:val="2"/>
            <w:vAlign w:val="center"/>
          </w:tcPr>
          <w:p w14:paraId="221E45A8" w14:textId="77777777" w:rsidR="00211AB6" w:rsidRDefault="00211AB6" w:rsidP="00ED0BDF">
            <w:pPr>
              <w:tabs>
                <w:tab w:val="clear" w:pos="1418"/>
                <w:tab w:val="clear" w:pos="4678"/>
                <w:tab w:val="clear" w:pos="5954"/>
                <w:tab w:val="left" w:pos="5103"/>
              </w:tabs>
              <w:rPr>
                <w:b/>
                <w:u w:val="single"/>
              </w:rPr>
            </w:pPr>
          </w:p>
          <w:p w14:paraId="7E6301EA" w14:textId="77777777" w:rsidR="00211AB6" w:rsidRPr="00292E70" w:rsidRDefault="00211AB6" w:rsidP="00ED0BDF">
            <w:pPr>
              <w:tabs>
                <w:tab w:val="clear" w:pos="1418"/>
                <w:tab w:val="clear" w:pos="4678"/>
                <w:tab w:val="clear" w:pos="5954"/>
                <w:tab w:val="left" w:pos="5103"/>
              </w:tabs>
              <w:rPr>
                <w:b/>
                <w:u w:val="single"/>
              </w:rPr>
            </w:pPr>
            <w:r w:rsidRPr="00292E70">
              <w:rPr>
                <w:b/>
                <w:u w:val="single"/>
              </w:rPr>
              <w:t>If you are self-employed candidate:</w:t>
            </w:r>
          </w:p>
          <w:p w14:paraId="374D5D94" w14:textId="77777777" w:rsidR="00211AB6" w:rsidRDefault="00211AB6" w:rsidP="00ED0BDF">
            <w:pPr>
              <w:tabs>
                <w:tab w:val="clear" w:pos="1418"/>
                <w:tab w:val="clear" w:pos="4678"/>
                <w:tab w:val="clear" w:pos="5954"/>
                <w:tab w:val="left" w:pos="5103"/>
              </w:tabs>
            </w:pPr>
            <w:r>
              <w:t>Do you currently have other contracts in progress with ETSI?</w:t>
            </w:r>
          </w:p>
          <w:p w14:paraId="2E0BBC13" w14:textId="77777777" w:rsidR="00211AB6" w:rsidRPr="007623B1" w:rsidRDefault="00211AB6" w:rsidP="00ED0BDF">
            <w:pPr>
              <w:tabs>
                <w:tab w:val="clear" w:pos="1418"/>
                <w:tab w:val="clear" w:pos="4678"/>
                <w:tab w:val="clear" w:pos="5954"/>
                <w:tab w:val="left" w:pos="5103"/>
              </w:tabs>
            </w:pPr>
          </w:p>
        </w:tc>
        <w:tc>
          <w:tcPr>
            <w:tcW w:w="2700" w:type="dxa"/>
            <w:gridSpan w:val="2"/>
            <w:vAlign w:val="center"/>
          </w:tcPr>
          <w:p w14:paraId="133AFF6B" w14:textId="77777777" w:rsidR="00211AB6" w:rsidRDefault="00211AB6" w:rsidP="00ED0BDF">
            <w:pPr>
              <w:jc w:val="center"/>
            </w:pPr>
            <w:r>
              <w:rPr>
                <w:rFonts w:ascii="Wingdings" w:eastAsia="Wingdings" w:hAnsi="Wingdings" w:cs="Wingdings"/>
              </w:rPr>
              <w:t>o</w:t>
            </w:r>
          </w:p>
        </w:tc>
        <w:tc>
          <w:tcPr>
            <w:tcW w:w="2181" w:type="dxa"/>
            <w:vAlign w:val="center"/>
          </w:tcPr>
          <w:p w14:paraId="59656F88" w14:textId="77777777" w:rsidR="00211AB6" w:rsidRDefault="00211AB6" w:rsidP="00ED0BDF">
            <w:pPr>
              <w:tabs>
                <w:tab w:val="clear" w:pos="1418"/>
                <w:tab w:val="clear" w:pos="4678"/>
                <w:tab w:val="clear" w:pos="5954"/>
                <w:tab w:val="left" w:pos="5103"/>
              </w:tabs>
              <w:jc w:val="center"/>
            </w:pPr>
            <w:r>
              <w:rPr>
                <w:rFonts w:ascii="Wingdings" w:eastAsia="Wingdings" w:hAnsi="Wingdings" w:cs="Wingdings"/>
              </w:rPr>
              <w:t>o</w:t>
            </w:r>
            <w:r>
              <w:t xml:space="preserve"> </w:t>
            </w:r>
          </w:p>
        </w:tc>
      </w:tr>
    </w:tbl>
    <w:p w14:paraId="49A17723" w14:textId="77777777" w:rsidR="00211AB6" w:rsidRDefault="00211AB6" w:rsidP="00211AB6"/>
    <w:p w14:paraId="52644C23" w14:textId="77777777" w:rsidR="00211AB6" w:rsidRDefault="00211AB6" w:rsidP="00211AB6">
      <w:r w:rsidRPr="00BA6B84">
        <w:rPr>
          <w:color w:val="FF0000"/>
        </w:rPr>
        <w:t xml:space="preserve">All fields marked with an </w:t>
      </w:r>
      <w:proofErr w:type="spellStart"/>
      <w:r w:rsidRPr="00BA6B84">
        <w:rPr>
          <w:color w:val="FF0000"/>
        </w:rPr>
        <w:t>asterix</w:t>
      </w:r>
      <w:proofErr w:type="spellEnd"/>
      <w:r w:rsidRPr="00BA6B84">
        <w:rPr>
          <w:color w:val="FF0000"/>
        </w:rPr>
        <w:t xml:space="preserve"> (</w:t>
      </w:r>
      <w:r w:rsidRPr="00B954A7">
        <w:t>*</w:t>
      </w:r>
      <w:r w:rsidRPr="00BA6B84">
        <w:rPr>
          <w:color w:val="FF0000"/>
        </w:rPr>
        <w:t>) are mandatory</w:t>
      </w:r>
    </w:p>
    <w:p w14:paraId="6CC9AD0F" w14:textId="77777777" w:rsidR="00211AB6" w:rsidRPr="00840EAC" w:rsidRDefault="00211AB6" w:rsidP="00211AB6"/>
    <w:p w14:paraId="10010A32" w14:textId="77777777" w:rsidR="00211AB6" w:rsidRDefault="00211AB6" w:rsidP="00211AB6">
      <w:pPr>
        <w:rPr>
          <w:b/>
          <w:sz w:val="24"/>
          <w:szCs w:val="24"/>
        </w:rPr>
      </w:pPr>
      <w:r>
        <w:rPr>
          <w:b/>
          <w:sz w:val="24"/>
          <w:szCs w:val="24"/>
        </w:rPr>
        <w:t>1</w:t>
      </w:r>
      <w:r w:rsidRPr="0012526C">
        <w:rPr>
          <w:b/>
          <w:sz w:val="24"/>
          <w:szCs w:val="24"/>
        </w:rPr>
        <w:t>.1</w:t>
      </w:r>
      <w:r w:rsidRPr="0012526C">
        <w:rPr>
          <w:b/>
          <w:sz w:val="24"/>
          <w:szCs w:val="24"/>
        </w:rPr>
        <w:tab/>
        <w:t>Introduction</w:t>
      </w:r>
    </w:p>
    <w:p w14:paraId="12F0C974" w14:textId="77777777" w:rsidR="00211AB6" w:rsidRPr="0012526C" w:rsidRDefault="00211AB6" w:rsidP="00211AB6">
      <w:pPr>
        <w:rPr>
          <w:b/>
          <w:sz w:val="24"/>
          <w:szCs w:val="24"/>
        </w:rPr>
      </w:pPr>
    </w:p>
    <w:p w14:paraId="3A6D1DD7" w14:textId="77777777" w:rsidR="00211AB6" w:rsidRPr="006749FD" w:rsidRDefault="00211AB6" w:rsidP="00211AB6">
      <w:r w:rsidRPr="006749FD">
        <w:t>A short presentation of the technical structure responsible for this activity, e.g.:</w:t>
      </w:r>
    </w:p>
    <w:p w14:paraId="071E8B83" w14:textId="77777777" w:rsidR="00211AB6" w:rsidRPr="00211AB6" w:rsidRDefault="00211AB6" w:rsidP="00211AB6">
      <w:pPr>
        <w:pStyle w:val="ListParagraph"/>
        <w:numPr>
          <w:ilvl w:val="0"/>
          <w:numId w:val="42"/>
        </w:numPr>
        <w:tabs>
          <w:tab w:val="left" w:pos="851"/>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r w:rsidRPr="00211AB6">
        <w:rPr>
          <w:rFonts w:ascii="Arial" w:hAnsi="Arial" w:cs="Arial"/>
          <w:sz w:val="20"/>
        </w:rPr>
        <w:t>Business area, number of employees, link to WEB site,</w:t>
      </w:r>
    </w:p>
    <w:p w14:paraId="39DAE23A" w14:textId="77777777" w:rsidR="00211AB6" w:rsidRPr="00211AB6" w:rsidRDefault="00211AB6" w:rsidP="00211AB6">
      <w:pPr>
        <w:pStyle w:val="ListParagraph"/>
        <w:numPr>
          <w:ilvl w:val="0"/>
          <w:numId w:val="42"/>
        </w:numPr>
        <w:tabs>
          <w:tab w:val="left" w:pos="851"/>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r w:rsidRPr="00211AB6">
        <w:rPr>
          <w:rFonts w:ascii="Arial" w:hAnsi="Arial" w:cs="Arial"/>
          <w:sz w:val="20"/>
        </w:rPr>
        <w:t>Department(s)/team(s)/experts in charge of the technical activities related to this Project,</w:t>
      </w:r>
    </w:p>
    <w:p w14:paraId="1D25A968" w14:textId="77777777" w:rsidR="00211AB6" w:rsidRPr="00211AB6" w:rsidRDefault="00211AB6" w:rsidP="00211AB6">
      <w:pPr>
        <w:pStyle w:val="ListParagraph"/>
        <w:numPr>
          <w:ilvl w:val="0"/>
          <w:numId w:val="42"/>
        </w:numPr>
        <w:tabs>
          <w:tab w:val="left" w:pos="851"/>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r w:rsidRPr="00211AB6">
        <w:rPr>
          <w:rFonts w:ascii="Arial" w:hAnsi="Arial" w:cs="Arial"/>
          <w:sz w:val="20"/>
        </w:rPr>
        <w:t>Reference to products/services of your Company/Organization or supporting Member to which the standards developed by this Project will apply,</w:t>
      </w:r>
    </w:p>
    <w:p w14:paraId="48E0C88E" w14:textId="77777777" w:rsidR="00211AB6" w:rsidRPr="00211AB6" w:rsidRDefault="00211AB6" w:rsidP="00211AB6">
      <w:pPr>
        <w:pStyle w:val="ListParagraph"/>
        <w:numPr>
          <w:ilvl w:val="0"/>
          <w:numId w:val="42"/>
        </w:numPr>
        <w:tabs>
          <w:tab w:val="left" w:pos="851"/>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r w:rsidRPr="00211AB6">
        <w:rPr>
          <w:rFonts w:ascii="Arial" w:hAnsi="Arial" w:cs="Arial"/>
          <w:sz w:val="20"/>
        </w:rPr>
        <w:t>Motivation for your Company/Organization or supporting Member to participate in this Project.</w:t>
      </w:r>
    </w:p>
    <w:p w14:paraId="727ADE41" w14:textId="77777777" w:rsidR="00211AB6" w:rsidRPr="000E09A4" w:rsidRDefault="00211AB6" w:rsidP="00211AB6"/>
    <w:p w14:paraId="6EAD4850" w14:textId="77777777" w:rsidR="00211AB6" w:rsidRDefault="00211AB6" w:rsidP="00211AB6">
      <w:pPr>
        <w:rPr>
          <w:b/>
          <w:sz w:val="24"/>
          <w:szCs w:val="24"/>
        </w:rPr>
      </w:pPr>
      <w:r>
        <w:rPr>
          <w:b/>
          <w:sz w:val="24"/>
          <w:szCs w:val="24"/>
        </w:rPr>
        <w:t>1.2</w:t>
      </w:r>
      <w:r>
        <w:rPr>
          <w:b/>
          <w:sz w:val="24"/>
          <w:szCs w:val="24"/>
        </w:rPr>
        <w:tab/>
      </w:r>
      <w:r w:rsidRPr="0012526C">
        <w:rPr>
          <w:b/>
          <w:sz w:val="24"/>
          <w:szCs w:val="24"/>
        </w:rPr>
        <w:t xml:space="preserve">Proposed approach </w:t>
      </w:r>
    </w:p>
    <w:p w14:paraId="08BC2A10" w14:textId="77777777" w:rsidR="00211AB6" w:rsidRPr="007A28E5" w:rsidRDefault="00211AB6" w:rsidP="00211AB6">
      <w:pPr>
        <w:rPr>
          <w:b/>
        </w:rPr>
      </w:pPr>
    </w:p>
    <w:p w14:paraId="35A66B2D" w14:textId="77777777" w:rsidR="00211AB6" w:rsidRDefault="00211AB6" w:rsidP="00211AB6">
      <w:pPr>
        <w:rPr>
          <w:b/>
        </w:rPr>
      </w:pPr>
      <w:bookmarkStart w:id="15" w:name="_Ref434825982"/>
      <w:r w:rsidRPr="0012526C">
        <w:rPr>
          <w:b/>
        </w:rPr>
        <w:t>Proposed contribution to tasks</w:t>
      </w:r>
      <w:bookmarkEnd w:id="15"/>
      <w:r w:rsidRPr="0012526C">
        <w:rPr>
          <w:b/>
        </w:rPr>
        <w:t xml:space="preserve"> &amp; related cost</w:t>
      </w:r>
    </w:p>
    <w:p w14:paraId="4C6A5C23" w14:textId="77777777" w:rsidR="00211AB6" w:rsidRDefault="00211AB6" w:rsidP="00211AB6">
      <w:r w:rsidRPr="0055626C">
        <w:t xml:space="preserve">Identify the tasks to which your Company/Organization is proposing to contribute </w:t>
      </w:r>
      <w:r>
        <w:t>by filling-in the table below:</w:t>
      </w:r>
    </w:p>
    <w:p w14:paraId="275D8CCC" w14:textId="77777777" w:rsidR="00211AB6" w:rsidRDefault="00211AB6" w:rsidP="00211AB6"/>
    <w:tbl>
      <w:tblPr>
        <w:tblW w:w="0" w:type="auto"/>
        <w:tblLook w:val="04A0" w:firstRow="1" w:lastRow="0" w:firstColumn="1" w:lastColumn="0" w:noHBand="0" w:noVBand="1"/>
      </w:tblPr>
      <w:tblGrid>
        <w:gridCol w:w="1101"/>
        <w:gridCol w:w="3182"/>
        <w:gridCol w:w="1361"/>
        <w:gridCol w:w="1596"/>
        <w:gridCol w:w="1831"/>
      </w:tblGrid>
      <w:tr w:rsidR="00211AB6" w:rsidRPr="0032347C" w14:paraId="172911AE" w14:textId="77777777" w:rsidTr="00ED0BDF">
        <w:trPr>
          <w:trHeight w:val="276"/>
        </w:trPr>
        <w:tc>
          <w:tcPr>
            <w:tcW w:w="0" w:type="auto"/>
            <w:tcBorders>
              <w:top w:val="nil"/>
              <w:left w:val="nil"/>
              <w:bottom w:val="single" w:sz="12" w:space="0" w:color="FFFFFF"/>
              <w:right w:val="single" w:sz="4" w:space="0" w:color="FFFFFF"/>
            </w:tcBorders>
            <w:shd w:val="clear" w:color="000000" w:fill="000000"/>
            <w:noWrap/>
            <w:vAlign w:val="bottom"/>
            <w:hideMark/>
          </w:tcPr>
          <w:p w14:paraId="4AEF3F08" w14:textId="77777777" w:rsidR="00211AB6" w:rsidRPr="0032347C" w:rsidRDefault="00211AB6" w:rsidP="00ED0BDF">
            <w:pPr>
              <w:tabs>
                <w:tab w:val="clear" w:pos="1418"/>
                <w:tab w:val="clear" w:pos="4678"/>
                <w:tab w:val="clear" w:pos="5954"/>
                <w:tab w:val="clear" w:pos="7088"/>
              </w:tabs>
              <w:overflowPunct/>
              <w:autoSpaceDE/>
              <w:autoSpaceDN/>
              <w:adjustRightInd/>
              <w:jc w:val="left"/>
              <w:textAlignment w:val="auto"/>
              <w:rPr>
                <w:rFonts w:cs="Arial"/>
                <w:b/>
                <w:bCs/>
                <w:color w:val="FFFFFF"/>
              </w:rPr>
            </w:pPr>
            <w:bookmarkStart w:id="16" w:name="Table_Tasks_Proposal"/>
            <w:bookmarkEnd w:id="16"/>
            <w:r w:rsidRPr="0032347C">
              <w:rPr>
                <w:rFonts w:cs="Arial"/>
                <w:b/>
                <w:bCs/>
                <w:color w:val="FFFFFF"/>
              </w:rPr>
              <w:t>Tasks</w:t>
            </w:r>
            <w:r>
              <w:rPr>
                <w:rFonts w:cs="Arial"/>
                <w:b/>
                <w:bCs/>
                <w:color w:val="FFFFFF"/>
              </w:rPr>
              <w:t xml:space="preserve"> </w:t>
            </w:r>
            <w:r w:rsidRPr="0032347C">
              <w:rPr>
                <w:rFonts w:cs="Arial"/>
                <w:b/>
                <w:bCs/>
                <w:color w:val="FFFFFF"/>
              </w:rPr>
              <w:t>No</w:t>
            </w:r>
          </w:p>
        </w:tc>
        <w:tc>
          <w:tcPr>
            <w:tcW w:w="3199" w:type="dxa"/>
            <w:tcBorders>
              <w:top w:val="nil"/>
              <w:left w:val="single" w:sz="4" w:space="0" w:color="FFFFFF"/>
              <w:bottom w:val="single" w:sz="12" w:space="0" w:color="FFFFFF"/>
              <w:right w:val="single" w:sz="4" w:space="0" w:color="FFFFFF"/>
            </w:tcBorders>
            <w:shd w:val="clear" w:color="000000" w:fill="000000"/>
            <w:noWrap/>
            <w:vAlign w:val="bottom"/>
            <w:hideMark/>
          </w:tcPr>
          <w:p w14:paraId="5751F656" w14:textId="77777777" w:rsidR="00211AB6" w:rsidRPr="0032347C" w:rsidRDefault="00211AB6" w:rsidP="00ED0BDF">
            <w:pPr>
              <w:rPr>
                <w:rFonts w:cs="Arial"/>
                <w:b/>
                <w:bCs/>
                <w:color w:val="FFFFFF"/>
              </w:rPr>
            </w:pPr>
            <w:r w:rsidRPr="0032347C">
              <w:rPr>
                <w:rFonts w:cs="Arial"/>
                <w:b/>
                <w:bCs/>
                <w:color w:val="FFFFFF"/>
              </w:rPr>
              <w:t>Tasks</w:t>
            </w:r>
            <w:r>
              <w:rPr>
                <w:rFonts w:cs="Arial"/>
                <w:b/>
                <w:bCs/>
                <w:color w:val="FFFFFF"/>
              </w:rPr>
              <w:t xml:space="preserve"> </w:t>
            </w:r>
            <w:r w:rsidRPr="0032347C">
              <w:rPr>
                <w:rFonts w:cs="Arial"/>
                <w:b/>
                <w:bCs/>
                <w:color w:val="FFFFFF"/>
              </w:rPr>
              <w:t>Description</w:t>
            </w:r>
          </w:p>
        </w:tc>
        <w:tc>
          <w:tcPr>
            <w:tcW w:w="1368" w:type="dxa"/>
            <w:tcBorders>
              <w:top w:val="nil"/>
              <w:left w:val="single" w:sz="4" w:space="0" w:color="FFFFFF"/>
              <w:bottom w:val="single" w:sz="12" w:space="0" w:color="FFFFFF"/>
              <w:right w:val="single" w:sz="4" w:space="0" w:color="FFFFFF"/>
            </w:tcBorders>
            <w:shd w:val="clear" w:color="000000" w:fill="000000"/>
            <w:noWrap/>
            <w:vAlign w:val="bottom"/>
            <w:hideMark/>
          </w:tcPr>
          <w:p w14:paraId="7E6438AD" w14:textId="77777777" w:rsidR="00211AB6" w:rsidRPr="0032347C" w:rsidRDefault="00211AB6" w:rsidP="00ED0BDF">
            <w:pPr>
              <w:jc w:val="left"/>
              <w:rPr>
                <w:rFonts w:cs="Arial"/>
                <w:b/>
                <w:bCs/>
                <w:color w:val="FFFFFF"/>
              </w:rPr>
            </w:pPr>
            <w:r w:rsidRPr="0032347C">
              <w:rPr>
                <w:rFonts w:cs="Arial"/>
                <w:b/>
                <w:bCs/>
                <w:color w:val="FFFFFF"/>
              </w:rPr>
              <w:t>Max</w:t>
            </w:r>
            <w:r>
              <w:rPr>
                <w:rFonts w:cs="Arial"/>
                <w:b/>
                <w:bCs/>
                <w:color w:val="FFFFFF"/>
              </w:rPr>
              <w:t xml:space="preserve"> </w:t>
            </w:r>
            <w:r w:rsidRPr="0032347C">
              <w:rPr>
                <w:rFonts w:cs="Arial"/>
                <w:b/>
                <w:bCs/>
                <w:color w:val="FFFFFF"/>
              </w:rPr>
              <w:t>Budget</w:t>
            </w:r>
            <w:r>
              <w:rPr>
                <w:rFonts w:cs="Arial"/>
                <w:b/>
                <w:bCs/>
                <w:color w:val="FFFFFF"/>
              </w:rPr>
              <w:t xml:space="preserve"> </w:t>
            </w:r>
            <w:r w:rsidRPr="0032347C">
              <w:rPr>
                <w:rFonts w:cs="Arial"/>
                <w:b/>
                <w:bCs/>
                <w:color w:val="FFFFFF"/>
              </w:rPr>
              <w:t>Allocated</w:t>
            </w:r>
            <w:r>
              <w:rPr>
                <w:rFonts w:cs="Arial"/>
                <w:b/>
                <w:bCs/>
                <w:color w:val="FFFFFF"/>
              </w:rPr>
              <w:t xml:space="preserve"> </w:t>
            </w:r>
            <w:r w:rsidRPr="0032347C">
              <w:rPr>
                <w:rFonts w:cs="Arial"/>
                <w:b/>
                <w:bCs/>
                <w:color w:val="FFFFFF"/>
              </w:rPr>
              <w:t>in</w:t>
            </w:r>
            <w:r>
              <w:rPr>
                <w:rFonts w:cs="Arial"/>
                <w:b/>
                <w:bCs/>
                <w:color w:val="FFFFFF"/>
              </w:rPr>
              <w:t xml:space="preserve"> </w:t>
            </w:r>
            <w:r w:rsidRPr="0032347C">
              <w:rPr>
                <w:rFonts w:cs="Arial"/>
                <w:b/>
                <w:bCs/>
                <w:color w:val="FFFFFF"/>
              </w:rPr>
              <w:t>Euro</w:t>
            </w:r>
          </w:p>
        </w:tc>
        <w:tc>
          <w:tcPr>
            <w:tcW w:w="1604" w:type="dxa"/>
            <w:tcBorders>
              <w:top w:val="nil"/>
              <w:left w:val="single" w:sz="4" w:space="0" w:color="FFFFFF"/>
              <w:bottom w:val="single" w:sz="12" w:space="0" w:color="FFFFFF"/>
              <w:right w:val="single" w:sz="4" w:space="0" w:color="FFFFFF"/>
            </w:tcBorders>
            <w:shd w:val="clear" w:color="000000" w:fill="000000"/>
            <w:noWrap/>
            <w:vAlign w:val="bottom"/>
            <w:hideMark/>
          </w:tcPr>
          <w:p w14:paraId="65DF3337" w14:textId="77777777" w:rsidR="00211AB6" w:rsidRDefault="00211AB6" w:rsidP="00ED0BDF">
            <w:pPr>
              <w:jc w:val="left"/>
              <w:rPr>
                <w:rFonts w:cs="Arial"/>
                <w:b/>
                <w:bCs/>
                <w:color w:val="FFFFFF"/>
              </w:rPr>
            </w:pPr>
            <w:r w:rsidRPr="0032347C">
              <w:rPr>
                <w:rFonts w:cs="Arial"/>
                <w:b/>
                <w:bCs/>
                <w:color w:val="FFFFFF"/>
              </w:rPr>
              <w:t>Amount</w:t>
            </w:r>
          </w:p>
          <w:p w14:paraId="3EBCB440" w14:textId="77777777" w:rsidR="00211AB6" w:rsidRPr="0032347C" w:rsidRDefault="00211AB6" w:rsidP="00ED0BDF">
            <w:pPr>
              <w:jc w:val="left"/>
              <w:rPr>
                <w:rFonts w:cs="Arial"/>
                <w:b/>
                <w:bCs/>
                <w:color w:val="FFFFFF"/>
              </w:rPr>
            </w:pPr>
            <w:r w:rsidRPr="0032347C">
              <w:rPr>
                <w:rFonts w:cs="Arial"/>
                <w:b/>
                <w:bCs/>
                <w:color w:val="FFFFFF"/>
              </w:rPr>
              <w:t>in</w:t>
            </w:r>
            <w:r>
              <w:rPr>
                <w:rFonts w:cs="Arial"/>
                <w:b/>
                <w:bCs/>
                <w:color w:val="FFFFFF"/>
              </w:rPr>
              <w:t xml:space="preserve"> </w:t>
            </w:r>
            <w:r w:rsidRPr="0032347C">
              <w:rPr>
                <w:rFonts w:cs="Arial"/>
                <w:b/>
                <w:bCs/>
                <w:color w:val="FFFFFF"/>
              </w:rPr>
              <w:t>Euro</w:t>
            </w:r>
            <w:r>
              <w:rPr>
                <w:rFonts w:cs="Arial"/>
                <w:b/>
                <w:bCs/>
                <w:color w:val="FFFFFF"/>
              </w:rPr>
              <w:t xml:space="preserve"> </w:t>
            </w:r>
            <w:r w:rsidRPr="0032347C">
              <w:rPr>
                <w:rFonts w:cs="Arial"/>
                <w:b/>
                <w:bCs/>
                <w:color w:val="FFFFFF"/>
              </w:rPr>
              <w:t>(mandatory)</w:t>
            </w:r>
          </w:p>
        </w:tc>
        <w:tc>
          <w:tcPr>
            <w:tcW w:w="1841" w:type="dxa"/>
            <w:tcBorders>
              <w:top w:val="nil"/>
              <w:left w:val="single" w:sz="4" w:space="0" w:color="FFFFFF"/>
              <w:bottom w:val="single" w:sz="12" w:space="0" w:color="FFFFFF"/>
              <w:right w:val="nil"/>
            </w:tcBorders>
            <w:shd w:val="clear" w:color="000000" w:fill="000000"/>
            <w:noWrap/>
            <w:vAlign w:val="bottom"/>
            <w:hideMark/>
          </w:tcPr>
          <w:p w14:paraId="685BCAF9" w14:textId="77777777" w:rsidR="00211AB6" w:rsidRDefault="00211AB6" w:rsidP="00ED0BDF">
            <w:pPr>
              <w:jc w:val="left"/>
              <w:rPr>
                <w:rFonts w:cs="Arial"/>
                <w:b/>
                <w:bCs/>
                <w:color w:val="FFFFFF"/>
              </w:rPr>
            </w:pPr>
            <w:r w:rsidRPr="0032347C">
              <w:rPr>
                <w:rFonts w:cs="Arial"/>
                <w:b/>
                <w:bCs/>
                <w:color w:val="FFFFFF"/>
              </w:rPr>
              <w:t>%</w:t>
            </w:r>
            <w:r>
              <w:rPr>
                <w:rFonts w:cs="Arial"/>
                <w:b/>
                <w:bCs/>
                <w:color w:val="FFFFFF"/>
              </w:rPr>
              <w:t xml:space="preserve"> </w:t>
            </w:r>
            <w:r w:rsidRPr="0032347C">
              <w:rPr>
                <w:rFonts w:cs="Arial"/>
                <w:b/>
                <w:bCs/>
                <w:color w:val="FFFFFF"/>
              </w:rPr>
              <w:t>of</w:t>
            </w:r>
            <w:r>
              <w:rPr>
                <w:rFonts w:cs="Arial"/>
                <w:b/>
                <w:bCs/>
                <w:color w:val="FFFFFF"/>
              </w:rPr>
              <w:t xml:space="preserve"> </w:t>
            </w:r>
            <w:r w:rsidRPr="0032347C">
              <w:rPr>
                <w:rFonts w:cs="Arial"/>
                <w:b/>
                <w:bCs/>
                <w:color w:val="FFFFFF"/>
              </w:rPr>
              <w:t>whole</w:t>
            </w:r>
            <w:r>
              <w:rPr>
                <w:rFonts w:cs="Arial"/>
                <w:b/>
                <w:bCs/>
                <w:color w:val="FFFFFF"/>
              </w:rPr>
              <w:t xml:space="preserve"> </w:t>
            </w:r>
          </w:p>
          <w:p w14:paraId="2486967D" w14:textId="77777777" w:rsidR="00211AB6" w:rsidRDefault="00211AB6" w:rsidP="00ED0BDF">
            <w:pPr>
              <w:jc w:val="left"/>
              <w:rPr>
                <w:rFonts w:cs="Arial"/>
                <w:b/>
                <w:bCs/>
                <w:color w:val="FFFFFF"/>
              </w:rPr>
            </w:pPr>
            <w:r w:rsidRPr="0032347C">
              <w:rPr>
                <w:rFonts w:cs="Arial"/>
                <w:b/>
                <w:bCs/>
                <w:color w:val="FFFFFF"/>
              </w:rPr>
              <w:t>Task</w:t>
            </w:r>
            <w:r>
              <w:rPr>
                <w:rFonts w:cs="Arial"/>
                <w:b/>
                <w:bCs/>
                <w:color w:val="FFFFFF"/>
              </w:rPr>
              <w:t xml:space="preserve"> </w:t>
            </w:r>
          </w:p>
          <w:p w14:paraId="5A47FFB1" w14:textId="77777777" w:rsidR="00211AB6" w:rsidRPr="0032347C" w:rsidRDefault="00211AB6" w:rsidP="00ED0BDF">
            <w:pPr>
              <w:jc w:val="left"/>
              <w:rPr>
                <w:rFonts w:cs="Arial"/>
                <w:b/>
                <w:bCs/>
                <w:color w:val="FFFFFF"/>
              </w:rPr>
            </w:pPr>
            <w:r w:rsidRPr="0032347C">
              <w:rPr>
                <w:rFonts w:cs="Arial"/>
                <w:b/>
                <w:bCs/>
                <w:color w:val="FFFFFF"/>
              </w:rPr>
              <w:t>(mandatory)</w:t>
            </w:r>
          </w:p>
        </w:tc>
      </w:tr>
      <w:tr w:rsidR="00211AB6" w:rsidRPr="0032347C" w14:paraId="58CF34BA" w14:textId="77777777" w:rsidTr="00ED0BDF">
        <w:trPr>
          <w:trHeight w:val="276"/>
        </w:trPr>
        <w:tc>
          <w:tcPr>
            <w:tcW w:w="0" w:type="auto"/>
            <w:tcBorders>
              <w:top w:val="single" w:sz="4" w:space="0" w:color="FFFFFF"/>
              <w:left w:val="nil"/>
              <w:bottom w:val="single" w:sz="4" w:space="0" w:color="FFFFFF"/>
              <w:right w:val="single" w:sz="4" w:space="0" w:color="FFFFFF"/>
            </w:tcBorders>
            <w:shd w:val="clear" w:color="A6A6A6" w:fill="A6A6A6"/>
            <w:noWrap/>
            <w:vAlign w:val="bottom"/>
            <w:hideMark/>
          </w:tcPr>
          <w:p w14:paraId="1D97F4AA" w14:textId="77777777" w:rsidR="00211AB6" w:rsidRPr="0032347C" w:rsidRDefault="00211AB6" w:rsidP="00ED0BDF">
            <w:pPr>
              <w:rPr>
                <w:rFonts w:cs="Arial"/>
                <w:color w:val="000000"/>
              </w:rPr>
            </w:pPr>
            <w:r w:rsidRPr="0032347C">
              <w:rPr>
                <w:rFonts w:cs="Arial"/>
                <w:color w:val="000000"/>
              </w:rPr>
              <w:t>00</w:t>
            </w:r>
          </w:p>
        </w:tc>
        <w:tc>
          <w:tcPr>
            <w:tcW w:w="3199" w:type="dxa"/>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6991D6ED" w14:textId="77777777" w:rsidR="00211AB6" w:rsidRPr="0032347C" w:rsidRDefault="00211AB6" w:rsidP="00211AB6">
            <w:pPr>
              <w:jc w:val="left"/>
              <w:rPr>
                <w:rFonts w:cs="Arial"/>
                <w:color w:val="000000"/>
              </w:rPr>
            </w:pPr>
            <w:r w:rsidRPr="0032347C">
              <w:rPr>
                <w:rFonts w:cs="Arial"/>
                <w:color w:val="000000"/>
              </w:rPr>
              <w:t>Project Management</w:t>
            </w:r>
          </w:p>
        </w:tc>
        <w:tc>
          <w:tcPr>
            <w:tcW w:w="1368" w:type="dxa"/>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1AEF32A4" w14:textId="77777777" w:rsidR="00211AB6" w:rsidRPr="0032347C" w:rsidRDefault="00211AB6" w:rsidP="00ED0BDF">
            <w:pPr>
              <w:jc w:val="right"/>
              <w:rPr>
                <w:rFonts w:cs="Arial"/>
                <w:color w:val="000000"/>
              </w:rPr>
            </w:pPr>
            <w:r w:rsidRPr="0032347C">
              <w:rPr>
                <w:rFonts w:cs="Arial"/>
                <w:color w:val="000000"/>
              </w:rPr>
              <w:t>10200</w:t>
            </w:r>
          </w:p>
        </w:tc>
        <w:tc>
          <w:tcPr>
            <w:tcW w:w="1604" w:type="dxa"/>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657690AC" w14:textId="77777777" w:rsidR="00211AB6" w:rsidRPr="0032347C" w:rsidRDefault="00211AB6" w:rsidP="00ED0BDF">
            <w:pPr>
              <w:jc w:val="left"/>
              <w:rPr>
                <w:rFonts w:cs="Arial"/>
                <w:color w:val="000000"/>
              </w:rPr>
            </w:pPr>
            <w:r w:rsidRPr="0032347C">
              <w:rPr>
                <w:rFonts w:cs="Arial"/>
                <w:color w:val="000000"/>
              </w:rPr>
              <w:t>.</w:t>
            </w:r>
          </w:p>
        </w:tc>
        <w:tc>
          <w:tcPr>
            <w:tcW w:w="1841" w:type="dxa"/>
            <w:tcBorders>
              <w:top w:val="single" w:sz="4" w:space="0" w:color="FFFFFF"/>
              <w:left w:val="single" w:sz="4" w:space="0" w:color="FFFFFF"/>
              <w:bottom w:val="single" w:sz="4" w:space="0" w:color="FFFFFF"/>
              <w:right w:val="nil"/>
            </w:tcBorders>
            <w:shd w:val="clear" w:color="A6A6A6" w:fill="A6A6A6"/>
            <w:noWrap/>
            <w:vAlign w:val="bottom"/>
            <w:hideMark/>
          </w:tcPr>
          <w:p w14:paraId="1099012F" w14:textId="77777777" w:rsidR="00211AB6" w:rsidRPr="0032347C" w:rsidRDefault="00211AB6" w:rsidP="00ED0BDF">
            <w:pPr>
              <w:rPr>
                <w:rFonts w:cs="Arial"/>
                <w:color w:val="000000"/>
              </w:rPr>
            </w:pPr>
            <w:r w:rsidRPr="0032347C">
              <w:rPr>
                <w:rFonts w:cs="Arial"/>
                <w:color w:val="000000"/>
              </w:rPr>
              <w:t>.</w:t>
            </w:r>
          </w:p>
        </w:tc>
      </w:tr>
      <w:tr w:rsidR="00211AB6" w:rsidRPr="0032347C" w14:paraId="55EC7CE9" w14:textId="77777777" w:rsidTr="00ED0BDF">
        <w:trPr>
          <w:trHeight w:val="276"/>
        </w:trPr>
        <w:tc>
          <w:tcPr>
            <w:tcW w:w="0" w:type="auto"/>
            <w:tcBorders>
              <w:top w:val="single" w:sz="4" w:space="0" w:color="FFFFFF"/>
              <w:left w:val="nil"/>
              <w:bottom w:val="single" w:sz="4" w:space="0" w:color="FFFFFF"/>
              <w:right w:val="single" w:sz="4" w:space="0" w:color="FFFFFF"/>
            </w:tcBorders>
            <w:shd w:val="clear" w:color="D9D9D9" w:fill="D9D9D9"/>
            <w:noWrap/>
            <w:vAlign w:val="bottom"/>
            <w:hideMark/>
          </w:tcPr>
          <w:p w14:paraId="20269671" w14:textId="77777777" w:rsidR="00211AB6" w:rsidRPr="0032347C" w:rsidRDefault="00211AB6" w:rsidP="00ED0BDF">
            <w:pPr>
              <w:rPr>
                <w:rFonts w:cs="Arial"/>
                <w:color w:val="000000"/>
              </w:rPr>
            </w:pPr>
            <w:r w:rsidRPr="0032347C">
              <w:rPr>
                <w:rFonts w:cs="Arial"/>
                <w:color w:val="000000"/>
              </w:rPr>
              <w:t>01</w:t>
            </w:r>
          </w:p>
        </w:tc>
        <w:tc>
          <w:tcPr>
            <w:tcW w:w="3199" w:type="dxa"/>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036642D9" w14:textId="77777777" w:rsidR="00211AB6" w:rsidRPr="0032347C" w:rsidRDefault="00211AB6" w:rsidP="00211AB6">
            <w:pPr>
              <w:jc w:val="left"/>
              <w:rPr>
                <w:rFonts w:cs="Arial"/>
                <w:color w:val="000000"/>
              </w:rPr>
            </w:pPr>
            <w:r w:rsidRPr="0032347C">
              <w:rPr>
                <w:rFonts w:cs="Arial"/>
                <w:color w:val="000000"/>
              </w:rPr>
              <w:t>Specification of necessary updates to the meeting registration tool in the ETSI portal</w:t>
            </w:r>
          </w:p>
        </w:tc>
        <w:tc>
          <w:tcPr>
            <w:tcW w:w="1368" w:type="dxa"/>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051F317D" w14:textId="77777777" w:rsidR="00211AB6" w:rsidRPr="0032347C" w:rsidRDefault="00211AB6" w:rsidP="00ED0BDF">
            <w:pPr>
              <w:jc w:val="right"/>
              <w:rPr>
                <w:rFonts w:cs="Arial"/>
                <w:color w:val="000000"/>
              </w:rPr>
            </w:pPr>
            <w:r w:rsidRPr="0032347C">
              <w:rPr>
                <w:rFonts w:cs="Arial"/>
                <w:color w:val="000000"/>
              </w:rPr>
              <w:t>12240</w:t>
            </w:r>
          </w:p>
        </w:tc>
        <w:tc>
          <w:tcPr>
            <w:tcW w:w="1604" w:type="dxa"/>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18BA33CC" w14:textId="77777777" w:rsidR="00211AB6" w:rsidRPr="0032347C" w:rsidRDefault="00211AB6" w:rsidP="00ED0BDF">
            <w:pPr>
              <w:jc w:val="left"/>
              <w:rPr>
                <w:rFonts w:cs="Arial"/>
                <w:color w:val="000000"/>
              </w:rPr>
            </w:pPr>
            <w:r w:rsidRPr="0032347C">
              <w:rPr>
                <w:rFonts w:cs="Arial"/>
                <w:color w:val="000000"/>
              </w:rPr>
              <w:t>.</w:t>
            </w:r>
          </w:p>
        </w:tc>
        <w:tc>
          <w:tcPr>
            <w:tcW w:w="1841" w:type="dxa"/>
            <w:tcBorders>
              <w:top w:val="single" w:sz="4" w:space="0" w:color="FFFFFF"/>
              <w:left w:val="single" w:sz="4" w:space="0" w:color="FFFFFF"/>
              <w:bottom w:val="single" w:sz="4" w:space="0" w:color="FFFFFF"/>
              <w:right w:val="nil"/>
            </w:tcBorders>
            <w:shd w:val="clear" w:color="D9D9D9" w:fill="D9D9D9"/>
            <w:noWrap/>
            <w:vAlign w:val="bottom"/>
            <w:hideMark/>
          </w:tcPr>
          <w:p w14:paraId="3A61D31B" w14:textId="77777777" w:rsidR="00211AB6" w:rsidRPr="0032347C" w:rsidRDefault="00211AB6" w:rsidP="00ED0BDF">
            <w:pPr>
              <w:rPr>
                <w:rFonts w:cs="Arial"/>
                <w:color w:val="000000"/>
              </w:rPr>
            </w:pPr>
            <w:r w:rsidRPr="0032347C">
              <w:rPr>
                <w:rFonts w:cs="Arial"/>
                <w:color w:val="000000"/>
              </w:rPr>
              <w:t>.</w:t>
            </w:r>
          </w:p>
        </w:tc>
      </w:tr>
      <w:tr w:rsidR="00211AB6" w:rsidRPr="0032347C" w14:paraId="28B8544D" w14:textId="77777777" w:rsidTr="00ED0BDF">
        <w:trPr>
          <w:trHeight w:val="276"/>
        </w:trPr>
        <w:tc>
          <w:tcPr>
            <w:tcW w:w="0" w:type="auto"/>
            <w:tcBorders>
              <w:top w:val="single" w:sz="4" w:space="0" w:color="FFFFFF"/>
              <w:left w:val="nil"/>
              <w:bottom w:val="single" w:sz="4" w:space="0" w:color="FFFFFF"/>
              <w:right w:val="single" w:sz="4" w:space="0" w:color="FFFFFF"/>
            </w:tcBorders>
            <w:shd w:val="clear" w:color="A6A6A6" w:fill="A6A6A6"/>
            <w:noWrap/>
            <w:vAlign w:val="bottom"/>
            <w:hideMark/>
          </w:tcPr>
          <w:p w14:paraId="6C80E922" w14:textId="77777777" w:rsidR="00211AB6" w:rsidRPr="0032347C" w:rsidRDefault="00211AB6" w:rsidP="00ED0BDF">
            <w:pPr>
              <w:rPr>
                <w:rFonts w:cs="Arial"/>
                <w:color w:val="000000"/>
              </w:rPr>
            </w:pPr>
            <w:r w:rsidRPr="0032347C">
              <w:rPr>
                <w:rFonts w:cs="Arial"/>
                <w:color w:val="000000"/>
              </w:rPr>
              <w:t>02</w:t>
            </w:r>
          </w:p>
        </w:tc>
        <w:tc>
          <w:tcPr>
            <w:tcW w:w="3199" w:type="dxa"/>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287CAC2C" w14:textId="77777777" w:rsidR="00211AB6" w:rsidRPr="0032347C" w:rsidRDefault="00211AB6" w:rsidP="00211AB6">
            <w:pPr>
              <w:jc w:val="left"/>
              <w:rPr>
                <w:rFonts w:cs="Arial"/>
                <w:color w:val="000000"/>
              </w:rPr>
            </w:pPr>
            <w:r w:rsidRPr="0032347C">
              <w:rPr>
                <w:rFonts w:cs="Arial"/>
                <w:color w:val="000000"/>
              </w:rPr>
              <w:t>Specification and data collection for a database for sign language interpreters</w:t>
            </w:r>
          </w:p>
        </w:tc>
        <w:tc>
          <w:tcPr>
            <w:tcW w:w="1368" w:type="dxa"/>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51E5E056" w14:textId="77777777" w:rsidR="00211AB6" w:rsidRPr="0032347C" w:rsidRDefault="00211AB6" w:rsidP="00ED0BDF">
            <w:pPr>
              <w:jc w:val="right"/>
              <w:rPr>
                <w:rFonts w:cs="Arial"/>
                <w:color w:val="000000"/>
              </w:rPr>
            </w:pPr>
            <w:r w:rsidRPr="0032347C">
              <w:rPr>
                <w:rFonts w:cs="Arial"/>
                <w:color w:val="000000"/>
              </w:rPr>
              <w:t>27200</w:t>
            </w:r>
          </w:p>
        </w:tc>
        <w:tc>
          <w:tcPr>
            <w:tcW w:w="1604" w:type="dxa"/>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7ADC2099" w14:textId="77777777" w:rsidR="00211AB6" w:rsidRPr="0032347C" w:rsidRDefault="00211AB6" w:rsidP="00ED0BDF">
            <w:pPr>
              <w:jc w:val="left"/>
              <w:rPr>
                <w:rFonts w:cs="Arial"/>
                <w:color w:val="000000"/>
              </w:rPr>
            </w:pPr>
            <w:r w:rsidRPr="0032347C">
              <w:rPr>
                <w:rFonts w:cs="Arial"/>
                <w:color w:val="000000"/>
              </w:rPr>
              <w:t>.</w:t>
            </w:r>
          </w:p>
        </w:tc>
        <w:tc>
          <w:tcPr>
            <w:tcW w:w="1841" w:type="dxa"/>
            <w:tcBorders>
              <w:top w:val="single" w:sz="4" w:space="0" w:color="FFFFFF"/>
              <w:left w:val="single" w:sz="4" w:space="0" w:color="FFFFFF"/>
              <w:bottom w:val="single" w:sz="4" w:space="0" w:color="FFFFFF"/>
              <w:right w:val="nil"/>
            </w:tcBorders>
            <w:shd w:val="clear" w:color="A6A6A6" w:fill="A6A6A6"/>
            <w:noWrap/>
            <w:vAlign w:val="bottom"/>
            <w:hideMark/>
          </w:tcPr>
          <w:p w14:paraId="69DB9A38" w14:textId="77777777" w:rsidR="00211AB6" w:rsidRPr="0032347C" w:rsidRDefault="00211AB6" w:rsidP="00ED0BDF">
            <w:pPr>
              <w:rPr>
                <w:rFonts w:cs="Arial"/>
                <w:color w:val="000000"/>
              </w:rPr>
            </w:pPr>
            <w:r w:rsidRPr="0032347C">
              <w:rPr>
                <w:rFonts w:cs="Arial"/>
                <w:color w:val="000000"/>
              </w:rPr>
              <w:t>.</w:t>
            </w:r>
          </w:p>
        </w:tc>
      </w:tr>
      <w:tr w:rsidR="00211AB6" w:rsidRPr="0032347C" w14:paraId="0672B74A" w14:textId="77777777" w:rsidTr="00ED0BDF">
        <w:trPr>
          <w:trHeight w:val="276"/>
        </w:trPr>
        <w:tc>
          <w:tcPr>
            <w:tcW w:w="0" w:type="auto"/>
            <w:tcBorders>
              <w:top w:val="single" w:sz="4" w:space="0" w:color="FFFFFF"/>
              <w:left w:val="nil"/>
              <w:bottom w:val="single" w:sz="4" w:space="0" w:color="FFFFFF"/>
              <w:right w:val="single" w:sz="4" w:space="0" w:color="FFFFFF"/>
            </w:tcBorders>
            <w:shd w:val="clear" w:color="D9D9D9" w:fill="D9D9D9"/>
            <w:noWrap/>
            <w:vAlign w:val="bottom"/>
            <w:hideMark/>
          </w:tcPr>
          <w:p w14:paraId="4286CE69" w14:textId="77777777" w:rsidR="00211AB6" w:rsidRPr="0032347C" w:rsidRDefault="00211AB6" w:rsidP="00ED0BDF">
            <w:pPr>
              <w:rPr>
                <w:rFonts w:cs="Arial"/>
                <w:color w:val="000000"/>
              </w:rPr>
            </w:pPr>
            <w:r w:rsidRPr="0032347C">
              <w:rPr>
                <w:rFonts w:cs="Arial"/>
                <w:color w:val="000000"/>
              </w:rPr>
              <w:t>03</w:t>
            </w:r>
          </w:p>
        </w:tc>
        <w:tc>
          <w:tcPr>
            <w:tcW w:w="3199" w:type="dxa"/>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48A97413" w14:textId="77777777" w:rsidR="00211AB6" w:rsidRPr="0032347C" w:rsidRDefault="00211AB6" w:rsidP="00211AB6">
            <w:pPr>
              <w:jc w:val="left"/>
              <w:rPr>
                <w:rFonts w:cs="Arial"/>
                <w:color w:val="000000"/>
              </w:rPr>
            </w:pPr>
            <w:r w:rsidRPr="0032347C">
              <w:rPr>
                <w:rFonts w:cs="Arial"/>
                <w:color w:val="000000"/>
              </w:rPr>
              <w:t>Development of Accessibility Guidelines for external and internal meeting hosts</w:t>
            </w:r>
          </w:p>
        </w:tc>
        <w:tc>
          <w:tcPr>
            <w:tcW w:w="1368" w:type="dxa"/>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27D6E641" w14:textId="77777777" w:rsidR="00211AB6" w:rsidRPr="0032347C" w:rsidRDefault="00211AB6" w:rsidP="00ED0BDF">
            <w:pPr>
              <w:jc w:val="right"/>
              <w:rPr>
                <w:rFonts w:cs="Arial"/>
                <w:color w:val="000000"/>
              </w:rPr>
            </w:pPr>
            <w:r w:rsidRPr="0032347C">
              <w:rPr>
                <w:rFonts w:cs="Arial"/>
                <w:color w:val="000000"/>
              </w:rPr>
              <w:t>30600</w:t>
            </w:r>
          </w:p>
        </w:tc>
        <w:tc>
          <w:tcPr>
            <w:tcW w:w="1604" w:type="dxa"/>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7A4C0DEC" w14:textId="77777777" w:rsidR="00211AB6" w:rsidRPr="0032347C" w:rsidRDefault="00211AB6" w:rsidP="00ED0BDF">
            <w:pPr>
              <w:jc w:val="left"/>
              <w:rPr>
                <w:rFonts w:cs="Arial"/>
                <w:color w:val="000000"/>
              </w:rPr>
            </w:pPr>
            <w:r w:rsidRPr="0032347C">
              <w:rPr>
                <w:rFonts w:cs="Arial"/>
                <w:color w:val="000000"/>
              </w:rPr>
              <w:t>.</w:t>
            </w:r>
          </w:p>
        </w:tc>
        <w:tc>
          <w:tcPr>
            <w:tcW w:w="1841" w:type="dxa"/>
            <w:tcBorders>
              <w:top w:val="single" w:sz="4" w:space="0" w:color="FFFFFF"/>
              <w:left w:val="single" w:sz="4" w:space="0" w:color="FFFFFF"/>
              <w:bottom w:val="single" w:sz="4" w:space="0" w:color="FFFFFF"/>
              <w:right w:val="nil"/>
            </w:tcBorders>
            <w:shd w:val="clear" w:color="D9D9D9" w:fill="D9D9D9"/>
            <w:noWrap/>
            <w:vAlign w:val="bottom"/>
            <w:hideMark/>
          </w:tcPr>
          <w:p w14:paraId="52BF0D6C" w14:textId="77777777" w:rsidR="00211AB6" w:rsidRPr="0032347C" w:rsidRDefault="00211AB6" w:rsidP="00ED0BDF">
            <w:pPr>
              <w:rPr>
                <w:rFonts w:cs="Arial"/>
                <w:color w:val="000000"/>
              </w:rPr>
            </w:pPr>
            <w:r w:rsidRPr="0032347C">
              <w:rPr>
                <w:rFonts w:cs="Arial"/>
                <w:color w:val="000000"/>
              </w:rPr>
              <w:t>.</w:t>
            </w:r>
          </w:p>
        </w:tc>
      </w:tr>
      <w:tr w:rsidR="00211AB6" w:rsidRPr="0032347C" w14:paraId="4A36A610" w14:textId="77777777" w:rsidTr="00ED0BDF">
        <w:trPr>
          <w:trHeight w:val="276"/>
        </w:trPr>
        <w:tc>
          <w:tcPr>
            <w:tcW w:w="0" w:type="auto"/>
            <w:tcBorders>
              <w:top w:val="single" w:sz="4" w:space="0" w:color="FFFFFF"/>
              <w:left w:val="nil"/>
              <w:bottom w:val="single" w:sz="4" w:space="0" w:color="FFFFFF"/>
              <w:right w:val="single" w:sz="4" w:space="0" w:color="FFFFFF"/>
            </w:tcBorders>
            <w:shd w:val="clear" w:color="A6A6A6" w:fill="A6A6A6"/>
            <w:noWrap/>
            <w:vAlign w:val="bottom"/>
            <w:hideMark/>
          </w:tcPr>
          <w:p w14:paraId="79EE3732" w14:textId="77777777" w:rsidR="00211AB6" w:rsidRPr="0032347C" w:rsidRDefault="00211AB6" w:rsidP="00ED0BDF">
            <w:pPr>
              <w:rPr>
                <w:rFonts w:cs="Arial"/>
                <w:color w:val="000000"/>
              </w:rPr>
            </w:pPr>
            <w:r w:rsidRPr="0032347C">
              <w:rPr>
                <w:rFonts w:cs="Arial"/>
                <w:color w:val="000000"/>
              </w:rPr>
              <w:t>04</w:t>
            </w:r>
          </w:p>
        </w:tc>
        <w:tc>
          <w:tcPr>
            <w:tcW w:w="3199" w:type="dxa"/>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42C86489" w14:textId="77777777" w:rsidR="00211AB6" w:rsidRPr="0032347C" w:rsidRDefault="00211AB6" w:rsidP="00211AB6">
            <w:pPr>
              <w:jc w:val="left"/>
              <w:rPr>
                <w:rFonts w:cs="Arial"/>
                <w:color w:val="000000"/>
              </w:rPr>
            </w:pPr>
            <w:r w:rsidRPr="0032347C">
              <w:rPr>
                <w:rFonts w:cs="Arial"/>
                <w:color w:val="000000"/>
              </w:rPr>
              <w:t>Comparison of accessibility features of available meeting tools and recommendations for tool selection.</w:t>
            </w:r>
          </w:p>
        </w:tc>
        <w:tc>
          <w:tcPr>
            <w:tcW w:w="1368" w:type="dxa"/>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1CC5C0DA" w14:textId="77777777" w:rsidR="00211AB6" w:rsidRPr="0032347C" w:rsidRDefault="00211AB6" w:rsidP="00ED0BDF">
            <w:pPr>
              <w:jc w:val="right"/>
              <w:rPr>
                <w:rFonts w:cs="Arial"/>
                <w:color w:val="000000"/>
              </w:rPr>
            </w:pPr>
            <w:r w:rsidRPr="0032347C">
              <w:rPr>
                <w:rFonts w:cs="Arial"/>
                <w:color w:val="000000"/>
              </w:rPr>
              <w:t>13600</w:t>
            </w:r>
          </w:p>
        </w:tc>
        <w:tc>
          <w:tcPr>
            <w:tcW w:w="1604" w:type="dxa"/>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69841FF1" w14:textId="77777777" w:rsidR="00211AB6" w:rsidRPr="0032347C" w:rsidRDefault="00211AB6" w:rsidP="00ED0BDF">
            <w:pPr>
              <w:jc w:val="left"/>
              <w:rPr>
                <w:rFonts w:cs="Arial"/>
                <w:color w:val="000000"/>
              </w:rPr>
            </w:pPr>
            <w:r w:rsidRPr="0032347C">
              <w:rPr>
                <w:rFonts w:cs="Arial"/>
                <w:color w:val="000000"/>
              </w:rPr>
              <w:t>.</w:t>
            </w:r>
          </w:p>
        </w:tc>
        <w:tc>
          <w:tcPr>
            <w:tcW w:w="1841" w:type="dxa"/>
            <w:tcBorders>
              <w:top w:val="single" w:sz="4" w:space="0" w:color="FFFFFF"/>
              <w:left w:val="single" w:sz="4" w:space="0" w:color="FFFFFF"/>
              <w:bottom w:val="single" w:sz="4" w:space="0" w:color="FFFFFF"/>
              <w:right w:val="nil"/>
            </w:tcBorders>
            <w:shd w:val="clear" w:color="A6A6A6" w:fill="A6A6A6"/>
            <w:noWrap/>
            <w:vAlign w:val="bottom"/>
            <w:hideMark/>
          </w:tcPr>
          <w:p w14:paraId="0CCA5BF6" w14:textId="77777777" w:rsidR="00211AB6" w:rsidRPr="0032347C" w:rsidRDefault="00211AB6" w:rsidP="00ED0BDF">
            <w:pPr>
              <w:rPr>
                <w:rFonts w:cs="Arial"/>
                <w:color w:val="000000"/>
              </w:rPr>
            </w:pPr>
            <w:r w:rsidRPr="0032347C">
              <w:rPr>
                <w:rFonts w:cs="Arial"/>
                <w:color w:val="000000"/>
              </w:rPr>
              <w:t>.</w:t>
            </w:r>
          </w:p>
        </w:tc>
      </w:tr>
      <w:tr w:rsidR="00211AB6" w:rsidRPr="0032347C" w14:paraId="5FFA713C" w14:textId="77777777" w:rsidTr="00ED0BDF">
        <w:trPr>
          <w:trHeight w:val="276"/>
        </w:trPr>
        <w:tc>
          <w:tcPr>
            <w:tcW w:w="0" w:type="auto"/>
            <w:tcBorders>
              <w:top w:val="single" w:sz="4" w:space="0" w:color="FFFFFF"/>
              <w:left w:val="nil"/>
              <w:bottom w:val="single" w:sz="4" w:space="0" w:color="FFFFFF"/>
              <w:right w:val="single" w:sz="4" w:space="0" w:color="FFFFFF"/>
            </w:tcBorders>
            <w:shd w:val="clear" w:color="D9D9D9" w:fill="D9D9D9"/>
            <w:noWrap/>
            <w:vAlign w:val="bottom"/>
            <w:hideMark/>
          </w:tcPr>
          <w:p w14:paraId="2D8D8868" w14:textId="77777777" w:rsidR="00211AB6" w:rsidRPr="0032347C" w:rsidRDefault="00211AB6" w:rsidP="00ED0BDF">
            <w:pPr>
              <w:rPr>
                <w:rFonts w:cs="Arial"/>
                <w:color w:val="000000"/>
              </w:rPr>
            </w:pPr>
            <w:r w:rsidRPr="0032347C">
              <w:rPr>
                <w:rFonts w:cs="Arial"/>
                <w:color w:val="000000"/>
              </w:rPr>
              <w:t>05</w:t>
            </w:r>
          </w:p>
        </w:tc>
        <w:tc>
          <w:tcPr>
            <w:tcW w:w="3199" w:type="dxa"/>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29B6DA65" w14:textId="77777777" w:rsidR="00211AB6" w:rsidRPr="0032347C" w:rsidRDefault="00211AB6" w:rsidP="00211AB6">
            <w:pPr>
              <w:jc w:val="left"/>
              <w:rPr>
                <w:rFonts w:cs="Arial"/>
                <w:color w:val="000000"/>
              </w:rPr>
            </w:pPr>
            <w:r w:rsidRPr="0032347C">
              <w:rPr>
                <w:rFonts w:cs="Arial"/>
                <w:color w:val="000000"/>
              </w:rPr>
              <w:t>Evaluation of the accessibility of joint editing and presentation tools and related recommendations for meeting hosts</w:t>
            </w:r>
          </w:p>
        </w:tc>
        <w:tc>
          <w:tcPr>
            <w:tcW w:w="1368" w:type="dxa"/>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66E51BA5" w14:textId="77777777" w:rsidR="00211AB6" w:rsidRPr="0032347C" w:rsidRDefault="00211AB6" w:rsidP="00ED0BDF">
            <w:pPr>
              <w:jc w:val="right"/>
              <w:rPr>
                <w:rFonts w:cs="Arial"/>
                <w:color w:val="000000"/>
              </w:rPr>
            </w:pPr>
            <w:r w:rsidRPr="0032347C">
              <w:rPr>
                <w:rFonts w:cs="Arial"/>
                <w:color w:val="000000"/>
              </w:rPr>
              <w:t>10200</w:t>
            </w:r>
          </w:p>
        </w:tc>
        <w:tc>
          <w:tcPr>
            <w:tcW w:w="1604" w:type="dxa"/>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7E6289AA" w14:textId="77777777" w:rsidR="00211AB6" w:rsidRPr="0032347C" w:rsidRDefault="00211AB6" w:rsidP="00ED0BDF">
            <w:pPr>
              <w:jc w:val="left"/>
              <w:rPr>
                <w:rFonts w:cs="Arial"/>
                <w:color w:val="000000"/>
              </w:rPr>
            </w:pPr>
            <w:r w:rsidRPr="0032347C">
              <w:rPr>
                <w:rFonts w:cs="Arial"/>
                <w:color w:val="000000"/>
              </w:rPr>
              <w:t>.</w:t>
            </w:r>
          </w:p>
        </w:tc>
        <w:tc>
          <w:tcPr>
            <w:tcW w:w="1841" w:type="dxa"/>
            <w:tcBorders>
              <w:top w:val="single" w:sz="4" w:space="0" w:color="FFFFFF"/>
              <w:left w:val="single" w:sz="4" w:space="0" w:color="FFFFFF"/>
              <w:bottom w:val="single" w:sz="4" w:space="0" w:color="FFFFFF"/>
              <w:right w:val="nil"/>
            </w:tcBorders>
            <w:shd w:val="clear" w:color="D9D9D9" w:fill="D9D9D9"/>
            <w:noWrap/>
            <w:vAlign w:val="bottom"/>
            <w:hideMark/>
          </w:tcPr>
          <w:p w14:paraId="25484136" w14:textId="77777777" w:rsidR="00211AB6" w:rsidRPr="0032347C" w:rsidRDefault="00211AB6" w:rsidP="00ED0BDF">
            <w:pPr>
              <w:rPr>
                <w:rFonts w:cs="Arial"/>
                <w:color w:val="000000"/>
              </w:rPr>
            </w:pPr>
            <w:r w:rsidRPr="0032347C">
              <w:rPr>
                <w:rFonts w:cs="Arial"/>
                <w:color w:val="000000"/>
              </w:rPr>
              <w:t>.</w:t>
            </w:r>
          </w:p>
        </w:tc>
      </w:tr>
      <w:tr w:rsidR="00211AB6" w:rsidRPr="0032347C" w14:paraId="5C36456F" w14:textId="77777777" w:rsidTr="00ED0BDF">
        <w:trPr>
          <w:trHeight w:val="276"/>
        </w:trPr>
        <w:tc>
          <w:tcPr>
            <w:tcW w:w="0" w:type="auto"/>
            <w:tcBorders>
              <w:top w:val="single" w:sz="12" w:space="0" w:color="FFFFFF"/>
              <w:left w:val="nil"/>
              <w:bottom w:val="nil"/>
              <w:right w:val="single" w:sz="4" w:space="0" w:color="FFFFFF"/>
            </w:tcBorders>
            <w:shd w:val="clear" w:color="000000" w:fill="000000"/>
            <w:noWrap/>
            <w:vAlign w:val="bottom"/>
            <w:hideMark/>
          </w:tcPr>
          <w:p w14:paraId="25D6E29D" w14:textId="77777777" w:rsidR="00211AB6" w:rsidRPr="0032347C" w:rsidRDefault="00211AB6" w:rsidP="00ED0BDF">
            <w:pPr>
              <w:rPr>
                <w:rFonts w:cs="Arial"/>
                <w:b/>
                <w:bCs/>
                <w:color w:val="000000"/>
              </w:rPr>
            </w:pPr>
          </w:p>
        </w:tc>
        <w:tc>
          <w:tcPr>
            <w:tcW w:w="3199" w:type="dxa"/>
            <w:tcBorders>
              <w:top w:val="single" w:sz="12" w:space="0" w:color="FFFFFF"/>
              <w:left w:val="single" w:sz="4" w:space="0" w:color="FFFFFF"/>
              <w:bottom w:val="nil"/>
              <w:right w:val="single" w:sz="4" w:space="0" w:color="FFFFFF"/>
            </w:tcBorders>
            <w:shd w:val="clear" w:color="000000" w:fill="000000"/>
            <w:noWrap/>
            <w:vAlign w:val="bottom"/>
            <w:hideMark/>
          </w:tcPr>
          <w:p w14:paraId="3FC07661" w14:textId="77777777" w:rsidR="00211AB6" w:rsidRPr="0032347C" w:rsidRDefault="00211AB6" w:rsidP="00211AB6">
            <w:pPr>
              <w:jc w:val="left"/>
              <w:rPr>
                <w:b/>
                <w:bCs/>
              </w:rPr>
            </w:pPr>
            <w:r w:rsidRPr="0032347C">
              <w:rPr>
                <w:b/>
                <w:bCs/>
              </w:rPr>
              <w:t>Total</w:t>
            </w:r>
          </w:p>
        </w:tc>
        <w:tc>
          <w:tcPr>
            <w:tcW w:w="1368" w:type="dxa"/>
            <w:tcBorders>
              <w:top w:val="single" w:sz="12" w:space="0" w:color="FFFFFF"/>
              <w:left w:val="single" w:sz="4" w:space="0" w:color="FFFFFF"/>
              <w:bottom w:val="nil"/>
              <w:right w:val="single" w:sz="4" w:space="0" w:color="FFFFFF"/>
            </w:tcBorders>
            <w:shd w:val="clear" w:color="000000" w:fill="000000"/>
            <w:noWrap/>
            <w:vAlign w:val="bottom"/>
            <w:hideMark/>
          </w:tcPr>
          <w:p w14:paraId="558A3CCE" w14:textId="77777777" w:rsidR="00211AB6" w:rsidRPr="0032347C" w:rsidRDefault="00211AB6" w:rsidP="00ED0BDF">
            <w:pPr>
              <w:jc w:val="right"/>
              <w:rPr>
                <w:rFonts w:cs="Arial"/>
                <w:b/>
                <w:bCs/>
                <w:color w:val="FFFFFF"/>
              </w:rPr>
            </w:pPr>
            <w:r w:rsidRPr="0032347C">
              <w:rPr>
                <w:rFonts w:cs="Arial"/>
                <w:b/>
                <w:bCs/>
                <w:color w:val="FFFFFF"/>
              </w:rPr>
              <w:t>104040</w:t>
            </w:r>
          </w:p>
        </w:tc>
        <w:tc>
          <w:tcPr>
            <w:tcW w:w="1604" w:type="dxa"/>
            <w:tcBorders>
              <w:top w:val="single" w:sz="12" w:space="0" w:color="FFFFFF"/>
              <w:left w:val="single" w:sz="4" w:space="0" w:color="FFFFFF"/>
              <w:bottom w:val="nil"/>
              <w:right w:val="single" w:sz="4" w:space="0" w:color="FFFFFF"/>
            </w:tcBorders>
            <w:shd w:val="clear" w:color="000000" w:fill="000000"/>
            <w:noWrap/>
            <w:vAlign w:val="bottom"/>
            <w:hideMark/>
          </w:tcPr>
          <w:p w14:paraId="334B954F" w14:textId="77777777" w:rsidR="00211AB6" w:rsidRPr="0032347C" w:rsidRDefault="00211AB6" w:rsidP="00ED0BDF">
            <w:pPr>
              <w:jc w:val="right"/>
              <w:rPr>
                <w:rFonts w:cs="Arial"/>
                <w:b/>
                <w:bCs/>
                <w:color w:val="FFFFFF"/>
              </w:rPr>
            </w:pPr>
          </w:p>
        </w:tc>
        <w:tc>
          <w:tcPr>
            <w:tcW w:w="1841" w:type="dxa"/>
            <w:tcBorders>
              <w:top w:val="single" w:sz="12" w:space="0" w:color="FFFFFF"/>
              <w:left w:val="single" w:sz="4" w:space="0" w:color="FFFFFF"/>
              <w:bottom w:val="nil"/>
              <w:right w:val="nil"/>
            </w:tcBorders>
            <w:shd w:val="clear" w:color="000000" w:fill="000000"/>
            <w:noWrap/>
            <w:vAlign w:val="bottom"/>
            <w:hideMark/>
          </w:tcPr>
          <w:p w14:paraId="75ABD5CE" w14:textId="77777777" w:rsidR="00211AB6" w:rsidRPr="0032347C" w:rsidRDefault="00211AB6" w:rsidP="00ED0BDF"/>
        </w:tc>
      </w:tr>
    </w:tbl>
    <w:p w14:paraId="29128812" w14:textId="77777777" w:rsidR="00211AB6" w:rsidRDefault="00211AB6" w:rsidP="00211AB6"/>
    <w:p w14:paraId="46FADEB9" w14:textId="77777777" w:rsidR="00211AB6" w:rsidRPr="00A37705" w:rsidRDefault="00211AB6" w:rsidP="00211AB6">
      <w:pPr>
        <w:pStyle w:val="GuidelineB0"/>
        <w:keepNext w:val="0"/>
      </w:pPr>
      <w:r>
        <w:rPr>
          <w:b/>
        </w:rPr>
        <w:t>Amount in Euro (mandatory)</w:t>
      </w:r>
      <w:r>
        <w:rPr>
          <w:i w:val="0"/>
        </w:rPr>
        <w:t xml:space="preserve">: </w:t>
      </w:r>
      <w:r>
        <w:t>I</w:t>
      </w:r>
      <w:r w:rsidRPr="00A37705">
        <w:t xml:space="preserve">ndicate the </w:t>
      </w:r>
      <w:r>
        <w:t>price offered for your contribution to the task(s)</w:t>
      </w:r>
    </w:p>
    <w:p w14:paraId="5B4168C2" w14:textId="31F39470" w:rsidR="00211AB6" w:rsidRDefault="00211AB6" w:rsidP="00211AB6">
      <w:pPr>
        <w:pStyle w:val="GuidelineB0"/>
        <w:keepNext w:val="0"/>
      </w:pPr>
      <w:r w:rsidRPr="003B2E5C">
        <w:rPr>
          <w:b/>
        </w:rPr>
        <w:t>% of whole task</w:t>
      </w:r>
      <w:r>
        <w:rPr>
          <w:b/>
        </w:rPr>
        <w:t xml:space="preserve"> (mandatory)</w:t>
      </w:r>
      <w:r>
        <w:rPr>
          <w:i w:val="0"/>
        </w:rPr>
        <w:t xml:space="preserve">: </w:t>
      </w:r>
      <w:r>
        <w:t xml:space="preserve"> Indicate to which percentage of the execution of the whole task your offer corresponds</w:t>
      </w:r>
    </w:p>
    <w:p w14:paraId="132B7FA3" w14:textId="77777777" w:rsidR="00211AB6" w:rsidRDefault="00211AB6" w:rsidP="00211AB6">
      <w:pPr>
        <w:keepNext/>
      </w:pPr>
      <w:r>
        <w:t>P</w:t>
      </w:r>
      <w:r w:rsidRPr="0055626C">
        <w:t>rovide a description of the proposed approach, competences, reference to related activities</w:t>
      </w:r>
      <w:r>
        <w:t>:</w:t>
      </w:r>
    </w:p>
    <w:p w14:paraId="06CC3EE6" w14:textId="77777777" w:rsidR="00211AB6" w:rsidRPr="00211AB6" w:rsidRDefault="00211AB6" w:rsidP="00211AB6">
      <w:pPr>
        <w:pStyle w:val="ListParagraph"/>
        <w:keepNext/>
        <w:numPr>
          <w:ilvl w:val="0"/>
          <w:numId w:val="43"/>
        </w:numPr>
        <w:tabs>
          <w:tab w:val="left" w:pos="567"/>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r w:rsidRPr="00211AB6">
        <w:rPr>
          <w:rFonts w:ascii="Arial" w:hAnsi="Arial" w:cs="Arial"/>
          <w:sz w:val="20"/>
        </w:rPr>
        <w:t>Explain which part of the task is corresponding to the requested percentage that your Company/Organization will handle,</w:t>
      </w:r>
    </w:p>
    <w:p w14:paraId="6495B73F" w14:textId="77777777" w:rsidR="00211AB6" w:rsidRPr="00211AB6" w:rsidRDefault="00211AB6" w:rsidP="00211AB6">
      <w:pPr>
        <w:pStyle w:val="ListParagraph"/>
        <w:numPr>
          <w:ilvl w:val="0"/>
          <w:numId w:val="43"/>
        </w:numPr>
        <w:tabs>
          <w:tab w:val="left" w:pos="567"/>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r w:rsidRPr="00211AB6">
        <w:rPr>
          <w:rFonts w:ascii="Arial" w:hAnsi="Arial" w:cs="Arial"/>
          <w:sz w:val="20"/>
        </w:rPr>
        <w:t>Explain the scope that your Company/Organization will cover,</w:t>
      </w:r>
    </w:p>
    <w:p w14:paraId="5EA3E6D8" w14:textId="77777777" w:rsidR="00211AB6" w:rsidRPr="00211AB6" w:rsidRDefault="00211AB6" w:rsidP="00211AB6">
      <w:pPr>
        <w:pStyle w:val="ListParagraph"/>
        <w:numPr>
          <w:ilvl w:val="0"/>
          <w:numId w:val="43"/>
        </w:numPr>
        <w:tabs>
          <w:tab w:val="left" w:pos="567"/>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r w:rsidRPr="00211AB6">
        <w:rPr>
          <w:rFonts w:ascii="Arial" w:hAnsi="Arial" w:cs="Arial"/>
          <w:sz w:val="20"/>
        </w:rPr>
        <w:t>Explain your approach to the management of the quality and,</w:t>
      </w:r>
    </w:p>
    <w:p w14:paraId="50DBC914" w14:textId="77777777" w:rsidR="00211AB6" w:rsidRPr="00211AB6" w:rsidRDefault="00211AB6" w:rsidP="00211AB6">
      <w:pPr>
        <w:pStyle w:val="ListParagraph"/>
        <w:numPr>
          <w:ilvl w:val="0"/>
          <w:numId w:val="43"/>
        </w:numPr>
        <w:tabs>
          <w:tab w:val="left" w:pos="567"/>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r w:rsidRPr="00211AB6">
        <w:rPr>
          <w:rFonts w:ascii="Arial" w:hAnsi="Arial" w:cs="Arial"/>
          <w:sz w:val="20"/>
        </w:rPr>
        <w:t>Explain your approach to the management of the risks and their mitigation,</w:t>
      </w:r>
    </w:p>
    <w:p w14:paraId="1ABDF197" w14:textId="77777777" w:rsidR="00211AB6" w:rsidRPr="00211AB6" w:rsidRDefault="00211AB6" w:rsidP="00211AB6">
      <w:pPr>
        <w:pStyle w:val="ListParagraph"/>
        <w:numPr>
          <w:ilvl w:val="0"/>
          <w:numId w:val="43"/>
        </w:numPr>
        <w:tabs>
          <w:tab w:val="left" w:pos="567"/>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r w:rsidRPr="00211AB6">
        <w:rPr>
          <w:rFonts w:ascii="Arial" w:hAnsi="Arial" w:cs="Arial"/>
          <w:sz w:val="20"/>
        </w:rPr>
        <w:t>Describe and justify the proposed costs to achieve this project objectives.</w:t>
      </w:r>
    </w:p>
    <w:p w14:paraId="3E8A6AA5" w14:textId="77777777" w:rsidR="00211AB6" w:rsidRDefault="00211AB6" w:rsidP="00211AB6">
      <w:pPr>
        <w:pStyle w:val="Annex"/>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overflowPunct w:val="0"/>
        <w:autoSpaceDE w:val="0"/>
        <w:autoSpaceDN w:val="0"/>
        <w:adjustRightInd w:val="0"/>
        <w:spacing w:after="0"/>
        <w:textAlignment w:val="baseline"/>
      </w:pPr>
      <w:r w:rsidRPr="00211AB6">
        <w:rPr>
          <w:rFonts w:cs="Arial"/>
          <w:sz w:val="20"/>
          <w:szCs w:val="20"/>
        </w:rPr>
        <w:br w:type="page"/>
      </w:r>
      <w:r>
        <w:lastRenderedPageBreak/>
        <w:t>Annex II</w:t>
      </w:r>
      <w:r>
        <w:tab/>
        <w:t xml:space="preserve"> Terms and Conditions</w:t>
      </w:r>
      <w:r>
        <w:br/>
      </w:r>
      <w:proofErr w:type="spellStart"/>
      <w:r w:rsidRPr="00624000">
        <w:t>CfE</w:t>
      </w:r>
      <w:proofErr w:type="spellEnd"/>
      <w:r w:rsidRPr="00624000">
        <w:t xml:space="preserve"> –</w:t>
      </w:r>
      <w:r>
        <w:t xml:space="preserve"> STF 680 (REFERENCE BODY HF)</w:t>
      </w:r>
    </w:p>
    <w:p w14:paraId="5F2A1ED8" w14:textId="77777777" w:rsidR="00211AB6" w:rsidRDefault="00211AB6" w:rsidP="00211AB6">
      <w:pPr>
        <w:pStyle w:val="Annex"/>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overflowPunct w:val="0"/>
        <w:autoSpaceDE w:val="0"/>
        <w:autoSpaceDN w:val="0"/>
        <w:adjustRightInd w:val="0"/>
        <w:spacing w:after="0"/>
        <w:textAlignment w:val="baseline"/>
      </w:pPr>
      <w:r w:rsidRPr="00624000">
        <w:t>Deadline:</w:t>
      </w:r>
      <w:r>
        <w:t xml:space="preserve"> </w:t>
      </w:r>
      <w:bookmarkStart w:id="17" w:name="Deadline3"/>
      <w:bookmarkEnd w:id="17"/>
      <w:r>
        <w:t>15</w:t>
      </w:r>
      <w:r w:rsidRPr="00D92722">
        <w:t xml:space="preserve"> January </w:t>
      </w:r>
      <w:r>
        <w:t>2024</w:t>
      </w:r>
    </w:p>
    <w:p w14:paraId="6DEE3BAD" w14:textId="77777777" w:rsidR="00211AB6" w:rsidRPr="000A1537" w:rsidRDefault="00211AB6" w:rsidP="00211AB6">
      <w:pPr>
        <w:rPr>
          <w:b/>
          <w:sz w:val="24"/>
          <w:szCs w:val="24"/>
        </w:rPr>
      </w:pPr>
      <w:r>
        <w:rPr>
          <w:b/>
          <w:sz w:val="24"/>
          <w:szCs w:val="24"/>
        </w:rPr>
        <w:t>2</w:t>
      </w:r>
      <w:r w:rsidRPr="000A1537">
        <w:rPr>
          <w:b/>
          <w:sz w:val="24"/>
          <w:szCs w:val="24"/>
        </w:rPr>
        <w:t>.1</w:t>
      </w:r>
      <w:r w:rsidRPr="000A1537">
        <w:rPr>
          <w:b/>
          <w:sz w:val="24"/>
          <w:szCs w:val="24"/>
        </w:rPr>
        <w:tab/>
        <w:t>Submission of Proposals</w:t>
      </w:r>
    </w:p>
    <w:p w14:paraId="67745BAC" w14:textId="77777777" w:rsidR="00211AB6" w:rsidRDefault="00211AB6" w:rsidP="00211AB6"/>
    <w:p w14:paraId="75EDD130" w14:textId="77777777" w:rsidR="00211AB6" w:rsidRDefault="00211AB6" w:rsidP="00211AB6">
      <w:r>
        <w:t xml:space="preserve">All proposals in response to this </w:t>
      </w:r>
      <w:proofErr w:type="spellStart"/>
      <w:r>
        <w:t>CfE</w:t>
      </w:r>
      <w:proofErr w:type="spellEnd"/>
      <w:r>
        <w:t xml:space="preserve"> shall be submitted </w:t>
      </w:r>
      <w:r w:rsidRPr="00CF4048">
        <w:t>before</w:t>
      </w:r>
      <w:r>
        <w:t xml:space="preserve"> </w:t>
      </w:r>
      <w:r w:rsidRPr="00286039">
        <w:t>the deadline indicated in this</w:t>
      </w:r>
      <w:r>
        <w:rPr>
          <w:b/>
        </w:rPr>
        <w:t xml:space="preserve"> </w:t>
      </w:r>
      <w:r w:rsidRPr="00286039">
        <w:t>Collective</w:t>
      </w:r>
      <w:r>
        <w:t xml:space="preserve"> Letter</w:t>
      </w:r>
      <w:r w:rsidRPr="00286039">
        <w:t xml:space="preserve">, using </w:t>
      </w:r>
      <w:r>
        <w:t xml:space="preserve">exclusively </w:t>
      </w:r>
      <w:r w:rsidRPr="00286039">
        <w:t>the WEB application on the ETSI Portal at the following address:</w:t>
      </w:r>
      <w:r w:rsidRPr="00CF4048">
        <w:t xml:space="preserve"> </w:t>
      </w:r>
      <w:hyperlink r:id="rId14" w:history="1">
        <w:r w:rsidRPr="009A3DF0">
          <w:rPr>
            <w:rStyle w:val="Hyperlink"/>
          </w:rPr>
          <w:t>https://portal.etsi.org/cfe</w:t>
        </w:r>
      </w:hyperlink>
      <w:r w:rsidRPr="00CF4048">
        <w:t>.</w:t>
      </w:r>
    </w:p>
    <w:p w14:paraId="3F7F1A5F" w14:textId="77777777" w:rsidR="00211AB6" w:rsidRDefault="00211AB6" w:rsidP="00211AB6"/>
    <w:p w14:paraId="0A2372C6" w14:textId="77777777" w:rsidR="00211AB6" w:rsidRDefault="00211AB6" w:rsidP="00211AB6">
      <w:r>
        <w:t xml:space="preserve">Proposals shall be composed of Curriculum Vitae of the proposed service providers’ personnel and the Annex I of this </w:t>
      </w:r>
      <w:proofErr w:type="spellStart"/>
      <w:r>
        <w:t>CfE</w:t>
      </w:r>
      <w:proofErr w:type="spellEnd"/>
      <w:r>
        <w:t xml:space="preserve"> duly filled-out.</w:t>
      </w:r>
    </w:p>
    <w:p w14:paraId="0CF6DB9E" w14:textId="77777777" w:rsidR="00211AB6" w:rsidRDefault="00211AB6" w:rsidP="00211AB6">
      <w:r>
        <w:t>Proposals that will be partial or incomplete at the deadline will not be accepted.</w:t>
      </w:r>
      <w:r w:rsidRPr="00286039">
        <w:t xml:space="preserve"> </w:t>
      </w:r>
      <w:r>
        <w:t xml:space="preserve"> </w:t>
      </w:r>
    </w:p>
    <w:p w14:paraId="7553ED06" w14:textId="77777777" w:rsidR="00211AB6" w:rsidRDefault="00211AB6" w:rsidP="00211AB6"/>
    <w:p w14:paraId="2FB8FAF6" w14:textId="77777777" w:rsidR="00211AB6" w:rsidRDefault="00211AB6" w:rsidP="00211AB6">
      <w:r>
        <w:t>The Terms and Conditions in this Annex will apply.</w:t>
      </w:r>
    </w:p>
    <w:p w14:paraId="66808BE7" w14:textId="77777777" w:rsidR="00211AB6" w:rsidRDefault="00211AB6" w:rsidP="00211AB6"/>
    <w:p w14:paraId="6C840345" w14:textId="77777777" w:rsidR="00211AB6" w:rsidRDefault="00211AB6" w:rsidP="00211AB6"/>
    <w:p w14:paraId="1F7E4C8E" w14:textId="77777777" w:rsidR="00211AB6" w:rsidRPr="000A1537" w:rsidRDefault="00211AB6" w:rsidP="00211AB6">
      <w:pPr>
        <w:rPr>
          <w:b/>
          <w:sz w:val="24"/>
          <w:szCs w:val="24"/>
        </w:rPr>
      </w:pPr>
      <w:r>
        <w:rPr>
          <w:b/>
          <w:sz w:val="24"/>
          <w:szCs w:val="24"/>
        </w:rPr>
        <w:t>2.2</w:t>
      </w:r>
      <w:r>
        <w:rPr>
          <w:b/>
          <w:sz w:val="24"/>
          <w:szCs w:val="24"/>
        </w:rPr>
        <w:tab/>
      </w:r>
      <w:r w:rsidRPr="000A1537">
        <w:rPr>
          <w:b/>
          <w:sz w:val="24"/>
          <w:szCs w:val="24"/>
        </w:rPr>
        <w:t>Modification and Withdrawal of Proposals</w:t>
      </w:r>
    </w:p>
    <w:p w14:paraId="4B4B9902" w14:textId="77777777" w:rsidR="00211AB6" w:rsidRDefault="00211AB6" w:rsidP="00211AB6"/>
    <w:p w14:paraId="2E39CF20" w14:textId="77777777" w:rsidR="00211AB6" w:rsidRDefault="00211AB6" w:rsidP="00211AB6">
      <w:r>
        <w:t>Applicants may, without prejudice to themselves, modify or withdraw their proposal by written request, provided that the request is received by ETSI prior to the due date and time, at the address to which their proposal was submitted. The applicant may submit a new proposal provided that such new proposal is received prior to the deadline for responding which is specified in this Collective Letter.</w:t>
      </w:r>
    </w:p>
    <w:p w14:paraId="7ACBB997" w14:textId="77777777" w:rsidR="00211AB6" w:rsidRDefault="00211AB6" w:rsidP="00211AB6"/>
    <w:p w14:paraId="749BD42F" w14:textId="77777777" w:rsidR="00211AB6" w:rsidRDefault="00211AB6" w:rsidP="00211AB6"/>
    <w:p w14:paraId="1927F282" w14:textId="77777777" w:rsidR="00211AB6" w:rsidRPr="000A1537" w:rsidRDefault="00211AB6" w:rsidP="00211AB6">
      <w:pPr>
        <w:rPr>
          <w:b/>
          <w:sz w:val="24"/>
          <w:szCs w:val="24"/>
        </w:rPr>
      </w:pPr>
      <w:bookmarkStart w:id="18" w:name="_Ref434831705"/>
      <w:r>
        <w:rPr>
          <w:b/>
          <w:sz w:val="24"/>
          <w:szCs w:val="24"/>
        </w:rPr>
        <w:t>2.3</w:t>
      </w:r>
      <w:r>
        <w:rPr>
          <w:b/>
          <w:sz w:val="24"/>
          <w:szCs w:val="24"/>
        </w:rPr>
        <w:tab/>
      </w:r>
      <w:r w:rsidRPr="000A1537">
        <w:rPr>
          <w:b/>
          <w:sz w:val="24"/>
          <w:szCs w:val="24"/>
        </w:rPr>
        <w:t xml:space="preserve">Assessment of </w:t>
      </w:r>
      <w:bookmarkEnd w:id="18"/>
      <w:r w:rsidRPr="000A1537">
        <w:rPr>
          <w:b/>
          <w:sz w:val="24"/>
          <w:szCs w:val="24"/>
        </w:rPr>
        <w:t>Proposals</w:t>
      </w:r>
    </w:p>
    <w:p w14:paraId="2C8F1A34" w14:textId="77777777" w:rsidR="00211AB6" w:rsidRDefault="00211AB6" w:rsidP="00211AB6"/>
    <w:p w14:paraId="08ED007B" w14:textId="77777777" w:rsidR="00211AB6" w:rsidRDefault="00211AB6" w:rsidP="00211AB6">
      <w:r w:rsidRPr="001D3AE0">
        <w:t xml:space="preserve">The </w:t>
      </w:r>
      <w:r>
        <w:t xml:space="preserve">ETSI </w:t>
      </w:r>
      <w:r w:rsidRPr="001D3AE0">
        <w:t>Director-General, in consultation with the Reference</w:t>
      </w:r>
      <w:r>
        <w:t xml:space="preserve"> </w:t>
      </w:r>
      <w:r w:rsidRPr="001D3AE0">
        <w:t xml:space="preserve">Body Chairman, is responsible for the selection of the </w:t>
      </w:r>
      <w:r>
        <w:t>service providers</w:t>
      </w:r>
      <w:r w:rsidRPr="001D3AE0">
        <w:t xml:space="preserve"> that will be contracted to perform th</w:t>
      </w:r>
      <w:r>
        <w:t xml:space="preserve">is </w:t>
      </w:r>
      <w:r w:rsidRPr="00AE3C2E">
        <w:t>Project</w:t>
      </w:r>
      <w:r>
        <w:t xml:space="preserve"> </w:t>
      </w:r>
      <w:r w:rsidRPr="001D3AE0">
        <w:t xml:space="preserve">work. The </w:t>
      </w:r>
      <w:r>
        <w:t xml:space="preserve">ETSI </w:t>
      </w:r>
      <w:r w:rsidRPr="001D3AE0">
        <w:t>Director-General and the Reference Body</w:t>
      </w:r>
      <w:r>
        <w:t xml:space="preserve"> </w:t>
      </w:r>
      <w:r w:rsidRPr="001D3AE0">
        <w:t>Chairman may be assisted by a Selection Panel to assess the applications received and make the final decision</w:t>
      </w:r>
      <w:r>
        <w:t>.</w:t>
      </w:r>
    </w:p>
    <w:p w14:paraId="07381C05" w14:textId="77777777" w:rsidR="00211AB6" w:rsidRDefault="00211AB6" w:rsidP="00211AB6"/>
    <w:p w14:paraId="0E979B2D" w14:textId="77777777" w:rsidR="00211AB6" w:rsidRDefault="00211AB6" w:rsidP="00211AB6">
      <w:r>
        <w:t>As per article 1.10.4 of the ETSI Directives, the Director-General may discard proposals that could be identified as creating potential conflict of interest.</w:t>
      </w:r>
    </w:p>
    <w:p w14:paraId="6928B907" w14:textId="77777777" w:rsidR="00211AB6" w:rsidRDefault="00211AB6" w:rsidP="00211AB6"/>
    <w:p w14:paraId="5A4F3DC6" w14:textId="77777777" w:rsidR="00211AB6" w:rsidRDefault="00211AB6" w:rsidP="00211AB6">
      <w:r>
        <w:t>The ETSI Secretariat will only communicate to the applicants the result of the selection (accepted or not accepted). Should applicants need more information on the rationale for the selection, they must address a formal request to the ETSI Director-General.</w:t>
      </w:r>
    </w:p>
    <w:p w14:paraId="2D01B4EA" w14:textId="77777777" w:rsidR="00211AB6" w:rsidRDefault="00211AB6" w:rsidP="00211AB6"/>
    <w:p w14:paraId="358642A2" w14:textId="77777777" w:rsidR="00211AB6" w:rsidRDefault="00211AB6" w:rsidP="00211AB6">
      <w:pPr>
        <w:pStyle w:val="B0"/>
      </w:pPr>
      <w:r>
        <w:t>The following evaluation criteria will be applied to all proposals, in order of priority:</w:t>
      </w:r>
    </w:p>
    <w:p w14:paraId="7AB72195" w14:textId="77777777" w:rsidR="00211AB6" w:rsidRDefault="00211AB6" w:rsidP="00211AB6">
      <w:pPr>
        <w:pStyle w:val="B1"/>
        <w:numPr>
          <w:ilvl w:val="0"/>
          <w:numId w:val="41"/>
        </w:numPr>
        <w:tabs>
          <w:tab w:val="clear" w:pos="567"/>
        </w:tabs>
      </w:pPr>
      <w:r>
        <w:t xml:space="preserve">Evidence that the applicant has the necessary structure and expertise to ensure delivery </w:t>
      </w:r>
    </w:p>
    <w:p w14:paraId="5E903E13" w14:textId="77777777" w:rsidR="00211AB6" w:rsidRDefault="00211AB6" w:rsidP="00211AB6">
      <w:pPr>
        <w:pStyle w:val="B1"/>
        <w:numPr>
          <w:ilvl w:val="0"/>
          <w:numId w:val="41"/>
        </w:numPr>
        <w:tabs>
          <w:tab w:val="clear" w:pos="567"/>
        </w:tabs>
      </w:pPr>
      <w:r>
        <w:t>Reference to current or previous activities in the specific technical domain of this project</w:t>
      </w:r>
    </w:p>
    <w:p w14:paraId="5EAA3CF0" w14:textId="77777777" w:rsidR="00211AB6" w:rsidRDefault="00211AB6" w:rsidP="00211AB6">
      <w:pPr>
        <w:pStyle w:val="B1"/>
        <w:numPr>
          <w:ilvl w:val="0"/>
          <w:numId w:val="41"/>
        </w:numPr>
        <w:tabs>
          <w:tab w:val="clear" w:pos="567"/>
        </w:tabs>
      </w:pPr>
      <w:r>
        <w:t xml:space="preserve">Critical review of the most efficient way to achieve the objectives in this </w:t>
      </w:r>
      <w:r w:rsidRPr="00AE3C2E">
        <w:t>Project</w:t>
      </w:r>
      <w:r w:rsidRPr="000C2158">
        <w:t xml:space="preserve"> </w:t>
      </w:r>
      <w:proofErr w:type="spellStart"/>
      <w:r>
        <w:t>ToR</w:t>
      </w:r>
      <w:proofErr w:type="spellEnd"/>
      <w:r>
        <w:t xml:space="preserve"> </w:t>
      </w:r>
    </w:p>
    <w:p w14:paraId="43F09B74" w14:textId="77777777" w:rsidR="00211AB6" w:rsidRDefault="00211AB6" w:rsidP="00211AB6">
      <w:pPr>
        <w:pStyle w:val="B1"/>
        <w:numPr>
          <w:ilvl w:val="0"/>
          <w:numId w:val="41"/>
        </w:numPr>
        <w:tabs>
          <w:tab w:val="clear" w:pos="567"/>
        </w:tabs>
      </w:pPr>
      <w:r>
        <w:t>Effective proposed approach/methodology for the execution of the tasks</w:t>
      </w:r>
    </w:p>
    <w:p w14:paraId="008889EF" w14:textId="77777777" w:rsidR="00211AB6" w:rsidRDefault="00211AB6" w:rsidP="00211AB6">
      <w:pPr>
        <w:pStyle w:val="B1"/>
        <w:numPr>
          <w:ilvl w:val="0"/>
          <w:numId w:val="41"/>
        </w:numPr>
        <w:tabs>
          <w:tab w:val="clear" w:pos="567"/>
        </w:tabs>
      </w:pPr>
      <w:r>
        <w:t>Implementation schedule</w:t>
      </w:r>
    </w:p>
    <w:p w14:paraId="112052AB" w14:textId="77777777" w:rsidR="00211AB6" w:rsidRDefault="00211AB6" w:rsidP="00211AB6">
      <w:pPr>
        <w:pStyle w:val="B1"/>
        <w:numPr>
          <w:ilvl w:val="0"/>
          <w:numId w:val="41"/>
        </w:numPr>
        <w:tabs>
          <w:tab w:val="clear" w:pos="567"/>
        </w:tabs>
      </w:pPr>
      <w:r>
        <w:t>Clear pricing policy</w:t>
      </w:r>
    </w:p>
    <w:p w14:paraId="2010307B" w14:textId="77777777" w:rsidR="00211AB6" w:rsidRPr="00E34E9E" w:rsidRDefault="00211AB6" w:rsidP="00211AB6"/>
    <w:p w14:paraId="2820B32B" w14:textId="77777777" w:rsidR="00211AB6" w:rsidRDefault="00211AB6" w:rsidP="00211AB6">
      <w:r>
        <w:t>Compliance with the first two (2) criteria is mandatory.</w:t>
      </w:r>
    </w:p>
    <w:p w14:paraId="0986379A" w14:textId="77777777" w:rsidR="00211AB6" w:rsidRDefault="00211AB6" w:rsidP="00211AB6">
      <w:r>
        <w:t>Proposals that are not considered compliant with these criteria will be discarded.</w:t>
      </w:r>
    </w:p>
    <w:p w14:paraId="7D0FC8E6" w14:textId="77777777" w:rsidR="00211AB6" w:rsidRDefault="00211AB6" w:rsidP="00211AB6"/>
    <w:p w14:paraId="619B1FB8" w14:textId="77777777" w:rsidR="00211AB6" w:rsidRDefault="00211AB6" w:rsidP="00211AB6">
      <w:r>
        <w:t>Priority will be given to technical quality of the proposals. Pricing considerations will be taken into account to ensure that the best value for money is achieved. Compatibility with the maximum budget allocated to this Project will be verified before placing a Service Contract.</w:t>
      </w:r>
    </w:p>
    <w:p w14:paraId="171CB754" w14:textId="77777777" w:rsidR="00211AB6" w:rsidRDefault="00211AB6" w:rsidP="00211AB6"/>
    <w:p w14:paraId="43B1D10E" w14:textId="77777777" w:rsidR="00211AB6" w:rsidRDefault="00211AB6" w:rsidP="00211AB6">
      <w:r>
        <w:t>Following the assessment process, ETSI reserves the right to grant contracts to other than the cheapest proposals, to accept or reject any offer completely or in part, or to reject all proposals, without providing the reasons. If no offer is accepted, ETSI may decide to abandon the work or proceed in any other manner ETSI may select.</w:t>
      </w:r>
    </w:p>
    <w:p w14:paraId="17ADE120" w14:textId="77777777" w:rsidR="00211AB6" w:rsidRDefault="00211AB6" w:rsidP="00211AB6"/>
    <w:p w14:paraId="04A256B4" w14:textId="77777777" w:rsidR="00211AB6" w:rsidRDefault="00211AB6" w:rsidP="00211AB6"/>
    <w:p w14:paraId="62E4F534" w14:textId="77777777" w:rsidR="00211AB6" w:rsidRPr="000A1537" w:rsidRDefault="00211AB6" w:rsidP="00211AB6">
      <w:pPr>
        <w:rPr>
          <w:b/>
          <w:sz w:val="24"/>
          <w:szCs w:val="24"/>
        </w:rPr>
      </w:pPr>
      <w:r>
        <w:rPr>
          <w:b/>
          <w:sz w:val="24"/>
          <w:szCs w:val="24"/>
        </w:rPr>
        <w:t>2.4</w:t>
      </w:r>
      <w:r>
        <w:rPr>
          <w:b/>
          <w:sz w:val="24"/>
          <w:szCs w:val="24"/>
        </w:rPr>
        <w:tab/>
      </w:r>
      <w:r w:rsidRPr="000A1537">
        <w:rPr>
          <w:b/>
          <w:sz w:val="24"/>
          <w:szCs w:val="24"/>
        </w:rPr>
        <w:t>IPR and confidentiality Agreements</w:t>
      </w:r>
    </w:p>
    <w:p w14:paraId="049FC67A" w14:textId="77777777" w:rsidR="00211AB6" w:rsidRDefault="00211AB6" w:rsidP="00211AB6"/>
    <w:p w14:paraId="008DF018" w14:textId="77777777" w:rsidR="00211AB6" w:rsidRDefault="00211AB6" w:rsidP="00211AB6">
      <w:r>
        <w:t xml:space="preserve">The information provided in this </w:t>
      </w:r>
      <w:proofErr w:type="spellStart"/>
      <w:r>
        <w:t>CfE</w:t>
      </w:r>
      <w:proofErr w:type="spellEnd"/>
      <w:r>
        <w:t xml:space="preserve">, as well as the fact that the applicant has received the </w:t>
      </w:r>
      <w:proofErr w:type="spellStart"/>
      <w:r>
        <w:t>CfE</w:t>
      </w:r>
      <w:proofErr w:type="spellEnd"/>
      <w:r>
        <w:t xml:space="preserve">, is considered confidential and protected under copyright laws. The applicant may not discuss, share, or use the information in this </w:t>
      </w:r>
      <w:proofErr w:type="spellStart"/>
      <w:r>
        <w:t>CfE</w:t>
      </w:r>
      <w:proofErr w:type="spellEnd"/>
      <w:r>
        <w:t xml:space="preserve"> for any purpose other than the response to this </w:t>
      </w:r>
      <w:proofErr w:type="spellStart"/>
      <w:r>
        <w:t>CfE</w:t>
      </w:r>
      <w:proofErr w:type="spellEnd"/>
      <w:r>
        <w:t>.</w:t>
      </w:r>
    </w:p>
    <w:p w14:paraId="60407DEB" w14:textId="77777777" w:rsidR="00211AB6" w:rsidRDefault="00211AB6" w:rsidP="00211AB6"/>
    <w:p w14:paraId="252B78DD" w14:textId="77777777" w:rsidR="00211AB6" w:rsidRDefault="00211AB6" w:rsidP="00211AB6">
      <w:r>
        <w:t>ETSI will not disclose the content of any proposals to other applicants or any other party, with the exception of the persons involved in the assessment process described in §2.3 above.</w:t>
      </w:r>
    </w:p>
    <w:p w14:paraId="0FC88916" w14:textId="77777777" w:rsidR="00211AB6" w:rsidRDefault="00211AB6" w:rsidP="00211AB6"/>
    <w:p w14:paraId="1B3FB975" w14:textId="77777777" w:rsidR="00211AB6" w:rsidRDefault="00211AB6" w:rsidP="00211AB6">
      <w:r>
        <w:t xml:space="preserve">However, ETSI reserves the right to make use of the information provided in this proposal to improve this project definition for the purpose of this </w:t>
      </w:r>
      <w:proofErr w:type="spellStart"/>
      <w:r>
        <w:t>CfE</w:t>
      </w:r>
      <w:proofErr w:type="spellEnd"/>
      <w:r>
        <w:t xml:space="preserve"> or any other manner in which ETSI may decide to proceed to select the service providers.</w:t>
      </w:r>
    </w:p>
    <w:p w14:paraId="76BA7446" w14:textId="77777777" w:rsidR="00211AB6" w:rsidRDefault="00211AB6" w:rsidP="00211AB6"/>
    <w:p w14:paraId="6A0B992A" w14:textId="77777777" w:rsidR="00211AB6" w:rsidRDefault="00211AB6" w:rsidP="00211AB6">
      <w:r>
        <w:t>If successful, the applicant will be required to sign a Service Contract, which includes IPR and Confidentiality clauses aligned with the relevant policies in the ETSI Directives.</w:t>
      </w:r>
    </w:p>
    <w:p w14:paraId="59FFC449" w14:textId="77777777" w:rsidR="00211AB6" w:rsidRDefault="00211AB6" w:rsidP="00211AB6"/>
    <w:p w14:paraId="441A112A" w14:textId="77777777" w:rsidR="00211AB6" w:rsidRDefault="00211AB6" w:rsidP="00211AB6"/>
    <w:p w14:paraId="371160A2" w14:textId="77777777" w:rsidR="00211AB6" w:rsidRPr="000A1537" w:rsidRDefault="00211AB6" w:rsidP="00211AB6">
      <w:pPr>
        <w:rPr>
          <w:b/>
          <w:sz w:val="24"/>
          <w:szCs w:val="24"/>
        </w:rPr>
      </w:pPr>
      <w:r>
        <w:rPr>
          <w:b/>
          <w:sz w:val="24"/>
          <w:szCs w:val="24"/>
        </w:rPr>
        <w:t>2.5</w:t>
      </w:r>
      <w:r>
        <w:rPr>
          <w:b/>
          <w:sz w:val="24"/>
          <w:szCs w:val="24"/>
        </w:rPr>
        <w:tab/>
      </w:r>
      <w:r w:rsidRPr="000A1537">
        <w:rPr>
          <w:b/>
          <w:sz w:val="24"/>
          <w:szCs w:val="24"/>
        </w:rPr>
        <w:t>Preparation cost</w:t>
      </w:r>
    </w:p>
    <w:p w14:paraId="30B501AA" w14:textId="77777777" w:rsidR="00211AB6" w:rsidRDefault="00211AB6" w:rsidP="00211AB6"/>
    <w:p w14:paraId="2B0DB64B" w14:textId="77777777" w:rsidR="00211AB6" w:rsidRDefault="00211AB6" w:rsidP="00211AB6">
      <w:r>
        <w:t>ETSI will not be responsible for any costs or expenses that the applicant may incur in preparing and/or submitting the proposal.</w:t>
      </w:r>
    </w:p>
    <w:p w14:paraId="4817256D" w14:textId="77777777" w:rsidR="00211AB6" w:rsidRDefault="00211AB6" w:rsidP="00211AB6"/>
    <w:p w14:paraId="3B0399B2" w14:textId="77777777" w:rsidR="00211AB6" w:rsidRDefault="00211AB6" w:rsidP="00211AB6"/>
    <w:p w14:paraId="142C0600" w14:textId="77777777" w:rsidR="00211AB6" w:rsidRPr="000A1537" w:rsidRDefault="00211AB6" w:rsidP="00211AB6">
      <w:pPr>
        <w:rPr>
          <w:b/>
          <w:sz w:val="24"/>
          <w:szCs w:val="24"/>
        </w:rPr>
      </w:pPr>
      <w:r>
        <w:rPr>
          <w:b/>
          <w:sz w:val="24"/>
          <w:szCs w:val="24"/>
        </w:rPr>
        <w:t>2.6</w:t>
      </w:r>
      <w:r>
        <w:rPr>
          <w:b/>
          <w:sz w:val="24"/>
          <w:szCs w:val="24"/>
        </w:rPr>
        <w:tab/>
      </w:r>
      <w:r w:rsidRPr="000A1537">
        <w:rPr>
          <w:b/>
          <w:sz w:val="24"/>
          <w:szCs w:val="24"/>
        </w:rPr>
        <w:t>Service Contract</w:t>
      </w:r>
    </w:p>
    <w:p w14:paraId="77EEFAA6" w14:textId="77777777" w:rsidR="00211AB6" w:rsidRDefault="00211AB6" w:rsidP="00211AB6"/>
    <w:p w14:paraId="2612AB8A" w14:textId="77777777" w:rsidR="00211AB6" w:rsidRDefault="00211AB6" w:rsidP="00211AB6">
      <w:r>
        <w:t>A Service Contract will be proposed to the applicants that will be selected to perform the work.</w:t>
      </w:r>
    </w:p>
    <w:p w14:paraId="354BA314" w14:textId="77777777" w:rsidR="00211AB6" w:rsidRPr="00FF43DA" w:rsidRDefault="00211AB6" w:rsidP="00211AB6">
      <w:r>
        <w:t xml:space="preserve">Details on the Terms and Conditions of this contract can be found on the ETSI Portal, at the following address: </w:t>
      </w:r>
      <w:hyperlink r:id="rId15" w:history="1">
        <w:r w:rsidRPr="001340A6">
          <w:rPr>
            <w:rStyle w:val="Hyperlink"/>
          </w:rPr>
          <w:t>https://portal.etsi.org/STF/STFs/Contracts.aspx</w:t>
        </w:r>
      </w:hyperlink>
      <w:r>
        <w:t xml:space="preserve"> </w:t>
      </w:r>
    </w:p>
    <w:p w14:paraId="31BBF6DB" w14:textId="77777777" w:rsidR="00211AB6" w:rsidRDefault="00211AB6" w:rsidP="00211AB6"/>
    <w:p w14:paraId="12F9F911" w14:textId="77777777" w:rsidR="00211AB6" w:rsidRDefault="00211AB6" w:rsidP="00211AB6"/>
    <w:p w14:paraId="1AD4BBEC" w14:textId="77777777" w:rsidR="00211AB6" w:rsidRPr="003C13FC" w:rsidRDefault="00211AB6" w:rsidP="00211AB6"/>
    <w:p w14:paraId="1421D13F" w14:textId="77777777" w:rsidR="00211AB6" w:rsidRPr="00430A04" w:rsidRDefault="00211AB6" w:rsidP="00A65393"/>
    <w:sectPr w:rsidR="00211AB6" w:rsidRPr="00430A04" w:rsidSect="00C501C8">
      <w:headerReference w:type="default" r:id="rId16"/>
      <w:headerReference w:type="first" r:id="rId17"/>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88B36" w14:textId="77777777" w:rsidR="00E368B1" w:rsidRDefault="00E368B1">
      <w:r>
        <w:separator/>
      </w:r>
    </w:p>
  </w:endnote>
  <w:endnote w:type="continuationSeparator" w:id="0">
    <w:p w14:paraId="04FD2005" w14:textId="77777777" w:rsidR="00E368B1" w:rsidRDefault="00E3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0D79C" w14:textId="77777777" w:rsidR="00E368B1" w:rsidRDefault="00E368B1">
      <w:r>
        <w:separator/>
      </w:r>
    </w:p>
  </w:footnote>
  <w:footnote w:type="continuationSeparator" w:id="0">
    <w:p w14:paraId="145349CE" w14:textId="77777777" w:rsidR="00E368B1" w:rsidRDefault="00E36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39" w:type="dxa"/>
      <w:jc w:val="right"/>
      <w:tblLook w:val="01E0" w:firstRow="1" w:lastRow="1" w:firstColumn="1" w:lastColumn="1" w:noHBand="0" w:noVBand="0"/>
    </w:tblPr>
    <w:tblGrid>
      <w:gridCol w:w="5039"/>
    </w:tblGrid>
    <w:tr w:rsidR="00C35B8E" w14:paraId="01A29D6A" w14:textId="77777777">
      <w:trPr>
        <w:jc w:val="right"/>
      </w:trPr>
      <w:tc>
        <w:tcPr>
          <w:tcW w:w="5039" w:type="dxa"/>
        </w:tcPr>
        <w:p w14:paraId="46E606E0" w14:textId="70A8ACEE" w:rsidR="00C35B8E" w:rsidRDefault="00C35B8E" w:rsidP="00094E3E">
          <w:pPr>
            <w:pStyle w:val="Header"/>
          </w:pPr>
          <w:proofErr w:type="spellStart"/>
          <w:r>
            <w:t>ToR</w:t>
          </w:r>
          <w:proofErr w:type="spellEnd"/>
          <w:r>
            <w:t xml:space="preserve"> STF </w:t>
          </w:r>
          <w:r w:rsidR="001E449C">
            <w:t>680</w:t>
          </w:r>
        </w:p>
      </w:tc>
    </w:tr>
    <w:tr w:rsidR="00C35B8E" w14:paraId="2C0C9DF0" w14:textId="77777777">
      <w:trPr>
        <w:jc w:val="right"/>
      </w:trPr>
      <w:tc>
        <w:tcPr>
          <w:tcW w:w="5039" w:type="dxa"/>
        </w:tcPr>
        <w:p w14:paraId="567D9D69" w14:textId="77777777" w:rsidR="00C35B8E" w:rsidRPr="001B5122" w:rsidRDefault="00C35B8E" w:rsidP="001B5122">
          <w:pPr>
            <w:jc w:val="right"/>
          </w:pPr>
          <w:r w:rsidRPr="001B5122">
            <w:t xml:space="preserve">page </w:t>
          </w:r>
          <w:r w:rsidRPr="001B5122">
            <w:fldChar w:fldCharType="begin"/>
          </w:r>
          <w:r w:rsidRPr="001B5122">
            <w:instrText xml:space="preserve"> PAGE   \* MERGEFORMAT </w:instrText>
          </w:r>
          <w:r w:rsidRPr="001B5122">
            <w:fldChar w:fldCharType="separate"/>
          </w:r>
          <w:r>
            <w:rPr>
              <w:noProof/>
            </w:rPr>
            <w:t>9</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tc>
    </w:tr>
  </w:tbl>
  <w:p w14:paraId="7B13C87D" w14:textId="77777777" w:rsidR="00C35B8E" w:rsidRPr="001B5122" w:rsidRDefault="00C35B8E" w:rsidP="001B5122">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A64A" w14:textId="060141DE" w:rsidR="00C35B8E" w:rsidRPr="009F2D55" w:rsidRDefault="00C35B8E" w:rsidP="00426E27">
    <w:pPr>
      <w:pStyle w:val="Header"/>
      <w:ind w:right="-568"/>
    </w:pPr>
    <w:r>
      <w:rPr>
        <w:noProof/>
      </w:rPr>
      <w:drawing>
        <wp:anchor distT="0" distB="0" distL="114300" distR="114300" simplePos="0" relativeHeight="251658240" behindDoc="0" locked="0" layoutInCell="1" allowOverlap="1" wp14:anchorId="190528FA" wp14:editId="7601BE22">
          <wp:simplePos x="0" y="0"/>
          <wp:positionH relativeFrom="column">
            <wp:posOffset>-435610</wp:posOffset>
          </wp:positionH>
          <wp:positionV relativeFrom="paragraph">
            <wp:posOffset>-191135</wp:posOffset>
          </wp:positionV>
          <wp:extent cx="2247900" cy="723900"/>
          <wp:effectExtent l="0" t="0" r="0" b="0"/>
          <wp:wrapNone/>
          <wp:docPr id="4" name="Picture 4"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EA6">
      <w:t xml:space="preserve"> </w:t>
    </w:r>
  </w:p>
  <w:p w14:paraId="759D4311" w14:textId="77777777" w:rsidR="00C35B8E" w:rsidRDefault="00C35B8E" w:rsidP="00471C0C">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2.4pt;height:32.4pt" o:bullet="t">
        <v:imagedata r:id="rId1" o:title="art23"/>
      </v:shape>
    </w:pict>
  </w:numPicBullet>
  <w:abstractNum w:abstractNumId="0" w15:restartNumberingAfterBreak="0">
    <w:nsid w:val="0514A8A9"/>
    <w:multiLevelType w:val="hybridMultilevel"/>
    <w:tmpl w:val="0B10C8B8"/>
    <w:lvl w:ilvl="0" w:tplc="E8B8602E">
      <w:start w:val="1"/>
      <w:numFmt w:val="bullet"/>
      <w:lvlText w:val=""/>
      <w:lvlJc w:val="left"/>
      <w:pPr>
        <w:ind w:left="720" w:hanging="360"/>
      </w:pPr>
      <w:rPr>
        <w:rFonts w:ascii="Symbol" w:hAnsi="Symbol" w:hint="default"/>
      </w:rPr>
    </w:lvl>
    <w:lvl w:ilvl="1" w:tplc="62164BAA">
      <w:start w:val="1"/>
      <w:numFmt w:val="bullet"/>
      <w:lvlText w:val="o"/>
      <w:lvlJc w:val="left"/>
      <w:pPr>
        <w:ind w:left="1440" w:hanging="360"/>
      </w:pPr>
      <w:rPr>
        <w:rFonts w:ascii="Courier New" w:hAnsi="Courier New" w:hint="default"/>
      </w:rPr>
    </w:lvl>
    <w:lvl w:ilvl="2" w:tplc="440E61FE">
      <w:start w:val="1"/>
      <w:numFmt w:val="bullet"/>
      <w:lvlText w:val=""/>
      <w:lvlJc w:val="left"/>
      <w:pPr>
        <w:ind w:left="2160" w:hanging="360"/>
      </w:pPr>
      <w:rPr>
        <w:rFonts w:ascii="Wingdings" w:hAnsi="Wingdings" w:hint="default"/>
      </w:rPr>
    </w:lvl>
    <w:lvl w:ilvl="3" w:tplc="BD003E1A">
      <w:start w:val="1"/>
      <w:numFmt w:val="bullet"/>
      <w:lvlText w:val=""/>
      <w:lvlJc w:val="left"/>
      <w:pPr>
        <w:ind w:left="2880" w:hanging="360"/>
      </w:pPr>
      <w:rPr>
        <w:rFonts w:ascii="Symbol" w:hAnsi="Symbol" w:hint="default"/>
      </w:rPr>
    </w:lvl>
    <w:lvl w:ilvl="4" w:tplc="CA88568C">
      <w:start w:val="1"/>
      <w:numFmt w:val="bullet"/>
      <w:lvlText w:val="o"/>
      <w:lvlJc w:val="left"/>
      <w:pPr>
        <w:ind w:left="3600" w:hanging="360"/>
      </w:pPr>
      <w:rPr>
        <w:rFonts w:ascii="Courier New" w:hAnsi="Courier New" w:hint="default"/>
      </w:rPr>
    </w:lvl>
    <w:lvl w:ilvl="5" w:tplc="A48ABD9A">
      <w:start w:val="1"/>
      <w:numFmt w:val="bullet"/>
      <w:lvlText w:val=""/>
      <w:lvlJc w:val="left"/>
      <w:pPr>
        <w:ind w:left="4320" w:hanging="360"/>
      </w:pPr>
      <w:rPr>
        <w:rFonts w:ascii="Wingdings" w:hAnsi="Wingdings" w:hint="default"/>
      </w:rPr>
    </w:lvl>
    <w:lvl w:ilvl="6" w:tplc="73A8624E">
      <w:start w:val="1"/>
      <w:numFmt w:val="bullet"/>
      <w:lvlText w:val=""/>
      <w:lvlJc w:val="left"/>
      <w:pPr>
        <w:ind w:left="5040" w:hanging="360"/>
      </w:pPr>
      <w:rPr>
        <w:rFonts w:ascii="Symbol" w:hAnsi="Symbol" w:hint="default"/>
      </w:rPr>
    </w:lvl>
    <w:lvl w:ilvl="7" w:tplc="E16C8DB8">
      <w:start w:val="1"/>
      <w:numFmt w:val="bullet"/>
      <w:lvlText w:val="o"/>
      <w:lvlJc w:val="left"/>
      <w:pPr>
        <w:ind w:left="5760" w:hanging="360"/>
      </w:pPr>
      <w:rPr>
        <w:rFonts w:ascii="Courier New" w:hAnsi="Courier New" w:hint="default"/>
      </w:rPr>
    </w:lvl>
    <w:lvl w:ilvl="8" w:tplc="36FCAA08">
      <w:start w:val="1"/>
      <w:numFmt w:val="bullet"/>
      <w:lvlText w:val=""/>
      <w:lvlJc w:val="left"/>
      <w:pPr>
        <w:ind w:left="6480" w:hanging="360"/>
      </w:pPr>
      <w:rPr>
        <w:rFonts w:ascii="Wingdings" w:hAnsi="Wingdings" w:hint="default"/>
      </w:rPr>
    </w:lvl>
  </w:abstractNum>
  <w:abstractNum w:abstractNumId="1" w15:restartNumberingAfterBreak="0">
    <w:nsid w:val="0A621227"/>
    <w:multiLevelType w:val="hybridMultilevel"/>
    <w:tmpl w:val="49048378"/>
    <w:lvl w:ilvl="0" w:tplc="FA762B4C">
      <w:start w:val="1"/>
      <w:numFmt w:val="bullet"/>
      <w:lvlText w:val="-"/>
      <w:lvlJc w:val="left"/>
      <w:pPr>
        <w:ind w:left="720" w:hanging="360"/>
      </w:pPr>
      <w:rPr>
        <w:rFonts w:ascii="Symbol" w:hAnsi="Symbol" w:hint="default"/>
      </w:rPr>
    </w:lvl>
    <w:lvl w:ilvl="1" w:tplc="91608CC8">
      <w:start w:val="1"/>
      <w:numFmt w:val="bullet"/>
      <w:lvlText w:val="o"/>
      <w:lvlJc w:val="left"/>
      <w:pPr>
        <w:ind w:left="1440" w:hanging="360"/>
      </w:pPr>
      <w:rPr>
        <w:rFonts w:ascii="Courier New" w:hAnsi="Courier New" w:hint="default"/>
      </w:rPr>
    </w:lvl>
    <w:lvl w:ilvl="2" w:tplc="66C0547C">
      <w:start w:val="1"/>
      <w:numFmt w:val="bullet"/>
      <w:lvlText w:val=""/>
      <w:lvlJc w:val="left"/>
      <w:pPr>
        <w:ind w:left="2160" w:hanging="360"/>
      </w:pPr>
      <w:rPr>
        <w:rFonts w:ascii="Wingdings" w:hAnsi="Wingdings" w:hint="default"/>
      </w:rPr>
    </w:lvl>
    <w:lvl w:ilvl="3" w:tplc="7C5674FA">
      <w:start w:val="1"/>
      <w:numFmt w:val="bullet"/>
      <w:lvlText w:val=""/>
      <w:lvlJc w:val="left"/>
      <w:pPr>
        <w:ind w:left="2880" w:hanging="360"/>
      </w:pPr>
      <w:rPr>
        <w:rFonts w:ascii="Symbol" w:hAnsi="Symbol" w:hint="default"/>
      </w:rPr>
    </w:lvl>
    <w:lvl w:ilvl="4" w:tplc="03E812F8">
      <w:start w:val="1"/>
      <w:numFmt w:val="bullet"/>
      <w:lvlText w:val="o"/>
      <w:lvlJc w:val="left"/>
      <w:pPr>
        <w:ind w:left="3600" w:hanging="360"/>
      </w:pPr>
      <w:rPr>
        <w:rFonts w:ascii="Courier New" w:hAnsi="Courier New" w:hint="default"/>
      </w:rPr>
    </w:lvl>
    <w:lvl w:ilvl="5" w:tplc="0F2696B4">
      <w:start w:val="1"/>
      <w:numFmt w:val="bullet"/>
      <w:lvlText w:val=""/>
      <w:lvlJc w:val="left"/>
      <w:pPr>
        <w:ind w:left="4320" w:hanging="360"/>
      </w:pPr>
      <w:rPr>
        <w:rFonts w:ascii="Wingdings" w:hAnsi="Wingdings" w:hint="default"/>
      </w:rPr>
    </w:lvl>
    <w:lvl w:ilvl="6" w:tplc="F280CFB4">
      <w:start w:val="1"/>
      <w:numFmt w:val="bullet"/>
      <w:lvlText w:val=""/>
      <w:lvlJc w:val="left"/>
      <w:pPr>
        <w:ind w:left="5040" w:hanging="360"/>
      </w:pPr>
      <w:rPr>
        <w:rFonts w:ascii="Symbol" w:hAnsi="Symbol" w:hint="default"/>
      </w:rPr>
    </w:lvl>
    <w:lvl w:ilvl="7" w:tplc="AAFE7E1E">
      <w:start w:val="1"/>
      <w:numFmt w:val="bullet"/>
      <w:lvlText w:val="o"/>
      <w:lvlJc w:val="left"/>
      <w:pPr>
        <w:ind w:left="5760" w:hanging="360"/>
      </w:pPr>
      <w:rPr>
        <w:rFonts w:ascii="Courier New" w:hAnsi="Courier New" w:hint="default"/>
      </w:rPr>
    </w:lvl>
    <w:lvl w:ilvl="8" w:tplc="D92CFAD6">
      <w:start w:val="1"/>
      <w:numFmt w:val="bullet"/>
      <w:lvlText w:val=""/>
      <w:lvlJc w:val="left"/>
      <w:pPr>
        <w:ind w:left="6480" w:hanging="360"/>
      </w:pPr>
      <w:rPr>
        <w:rFonts w:ascii="Wingdings" w:hAnsi="Wingdings" w:hint="default"/>
      </w:rPr>
    </w:lvl>
  </w:abstractNum>
  <w:abstractNum w:abstractNumId="2" w15:restartNumberingAfterBreak="0">
    <w:nsid w:val="0C3D933D"/>
    <w:multiLevelType w:val="hybridMultilevel"/>
    <w:tmpl w:val="3CF60AC6"/>
    <w:lvl w:ilvl="0" w:tplc="C7EE8CDC">
      <w:start w:val="1"/>
      <w:numFmt w:val="bullet"/>
      <w:lvlText w:val=""/>
      <w:lvlJc w:val="left"/>
      <w:pPr>
        <w:ind w:left="720" w:hanging="360"/>
      </w:pPr>
      <w:rPr>
        <w:rFonts w:ascii="Symbol" w:hAnsi="Symbol" w:hint="default"/>
      </w:rPr>
    </w:lvl>
    <w:lvl w:ilvl="1" w:tplc="6DA84514">
      <w:start w:val="1"/>
      <w:numFmt w:val="bullet"/>
      <w:lvlText w:val="o"/>
      <w:lvlJc w:val="left"/>
      <w:pPr>
        <w:ind w:left="1440" w:hanging="360"/>
      </w:pPr>
      <w:rPr>
        <w:rFonts w:ascii="Courier New" w:hAnsi="Courier New" w:hint="default"/>
      </w:rPr>
    </w:lvl>
    <w:lvl w:ilvl="2" w:tplc="74AC6018">
      <w:start w:val="1"/>
      <w:numFmt w:val="bullet"/>
      <w:lvlText w:val=""/>
      <w:lvlJc w:val="left"/>
      <w:pPr>
        <w:ind w:left="2160" w:hanging="360"/>
      </w:pPr>
      <w:rPr>
        <w:rFonts w:ascii="Wingdings" w:hAnsi="Wingdings" w:hint="default"/>
      </w:rPr>
    </w:lvl>
    <w:lvl w:ilvl="3" w:tplc="0BA4F1A0">
      <w:start w:val="1"/>
      <w:numFmt w:val="bullet"/>
      <w:lvlText w:val=""/>
      <w:lvlJc w:val="left"/>
      <w:pPr>
        <w:ind w:left="2880" w:hanging="360"/>
      </w:pPr>
      <w:rPr>
        <w:rFonts w:ascii="Symbol" w:hAnsi="Symbol" w:hint="default"/>
      </w:rPr>
    </w:lvl>
    <w:lvl w:ilvl="4" w:tplc="4E5211EA">
      <w:start w:val="1"/>
      <w:numFmt w:val="bullet"/>
      <w:lvlText w:val="o"/>
      <w:lvlJc w:val="left"/>
      <w:pPr>
        <w:ind w:left="3600" w:hanging="360"/>
      </w:pPr>
      <w:rPr>
        <w:rFonts w:ascii="Courier New" w:hAnsi="Courier New" w:hint="default"/>
      </w:rPr>
    </w:lvl>
    <w:lvl w:ilvl="5" w:tplc="A0705BAC">
      <w:start w:val="1"/>
      <w:numFmt w:val="bullet"/>
      <w:lvlText w:val=""/>
      <w:lvlJc w:val="left"/>
      <w:pPr>
        <w:ind w:left="4320" w:hanging="360"/>
      </w:pPr>
      <w:rPr>
        <w:rFonts w:ascii="Wingdings" w:hAnsi="Wingdings" w:hint="default"/>
      </w:rPr>
    </w:lvl>
    <w:lvl w:ilvl="6" w:tplc="3760C962">
      <w:start w:val="1"/>
      <w:numFmt w:val="bullet"/>
      <w:lvlText w:val=""/>
      <w:lvlJc w:val="left"/>
      <w:pPr>
        <w:ind w:left="5040" w:hanging="360"/>
      </w:pPr>
      <w:rPr>
        <w:rFonts w:ascii="Symbol" w:hAnsi="Symbol" w:hint="default"/>
      </w:rPr>
    </w:lvl>
    <w:lvl w:ilvl="7" w:tplc="641E2DA4">
      <w:start w:val="1"/>
      <w:numFmt w:val="bullet"/>
      <w:lvlText w:val="o"/>
      <w:lvlJc w:val="left"/>
      <w:pPr>
        <w:ind w:left="5760" w:hanging="360"/>
      </w:pPr>
      <w:rPr>
        <w:rFonts w:ascii="Courier New" w:hAnsi="Courier New" w:hint="default"/>
      </w:rPr>
    </w:lvl>
    <w:lvl w:ilvl="8" w:tplc="339662E6">
      <w:start w:val="1"/>
      <w:numFmt w:val="bullet"/>
      <w:lvlText w:val=""/>
      <w:lvlJc w:val="left"/>
      <w:pPr>
        <w:ind w:left="6480" w:hanging="360"/>
      </w:pPr>
      <w:rPr>
        <w:rFonts w:ascii="Wingdings" w:hAnsi="Wingdings" w:hint="default"/>
      </w:rPr>
    </w:lvl>
  </w:abstractNum>
  <w:abstractNum w:abstractNumId="3"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15D00338"/>
    <w:multiLevelType w:val="hybridMultilevel"/>
    <w:tmpl w:val="3CC6DF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02E30A"/>
    <w:multiLevelType w:val="hybridMultilevel"/>
    <w:tmpl w:val="C426896C"/>
    <w:lvl w:ilvl="0" w:tplc="9F0E8DAE">
      <w:start w:val="1"/>
      <w:numFmt w:val="bullet"/>
      <w:lvlText w:val=""/>
      <w:lvlJc w:val="left"/>
      <w:pPr>
        <w:ind w:left="720" w:hanging="360"/>
      </w:pPr>
      <w:rPr>
        <w:rFonts w:ascii="Symbol" w:hAnsi="Symbol" w:hint="default"/>
      </w:rPr>
    </w:lvl>
    <w:lvl w:ilvl="1" w:tplc="DF80BAB8">
      <w:start w:val="1"/>
      <w:numFmt w:val="bullet"/>
      <w:lvlText w:val="o"/>
      <w:lvlJc w:val="left"/>
      <w:pPr>
        <w:ind w:left="1440" w:hanging="360"/>
      </w:pPr>
      <w:rPr>
        <w:rFonts w:ascii="Courier New" w:hAnsi="Courier New" w:hint="default"/>
      </w:rPr>
    </w:lvl>
    <w:lvl w:ilvl="2" w:tplc="D374987C">
      <w:start w:val="1"/>
      <w:numFmt w:val="bullet"/>
      <w:lvlText w:val=""/>
      <w:lvlJc w:val="left"/>
      <w:pPr>
        <w:ind w:left="2160" w:hanging="360"/>
      </w:pPr>
      <w:rPr>
        <w:rFonts w:ascii="Wingdings" w:hAnsi="Wingdings" w:hint="default"/>
      </w:rPr>
    </w:lvl>
    <w:lvl w:ilvl="3" w:tplc="59A47E64">
      <w:start w:val="1"/>
      <w:numFmt w:val="bullet"/>
      <w:lvlText w:val=""/>
      <w:lvlJc w:val="left"/>
      <w:pPr>
        <w:ind w:left="2880" w:hanging="360"/>
      </w:pPr>
      <w:rPr>
        <w:rFonts w:ascii="Symbol" w:hAnsi="Symbol" w:hint="default"/>
      </w:rPr>
    </w:lvl>
    <w:lvl w:ilvl="4" w:tplc="2F540C70">
      <w:start w:val="1"/>
      <w:numFmt w:val="bullet"/>
      <w:lvlText w:val="o"/>
      <w:lvlJc w:val="left"/>
      <w:pPr>
        <w:ind w:left="3600" w:hanging="360"/>
      </w:pPr>
      <w:rPr>
        <w:rFonts w:ascii="Courier New" w:hAnsi="Courier New" w:hint="default"/>
      </w:rPr>
    </w:lvl>
    <w:lvl w:ilvl="5" w:tplc="83DE4D7A">
      <w:start w:val="1"/>
      <w:numFmt w:val="bullet"/>
      <w:lvlText w:val=""/>
      <w:lvlJc w:val="left"/>
      <w:pPr>
        <w:ind w:left="4320" w:hanging="360"/>
      </w:pPr>
      <w:rPr>
        <w:rFonts w:ascii="Wingdings" w:hAnsi="Wingdings" w:hint="default"/>
      </w:rPr>
    </w:lvl>
    <w:lvl w:ilvl="6" w:tplc="D63AFB28">
      <w:start w:val="1"/>
      <w:numFmt w:val="bullet"/>
      <w:lvlText w:val=""/>
      <w:lvlJc w:val="left"/>
      <w:pPr>
        <w:ind w:left="5040" w:hanging="360"/>
      </w:pPr>
      <w:rPr>
        <w:rFonts w:ascii="Symbol" w:hAnsi="Symbol" w:hint="default"/>
      </w:rPr>
    </w:lvl>
    <w:lvl w:ilvl="7" w:tplc="E7FE7AC0">
      <w:start w:val="1"/>
      <w:numFmt w:val="bullet"/>
      <w:lvlText w:val="o"/>
      <w:lvlJc w:val="left"/>
      <w:pPr>
        <w:ind w:left="5760" w:hanging="360"/>
      </w:pPr>
      <w:rPr>
        <w:rFonts w:ascii="Courier New" w:hAnsi="Courier New" w:hint="default"/>
      </w:rPr>
    </w:lvl>
    <w:lvl w:ilvl="8" w:tplc="7FB49AE2">
      <w:start w:val="1"/>
      <w:numFmt w:val="bullet"/>
      <w:lvlText w:val=""/>
      <w:lvlJc w:val="left"/>
      <w:pPr>
        <w:ind w:left="6480" w:hanging="360"/>
      </w:pPr>
      <w:rPr>
        <w:rFonts w:ascii="Wingdings" w:hAnsi="Wingdings" w:hint="default"/>
      </w:rPr>
    </w:lvl>
  </w:abstractNum>
  <w:abstractNum w:abstractNumId="7" w15:restartNumberingAfterBreak="0">
    <w:nsid w:val="26815837"/>
    <w:multiLevelType w:val="hybridMultilevel"/>
    <w:tmpl w:val="1974C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6AB22B0"/>
    <w:multiLevelType w:val="hybridMultilevel"/>
    <w:tmpl w:val="F1C485C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F978E9"/>
    <w:multiLevelType w:val="hybridMultilevel"/>
    <w:tmpl w:val="4EEC190C"/>
    <w:lvl w:ilvl="0" w:tplc="FFFFFFFF">
      <w:start w:val="1"/>
      <w:numFmt w:val="bullet"/>
      <w:pStyle w:val="B1"/>
      <w:lvlText w:val=""/>
      <w:lvlJc w:val="left"/>
      <w:pPr>
        <w:tabs>
          <w:tab w:val="num" w:pos="927"/>
        </w:tabs>
        <w:ind w:left="851" w:hanging="284"/>
      </w:pPr>
      <w:rPr>
        <w:rFonts w:ascii="Symbol" w:hAnsi="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11" w15:restartNumberingAfterBreak="0">
    <w:nsid w:val="2ECA3187"/>
    <w:multiLevelType w:val="hybridMultilevel"/>
    <w:tmpl w:val="7ECE4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203A81"/>
    <w:multiLevelType w:val="hybridMultilevel"/>
    <w:tmpl w:val="3AD8E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B5E56B"/>
    <w:multiLevelType w:val="hybridMultilevel"/>
    <w:tmpl w:val="026A0BA6"/>
    <w:lvl w:ilvl="0" w:tplc="627C9F9C">
      <w:start w:val="1"/>
      <w:numFmt w:val="decimal"/>
      <w:lvlText w:val="%1."/>
      <w:lvlJc w:val="left"/>
      <w:pPr>
        <w:ind w:left="720" w:hanging="360"/>
      </w:pPr>
    </w:lvl>
    <w:lvl w:ilvl="1" w:tplc="B3BE1400">
      <w:start w:val="1"/>
      <w:numFmt w:val="lowerLetter"/>
      <w:lvlText w:val="%2."/>
      <w:lvlJc w:val="left"/>
      <w:pPr>
        <w:ind w:left="1440" w:hanging="360"/>
      </w:pPr>
    </w:lvl>
    <w:lvl w:ilvl="2" w:tplc="C6F07750">
      <w:start w:val="1"/>
      <w:numFmt w:val="lowerRoman"/>
      <w:lvlText w:val="%3."/>
      <w:lvlJc w:val="right"/>
      <w:pPr>
        <w:ind w:left="2160" w:hanging="180"/>
      </w:pPr>
    </w:lvl>
    <w:lvl w:ilvl="3" w:tplc="D7EE63E0">
      <w:start w:val="1"/>
      <w:numFmt w:val="decimal"/>
      <w:lvlText w:val="%4."/>
      <w:lvlJc w:val="left"/>
      <w:pPr>
        <w:ind w:left="2880" w:hanging="360"/>
      </w:pPr>
    </w:lvl>
    <w:lvl w:ilvl="4" w:tplc="E430BA1E">
      <w:start w:val="1"/>
      <w:numFmt w:val="lowerLetter"/>
      <w:lvlText w:val="%5."/>
      <w:lvlJc w:val="left"/>
      <w:pPr>
        <w:ind w:left="3600" w:hanging="360"/>
      </w:pPr>
    </w:lvl>
    <w:lvl w:ilvl="5" w:tplc="8AF8B2C6">
      <w:start w:val="1"/>
      <w:numFmt w:val="lowerRoman"/>
      <w:lvlText w:val="%6."/>
      <w:lvlJc w:val="right"/>
      <w:pPr>
        <w:ind w:left="4320" w:hanging="180"/>
      </w:pPr>
    </w:lvl>
    <w:lvl w:ilvl="6" w:tplc="F46A3B40">
      <w:start w:val="1"/>
      <w:numFmt w:val="decimal"/>
      <w:lvlText w:val="%7."/>
      <w:lvlJc w:val="left"/>
      <w:pPr>
        <w:ind w:left="5040" w:hanging="360"/>
      </w:pPr>
    </w:lvl>
    <w:lvl w:ilvl="7" w:tplc="61FC70BC">
      <w:start w:val="1"/>
      <w:numFmt w:val="lowerLetter"/>
      <w:lvlText w:val="%8."/>
      <w:lvlJc w:val="left"/>
      <w:pPr>
        <w:ind w:left="5760" w:hanging="360"/>
      </w:pPr>
    </w:lvl>
    <w:lvl w:ilvl="8" w:tplc="47143C04">
      <w:start w:val="1"/>
      <w:numFmt w:val="lowerRoman"/>
      <w:lvlText w:val="%9."/>
      <w:lvlJc w:val="right"/>
      <w:pPr>
        <w:ind w:left="6480" w:hanging="180"/>
      </w:pPr>
    </w:lvl>
  </w:abstractNum>
  <w:abstractNum w:abstractNumId="14" w15:restartNumberingAfterBreak="0">
    <w:nsid w:val="392EBC01"/>
    <w:multiLevelType w:val="hybridMultilevel"/>
    <w:tmpl w:val="84F2CDE2"/>
    <w:lvl w:ilvl="0" w:tplc="DB226740">
      <w:start w:val="1"/>
      <w:numFmt w:val="bullet"/>
      <w:lvlText w:val="-"/>
      <w:lvlJc w:val="left"/>
      <w:pPr>
        <w:ind w:left="720" w:hanging="360"/>
      </w:pPr>
      <w:rPr>
        <w:rFonts w:ascii="Calibri" w:hAnsi="Calibri" w:hint="default"/>
      </w:rPr>
    </w:lvl>
    <w:lvl w:ilvl="1" w:tplc="5B9E460C">
      <w:start w:val="1"/>
      <w:numFmt w:val="bullet"/>
      <w:lvlText w:val="o"/>
      <w:lvlJc w:val="left"/>
      <w:pPr>
        <w:ind w:left="1440" w:hanging="360"/>
      </w:pPr>
      <w:rPr>
        <w:rFonts w:ascii="Courier New" w:hAnsi="Courier New" w:hint="default"/>
      </w:rPr>
    </w:lvl>
    <w:lvl w:ilvl="2" w:tplc="C41E3A78">
      <w:start w:val="1"/>
      <w:numFmt w:val="bullet"/>
      <w:lvlText w:val=""/>
      <w:lvlJc w:val="left"/>
      <w:pPr>
        <w:ind w:left="2160" w:hanging="360"/>
      </w:pPr>
      <w:rPr>
        <w:rFonts w:ascii="Wingdings" w:hAnsi="Wingdings" w:hint="default"/>
      </w:rPr>
    </w:lvl>
    <w:lvl w:ilvl="3" w:tplc="95F43140">
      <w:start w:val="1"/>
      <w:numFmt w:val="bullet"/>
      <w:lvlText w:val=""/>
      <w:lvlJc w:val="left"/>
      <w:pPr>
        <w:ind w:left="2880" w:hanging="360"/>
      </w:pPr>
      <w:rPr>
        <w:rFonts w:ascii="Symbol" w:hAnsi="Symbol" w:hint="default"/>
      </w:rPr>
    </w:lvl>
    <w:lvl w:ilvl="4" w:tplc="E392109E">
      <w:start w:val="1"/>
      <w:numFmt w:val="bullet"/>
      <w:lvlText w:val="o"/>
      <w:lvlJc w:val="left"/>
      <w:pPr>
        <w:ind w:left="3600" w:hanging="360"/>
      </w:pPr>
      <w:rPr>
        <w:rFonts w:ascii="Courier New" w:hAnsi="Courier New" w:hint="default"/>
      </w:rPr>
    </w:lvl>
    <w:lvl w:ilvl="5" w:tplc="D226A12E">
      <w:start w:val="1"/>
      <w:numFmt w:val="bullet"/>
      <w:lvlText w:val=""/>
      <w:lvlJc w:val="left"/>
      <w:pPr>
        <w:ind w:left="4320" w:hanging="360"/>
      </w:pPr>
      <w:rPr>
        <w:rFonts w:ascii="Wingdings" w:hAnsi="Wingdings" w:hint="default"/>
      </w:rPr>
    </w:lvl>
    <w:lvl w:ilvl="6" w:tplc="0D3059C6">
      <w:start w:val="1"/>
      <w:numFmt w:val="bullet"/>
      <w:lvlText w:val=""/>
      <w:lvlJc w:val="left"/>
      <w:pPr>
        <w:ind w:left="5040" w:hanging="360"/>
      </w:pPr>
      <w:rPr>
        <w:rFonts w:ascii="Symbol" w:hAnsi="Symbol" w:hint="default"/>
      </w:rPr>
    </w:lvl>
    <w:lvl w:ilvl="7" w:tplc="94C0F874">
      <w:start w:val="1"/>
      <w:numFmt w:val="bullet"/>
      <w:lvlText w:val="o"/>
      <w:lvlJc w:val="left"/>
      <w:pPr>
        <w:ind w:left="5760" w:hanging="360"/>
      </w:pPr>
      <w:rPr>
        <w:rFonts w:ascii="Courier New" w:hAnsi="Courier New" w:hint="default"/>
      </w:rPr>
    </w:lvl>
    <w:lvl w:ilvl="8" w:tplc="13F4B9EA">
      <w:start w:val="1"/>
      <w:numFmt w:val="bullet"/>
      <w:lvlText w:val=""/>
      <w:lvlJc w:val="left"/>
      <w:pPr>
        <w:ind w:left="6480" w:hanging="360"/>
      </w:pPr>
      <w:rPr>
        <w:rFonts w:ascii="Wingdings" w:hAnsi="Wingdings" w:hint="default"/>
      </w:rPr>
    </w:lvl>
  </w:abstractNum>
  <w:abstractNum w:abstractNumId="15" w15:restartNumberingAfterBreak="0">
    <w:nsid w:val="3E08F763"/>
    <w:multiLevelType w:val="hybridMultilevel"/>
    <w:tmpl w:val="B602D966"/>
    <w:lvl w:ilvl="0" w:tplc="B178D1AA">
      <w:start w:val="1"/>
      <w:numFmt w:val="bullet"/>
      <w:lvlText w:val=""/>
      <w:lvlJc w:val="left"/>
      <w:pPr>
        <w:ind w:left="720" w:hanging="360"/>
      </w:pPr>
      <w:rPr>
        <w:rFonts w:ascii="Symbol" w:hAnsi="Symbol" w:hint="default"/>
      </w:rPr>
    </w:lvl>
    <w:lvl w:ilvl="1" w:tplc="165E8852">
      <w:start w:val="1"/>
      <w:numFmt w:val="bullet"/>
      <w:lvlText w:val="o"/>
      <w:lvlJc w:val="left"/>
      <w:pPr>
        <w:ind w:left="1440" w:hanging="360"/>
      </w:pPr>
      <w:rPr>
        <w:rFonts w:ascii="Courier New" w:hAnsi="Courier New" w:hint="default"/>
      </w:rPr>
    </w:lvl>
    <w:lvl w:ilvl="2" w:tplc="5614B4AC">
      <w:start w:val="1"/>
      <w:numFmt w:val="bullet"/>
      <w:lvlText w:val=""/>
      <w:lvlJc w:val="left"/>
      <w:pPr>
        <w:ind w:left="2160" w:hanging="360"/>
      </w:pPr>
      <w:rPr>
        <w:rFonts w:ascii="Wingdings" w:hAnsi="Wingdings" w:hint="default"/>
      </w:rPr>
    </w:lvl>
    <w:lvl w:ilvl="3" w:tplc="B37E9DAE">
      <w:start w:val="1"/>
      <w:numFmt w:val="bullet"/>
      <w:lvlText w:val=""/>
      <w:lvlJc w:val="left"/>
      <w:pPr>
        <w:ind w:left="2880" w:hanging="360"/>
      </w:pPr>
      <w:rPr>
        <w:rFonts w:ascii="Symbol" w:hAnsi="Symbol" w:hint="default"/>
      </w:rPr>
    </w:lvl>
    <w:lvl w:ilvl="4" w:tplc="821AAE5C">
      <w:start w:val="1"/>
      <w:numFmt w:val="bullet"/>
      <w:lvlText w:val="o"/>
      <w:lvlJc w:val="left"/>
      <w:pPr>
        <w:ind w:left="3600" w:hanging="360"/>
      </w:pPr>
      <w:rPr>
        <w:rFonts w:ascii="Courier New" w:hAnsi="Courier New" w:hint="default"/>
      </w:rPr>
    </w:lvl>
    <w:lvl w:ilvl="5" w:tplc="AE78A354">
      <w:start w:val="1"/>
      <w:numFmt w:val="bullet"/>
      <w:lvlText w:val=""/>
      <w:lvlJc w:val="left"/>
      <w:pPr>
        <w:ind w:left="4320" w:hanging="360"/>
      </w:pPr>
      <w:rPr>
        <w:rFonts w:ascii="Wingdings" w:hAnsi="Wingdings" w:hint="default"/>
      </w:rPr>
    </w:lvl>
    <w:lvl w:ilvl="6" w:tplc="3E244962">
      <w:start w:val="1"/>
      <w:numFmt w:val="bullet"/>
      <w:lvlText w:val=""/>
      <w:lvlJc w:val="left"/>
      <w:pPr>
        <w:ind w:left="5040" w:hanging="360"/>
      </w:pPr>
      <w:rPr>
        <w:rFonts w:ascii="Symbol" w:hAnsi="Symbol" w:hint="default"/>
      </w:rPr>
    </w:lvl>
    <w:lvl w:ilvl="7" w:tplc="9CC24270">
      <w:start w:val="1"/>
      <w:numFmt w:val="bullet"/>
      <w:lvlText w:val="o"/>
      <w:lvlJc w:val="left"/>
      <w:pPr>
        <w:ind w:left="5760" w:hanging="360"/>
      </w:pPr>
      <w:rPr>
        <w:rFonts w:ascii="Courier New" w:hAnsi="Courier New" w:hint="default"/>
      </w:rPr>
    </w:lvl>
    <w:lvl w:ilvl="8" w:tplc="21C85F42">
      <w:start w:val="1"/>
      <w:numFmt w:val="bullet"/>
      <w:lvlText w:val=""/>
      <w:lvlJc w:val="left"/>
      <w:pPr>
        <w:ind w:left="6480" w:hanging="360"/>
      </w:pPr>
      <w:rPr>
        <w:rFonts w:ascii="Wingdings" w:hAnsi="Wingdings" w:hint="default"/>
      </w:rPr>
    </w:lvl>
  </w:abstractNum>
  <w:abstractNum w:abstractNumId="16" w15:restartNumberingAfterBreak="0">
    <w:nsid w:val="3FFB9853"/>
    <w:multiLevelType w:val="hybridMultilevel"/>
    <w:tmpl w:val="83888490"/>
    <w:lvl w:ilvl="0" w:tplc="FECED3D4">
      <w:start w:val="1"/>
      <w:numFmt w:val="bullet"/>
      <w:lvlText w:val="-"/>
      <w:lvlJc w:val="left"/>
      <w:pPr>
        <w:ind w:left="720" w:hanging="360"/>
      </w:pPr>
      <w:rPr>
        <w:rFonts w:ascii="Symbol" w:hAnsi="Symbol" w:hint="default"/>
      </w:rPr>
    </w:lvl>
    <w:lvl w:ilvl="1" w:tplc="F7A40250">
      <w:start w:val="1"/>
      <w:numFmt w:val="bullet"/>
      <w:lvlText w:val="o"/>
      <w:lvlJc w:val="left"/>
      <w:pPr>
        <w:ind w:left="1440" w:hanging="360"/>
      </w:pPr>
      <w:rPr>
        <w:rFonts w:ascii="Courier New" w:hAnsi="Courier New" w:hint="default"/>
      </w:rPr>
    </w:lvl>
    <w:lvl w:ilvl="2" w:tplc="2BC21594">
      <w:start w:val="1"/>
      <w:numFmt w:val="bullet"/>
      <w:lvlText w:val=""/>
      <w:lvlJc w:val="left"/>
      <w:pPr>
        <w:ind w:left="2160" w:hanging="360"/>
      </w:pPr>
      <w:rPr>
        <w:rFonts w:ascii="Wingdings" w:hAnsi="Wingdings" w:hint="default"/>
      </w:rPr>
    </w:lvl>
    <w:lvl w:ilvl="3" w:tplc="4A2E4E5E">
      <w:start w:val="1"/>
      <w:numFmt w:val="bullet"/>
      <w:lvlText w:val=""/>
      <w:lvlJc w:val="left"/>
      <w:pPr>
        <w:ind w:left="2880" w:hanging="360"/>
      </w:pPr>
      <w:rPr>
        <w:rFonts w:ascii="Symbol" w:hAnsi="Symbol" w:hint="default"/>
      </w:rPr>
    </w:lvl>
    <w:lvl w:ilvl="4" w:tplc="E0687798">
      <w:start w:val="1"/>
      <w:numFmt w:val="bullet"/>
      <w:lvlText w:val="o"/>
      <w:lvlJc w:val="left"/>
      <w:pPr>
        <w:ind w:left="3600" w:hanging="360"/>
      </w:pPr>
      <w:rPr>
        <w:rFonts w:ascii="Courier New" w:hAnsi="Courier New" w:hint="default"/>
      </w:rPr>
    </w:lvl>
    <w:lvl w:ilvl="5" w:tplc="94A4BBF0">
      <w:start w:val="1"/>
      <w:numFmt w:val="bullet"/>
      <w:lvlText w:val=""/>
      <w:lvlJc w:val="left"/>
      <w:pPr>
        <w:ind w:left="4320" w:hanging="360"/>
      </w:pPr>
      <w:rPr>
        <w:rFonts w:ascii="Wingdings" w:hAnsi="Wingdings" w:hint="default"/>
      </w:rPr>
    </w:lvl>
    <w:lvl w:ilvl="6" w:tplc="8E40B45A">
      <w:start w:val="1"/>
      <w:numFmt w:val="bullet"/>
      <w:lvlText w:val=""/>
      <w:lvlJc w:val="left"/>
      <w:pPr>
        <w:ind w:left="5040" w:hanging="360"/>
      </w:pPr>
      <w:rPr>
        <w:rFonts w:ascii="Symbol" w:hAnsi="Symbol" w:hint="default"/>
      </w:rPr>
    </w:lvl>
    <w:lvl w:ilvl="7" w:tplc="85CC826A">
      <w:start w:val="1"/>
      <w:numFmt w:val="bullet"/>
      <w:lvlText w:val="o"/>
      <w:lvlJc w:val="left"/>
      <w:pPr>
        <w:ind w:left="5760" w:hanging="360"/>
      </w:pPr>
      <w:rPr>
        <w:rFonts w:ascii="Courier New" w:hAnsi="Courier New" w:hint="default"/>
      </w:rPr>
    </w:lvl>
    <w:lvl w:ilvl="8" w:tplc="90580A2A">
      <w:start w:val="1"/>
      <w:numFmt w:val="bullet"/>
      <w:lvlText w:val=""/>
      <w:lvlJc w:val="left"/>
      <w:pPr>
        <w:ind w:left="6480" w:hanging="360"/>
      </w:pPr>
      <w:rPr>
        <w:rFonts w:ascii="Wingdings" w:hAnsi="Wingdings" w:hint="default"/>
      </w:rPr>
    </w:lvl>
  </w:abstractNum>
  <w:abstractNum w:abstractNumId="17"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4B21FA83"/>
    <w:multiLevelType w:val="hybridMultilevel"/>
    <w:tmpl w:val="DA80FC52"/>
    <w:lvl w:ilvl="0" w:tplc="596879E6">
      <w:start w:val="1"/>
      <w:numFmt w:val="bullet"/>
      <w:lvlText w:val="·"/>
      <w:lvlJc w:val="left"/>
      <w:pPr>
        <w:ind w:left="720" w:hanging="360"/>
      </w:pPr>
      <w:rPr>
        <w:rFonts w:ascii="Symbol" w:hAnsi="Symbol" w:hint="default"/>
      </w:rPr>
    </w:lvl>
    <w:lvl w:ilvl="1" w:tplc="CBB45DA2">
      <w:start w:val="1"/>
      <w:numFmt w:val="bullet"/>
      <w:lvlText w:val="o"/>
      <w:lvlJc w:val="left"/>
      <w:pPr>
        <w:ind w:left="1440" w:hanging="360"/>
      </w:pPr>
      <w:rPr>
        <w:rFonts w:ascii="Courier New" w:hAnsi="Courier New" w:hint="default"/>
      </w:rPr>
    </w:lvl>
    <w:lvl w:ilvl="2" w:tplc="9AF8AD8E">
      <w:start w:val="1"/>
      <w:numFmt w:val="bullet"/>
      <w:lvlText w:val=""/>
      <w:lvlJc w:val="left"/>
      <w:pPr>
        <w:ind w:left="2160" w:hanging="360"/>
      </w:pPr>
      <w:rPr>
        <w:rFonts w:ascii="Wingdings" w:hAnsi="Wingdings" w:hint="default"/>
      </w:rPr>
    </w:lvl>
    <w:lvl w:ilvl="3" w:tplc="C234F9F2">
      <w:start w:val="1"/>
      <w:numFmt w:val="bullet"/>
      <w:lvlText w:val=""/>
      <w:lvlJc w:val="left"/>
      <w:pPr>
        <w:ind w:left="2880" w:hanging="360"/>
      </w:pPr>
      <w:rPr>
        <w:rFonts w:ascii="Symbol" w:hAnsi="Symbol" w:hint="default"/>
      </w:rPr>
    </w:lvl>
    <w:lvl w:ilvl="4" w:tplc="60E4710C">
      <w:start w:val="1"/>
      <w:numFmt w:val="bullet"/>
      <w:lvlText w:val="o"/>
      <w:lvlJc w:val="left"/>
      <w:pPr>
        <w:ind w:left="3600" w:hanging="360"/>
      </w:pPr>
      <w:rPr>
        <w:rFonts w:ascii="Courier New" w:hAnsi="Courier New" w:hint="default"/>
      </w:rPr>
    </w:lvl>
    <w:lvl w:ilvl="5" w:tplc="5FE08F6A">
      <w:start w:val="1"/>
      <w:numFmt w:val="bullet"/>
      <w:lvlText w:val=""/>
      <w:lvlJc w:val="left"/>
      <w:pPr>
        <w:ind w:left="4320" w:hanging="360"/>
      </w:pPr>
      <w:rPr>
        <w:rFonts w:ascii="Wingdings" w:hAnsi="Wingdings" w:hint="default"/>
      </w:rPr>
    </w:lvl>
    <w:lvl w:ilvl="6" w:tplc="80000790">
      <w:start w:val="1"/>
      <w:numFmt w:val="bullet"/>
      <w:lvlText w:val=""/>
      <w:lvlJc w:val="left"/>
      <w:pPr>
        <w:ind w:left="5040" w:hanging="360"/>
      </w:pPr>
      <w:rPr>
        <w:rFonts w:ascii="Symbol" w:hAnsi="Symbol" w:hint="default"/>
      </w:rPr>
    </w:lvl>
    <w:lvl w:ilvl="7" w:tplc="91062E72">
      <w:start w:val="1"/>
      <w:numFmt w:val="bullet"/>
      <w:lvlText w:val="o"/>
      <w:lvlJc w:val="left"/>
      <w:pPr>
        <w:ind w:left="5760" w:hanging="360"/>
      </w:pPr>
      <w:rPr>
        <w:rFonts w:ascii="Courier New" w:hAnsi="Courier New" w:hint="default"/>
      </w:rPr>
    </w:lvl>
    <w:lvl w:ilvl="8" w:tplc="30EAD480">
      <w:start w:val="1"/>
      <w:numFmt w:val="bullet"/>
      <w:lvlText w:val=""/>
      <w:lvlJc w:val="left"/>
      <w:pPr>
        <w:ind w:left="6480" w:hanging="360"/>
      </w:pPr>
      <w:rPr>
        <w:rFonts w:ascii="Wingdings" w:hAnsi="Wingdings" w:hint="default"/>
      </w:rPr>
    </w:lvl>
  </w:abstractNum>
  <w:abstractNum w:abstractNumId="19" w15:restartNumberingAfterBreak="0">
    <w:nsid w:val="4CDB3110"/>
    <w:multiLevelType w:val="hybridMultilevel"/>
    <w:tmpl w:val="F8CAE606"/>
    <w:lvl w:ilvl="0" w:tplc="17D82026">
      <w:start w:val="1"/>
      <w:numFmt w:val="bullet"/>
      <w:lvlText w:val="-"/>
      <w:lvlJc w:val="left"/>
      <w:pPr>
        <w:ind w:left="720" w:hanging="360"/>
      </w:pPr>
      <w:rPr>
        <w:rFonts w:ascii="Symbol" w:hAnsi="Symbol" w:hint="default"/>
      </w:rPr>
    </w:lvl>
    <w:lvl w:ilvl="1" w:tplc="BAB08684">
      <w:start w:val="1"/>
      <w:numFmt w:val="bullet"/>
      <w:lvlText w:val="o"/>
      <w:lvlJc w:val="left"/>
      <w:pPr>
        <w:ind w:left="1440" w:hanging="360"/>
      </w:pPr>
      <w:rPr>
        <w:rFonts w:ascii="Courier New" w:hAnsi="Courier New" w:hint="default"/>
      </w:rPr>
    </w:lvl>
    <w:lvl w:ilvl="2" w:tplc="03BCC0AA">
      <w:start w:val="1"/>
      <w:numFmt w:val="bullet"/>
      <w:lvlText w:val=""/>
      <w:lvlJc w:val="left"/>
      <w:pPr>
        <w:ind w:left="2160" w:hanging="360"/>
      </w:pPr>
      <w:rPr>
        <w:rFonts w:ascii="Wingdings" w:hAnsi="Wingdings" w:hint="default"/>
      </w:rPr>
    </w:lvl>
    <w:lvl w:ilvl="3" w:tplc="E5F0A56C">
      <w:start w:val="1"/>
      <w:numFmt w:val="bullet"/>
      <w:lvlText w:val=""/>
      <w:lvlJc w:val="left"/>
      <w:pPr>
        <w:ind w:left="2880" w:hanging="360"/>
      </w:pPr>
      <w:rPr>
        <w:rFonts w:ascii="Symbol" w:hAnsi="Symbol" w:hint="default"/>
      </w:rPr>
    </w:lvl>
    <w:lvl w:ilvl="4" w:tplc="CC0803CE">
      <w:start w:val="1"/>
      <w:numFmt w:val="bullet"/>
      <w:lvlText w:val="o"/>
      <w:lvlJc w:val="left"/>
      <w:pPr>
        <w:ind w:left="3600" w:hanging="360"/>
      </w:pPr>
      <w:rPr>
        <w:rFonts w:ascii="Courier New" w:hAnsi="Courier New" w:hint="default"/>
      </w:rPr>
    </w:lvl>
    <w:lvl w:ilvl="5" w:tplc="5D1C8F74">
      <w:start w:val="1"/>
      <w:numFmt w:val="bullet"/>
      <w:lvlText w:val=""/>
      <w:lvlJc w:val="left"/>
      <w:pPr>
        <w:ind w:left="4320" w:hanging="360"/>
      </w:pPr>
      <w:rPr>
        <w:rFonts w:ascii="Wingdings" w:hAnsi="Wingdings" w:hint="default"/>
      </w:rPr>
    </w:lvl>
    <w:lvl w:ilvl="6" w:tplc="CAE2FE2C">
      <w:start w:val="1"/>
      <w:numFmt w:val="bullet"/>
      <w:lvlText w:val=""/>
      <w:lvlJc w:val="left"/>
      <w:pPr>
        <w:ind w:left="5040" w:hanging="360"/>
      </w:pPr>
      <w:rPr>
        <w:rFonts w:ascii="Symbol" w:hAnsi="Symbol" w:hint="default"/>
      </w:rPr>
    </w:lvl>
    <w:lvl w:ilvl="7" w:tplc="9822B9D6">
      <w:start w:val="1"/>
      <w:numFmt w:val="bullet"/>
      <w:lvlText w:val="o"/>
      <w:lvlJc w:val="left"/>
      <w:pPr>
        <w:ind w:left="5760" w:hanging="360"/>
      </w:pPr>
      <w:rPr>
        <w:rFonts w:ascii="Courier New" w:hAnsi="Courier New" w:hint="default"/>
      </w:rPr>
    </w:lvl>
    <w:lvl w:ilvl="8" w:tplc="F4724026">
      <w:start w:val="1"/>
      <w:numFmt w:val="bullet"/>
      <w:lvlText w:val=""/>
      <w:lvlJc w:val="left"/>
      <w:pPr>
        <w:ind w:left="6480" w:hanging="360"/>
      </w:pPr>
      <w:rPr>
        <w:rFonts w:ascii="Wingdings" w:hAnsi="Wingdings" w:hint="default"/>
      </w:rPr>
    </w:lvl>
  </w:abstractNum>
  <w:abstractNum w:abstractNumId="20"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3A454EC"/>
    <w:multiLevelType w:val="hybridMultilevel"/>
    <w:tmpl w:val="C11AB4E8"/>
    <w:lvl w:ilvl="0" w:tplc="BBBCB0DC">
      <w:start w:val="1"/>
      <w:numFmt w:val="bullet"/>
      <w:lvlText w:val=""/>
      <w:lvlJc w:val="left"/>
      <w:pPr>
        <w:ind w:left="720" w:hanging="360"/>
      </w:pPr>
      <w:rPr>
        <w:rFonts w:ascii="Symbol" w:hAnsi="Symbol" w:hint="default"/>
      </w:rPr>
    </w:lvl>
    <w:lvl w:ilvl="1" w:tplc="5B30D0AE">
      <w:start w:val="1"/>
      <w:numFmt w:val="bullet"/>
      <w:lvlText w:val="o"/>
      <w:lvlJc w:val="left"/>
      <w:pPr>
        <w:ind w:left="1440" w:hanging="360"/>
      </w:pPr>
      <w:rPr>
        <w:rFonts w:ascii="Courier New" w:hAnsi="Courier New" w:hint="default"/>
      </w:rPr>
    </w:lvl>
    <w:lvl w:ilvl="2" w:tplc="60ECA5F2">
      <w:start w:val="1"/>
      <w:numFmt w:val="bullet"/>
      <w:lvlText w:val=""/>
      <w:lvlJc w:val="left"/>
      <w:pPr>
        <w:ind w:left="2160" w:hanging="360"/>
      </w:pPr>
      <w:rPr>
        <w:rFonts w:ascii="Wingdings" w:hAnsi="Wingdings" w:hint="default"/>
      </w:rPr>
    </w:lvl>
    <w:lvl w:ilvl="3" w:tplc="D7183844">
      <w:start w:val="1"/>
      <w:numFmt w:val="bullet"/>
      <w:lvlText w:val=""/>
      <w:lvlJc w:val="left"/>
      <w:pPr>
        <w:ind w:left="2880" w:hanging="360"/>
      </w:pPr>
      <w:rPr>
        <w:rFonts w:ascii="Symbol" w:hAnsi="Symbol" w:hint="default"/>
      </w:rPr>
    </w:lvl>
    <w:lvl w:ilvl="4" w:tplc="06123694">
      <w:start w:val="1"/>
      <w:numFmt w:val="bullet"/>
      <w:lvlText w:val="o"/>
      <w:lvlJc w:val="left"/>
      <w:pPr>
        <w:ind w:left="3600" w:hanging="360"/>
      </w:pPr>
      <w:rPr>
        <w:rFonts w:ascii="Courier New" w:hAnsi="Courier New" w:hint="default"/>
      </w:rPr>
    </w:lvl>
    <w:lvl w:ilvl="5" w:tplc="1DE08928">
      <w:start w:val="1"/>
      <w:numFmt w:val="bullet"/>
      <w:lvlText w:val=""/>
      <w:lvlJc w:val="left"/>
      <w:pPr>
        <w:ind w:left="4320" w:hanging="360"/>
      </w:pPr>
      <w:rPr>
        <w:rFonts w:ascii="Wingdings" w:hAnsi="Wingdings" w:hint="default"/>
      </w:rPr>
    </w:lvl>
    <w:lvl w:ilvl="6" w:tplc="6B82D998">
      <w:start w:val="1"/>
      <w:numFmt w:val="bullet"/>
      <w:lvlText w:val=""/>
      <w:lvlJc w:val="left"/>
      <w:pPr>
        <w:ind w:left="5040" w:hanging="360"/>
      </w:pPr>
      <w:rPr>
        <w:rFonts w:ascii="Symbol" w:hAnsi="Symbol" w:hint="default"/>
      </w:rPr>
    </w:lvl>
    <w:lvl w:ilvl="7" w:tplc="44025726">
      <w:start w:val="1"/>
      <w:numFmt w:val="bullet"/>
      <w:lvlText w:val="o"/>
      <w:lvlJc w:val="left"/>
      <w:pPr>
        <w:ind w:left="5760" w:hanging="360"/>
      </w:pPr>
      <w:rPr>
        <w:rFonts w:ascii="Courier New" w:hAnsi="Courier New" w:hint="default"/>
      </w:rPr>
    </w:lvl>
    <w:lvl w:ilvl="8" w:tplc="AF28481C">
      <w:start w:val="1"/>
      <w:numFmt w:val="bullet"/>
      <w:lvlText w:val=""/>
      <w:lvlJc w:val="left"/>
      <w:pPr>
        <w:ind w:left="6480" w:hanging="360"/>
      </w:pPr>
      <w:rPr>
        <w:rFonts w:ascii="Wingdings" w:hAnsi="Wingdings" w:hint="default"/>
      </w:rPr>
    </w:lvl>
  </w:abstractNum>
  <w:abstractNum w:abstractNumId="23" w15:restartNumberingAfterBreak="0">
    <w:nsid w:val="53BE8095"/>
    <w:multiLevelType w:val="hybridMultilevel"/>
    <w:tmpl w:val="C45202A2"/>
    <w:lvl w:ilvl="0" w:tplc="6B10C84C">
      <w:start w:val="1"/>
      <w:numFmt w:val="bullet"/>
      <w:lvlText w:val=""/>
      <w:lvlJc w:val="left"/>
      <w:pPr>
        <w:ind w:left="720" w:hanging="360"/>
      </w:pPr>
      <w:rPr>
        <w:rFonts w:ascii="Symbol" w:hAnsi="Symbol" w:hint="default"/>
      </w:rPr>
    </w:lvl>
    <w:lvl w:ilvl="1" w:tplc="B380A450">
      <w:start w:val="1"/>
      <w:numFmt w:val="bullet"/>
      <w:lvlText w:val="o"/>
      <w:lvlJc w:val="left"/>
      <w:pPr>
        <w:ind w:left="1440" w:hanging="360"/>
      </w:pPr>
      <w:rPr>
        <w:rFonts w:ascii="Courier New" w:hAnsi="Courier New" w:hint="default"/>
      </w:rPr>
    </w:lvl>
    <w:lvl w:ilvl="2" w:tplc="07A00140">
      <w:start w:val="1"/>
      <w:numFmt w:val="bullet"/>
      <w:lvlText w:val=""/>
      <w:lvlJc w:val="left"/>
      <w:pPr>
        <w:ind w:left="2160" w:hanging="360"/>
      </w:pPr>
      <w:rPr>
        <w:rFonts w:ascii="Wingdings" w:hAnsi="Wingdings" w:hint="default"/>
      </w:rPr>
    </w:lvl>
    <w:lvl w:ilvl="3" w:tplc="3BA21C22">
      <w:start w:val="1"/>
      <w:numFmt w:val="bullet"/>
      <w:lvlText w:val=""/>
      <w:lvlJc w:val="left"/>
      <w:pPr>
        <w:ind w:left="2880" w:hanging="360"/>
      </w:pPr>
      <w:rPr>
        <w:rFonts w:ascii="Symbol" w:hAnsi="Symbol" w:hint="default"/>
      </w:rPr>
    </w:lvl>
    <w:lvl w:ilvl="4" w:tplc="B42A507C">
      <w:start w:val="1"/>
      <w:numFmt w:val="bullet"/>
      <w:lvlText w:val="o"/>
      <w:lvlJc w:val="left"/>
      <w:pPr>
        <w:ind w:left="3600" w:hanging="360"/>
      </w:pPr>
      <w:rPr>
        <w:rFonts w:ascii="Courier New" w:hAnsi="Courier New" w:hint="default"/>
      </w:rPr>
    </w:lvl>
    <w:lvl w:ilvl="5" w:tplc="FEAC917E">
      <w:start w:val="1"/>
      <w:numFmt w:val="bullet"/>
      <w:lvlText w:val=""/>
      <w:lvlJc w:val="left"/>
      <w:pPr>
        <w:ind w:left="4320" w:hanging="360"/>
      </w:pPr>
      <w:rPr>
        <w:rFonts w:ascii="Wingdings" w:hAnsi="Wingdings" w:hint="default"/>
      </w:rPr>
    </w:lvl>
    <w:lvl w:ilvl="6" w:tplc="F3D48F26">
      <w:start w:val="1"/>
      <w:numFmt w:val="bullet"/>
      <w:lvlText w:val=""/>
      <w:lvlJc w:val="left"/>
      <w:pPr>
        <w:ind w:left="5040" w:hanging="360"/>
      </w:pPr>
      <w:rPr>
        <w:rFonts w:ascii="Symbol" w:hAnsi="Symbol" w:hint="default"/>
      </w:rPr>
    </w:lvl>
    <w:lvl w:ilvl="7" w:tplc="32FC45A6">
      <w:start w:val="1"/>
      <w:numFmt w:val="bullet"/>
      <w:lvlText w:val="o"/>
      <w:lvlJc w:val="left"/>
      <w:pPr>
        <w:ind w:left="5760" w:hanging="360"/>
      </w:pPr>
      <w:rPr>
        <w:rFonts w:ascii="Courier New" w:hAnsi="Courier New" w:hint="default"/>
      </w:rPr>
    </w:lvl>
    <w:lvl w:ilvl="8" w:tplc="7256D1A2">
      <w:start w:val="1"/>
      <w:numFmt w:val="bullet"/>
      <w:lvlText w:val=""/>
      <w:lvlJc w:val="left"/>
      <w:pPr>
        <w:ind w:left="6480" w:hanging="360"/>
      </w:pPr>
      <w:rPr>
        <w:rFonts w:ascii="Wingdings" w:hAnsi="Wingdings" w:hint="default"/>
      </w:rPr>
    </w:lvl>
  </w:abstractNum>
  <w:abstractNum w:abstractNumId="24" w15:restartNumberingAfterBreak="0">
    <w:nsid w:val="5452D762"/>
    <w:multiLevelType w:val="hybridMultilevel"/>
    <w:tmpl w:val="908CF2DE"/>
    <w:lvl w:ilvl="0" w:tplc="B224A3EE">
      <w:start w:val="1"/>
      <w:numFmt w:val="bullet"/>
      <w:lvlText w:val="-"/>
      <w:lvlJc w:val="left"/>
      <w:pPr>
        <w:ind w:left="720" w:hanging="360"/>
      </w:pPr>
      <w:rPr>
        <w:rFonts w:ascii="Symbol" w:hAnsi="Symbol" w:hint="default"/>
      </w:rPr>
    </w:lvl>
    <w:lvl w:ilvl="1" w:tplc="792606D2">
      <w:start w:val="1"/>
      <w:numFmt w:val="bullet"/>
      <w:lvlText w:val="o"/>
      <w:lvlJc w:val="left"/>
      <w:pPr>
        <w:ind w:left="1440" w:hanging="360"/>
      </w:pPr>
      <w:rPr>
        <w:rFonts w:ascii="Courier New" w:hAnsi="Courier New" w:hint="default"/>
      </w:rPr>
    </w:lvl>
    <w:lvl w:ilvl="2" w:tplc="2078142C">
      <w:start w:val="1"/>
      <w:numFmt w:val="bullet"/>
      <w:lvlText w:val=""/>
      <w:lvlJc w:val="left"/>
      <w:pPr>
        <w:ind w:left="2160" w:hanging="360"/>
      </w:pPr>
      <w:rPr>
        <w:rFonts w:ascii="Wingdings" w:hAnsi="Wingdings" w:hint="default"/>
      </w:rPr>
    </w:lvl>
    <w:lvl w:ilvl="3" w:tplc="1F1244B2">
      <w:start w:val="1"/>
      <w:numFmt w:val="bullet"/>
      <w:lvlText w:val=""/>
      <w:lvlJc w:val="left"/>
      <w:pPr>
        <w:ind w:left="2880" w:hanging="360"/>
      </w:pPr>
      <w:rPr>
        <w:rFonts w:ascii="Symbol" w:hAnsi="Symbol" w:hint="default"/>
      </w:rPr>
    </w:lvl>
    <w:lvl w:ilvl="4" w:tplc="C27CC0D6">
      <w:start w:val="1"/>
      <w:numFmt w:val="bullet"/>
      <w:lvlText w:val="o"/>
      <w:lvlJc w:val="left"/>
      <w:pPr>
        <w:ind w:left="3600" w:hanging="360"/>
      </w:pPr>
      <w:rPr>
        <w:rFonts w:ascii="Courier New" w:hAnsi="Courier New" w:hint="default"/>
      </w:rPr>
    </w:lvl>
    <w:lvl w:ilvl="5" w:tplc="574A2A8E">
      <w:start w:val="1"/>
      <w:numFmt w:val="bullet"/>
      <w:lvlText w:val=""/>
      <w:lvlJc w:val="left"/>
      <w:pPr>
        <w:ind w:left="4320" w:hanging="360"/>
      </w:pPr>
      <w:rPr>
        <w:rFonts w:ascii="Wingdings" w:hAnsi="Wingdings" w:hint="default"/>
      </w:rPr>
    </w:lvl>
    <w:lvl w:ilvl="6" w:tplc="139C9266">
      <w:start w:val="1"/>
      <w:numFmt w:val="bullet"/>
      <w:lvlText w:val=""/>
      <w:lvlJc w:val="left"/>
      <w:pPr>
        <w:ind w:left="5040" w:hanging="360"/>
      </w:pPr>
      <w:rPr>
        <w:rFonts w:ascii="Symbol" w:hAnsi="Symbol" w:hint="default"/>
      </w:rPr>
    </w:lvl>
    <w:lvl w:ilvl="7" w:tplc="CCD460FC">
      <w:start w:val="1"/>
      <w:numFmt w:val="bullet"/>
      <w:lvlText w:val="o"/>
      <w:lvlJc w:val="left"/>
      <w:pPr>
        <w:ind w:left="5760" w:hanging="360"/>
      </w:pPr>
      <w:rPr>
        <w:rFonts w:ascii="Courier New" w:hAnsi="Courier New" w:hint="default"/>
      </w:rPr>
    </w:lvl>
    <w:lvl w:ilvl="8" w:tplc="005E826A">
      <w:start w:val="1"/>
      <w:numFmt w:val="bullet"/>
      <w:lvlText w:val=""/>
      <w:lvlJc w:val="left"/>
      <w:pPr>
        <w:ind w:left="6480" w:hanging="360"/>
      </w:pPr>
      <w:rPr>
        <w:rFonts w:ascii="Wingdings" w:hAnsi="Wingdings" w:hint="default"/>
      </w:rPr>
    </w:lvl>
  </w:abstractNum>
  <w:abstractNum w:abstractNumId="25"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6" w15:restartNumberingAfterBreak="0">
    <w:nsid w:val="54D85192"/>
    <w:multiLevelType w:val="hybridMultilevel"/>
    <w:tmpl w:val="69BA6EAE"/>
    <w:lvl w:ilvl="0" w:tplc="7B447A8E">
      <w:start w:val="1"/>
      <w:numFmt w:val="bullet"/>
      <w:lvlText w:val="·"/>
      <w:lvlJc w:val="left"/>
      <w:pPr>
        <w:ind w:left="720" w:hanging="360"/>
      </w:pPr>
      <w:rPr>
        <w:rFonts w:ascii="Symbol" w:hAnsi="Symbol" w:hint="default"/>
      </w:rPr>
    </w:lvl>
    <w:lvl w:ilvl="1" w:tplc="041C15A8">
      <w:start w:val="1"/>
      <w:numFmt w:val="bullet"/>
      <w:lvlText w:val="o"/>
      <w:lvlJc w:val="left"/>
      <w:pPr>
        <w:ind w:left="1440" w:hanging="360"/>
      </w:pPr>
      <w:rPr>
        <w:rFonts w:ascii="Courier New" w:hAnsi="Courier New" w:hint="default"/>
      </w:rPr>
    </w:lvl>
    <w:lvl w:ilvl="2" w:tplc="18BADE14">
      <w:start w:val="1"/>
      <w:numFmt w:val="bullet"/>
      <w:lvlText w:val=""/>
      <w:lvlJc w:val="left"/>
      <w:pPr>
        <w:ind w:left="2160" w:hanging="360"/>
      </w:pPr>
      <w:rPr>
        <w:rFonts w:ascii="Wingdings" w:hAnsi="Wingdings" w:hint="default"/>
      </w:rPr>
    </w:lvl>
    <w:lvl w:ilvl="3" w:tplc="6076EEB8">
      <w:start w:val="1"/>
      <w:numFmt w:val="bullet"/>
      <w:lvlText w:val=""/>
      <w:lvlJc w:val="left"/>
      <w:pPr>
        <w:ind w:left="2880" w:hanging="360"/>
      </w:pPr>
      <w:rPr>
        <w:rFonts w:ascii="Symbol" w:hAnsi="Symbol" w:hint="default"/>
      </w:rPr>
    </w:lvl>
    <w:lvl w:ilvl="4" w:tplc="9AA8CE64">
      <w:start w:val="1"/>
      <w:numFmt w:val="bullet"/>
      <w:lvlText w:val="o"/>
      <w:lvlJc w:val="left"/>
      <w:pPr>
        <w:ind w:left="3600" w:hanging="360"/>
      </w:pPr>
      <w:rPr>
        <w:rFonts w:ascii="Courier New" w:hAnsi="Courier New" w:hint="default"/>
      </w:rPr>
    </w:lvl>
    <w:lvl w:ilvl="5" w:tplc="9298471A">
      <w:start w:val="1"/>
      <w:numFmt w:val="bullet"/>
      <w:lvlText w:val=""/>
      <w:lvlJc w:val="left"/>
      <w:pPr>
        <w:ind w:left="4320" w:hanging="360"/>
      </w:pPr>
      <w:rPr>
        <w:rFonts w:ascii="Wingdings" w:hAnsi="Wingdings" w:hint="default"/>
      </w:rPr>
    </w:lvl>
    <w:lvl w:ilvl="6" w:tplc="39143596">
      <w:start w:val="1"/>
      <w:numFmt w:val="bullet"/>
      <w:lvlText w:val=""/>
      <w:lvlJc w:val="left"/>
      <w:pPr>
        <w:ind w:left="5040" w:hanging="360"/>
      </w:pPr>
      <w:rPr>
        <w:rFonts w:ascii="Symbol" w:hAnsi="Symbol" w:hint="default"/>
      </w:rPr>
    </w:lvl>
    <w:lvl w:ilvl="7" w:tplc="0ED8B016">
      <w:start w:val="1"/>
      <w:numFmt w:val="bullet"/>
      <w:lvlText w:val="o"/>
      <w:lvlJc w:val="left"/>
      <w:pPr>
        <w:ind w:left="5760" w:hanging="360"/>
      </w:pPr>
      <w:rPr>
        <w:rFonts w:ascii="Courier New" w:hAnsi="Courier New" w:hint="default"/>
      </w:rPr>
    </w:lvl>
    <w:lvl w:ilvl="8" w:tplc="BDD4F8FE">
      <w:start w:val="1"/>
      <w:numFmt w:val="bullet"/>
      <w:lvlText w:val=""/>
      <w:lvlJc w:val="left"/>
      <w:pPr>
        <w:ind w:left="6480" w:hanging="360"/>
      </w:pPr>
      <w:rPr>
        <w:rFonts w:ascii="Wingdings" w:hAnsi="Wingdings" w:hint="default"/>
      </w:rPr>
    </w:lvl>
  </w:abstractNum>
  <w:abstractNum w:abstractNumId="27" w15:restartNumberingAfterBreak="0">
    <w:nsid w:val="567E60B5"/>
    <w:multiLevelType w:val="hybridMultilevel"/>
    <w:tmpl w:val="8C028C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7BC0513"/>
    <w:multiLevelType w:val="hybridMultilevel"/>
    <w:tmpl w:val="465E189C"/>
    <w:lvl w:ilvl="0" w:tplc="F7DA06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29500D"/>
    <w:multiLevelType w:val="hybridMultilevel"/>
    <w:tmpl w:val="13CCE2DC"/>
    <w:lvl w:ilvl="0" w:tplc="371ED5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523523"/>
    <w:multiLevelType w:val="hybridMultilevel"/>
    <w:tmpl w:val="7C7ADC60"/>
    <w:lvl w:ilvl="0" w:tplc="0809000F">
      <w:start w:val="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C82C98"/>
    <w:multiLevelType w:val="hybridMultilevel"/>
    <w:tmpl w:val="083A1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1C67F9"/>
    <w:multiLevelType w:val="multilevel"/>
    <w:tmpl w:val="60E6D2F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0831A8"/>
    <w:multiLevelType w:val="hybridMultilevel"/>
    <w:tmpl w:val="2EE43572"/>
    <w:lvl w:ilvl="0" w:tplc="B2AE2E1E">
      <w:start w:val="1"/>
      <w:numFmt w:val="bullet"/>
      <w:lvlText w:val=""/>
      <w:lvlJc w:val="left"/>
      <w:pPr>
        <w:ind w:left="720" w:hanging="360"/>
      </w:pPr>
      <w:rPr>
        <w:rFonts w:ascii="Symbol" w:hAnsi="Symbol" w:hint="default"/>
      </w:rPr>
    </w:lvl>
    <w:lvl w:ilvl="1" w:tplc="C55AB7E8">
      <w:start w:val="1"/>
      <w:numFmt w:val="bullet"/>
      <w:lvlText w:val="o"/>
      <w:lvlJc w:val="left"/>
      <w:pPr>
        <w:ind w:left="1440" w:hanging="360"/>
      </w:pPr>
      <w:rPr>
        <w:rFonts w:ascii="Courier New" w:hAnsi="Courier New" w:hint="default"/>
      </w:rPr>
    </w:lvl>
    <w:lvl w:ilvl="2" w:tplc="C15455F0">
      <w:start w:val="1"/>
      <w:numFmt w:val="bullet"/>
      <w:lvlText w:val=""/>
      <w:lvlJc w:val="left"/>
      <w:pPr>
        <w:ind w:left="2160" w:hanging="360"/>
      </w:pPr>
      <w:rPr>
        <w:rFonts w:ascii="Wingdings" w:hAnsi="Wingdings" w:hint="default"/>
      </w:rPr>
    </w:lvl>
    <w:lvl w:ilvl="3" w:tplc="40346C54">
      <w:start w:val="1"/>
      <w:numFmt w:val="bullet"/>
      <w:lvlText w:val=""/>
      <w:lvlJc w:val="left"/>
      <w:pPr>
        <w:ind w:left="2880" w:hanging="360"/>
      </w:pPr>
      <w:rPr>
        <w:rFonts w:ascii="Symbol" w:hAnsi="Symbol" w:hint="default"/>
      </w:rPr>
    </w:lvl>
    <w:lvl w:ilvl="4" w:tplc="4C0A8B46">
      <w:start w:val="1"/>
      <w:numFmt w:val="bullet"/>
      <w:lvlText w:val="o"/>
      <w:lvlJc w:val="left"/>
      <w:pPr>
        <w:ind w:left="3600" w:hanging="360"/>
      </w:pPr>
      <w:rPr>
        <w:rFonts w:ascii="Courier New" w:hAnsi="Courier New" w:hint="default"/>
      </w:rPr>
    </w:lvl>
    <w:lvl w:ilvl="5" w:tplc="9A646368">
      <w:start w:val="1"/>
      <w:numFmt w:val="bullet"/>
      <w:lvlText w:val=""/>
      <w:lvlJc w:val="left"/>
      <w:pPr>
        <w:ind w:left="4320" w:hanging="360"/>
      </w:pPr>
      <w:rPr>
        <w:rFonts w:ascii="Wingdings" w:hAnsi="Wingdings" w:hint="default"/>
      </w:rPr>
    </w:lvl>
    <w:lvl w:ilvl="6" w:tplc="0AF2683A">
      <w:start w:val="1"/>
      <w:numFmt w:val="bullet"/>
      <w:lvlText w:val=""/>
      <w:lvlJc w:val="left"/>
      <w:pPr>
        <w:ind w:left="5040" w:hanging="360"/>
      </w:pPr>
      <w:rPr>
        <w:rFonts w:ascii="Symbol" w:hAnsi="Symbol" w:hint="default"/>
      </w:rPr>
    </w:lvl>
    <w:lvl w:ilvl="7" w:tplc="0AAA75F0">
      <w:start w:val="1"/>
      <w:numFmt w:val="bullet"/>
      <w:lvlText w:val="o"/>
      <w:lvlJc w:val="left"/>
      <w:pPr>
        <w:ind w:left="5760" w:hanging="360"/>
      </w:pPr>
      <w:rPr>
        <w:rFonts w:ascii="Courier New" w:hAnsi="Courier New" w:hint="default"/>
      </w:rPr>
    </w:lvl>
    <w:lvl w:ilvl="8" w:tplc="11A41B9E">
      <w:start w:val="1"/>
      <w:numFmt w:val="bullet"/>
      <w:lvlText w:val=""/>
      <w:lvlJc w:val="left"/>
      <w:pPr>
        <w:ind w:left="6480" w:hanging="360"/>
      </w:pPr>
      <w:rPr>
        <w:rFonts w:ascii="Wingdings" w:hAnsi="Wingdings" w:hint="default"/>
      </w:rPr>
    </w:lvl>
  </w:abstractNum>
  <w:num w:numId="1" w16cid:durableId="1380083517">
    <w:abstractNumId w:val="14"/>
  </w:num>
  <w:num w:numId="2" w16cid:durableId="1917932055">
    <w:abstractNumId w:val="26"/>
  </w:num>
  <w:num w:numId="3" w16cid:durableId="1409378288">
    <w:abstractNumId w:val="18"/>
  </w:num>
  <w:num w:numId="4" w16cid:durableId="621309924">
    <w:abstractNumId w:val="13"/>
  </w:num>
  <w:num w:numId="5" w16cid:durableId="340591439">
    <w:abstractNumId w:val="22"/>
  </w:num>
  <w:num w:numId="6" w16cid:durableId="1877545634">
    <w:abstractNumId w:val="35"/>
  </w:num>
  <w:num w:numId="7" w16cid:durableId="619268652">
    <w:abstractNumId w:val="2"/>
  </w:num>
  <w:num w:numId="8" w16cid:durableId="1888763078">
    <w:abstractNumId w:val="15"/>
  </w:num>
  <w:num w:numId="9" w16cid:durableId="1385789679">
    <w:abstractNumId w:val="23"/>
  </w:num>
  <w:num w:numId="10" w16cid:durableId="181089369">
    <w:abstractNumId w:val="6"/>
  </w:num>
  <w:num w:numId="11" w16cid:durableId="1948927641">
    <w:abstractNumId w:val="0"/>
  </w:num>
  <w:num w:numId="12" w16cid:durableId="185557355">
    <w:abstractNumId w:val="19"/>
  </w:num>
  <w:num w:numId="13" w16cid:durableId="829519276">
    <w:abstractNumId w:val="1"/>
  </w:num>
  <w:num w:numId="14" w16cid:durableId="313073794">
    <w:abstractNumId w:val="16"/>
  </w:num>
  <w:num w:numId="15" w16cid:durableId="532690911">
    <w:abstractNumId w:val="24"/>
  </w:num>
  <w:num w:numId="16" w16cid:durableId="309752563">
    <w:abstractNumId w:val="10"/>
  </w:num>
  <w:num w:numId="17" w16cid:durableId="2016375338">
    <w:abstractNumId w:val="5"/>
  </w:num>
  <w:num w:numId="18" w16cid:durableId="1419516506">
    <w:abstractNumId w:val="32"/>
  </w:num>
  <w:num w:numId="19" w16cid:durableId="481888794">
    <w:abstractNumId w:val="3"/>
    <w:lvlOverride w:ilvl="0">
      <w:startOverride w:val="1"/>
    </w:lvlOverride>
  </w:num>
  <w:num w:numId="20" w16cid:durableId="1486774077">
    <w:abstractNumId w:val="20"/>
  </w:num>
  <w:num w:numId="21" w16cid:durableId="730808876">
    <w:abstractNumId w:val="17"/>
  </w:num>
  <w:num w:numId="22" w16cid:durableId="949629385">
    <w:abstractNumId w:val="25"/>
  </w:num>
  <w:num w:numId="23" w16cid:durableId="145555814">
    <w:abstractNumId w:val="34"/>
  </w:num>
  <w:num w:numId="24" w16cid:durableId="1825776594">
    <w:abstractNumId w:val="21"/>
  </w:num>
  <w:num w:numId="25" w16cid:durableId="1096055286">
    <w:abstractNumId w:val="5"/>
  </w:num>
  <w:num w:numId="26" w16cid:durableId="1774547460">
    <w:abstractNumId w:val="5"/>
  </w:num>
  <w:num w:numId="27" w16cid:durableId="1014116254">
    <w:abstractNumId w:val="3"/>
  </w:num>
  <w:num w:numId="28" w16cid:durableId="162596487">
    <w:abstractNumId w:val="9"/>
  </w:num>
  <w:num w:numId="29" w16cid:durableId="1331982487">
    <w:abstractNumId w:val="33"/>
  </w:num>
  <w:num w:numId="30" w16cid:durableId="530724367">
    <w:abstractNumId w:val="10"/>
  </w:num>
  <w:num w:numId="31" w16cid:durableId="1282105458">
    <w:abstractNumId w:val="32"/>
  </w:num>
  <w:num w:numId="32" w16cid:durableId="283578417">
    <w:abstractNumId w:val="29"/>
  </w:num>
  <w:num w:numId="33" w16cid:durableId="670059325">
    <w:abstractNumId w:val="30"/>
  </w:num>
  <w:num w:numId="34" w16cid:durableId="1934194490">
    <w:abstractNumId w:val="32"/>
  </w:num>
  <w:num w:numId="35" w16cid:durableId="11493081">
    <w:abstractNumId w:val="32"/>
  </w:num>
  <w:num w:numId="36" w16cid:durableId="1289050668">
    <w:abstractNumId w:val="32"/>
  </w:num>
  <w:num w:numId="37" w16cid:durableId="1341935246">
    <w:abstractNumId w:val="27"/>
  </w:num>
  <w:num w:numId="38" w16cid:durableId="1388147846">
    <w:abstractNumId w:val="4"/>
  </w:num>
  <w:num w:numId="39" w16cid:durableId="1767918259">
    <w:abstractNumId w:val="7"/>
  </w:num>
  <w:num w:numId="40" w16cid:durableId="1916738332">
    <w:abstractNumId w:val="11"/>
  </w:num>
  <w:num w:numId="41" w16cid:durableId="438061327">
    <w:abstractNumId w:val="8"/>
  </w:num>
  <w:num w:numId="42" w16cid:durableId="811674578">
    <w:abstractNumId w:val="12"/>
  </w:num>
  <w:num w:numId="43" w16cid:durableId="880701658">
    <w:abstractNumId w:val="31"/>
  </w:num>
  <w:num w:numId="44" w16cid:durableId="47076485">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S1MDUzNDMAsgwNzJR0lIJTi4sz8/NACixqAVnhN7ssAAAA"/>
  </w:docVars>
  <w:rsids>
    <w:rsidRoot w:val="00AE0BDF"/>
    <w:rsid w:val="0000266E"/>
    <w:rsid w:val="0000378B"/>
    <w:rsid w:val="000037AD"/>
    <w:rsid w:val="0000653B"/>
    <w:rsid w:val="00006ABD"/>
    <w:rsid w:val="00007B38"/>
    <w:rsid w:val="0001165D"/>
    <w:rsid w:val="00016584"/>
    <w:rsid w:val="00026EC2"/>
    <w:rsid w:val="00032AFF"/>
    <w:rsid w:val="00037530"/>
    <w:rsid w:val="00041B96"/>
    <w:rsid w:val="000454EE"/>
    <w:rsid w:val="0004591F"/>
    <w:rsid w:val="00050CD7"/>
    <w:rsid w:val="00052E78"/>
    <w:rsid w:val="00056F5A"/>
    <w:rsid w:val="00061EB1"/>
    <w:rsid w:val="000633C1"/>
    <w:rsid w:val="0006411F"/>
    <w:rsid w:val="00064399"/>
    <w:rsid w:val="00064D0E"/>
    <w:rsid w:val="000675F1"/>
    <w:rsid w:val="00067A31"/>
    <w:rsid w:val="0007181A"/>
    <w:rsid w:val="00071C49"/>
    <w:rsid w:val="00081E29"/>
    <w:rsid w:val="000830DC"/>
    <w:rsid w:val="00083911"/>
    <w:rsid w:val="00084D82"/>
    <w:rsid w:val="0009123F"/>
    <w:rsid w:val="00094E3E"/>
    <w:rsid w:val="000A1222"/>
    <w:rsid w:val="000A5E70"/>
    <w:rsid w:val="000B331A"/>
    <w:rsid w:val="000C5B6B"/>
    <w:rsid w:val="000C6889"/>
    <w:rsid w:val="000D0026"/>
    <w:rsid w:val="000D3C43"/>
    <w:rsid w:val="000D4549"/>
    <w:rsid w:val="000D6CA9"/>
    <w:rsid w:val="000D709D"/>
    <w:rsid w:val="000E0E1E"/>
    <w:rsid w:val="000E1F4E"/>
    <w:rsid w:val="000E2974"/>
    <w:rsid w:val="000E78C8"/>
    <w:rsid w:val="000F2D9E"/>
    <w:rsid w:val="00101434"/>
    <w:rsid w:val="00102B6F"/>
    <w:rsid w:val="00104A3F"/>
    <w:rsid w:val="00116B17"/>
    <w:rsid w:val="00127645"/>
    <w:rsid w:val="0013037B"/>
    <w:rsid w:val="00132601"/>
    <w:rsid w:val="00133C8A"/>
    <w:rsid w:val="001350FA"/>
    <w:rsid w:val="00144052"/>
    <w:rsid w:val="0014707A"/>
    <w:rsid w:val="00151113"/>
    <w:rsid w:val="00151625"/>
    <w:rsid w:val="00161AA8"/>
    <w:rsid w:val="00165767"/>
    <w:rsid w:val="00166269"/>
    <w:rsid w:val="001711F0"/>
    <w:rsid w:val="0017159C"/>
    <w:rsid w:val="00176B7D"/>
    <w:rsid w:val="001812F1"/>
    <w:rsid w:val="00181E48"/>
    <w:rsid w:val="00184B20"/>
    <w:rsid w:val="0018673B"/>
    <w:rsid w:val="0018698A"/>
    <w:rsid w:val="00190FCC"/>
    <w:rsid w:val="00191B16"/>
    <w:rsid w:val="001960FB"/>
    <w:rsid w:val="001961FA"/>
    <w:rsid w:val="001968B1"/>
    <w:rsid w:val="001A0490"/>
    <w:rsid w:val="001A3BE6"/>
    <w:rsid w:val="001A4AC8"/>
    <w:rsid w:val="001A577A"/>
    <w:rsid w:val="001B5122"/>
    <w:rsid w:val="001C0CBC"/>
    <w:rsid w:val="001C797F"/>
    <w:rsid w:val="001D044E"/>
    <w:rsid w:val="001D5133"/>
    <w:rsid w:val="001D531B"/>
    <w:rsid w:val="001D7882"/>
    <w:rsid w:val="001E449C"/>
    <w:rsid w:val="001E70D8"/>
    <w:rsid w:val="001F363B"/>
    <w:rsid w:val="001F6978"/>
    <w:rsid w:val="001F7191"/>
    <w:rsid w:val="00203E1D"/>
    <w:rsid w:val="002062A8"/>
    <w:rsid w:val="002067E4"/>
    <w:rsid w:val="002074F3"/>
    <w:rsid w:val="00207D29"/>
    <w:rsid w:val="0021101A"/>
    <w:rsid w:val="00211930"/>
    <w:rsid w:val="00211AB6"/>
    <w:rsid w:val="00213878"/>
    <w:rsid w:val="0021469E"/>
    <w:rsid w:val="002146B2"/>
    <w:rsid w:val="00216AEE"/>
    <w:rsid w:val="0021706F"/>
    <w:rsid w:val="002214FF"/>
    <w:rsid w:val="00225FBC"/>
    <w:rsid w:val="00226C19"/>
    <w:rsid w:val="00230372"/>
    <w:rsid w:val="002309AA"/>
    <w:rsid w:val="00232234"/>
    <w:rsid w:val="002328FC"/>
    <w:rsid w:val="00232BE3"/>
    <w:rsid w:val="00235689"/>
    <w:rsid w:val="00235703"/>
    <w:rsid w:val="00237741"/>
    <w:rsid w:val="00240D44"/>
    <w:rsid w:val="00240DFC"/>
    <w:rsid w:val="00241CF1"/>
    <w:rsid w:val="00245DEF"/>
    <w:rsid w:val="002465C1"/>
    <w:rsid w:val="00255D75"/>
    <w:rsid w:val="00256D45"/>
    <w:rsid w:val="002608EF"/>
    <w:rsid w:val="00260BF9"/>
    <w:rsid w:val="002706C4"/>
    <w:rsid w:val="00277A81"/>
    <w:rsid w:val="002940C9"/>
    <w:rsid w:val="002967EE"/>
    <w:rsid w:val="002A3509"/>
    <w:rsid w:val="002A3CCD"/>
    <w:rsid w:val="002A3D87"/>
    <w:rsid w:val="002A5ADD"/>
    <w:rsid w:val="002A7283"/>
    <w:rsid w:val="002B3C3B"/>
    <w:rsid w:val="002B50CC"/>
    <w:rsid w:val="002B53F4"/>
    <w:rsid w:val="002C0D22"/>
    <w:rsid w:val="002C290D"/>
    <w:rsid w:val="002C2F32"/>
    <w:rsid w:val="002C3DC5"/>
    <w:rsid w:val="002C520E"/>
    <w:rsid w:val="002C53C7"/>
    <w:rsid w:val="002C69EE"/>
    <w:rsid w:val="002D0E5E"/>
    <w:rsid w:val="002D2B98"/>
    <w:rsid w:val="002D3C5B"/>
    <w:rsid w:val="002D3E6B"/>
    <w:rsid w:val="002D7F7F"/>
    <w:rsid w:val="002E0501"/>
    <w:rsid w:val="002E2C46"/>
    <w:rsid w:val="002F183F"/>
    <w:rsid w:val="002F2159"/>
    <w:rsid w:val="002F3E67"/>
    <w:rsid w:val="00300833"/>
    <w:rsid w:val="00301EAE"/>
    <w:rsid w:val="003036F7"/>
    <w:rsid w:val="00307450"/>
    <w:rsid w:val="00317D80"/>
    <w:rsid w:val="0032165A"/>
    <w:rsid w:val="00326230"/>
    <w:rsid w:val="0032663E"/>
    <w:rsid w:val="00326B5F"/>
    <w:rsid w:val="0033491B"/>
    <w:rsid w:val="00334B5B"/>
    <w:rsid w:val="00342C1C"/>
    <w:rsid w:val="00346D37"/>
    <w:rsid w:val="00353577"/>
    <w:rsid w:val="003559B9"/>
    <w:rsid w:val="00356B16"/>
    <w:rsid w:val="00360129"/>
    <w:rsid w:val="003619E6"/>
    <w:rsid w:val="00362313"/>
    <w:rsid w:val="00363C7D"/>
    <w:rsid w:val="0036682D"/>
    <w:rsid w:val="003679C5"/>
    <w:rsid w:val="003712C2"/>
    <w:rsid w:val="00380847"/>
    <w:rsid w:val="00385F02"/>
    <w:rsid w:val="00390858"/>
    <w:rsid w:val="003930E3"/>
    <w:rsid w:val="00394791"/>
    <w:rsid w:val="003A1AC2"/>
    <w:rsid w:val="003A1BBA"/>
    <w:rsid w:val="003A361E"/>
    <w:rsid w:val="003A5575"/>
    <w:rsid w:val="003A7099"/>
    <w:rsid w:val="003B2493"/>
    <w:rsid w:val="003B7DCD"/>
    <w:rsid w:val="003C10D0"/>
    <w:rsid w:val="003C3959"/>
    <w:rsid w:val="003D00B7"/>
    <w:rsid w:val="003D0A69"/>
    <w:rsid w:val="003D36AB"/>
    <w:rsid w:val="003E364C"/>
    <w:rsid w:val="003E3941"/>
    <w:rsid w:val="003E7933"/>
    <w:rsid w:val="003F0E01"/>
    <w:rsid w:val="003F17C4"/>
    <w:rsid w:val="003F7DE2"/>
    <w:rsid w:val="004004CA"/>
    <w:rsid w:val="00403DC4"/>
    <w:rsid w:val="004044D7"/>
    <w:rsid w:val="00405B87"/>
    <w:rsid w:val="00405DEE"/>
    <w:rsid w:val="004126CE"/>
    <w:rsid w:val="00413CCE"/>
    <w:rsid w:val="0041473D"/>
    <w:rsid w:val="0041599F"/>
    <w:rsid w:val="004176AE"/>
    <w:rsid w:val="004207BE"/>
    <w:rsid w:val="0042612C"/>
    <w:rsid w:val="00426E27"/>
    <w:rsid w:val="00430A04"/>
    <w:rsid w:val="00431490"/>
    <w:rsid w:val="00431BF6"/>
    <w:rsid w:val="004424CA"/>
    <w:rsid w:val="004424FD"/>
    <w:rsid w:val="004441FF"/>
    <w:rsid w:val="00445B21"/>
    <w:rsid w:val="0045108E"/>
    <w:rsid w:val="0045603E"/>
    <w:rsid w:val="00466814"/>
    <w:rsid w:val="00471C0C"/>
    <w:rsid w:val="0047464C"/>
    <w:rsid w:val="00477850"/>
    <w:rsid w:val="0048227B"/>
    <w:rsid w:val="0048429F"/>
    <w:rsid w:val="004A45D0"/>
    <w:rsid w:val="004A4C54"/>
    <w:rsid w:val="004B0855"/>
    <w:rsid w:val="004B32E5"/>
    <w:rsid w:val="004B5703"/>
    <w:rsid w:val="004C1012"/>
    <w:rsid w:val="004C4153"/>
    <w:rsid w:val="004C5868"/>
    <w:rsid w:val="004C74D6"/>
    <w:rsid w:val="004E0E19"/>
    <w:rsid w:val="004E31EA"/>
    <w:rsid w:val="004E546F"/>
    <w:rsid w:val="004E59A2"/>
    <w:rsid w:val="004F0134"/>
    <w:rsid w:val="004F33E5"/>
    <w:rsid w:val="004F3503"/>
    <w:rsid w:val="0050099A"/>
    <w:rsid w:val="005012CB"/>
    <w:rsid w:val="0050180F"/>
    <w:rsid w:val="005035BA"/>
    <w:rsid w:val="0051491C"/>
    <w:rsid w:val="005179F8"/>
    <w:rsid w:val="005203E7"/>
    <w:rsid w:val="00520A7D"/>
    <w:rsid w:val="005225F6"/>
    <w:rsid w:val="0052429C"/>
    <w:rsid w:val="00524DF7"/>
    <w:rsid w:val="00532E77"/>
    <w:rsid w:val="00533A6B"/>
    <w:rsid w:val="0053799E"/>
    <w:rsid w:val="005510D7"/>
    <w:rsid w:val="00553764"/>
    <w:rsid w:val="00556065"/>
    <w:rsid w:val="00571192"/>
    <w:rsid w:val="00575C53"/>
    <w:rsid w:val="00576932"/>
    <w:rsid w:val="00581AE7"/>
    <w:rsid w:val="00583470"/>
    <w:rsid w:val="00583F1C"/>
    <w:rsid w:val="00590D14"/>
    <w:rsid w:val="00595E1C"/>
    <w:rsid w:val="005A0607"/>
    <w:rsid w:val="005A5DA7"/>
    <w:rsid w:val="005B2629"/>
    <w:rsid w:val="005B58E9"/>
    <w:rsid w:val="005C5AC0"/>
    <w:rsid w:val="005D07FE"/>
    <w:rsid w:val="005D0FB6"/>
    <w:rsid w:val="005D33AE"/>
    <w:rsid w:val="005D5F50"/>
    <w:rsid w:val="005D6D8C"/>
    <w:rsid w:val="005D7377"/>
    <w:rsid w:val="005E0C03"/>
    <w:rsid w:val="005E47D0"/>
    <w:rsid w:val="005E567D"/>
    <w:rsid w:val="005F1768"/>
    <w:rsid w:val="005F7BFB"/>
    <w:rsid w:val="006061E7"/>
    <w:rsid w:val="00606DD1"/>
    <w:rsid w:val="00615997"/>
    <w:rsid w:val="00616732"/>
    <w:rsid w:val="00626E24"/>
    <w:rsid w:val="0062724E"/>
    <w:rsid w:val="0063163D"/>
    <w:rsid w:val="00631CBF"/>
    <w:rsid w:val="0063448F"/>
    <w:rsid w:val="00640DB1"/>
    <w:rsid w:val="00645150"/>
    <w:rsid w:val="00652D4E"/>
    <w:rsid w:val="00656FD5"/>
    <w:rsid w:val="006600FD"/>
    <w:rsid w:val="006616AF"/>
    <w:rsid w:val="006718C2"/>
    <w:rsid w:val="006739A1"/>
    <w:rsid w:val="006846BF"/>
    <w:rsid w:val="00691BA1"/>
    <w:rsid w:val="006A34AD"/>
    <w:rsid w:val="006A3799"/>
    <w:rsid w:val="006A58EA"/>
    <w:rsid w:val="006B3967"/>
    <w:rsid w:val="006B6B29"/>
    <w:rsid w:val="006C2B23"/>
    <w:rsid w:val="006C3FAE"/>
    <w:rsid w:val="006D3AF0"/>
    <w:rsid w:val="006D7A6A"/>
    <w:rsid w:val="006E13A0"/>
    <w:rsid w:val="006E1C0E"/>
    <w:rsid w:val="006E5E18"/>
    <w:rsid w:val="006F0340"/>
    <w:rsid w:val="006F04F5"/>
    <w:rsid w:val="006F45B2"/>
    <w:rsid w:val="006F4C09"/>
    <w:rsid w:val="006F582B"/>
    <w:rsid w:val="00702018"/>
    <w:rsid w:val="0070475F"/>
    <w:rsid w:val="00705310"/>
    <w:rsid w:val="00707D3E"/>
    <w:rsid w:val="007109FA"/>
    <w:rsid w:val="0071112F"/>
    <w:rsid w:val="00712FB8"/>
    <w:rsid w:val="00721150"/>
    <w:rsid w:val="0072366B"/>
    <w:rsid w:val="00723850"/>
    <w:rsid w:val="00726DB0"/>
    <w:rsid w:val="00731126"/>
    <w:rsid w:val="00736DFB"/>
    <w:rsid w:val="00737527"/>
    <w:rsid w:val="00741AEF"/>
    <w:rsid w:val="007533DC"/>
    <w:rsid w:val="00757985"/>
    <w:rsid w:val="00763E98"/>
    <w:rsid w:val="00766AD0"/>
    <w:rsid w:val="00767A4B"/>
    <w:rsid w:val="00771071"/>
    <w:rsid w:val="00771F98"/>
    <w:rsid w:val="00773364"/>
    <w:rsid w:val="00773BE4"/>
    <w:rsid w:val="00774C83"/>
    <w:rsid w:val="007751F2"/>
    <w:rsid w:val="0077F4FF"/>
    <w:rsid w:val="00780BF7"/>
    <w:rsid w:val="00782955"/>
    <w:rsid w:val="007837E0"/>
    <w:rsid w:val="00786693"/>
    <w:rsid w:val="00787418"/>
    <w:rsid w:val="00792472"/>
    <w:rsid w:val="0079329C"/>
    <w:rsid w:val="00796E2C"/>
    <w:rsid w:val="007A31AC"/>
    <w:rsid w:val="007B0BBD"/>
    <w:rsid w:val="007B563E"/>
    <w:rsid w:val="007C04DD"/>
    <w:rsid w:val="007C42C9"/>
    <w:rsid w:val="007D0E61"/>
    <w:rsid w:val="007D5EA6"/>
    <w:rsid w:val="007D5EAB"/>
    <w:rsid w:val="007E2B68"/>
    <w:rsid w:val="007E467E"/>
    <w:rsid w:val="007E625C"/>
    <w:rsid w:val="007F3679"/>
    <w:rsid w:val="007F6E95"/>
    <w:rsid w:val="0081320C"/>
    <w:rsid w:val="008156E5"/>
    <w:rsid w:val="008203D0"/>
    <w:rsid w:val="00822DC3"/>
    <w:rsid w:val="00825B7F"/>
    <w:rsid w:val="00831FD7"/>
    <w:rsid w:val="00841C06"/>
    <w:rsid w:val="008437F3"/>
    <w:rsid w:val="00846054"/>
    <w:rsid w:val="00847B2F"/>
    <w:rsid w:val="00865AAF"/>
    <w:rsid w:val="00873B77"/>
    <w:rsid w:val="00873FA3"/>
    <w:rsid w:val="0087475A"/>
    <w:rsid w:val="00876F48"/>
    <w:rsid w:val="00881E13"/>
    <w:rsid w:val="00883E7C"/>
    <w:rsid w:val="00885425"/>
    <w:rsid w:val="00894284"/>
    <w:rsid w:val="00896C5D"/>
    <w:rsid w:val="00897CF4"/>
    <w:rsid w:val="008A2F6F"/>
    <w:rsid w:val="008C1309"/>
    <w:rsid w:val="008C390A"/>
    <w:rsid w:val="008C4756"/>
    <w:rsid w:val="008D352D"/>
    <w:rsid w:val="008D5CDB"/>
    <w:rsid w:val="008E1F39"/>
    <w:rsid w:val="008E26DA"/>
    <w:rsid w:val="00900CA0"/>
    <w:rsid w:val="00903472"/>
    <w:rsid w:val="00906685"/>
    <w:rsid w:val="00913632"/>
    <w:rsid w:val="00915AB2"/>
    <w:rsid w:val="00920014"/>
    <w:rsid w:val="00923E9E"/>
    <w:rsid w:val="00930B4F"/>
    <w:rsid w:val="009342EF"/>
    <w:rsid w:val="00934D81"/>
    <w:rsid w:val="00936838"/>
    <w:rsid w:val="009374BF"/>
    <w:rsid w:val="00942022"/>
    <w:rsid w:val="009422D6"/>
    <w:rsid w:val="0094632F"/>
    <w:rsid w:val="009463C0"/>
    <w:rsid w:val="00951A77"/>
    <w:rsid w:val="00951B95"/>
    <w:rsid w:val="009606D9"/>
    <w:rsid w:val="0097355E"/>
    <w:rsid w:val="00974021"/>
    <w:rsid w:val="00981281"/>
    <w:rsid w:val="0098361C"/>
    <w:rsid w:val="00985720"/>
    <w:rsid w:val="009956AA"/>
    <w:rsid w:val="009A201A"/>
    <w:rsid w:val="009A5114"/>
    <w:rsid w:val="009B67B6"/>
    <w:rsid w:val="009C11F9"/>
    <w:rsid w:val="009C1A3D"/>
    <w:rsid w:val="009C28E6"/>
    <w:rsid w:val="009C296A"/>
    <w:rsid w:val="009C6A84"/>
    <w:rsid w:val="009D5DCE"/>
    <w:rsid w:val="009D6DBA"/>
    <w:rsid w:val="009D77B7"/>
    <w:rsid w:val="009E7A23"/>
    <w:rsid w:val="009F2C86"/>
    <w:rsid w:val="009F2D55"/>
    <w:rsid w:val="009F5234"/>
    <w:rsid w:val="00A31CA2"/>
    <w:rsid w:val="00A36459"/>
    <w:rsid w:val="00A36BA1"/>
    <w:rsid w:val="00A373A4"/>
    <w:rsid w:val="00A4262E"/>
    <w:rsid w:val="00A44E26"/>
    <w:rsid w:val="00A512CA"/>
    <w:rsid w:val="00A526B3"/>
    <w:rsid w:val="00A52D5D"/>
    <w:rsid w:val="00A53FAF"/>
    <w:rsid w:val="00A54C52"/>
    <w:rsid w:val="00A5599B"/>
    <w:rsid w:val="00A57C62"/>
    <w:rsid w:val="00A63AE0"/>
    <w:rsid w:val="00A65393"/>
    <w:rsid w:val="00A672C6"/>
    <w:rsid w:val="00A712A0"/>
    <w:rsid w:val="00A728D6"/>
    <w:rsid w:val="00A7297B"/>
    <w:rsid w:val="00A74E42"/>
    <w:rsid w:val="00A83798"/>
    <w:rsid w:val="00A83FE4"/>
    <w:rsid w:val="00A86BF7"/>
    <w:rsid w:val="00A906B1"/>
    <w:rsid w:val="00A922D3"/>
    <w:rsid w:val="00AA70DC"/>
    <w:rsid w:val="00AB0CC7"/>
    <w:rsid w:val="00AB2879"/>
    <w:rsid w:val="00AC34E8"/>
    <w:rsid w:val="00AC55FD"/>
    <w:rsid w:val="00AE0BDF"/>
    <w:rsid w:val="00AE23BD"/>
    <w:rsid w:val="00AE3A88"/>
    <w:rsid w:val="00AE7BDC"/>
    <w:rsid w:val="00AF1CF3"/>
    <w:rsid w:val="00AF2ACE"/>
    <w:rsid w:val="00B004CC"/>
    <w:rsid w:val="00B0264B"/>
    <w:rsid w:val="00B02BE6"/>
    <w:rsid w:val="00B076D5"/>
    <w:rsid w:val="00B14C4B"/>
    <w:rsid w:val="00B16261"/>
    <w:rsid w:val="00B234BE"/>
    <w:rsid w:val="00B27F1B"/>
    <w:rsid w:val="00B32BD5"/>
    <w:rsid w:val="00B32E6E"/>
    <w:rsid w:val="00B37FA6"/>
    <w:rsid w:val="00B446F0"/>
    <w:rsid w:val="00B46258"/>
    <w:rsid w:val="00B55924"/>
    <w:rsid w:val="00B60742"/>
    <w:rsid w:val="00B7194C"/>
    <w:rsid w:val="00B75AB1"/>
    <w:rsid w:val="00B81DF9"/>
    <w:rsid w:val="00B8205A"/>
    <w:rsid w:val="00B9238A"/>
    <w:rsid w:val="00B92934"/>
    <w:rsid w:val="00B95033"/>
    <w:rsid w:val="00B96703"/>
    <w:rsid w:val="00BA0F61"/>
    <w:rsid w:val="00BA3E21"/>
    <w:rsid w:val="00BB2988"/>
    <w:rsid w:val="00BB3F90"/>
    <w:rsid w:val="00BC2A14"/>
    <w:rsid w:val="00BC2BA6"/>
    <w:rsid w:val="00BC7275"/>
    <w:rsid w:val="00BD5E6F"/>
    <w:rsid w:val="00BD645E"/>
    <w:rsid w:val="00BD7B7B"/>
    <w:rsid w:val="00BE4F97"/>
    <w:rsid w:val="00BE5671"/>
    <w:rsid w:val="00BE7956"/>
    <w:rsid w:val="00BE7F16"/>
    <w:rsid w:val="00C123DB"/>
    <w:rsid w:val="00C24DFB"/>
    <w:rsid w:val="00C309ED"/>
    <w:rsid w:val="00C31D6C"/>
    <w:rsid w:val="00C35B8E"/>
    <w:rsid w:val="00C36FBE"/>
    <w:rsid w:val="00C374FE"/>
    <w:rsid w:val="00C435B8"/>
    <w:rsid w:val="00C43A8E"/>
    <w:rsid w:val="00C45E35"/>
    <w:rsid w:val="00C501C8"/>
    <w:rsid w:val="00C60483"/>
    <w:rsid w:val="00C66329"/>
    <w:rsid w:val="00C72DEB"/>
    <w:rsid w:val="00C72E73"/>
    <w:rsid w:val="00C83CC4"/>
    <w:rsid w:val="00C93DDE"/>
    <w:rsid w:val="00CA1D99"/>
    <w:rsid w:val="00CAD0E3"/>
    <w:rsid w:val="00CC2455"/>
    <w:rsid w:val="00CC7898"/>
    <w:rsid w:val="00CD6DAD"/>
    <w:rsid w:val="00CD7F46"/>
    <w:rsid w:val="00CE22ED"/>
    <w:rsid w:val="00CE45A9"/>
    <w:rsid w:val="00CF4099"/>
    <w:rsid w:val="00D02BFD"/>
    <w:rsid w:val="00D13D86"/>
    <w:rsid w:val="00D258B4"/>
    <w:rsid w:val="00D3073B"/>
    <w:rsid w:val="00D371D7"/>
    <w:rsid w:val="00D3731A"/>
    <w:rsid w:val="00D43029"/>
    <w:rsid w:val="00D45CF6"/>
    <w:rsid w:val="00D50FFB"/>
    <w:rsid w:val="00D517C9"/>
    <w:rsid w:val="00D55AA8"/>
    <w:rsid w:val="00D562C3"/>
    <w:rsid w:val="00D67B19"/>
    <w:rsid w:val="00D72800"/>
    <w:rsid w:val="00D73124"/>
    <w:rsid w:val="00D737A8"/>
    <w:rsid w:val="00D83A13"/>
    <w:rsid w:val="00D8666A"/>
    <w:rsid w:val="00D95C39"/>
    <w:rsid w:val="00D961B6"/>
    <w:rsid w:val="00DA05C5"/>
    <w:rsid w:val="00DA156A"/>
    <w:rsid w:val="00DA6CD4"/>
    <w:rsid w:val="00DB0074"/>
    <w:rsid w:val="00DB05B5"/>
    <w:rsid w:val="00DB7A01"/>
    <w:rsid w:val="00DC098B"/>
    <w:rsid w:val="00DC227C"/>
    <w:rsid w:val="00DC38FD"/>
    <w:rsid w:val="00DC4228"/>
    <w:rsid w:val="00DD231E"/>
    <w:rsid w:val="00DD2743"/>
    <w:rsid w:val="00DD532F"/>
    <w:rsid w:val="00DD580B"/>
    <w:rsid w:val="00DE6347"/>
    <w:rsid w:val="00DE6580"/>
    <w:rsid w:val="00DE70C3"/>
    <w:rsid w:val="00DE7CB2"/>
    <w:rsid w:val="00DF24BF"/>
    <w:rsid w:val="00DF3DD4"/>
    <w:rsid w:val="00DF67C9"/>
    <w:rsid w:val="00E0064B"/>
    <w:rsid w:val="00E0398A"/>
    <w:rsid w:val="00E06897"/>
    <w:rsid w:val="00E13026"/>
    <w:rsid w:val="00E21FF3"/>
    <w:rsid w:val="00E2385F"/>
    <w:rsid w:val="00E240A4"/>
    <w:rsid w:val="00E33BB4"/>
    <w:rsid w:val="00E368B1"/>
    <w:rsid w:val="00E41D46"/>
    <w:rsid w:val="00E42418"/>
    <w:rsid w:val="00E45EBC"/>
    <w:rsid w:val="00E62A59"/>
    <w:rsid w:val="00E63973"/>
    <w:rsid w:val="00E643BE"/>
    <w:rsid w:val="00E64D4E"/>
    <w:rsid w:val="00E6635A"/>
    <w:rsid w:val="00E73F1D"/>
    <w:rsid w:val="00E74B4D"/>
    <w:rsid w:val="00E74B63"/>
    <w:rsid w:val="00E74DD0"/>
    <w:rsid w:val="00E753B7"/>
    <w:rsid w:val="00E77774"/>
    <w:rsid w:val="00E81585"/>
    <w:rsid w:val="00E8EA47"/>
    <w:rsid w:val="00E94D2F"/>
    <w:rsid w:val="00EA1F0B"/>
    <w:rsid w:val="00EB731F"/>
    <w:rsid w:val="00EB737E"/>
    <w:rsid w:val="00EC1FBF"/>
    <w:rsid w:val="00EC3AB4"/>
    <w:rsid w:val="00EC6B4C"/>
    <w:rsid w:val="00ED0495"/>
    <w:rsid w:val="00ED1965"/>
    <w:rsid w:val="00ED653B"/>
    <w:rsid w:val="00EE696D"/>
    <w:rsid w:val="00EF771B"/>
    <w:rsid w:val="00F002AE"/>
    <w:rsid w:val="00F12F49"/>
    <w:rsid w:val="00F14966"/>
    <w:rsid w:val="00F156DA"/>
    <w:rsid w:val="00F1596D"/>
    <w:rsid w:val="00F1741C"/>
    <w:rsid w:val="00F20B43"/>
    <w:rsid w:val="00F27814"/>
    <w:rsid w:val="00F2785A"/>
    <w:rsid w:val="00F32120"/>
    <w:rsid w:val="00F34214"/>
    <w:rsid w:val="00F4050E"/>
    <w:rsid w:val="00F413B9"/>
    <w:rsid w:val="00F41BD4"/>
    <w:rsid w:val="00F41C52"/>
    <w:rsid w:val="00F42756"/>
    <w:rsid w:val="00F44B4E"/>
    <w:rsid w:val="00F51C15"/>
    <w:rsid w:val="00F544FA"/>
    <w:rsid w:val="00F57DCA"/>
    <w:rsid w:val="00F64747"/>
    <w:rsid w:val="00F7025B"/>
    <w:rsid w:val="00F720A5"/>
    <w:rsid w:val="00F728BA"/>
    <w:rsid w:val="00F72B63"/>
    <w:rsid w:val="00F74754"/>
    <w:rsid w:val="00F77839"/>
    <w:rsid w:val="00F800F9"/>
    <w:rsid w:val="00F82665"/>
    <w:rsid w:val="00F830B6"/>
    <w:rsid w:val="00F8740E"/>
    <w:rsid w:val="00F91E41"/>
    <w:rsid w:val="00F93BDC"/>
    <w:rsid w:val="00F958FE"/>
    <w:rsid w:val="00FA29CA"/>
    <w:rsid w:val="00FA4589"/>
    <w:rsid w:val="00FB152C"/>
    <w:rsid w:val="00FC00ED"/>
    <w:rsid w:val="00FC02B6"/>
    <w:rsid w:val="00FC2CDA"/>
    <w:rsid w:val="00FC2EA9"/>
    <w:rsid w:val="00FC2EE2"/>
    <w:rsid w:val="00FC754E"/>
    <w:rsid w:val="00FD23E7"/>
    <w:rsid w:val="00FD5785"/>
    <w:rsid w:val="00FE0CF2"/>
    <w:rsid w:val="00FE4733"/>
    <w:rsid w:val="00FE6831"/>
    <w:rsid w:val="00FF58AF"/>
    <w:rsid w:val="024401A1"/>
    <w:rsid w:val="0295B3AA"/>
    <w:rsid w:val="029D8B05"/>
    <w:rsid w:val="02AF2C3B"/>
    <w:rsid w:val="0332CA05"/>
    <w:rsid w:val="03A05DC6"/>
    <w:rsid w:val="040F5759"/>
    <w:rsid w:val="04432F1C"/>
    <w:rsid w:val="05318C0C"/>
    <w:rsid w:val="054B6622"/>
    <w:rsid w:val="057B90FC"/>
    <w:rsid w:val="05A092BD"/>
    <w:rsid w:val="05A200AC"/>
    <w:rsid w:val="05FF9318"/>
    <w:rsid w:val="0609E121"/>
    <w:rsid w:val="064419CD"/>
    <w:rsid w:val="06462419"/>
    <w:rsid w:val="0660B78A"/>
    <w:rsid w:val="071AA9CC"/>
    <w:rsid w:val="07FBC52D"/>
    <w:rsid w:val="084B5E6D"/>
    <w:rsid w:val="0932C0B0"/>
    <w:rsid w:val="096378F4"/>
    <w:rsid w:val="097DDB06"/>
    <w:rsid w:val="0A1ED745"/>
    <w:rsid w:val="0B10FB3B"/>
    <w:rsid w:val="0B5370C5"/>
    <w:rsid w:val="0BC2FE9D"/>
    <w:rsid w:val="0C0351D5"/>
    <w:rsid w:val="0C544B79"/>
    <w:rsid w:val="0CF4206B"/>
    <w:rsid w:val="0D38303E"/>
    <w:rsid w:val="0D955AD1"/>
    <w:rsid w:val="0E1520CA"/>
    <w:rsid w:val="0E6465EE"/>
    <w:rsid w:val="0E8F2683"/>
    <w:rsid w:val="0EF24868"/>
    <w:rsid w:val="0F2577A0"/>
    <w:rsid w:val="0F4872B8"/>
    <w:rsid w:val="103BE72F"/>
    <w:rsid w:val="1040A1F4"/>
    <w:rsid w:val="10515B65"/>
    <w:rsid w:val="105D0292"/>
    <w:rsid w:val="108E18C9"/>
    <w:rsid w:val="10AB5CFD"/>
    <w:rsid w:val="10B8D343"/>
    <w:rsid w:val="1128611B"/>
    <w:rsid w:val="11C6C745"/>
    <w:rsid w:val="11CEA9A5"/>
    <w:rsid w:val="11D8DD96"/>
    <w:rsid w:val="11DA6FAF"/>
    <w:rsid w:val="1229E92A"/>
    <w:rsid w:val="12C4EDC3"/>
    <w:rsid w:val="12C585B9"/>
    <w:rsid w:val="13039451"/>
    <w:rsid w:val="130F2E65"/>
    <w:rsid w:val="13BD525B"/>
    <w:rsid w:val="13F0592D"/>
    <w:rsid w:val="1452B4E7"/>
    <w:rsid w:val="145D895F"/>
    <w:rsid w:val="14E36B09"/>
    <w:rsid w:val="14E91C1B"/>
    <w:rsid w:val="14E98F20"/>
    <w:rsid w:val="150F5852"/>
    <w:rsid w:val="15C37610"/>
    <w:rsid w:val="162526D7"/>
    <w:rsid w:val="169CB2AF"/>
    <w:rsid w:val="16F31A7A"/>
    <w:rsid w:val="16FD5A4D"/>
    <w:rsid w:val="171F69A7"/>
    <w:rsid w:val="1730F6DC"/>
    <w:rsid w:val="1731ECCB"/>
    <w:rsid w:val="1738BB1C"/>
    <w:rsid w:val="17B7EC47"/>
    <w:rsid w:val="17CB24BF"/>
    <w:rsid w:val="17D7F4E3"/>
    <w:rsid w:val="184EEC1A"/>
    <w:rsid w:val="1878749E"/>
    <w:rsid w:val="18E2A478"/>
    <w:rsid w:val="1A2D4F36"/>
    <w:rsid w:val="1A8B9599"/>
    <w:rsid w:val="1ABB2624"/>
    <w:rsid w:val="1AE46CEA"/>
    <w:rsid w:val="1B42C4DD"/>
    <w:rsid w:val="1B627189"/>
    <w:rsid w:val="1B6F573D"/>
    <w:rsid w:val="1BC689A6"/>
    <w:rsid w:val="1D352BAB"/>
    <w:rsid w:val="1D75BB0D"/>
    <w:rsid w:val="1DA7FCA0"/>
    <w:rsid w:val="1ED695EF"/>
    <w:rsid w:val="1EE17FF3"/>
    <w:rsid w:val="1EE5C3B3"/>
    <w:rsid w:val="1F102DD6"/>
    <w:rsid w:val="1F5F06BC"/>
    <w:rsid w:val="1FB3BAE8"/>
    <w:rsid w:val="20163600"/>
    <w:rsid w:val="2040E196"/>
    <w:rsid w:val="20FAD71D"/>
    <w:rsid w:val="21083E4E"/>
    <w:rsid w:val="2112458C"/>
    <w:rsid w:val="2202C494"/>
    <w:rsid w:val="2273BDA6"/>
    <w:rsid w:val="227B6DC3"/>
    <w:rsid w:val="22E2FF13"/>
    <w:rsid w:val="230A52D4"/>
    <w:rsid w:val="2387F0CD"/>
    <w:rsid w:val="23A4255B"/>
    <w:rsid w:val="23B90622"/>
    <w:rsid w:val="23BA3B8D"/>
    <w:rsid w:val="24157BAC"/>
    <w:rsid w:val="247731F3"/>
    <w:rsid w:val="247ECF74"/>
    <w:rsid w:val="24C2A653"/>
    <w:rsid w:val="256AA4E1"/>
    <w:rsid w:val="25A2A40E"/>
    <w:rsid w:val="2652484C"/>
    <w:rsid w:val="26857784"/>
    <w:rsid w:val="26B76E88"/>
    <w:rsid w:val="27722446"/>
    <w:rsid w:val="27A0A1D8"/>
    <w:rsid w:val="27D030A3"/>
    <w:rsid w:val="29524097"/>
    <w:rsid w:val="29F15644"/>
    <w:rsid w:val="2A648039"/>
    <w:rsid w:val="2A7AD232"/>
    <w:rsid w:val="2A9E1763"/>
    <w:rsid w:val="2AEE10F8"/>
    <w:rsid w:val="2B48327E"/>
    <w:rsid w:val="2C4CAB9A"/>
    <w:rsid w:val="2C708C04"/>
    <w:rsid w:val="2CEFABD7"/>
    <w:rsid w:val="2D519410"/>
    <w:rsid w:val="2D5C7E14"/>
    <w:rsid w:val="2E44B67E"/>
    <w:rsid w:val="2EC2AE31"/>
    <w:rsid w:val="2ED9ABA2"/>
    <w:rsid w:val="2F1A3363"/>
    <w:rsid w:val="302D6902"/>
    <w:rsid w:val="306EEF16"/>
    <w:rsid w:val="308EF047"/>
    <w:rsid w:val="30B1BFE7"/>
    <w:rsid w:val="30FAEC1B"/>
    <w:rsid w:val="30FB92C6"/>
    <w:rsid w:val="32DE99BA"/>
    <w:rsid w:val="3336AB91"/>
    <w:rsid w:val="3352BFB5"/>
    <w:rsid w:val="34143991"/>
    <w:rsid w:val="341C7EA1"/>
    <w:rsid w:val="346D3876"/>
    <w:rsid w:val="35289BC4"/>
    <w:rsid w:val="35AC46F9"/>
    <w:rsid w:val="35B7F778"/>
    <w:rsid w:val="365A0101"/>
    <w:rsid w:val="367D6668"/>
    <w:rsid w:val="368AA488"/>
    <w:rsid w:val="368D9DD0"/>
    <w:rsid w:val="37B8FEF9"/>
    <w:rsid w:val="382D9C16"/>
    <w:rsid w:val="38627C96"/>
    <w:rsid w:val="3863E7E4"/>
    <w:rsid w:val="3895EFA2"/>
    <w:rsid w:val="38D8677A"/>
    <w:rsid w:val="38DBC4B4"/>
    <w:rsid w:val="38F82FEE"/>
    <w:rsid w:val="3A7AA76E"/>
    <w:rsid w:val="3A8BE2DE"/>
    <w:rsid w:val="3AB9D76B"/>
    <w:rsid w:val="3B68B38B"/>
    <w:rsid w:val="3BBFAFB1"/>
    <w:rsid w:val="3C877954"/>
    <w:rsid w:val="3D130E69"/>
    <w:rsid w:val="3D5A17B1"/>
    <w:rsid w:val="3DD8DBE5"/>
    <w:rsid w:val="3E2405A3"/>
    <w:rsid w:val="3EC67685"/>
    <w:rsid w:val="3EE01570"/>
    <w:rsid w:val="3F00A1BC"/>
    <w:rsid w:val="3F1BF528"/>
    <w:rsid w:val="3F45FD52"/>
    <w:rsid w:val="3F8F0D5A"/>
    <w:rsid w:val="4084FAD0"/>
    <w:rsid w:val="40E1CDB3"/>
    <w:rsid w:val="41629E7B"/>
    <w:rsid w:val="417F4897"/>
    <w:rsid w:val="41B5CBB5"/>
    <w:rsid w:val="41F07E70"/>
    <w:rsid w:val="41FDF049"/>
    <w:rsid w:val="424D6ECC"/>
    <w:rsid w:val="426E89BD"/>
    <w:rsid w:val="427D9E14"/>
    <w:rsid w:val="42B9FE1D"/>
    <w:rsid w:val="433C745D"/>
    <w:rsid w:val="4352F87B"/>
    <w:rsid w:val="438C4ED1"/>
    <w:rsid w:val="44EBA1AE"/>
    <w:rsid w:val="44EEC8DC"/>
    <w:rsid w:val="452904D4"/>
    <w:rsid w:val="4535B809"/>
    <w:rsid w:val="45455F49"/>
    <w:rsid w:val="45BD5A15"/>
    <w:rsid w:val="4687720F"/>
    <w:rsid w:val="46AC7096"/>
    <w:rsid w:val="47870433"/>
    <w:rsid w:val="482D5548"/>
    <w:rsid w:val="48E3C000"/>
    <w:rsid w:val="4916EF38"/>
    <w:rsid w:val="4920A2A5"/>
    <w:rsid w:val="4A7EA624"/>
    <w:rsid w:val="4AD59638"/>
    <w:rsid w:val="4AEB94A2"/>
    <w:rsid w:val="4AFFF33E"/>
    <w:rsid w:val="4B743975"/>
    <w:rsid w:val="4BC02CA6"/>
    <w:rsid w:val="4BCD1DFC"/>
    <w:rsid w:val="4C0E0BFC"/>
    <w:rsid w:val="4C180037"/>
    <w:rsid w:val="4C1B60C2"/>
    <w:rsid w:val="4CBE4EC4"/>
    <w:rsid w:val="4D1DB1D4"/>
    <w:rsid w:val="4D476031"/>
    <w:rsid w:val="4D7DEA22"/>
    <w:rsid w:val="4D8D09B7"/>
    <w:rsid w:val="4DB73123"/>
    <w:rsid w:val="4E26F40A"/>
    <w:rsid w:val="4E4BAE63"/>
    <w:rsid w:val="4E59D751"/>
    <w:rsid w:val="4E835399"/>
    <w:rsid w:val="4E95E4E1"/>
    <w:rsid w:val="4EA29EF9"/>
    <w:rsid w:val="4EE7BF6C"/>
    <w:rsid w:val="4EF243E5"/>
    <w:rsid w:val="4F873909"/>
    <w:rsid w:val="4FDCB8FC"/>
    <w:rsid w:val="5046C477"/>
    <w:rsid w:val="50B7F474"/>
    <w:rsid w:val="50B7FA7A"/>
    <w:rsid w:val="5122011D"/>
    <w:rsid w:val="514E937D"/>
    <w:rsid w:val="51DAA752"/>
    <w:rsid w:val="51EB687F"/>
    <w:rsid w:val="520C4B34"/>
    <w:rsid w:val="5252F9CF"/>
    <w:rsid w:val="52571BFC"/>
    <w:rsid w:val="52BDD17E"/>
    <w:rsid w:val="53F3A01B"/>
    <w:rsid w:val="548A984F"/>
    <w:rsid w:val="54A8D9D7"/>
    <w:rsid w:val="54C960A9"/>
    <w:rsid w:val="54FC7B45"/>
    <w:rsid w:val="553A6F26"/>
    <w:rsid w:val="5553C959"/>
    <w:rsid w:val="556DBFB3"/>
    <w:rsid w:val="55793491"/>
    <w:rsid w:val="55C24308"/>
    <w:rsid w:val="5659D460"/>
    <w:rsid w:val="56DA135D"/>
    <w:rsid w:val="57266AF2"/>
    <w:rsid w:val="5778306F"/>
    <w:rsid w:val="57BDD501"/>
    <w:rsid w:val="585AAA03"/>
    <w:rsid w:val="591009FD"/>
    <w:rsid w:val="591400D0"/>
    <w:rsid w:val="59B395CE"/>
    <w:rsid w:val="59CB1A59"/>
    <w:rsid w:val="59F67A64"/>
    <w:rsid w:val="5A03983C"/>
    <w:rsid w:val="5A1AC502"/>
    <w:rsid w:val="5A4B1095"/>
    <w:rsid w:val="5AC54583"/>
    <w:rsid w:val="5BC30ADD"/>
    <w:rsid w:val="5BEB96F4"/>
    <w:rsid w:val="5D0C1F22"/>
    <w:rsid w:val="5D25477F"/>
    <w:rsid w:val="5D287978"/>
    <w:rsid w:val="5D29188A"/>
    <w:rsid w:val="5D5EDB3E"/>
    <w:rsid w:val="5E1A0127"/>
    <w:rsid w:val="5E23EF77"/>
    <w:rsid w:val="5E3DD972"/>
    <w:rsid w:val="5E5BCC36"/>
    <w:rsid w:val="5E62C708"/>
    <w:rsid w:val="5E6E75EC"/>
    <w:rsid w:val="5E86694C"/>
    <w:rsid w:val="5ECC768F"/>
    <w:rsid w:val="5EDB1EBB"/>
    <w:rsid w:val="5F301C11"/>
    <w:rsid w:val="5F426F97"/>
    <w:rsid w:val="5F6FE801"/>
    <w:rsid w:val="604F8CD3"/>
    <w:rsid w:val="6054FABB"/>
    <w:rsid w:val="6076EF1C"/>
    <w:rsid w:val="608872EF"/>
    <w:rsid w:val="60BCA9D9"/>
    <w:rsid w:val="60E6ADE6"/>
    <w:rsid w:val="61975076"/>
    <w:rsid w:val="621B7219"/>
    <w:rsid w:val="62CE00FB"/>
    <w:rsid w:val="62D3F548"/>
    <w:rsid w:val="631088F7"/>
    <w:rsid w:val="6350890E"/>
    <w:rsid w:val="637B60A6"/>
    <w:rsid w:val="640F2B58"/>
    <w:rsid w:val="64E30B9B"/>
    <w:rsid w:val="6673E8D7"/>
    <w:rsid w:val="6755EF6A"/>
    <w:rsid w:val="67D2008D"/>
    <w:rsid w:val="68258505"/>
    <w:rsid w:val="6851027E"/>
    <w:rsid w:val="685F3B98"/>
    <w:rsid w:val="68683537"/>
    <w:rsid w:val="68820101"/>
    <w:rsid w:val="688C3014"/>
    <w:rsid w:val="68A11AB1"/>
    <w:rsid w:val="68BDD5FA"/>
    <w:rsid w:val="68FE7B66"/>
    <w:rsid w:val="69A066D9"/>
    <w:rsid w:val="69B2F9B3"/>
    <w:rsid w:val="69CE300C"/>
    <w:rsid w:val="6B977FA9"/>
    <w:rsid w:val="6BC14E9C"/>
    <w:rsid w:val="6C29608D"/>
    <w:rsid w:val="6C49F078"/>
    <w:rsid w:val="6CDF1736"/>
    <w:rsid w:val="6CEA9A75"/>
    <w:rsid w:val="6E4A01A7"/>
    <w:rsid w:val="6E866AD6"/>
    <w:rsid w:val="6EF14285"/>
    <w:rsid w:val="6F047695"/>
    <w:rsid w:val="6F1FE5D9"/>
    <w:rsid w:val="6FA153A4"/>
    <w:rsid w:val="6FEB69FF"/>
    <w:rsid w:val="7116FE3A"/>
    <w:rsid w:val="713D2405"/>
    <w:rsid w:val="716FA2A5"/>
    <w:rsid w:val="71A54E5F"/>
    <w:rsid w:val="71BE0B98"/>
    <w:rsid w:val="7294415B"/>
    <w:rsid w:val="72A5BACC"/>
    <w:rsid w:val="72C5B259"/>
    <w:rsid w:val="72E04979"/>
    <w:rsid w:val="7345AD9A"/>
    <w:rsid w:val="735E6B63"/>
    <w:rsid w:val="737AF409"/>
    <w:rsid w:val="739971F6"/>
    <w:rsid w:val="73AFFBF7"/>
    <w:rsid w:val="73C4B3A8"/>
    <w:rsid w:val="73EE4618"/>
    <w:rsid w:val="74057637"/>
    <w:rsid w:val="7477EBF5"/>
    <w:rsid w:val="750C3C86"/>
    <w:rsid w:val="75354257"/>
    <w:rsid w:val="757A831A"/>
    <w:rsid w:val="757C9749"/>
    <w:rsid w:val="76002D41"/>
    <w:rsid w:val="7613BC56"/>
    <w:rsid w:val="76845F63"/>
    <w:rsid w:val="76C92532"/>
    <w:rsid w:val="76FC546A"/>
    <w:rsid w:val="77C3F954"/>
    <w:rsid w:val="77E872D3"/>
    <w:rsid w:val="78B5AB13"/>
    <w:rsid w:val="78C1B73B"/>
    <w:rsid w:val="78EB665B"/>
    <w:rsid w:val="79B08E08"/>
    <w:rsid w:val="7A36DF82"/>
    <w:rsid w:val="7A517B74"/>
    <w:rsid w:val="7A8391C4"/>
    <w:rsid w:val="7AE89226"/>
    <w:rsid w:val="7B2083CF"/>
    <w:rsid w:val="7B9EF078"/>
    <w:rsid w:val="7CBC5430"/>
    <w:rsid w:val="7CCB4EA1"/>
    <w:rsid w:val="7CCCC7F8"/>
    <w:rsid w:val="7CE6351C"/>
    <w:rsid w:val="7D001C2F"/>
    <w:rsid w:val="7D39C761"/>
    <w:rsid w:val="7D6B95EE"/>
    <w:rsid w:val="7D749495"/>
    <w:rsid w:val="7D891C36"/>
    <w:rsid w:val="7DE2FA6A"/>
    <w:rsid w:val="7DE3423E"/>
    <w:rsid w:val="7DE74049"/>
    <w:rsid w:val="7E290887"/>
    <w:rsid w:val="7E8DFC35"/>
    <w:rsid w:val="7ED4055B"/>
    <w:rsid w:val="7F07664F"/>
    <w:rsid w:val="7F0F97E6"/>
    <w:rsid w:val="7F68FF27"/>
    <w:rsid w:val="7F98E4C6"/>
    <w:rsid w:val="7FB7B15B"/>
    <w:rsid w:val="7FF3F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4FF50145"/>
  <w15:chartTrackingRefBased/>
  <w15:docId w15:val="{DD3BE33B-2BDF-47CA-95FB-DBDA3D7F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9"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Hyperlink" w:uiPriority="99"/>
    <w:lsdException w:name="Strong" w:uiPriority="99"/>
    <w:lsdException w:name="Emphasis" w:uiPriority="99"/>
    <w:lsdException w:name="Plain Text" w:uiPriority="99"/>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7F46"/>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next w:val="Normal"/>
    <w:link w:val="Heading1Char"/>
    <w:qFormat/>
    <w:rsid w:val="00AB0CC7"/>
    <w:pPr>
      <w:keepNext/>
      <w:keepLines/>
      <w:numPr>
        <w:numId w:val="18"/>
      </w:numPr>
      <w:tabs>
        <w:tab w:val="left" w:pos="1418"/>
      </w:tabs>
      <w:overflowPunct w:val="0"/>
      <w:autoSpaceDE w:val="0"/>
      <w:autoSpaceDN w:val="0"/>
      <w:adjustRightInd w:val="0"/>
      <w:spacing w:after="240"/>
      <w:textAlignment w:val="baseline"/>
      <w:outlineLvl w:val="0"/>
    </w:pPr>
    <w:rPr>
      <w:rFonts w:ascii="Arial" w:hAnsi="Arial"/>
      <w:b/>
      <w:sz w:val="24"/>
      <w:lang w:eastAsia="en-US"/>
    </w:rPr>
  </w:style>
  <w:style w:type="paragraph" w:styleId="Heading2">
    <w:name w:val="heading 2"/>
    <w:basedOn w:val="Normal"/>
    <w:next w:val="Normal"/>
    <w:link w:val="Heading2Char"/>
    <w:qFormat/>
    <w:rsid w:val="00F32120"/>
    <w:pPr>
      <w:keepNext/>
      <w:keepLines/>
      <w:numPr>
        <w:ilvl w:val="1"/>
        <w:numId w:val="18"/>
      </w:numPr>
      <w:tabs>
        <w:tab w:val="clear" w:pos="4678"/>
        <w:tab w:val="clear" w:pos="5954"/>
        <w:tab w:val="clear" w:pos="7088"/>
      </w:tabs>
      <w:spacing w:after="240"/>
      <w:jc w:val="left"/>
      <w:outlineLvl w:val="1"/>
    </w:pPr>
    <w:rPr>
      <w:b/>
    </w:rPr>
  </w:style>
  <w:style w:type="paragraph" w:styleId="Heading3">
    <w:name w:val="heading 3"/>
    <w:next w:val="Normal"/>
    <w:link w:val="Heading3Char"/>
    <w:qFormat/>
    <w:rsid w:val="004424FD"/>
    <w:pPr>
      <w:keepNext/>
      <w:keepLines/>
      <w:numPr>
        <w:ilvl w:val="2"/>
        <w:numId w:val="18"/>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Heading4">
    <w:name w:val="heading 4"/>
    <w:next w:val="Normal"/>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val="en-GB" w:eastAsia="en-US" w:bidi="ar-SA"/>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val="en-GB" w:eastAsia="en-US" w:bidi="ar-SA"/>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16"/>
      </w:numPr>
      <w:tabs>
        <w:tab w:val="clear" w:pos="927"/>
        <w:tab w:val="clear" w:pos="1418"/>
        <w:tab w:val="clear" w:pos="4678"/>
        <w:tab w:val="clear" w:pos="5954"/>
        <w:tab w:val="clear" w:pos="7088"/>
        <w:tab w:val="left" w:pos="567"/>
      </w:tabs>
      <w:ind w:left="568"/>
      <w:jc w:val="left"/>
    </w:p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17"/>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3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19"/>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20"/>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99"/>
    <w:qFormat/>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21"/>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21"/>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21"/>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21"/>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22"/>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BalloonText">
    <w:name w:val="Balloon Text"/>
    <w:basedOn w:val="Normal"/>
    <w:link w:val="BalloonTextChar"/>
    <w:uiPriority w:val="99"/>
    <w:rsid w:val="0094632F"/>
    <w:rPr>
      <w:rFonts w:ascii="Segoe UI" w:hAnsi="Segoe UI" w:cs="Segoe UI"/>
      <w:sz w:val="18"/>
      <w:szCs w:val="18"/>
    </w:rPr>
  </w:style>
  <w:style w:type="character" w:customStyle="1" w:styleId="BalloonTextChar">
    <w:name w:val="Balloon Text Char"/>
    <w:link w:val="BalloonText"/>
    <w:uiPriority w:val="99"/>
    <w:rsid w:val="0094632F"/>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rsid w:val="002309AA"/>
    <w:rPr>
      <w:b/>
      <w:bCs/>
    </w:rPr>
  </w:style>
  <w:style w:type="character" w:customStyle="1" w:styleId="CommentSubjectChar">
    <w:name w:val="Comment Subject Char"/>
    <w:basedOn w:val="CommentTextChar"/>
    <w:link w:val="CommentSubject"/>
    <w:uiPriority w:val="99"/>
    <w:rsid w:val="002309AA"/>
    <w:rPr>
      <w:rFonts w:ascii="Arial" w:hAnsi="Arial"/>
      <w:b/>
      <w:bCs/>
      <w:lang w:eastAsia="en-US"/>
    </w:rPr>
  </w:style>
  <w:style w:type="paragraph" w:styleId="Title">
    <w:name w:val="Title"/>
    <w:basedOn w:val="Normal"/>
    <w:next w:val="Normal"/>
    <w:link w:val="TitleChar"/>
    <w:qFormat/>
    <w:rsid w:val="00426E2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26E27"/>
    <w:rPr>
      <w:rFonts w:asciiTheme="majorHAnsi" w:eastAsiaTheme="majorEastAsia" w:hAnsiTheme="majorHAnsi" w:cstheme="majorBidi"/>
      <w:spacing w:val="-10"/>
      <w:kern w:val="28"/>
      <w:sz w:val="56"/>
      <w:szCs w:val="56"/>
      <w:lang w:eastAsia="en-US"/>
    </w:rPr>
  </w:style>
  <w:style w:type="character" w:styleId="UnresolvedMention">
    <w:name w:val="Unresolved Mention"/>
    <w:basedOn w:val="DefaultParagraphFont"/>
    <w:uiPriority w:val="99"/>
    <w:semiHidden/>
    <w:unhideWhenUsed/>
    <w:rsid w:val="00763E98"/>
    <w:rPr>
      <w:color w:val="605E5C"/>
      <w:shd w:val="clear" w:color="auto" w:fill="E1DFDD"/>
    </w:rPr>
  </w:style>
  <w:style w:type="character" w:styleId="FollowedHyperlink">
    <w:name w:val="FollowedHyperlink"/>
    <w:basedOn w:val="DefaultParagraphFont"/>
    <w:rsid w:val="00763E98"/>
    <w:rPr>
      <w:color w:val="954F72" w:themeColor="followedHyperlink"/>
      <w:u w:val="single"/>
    </w:rPr>
  </w:style>
  <w:style w:type="paragraph" w:customStyle="1" w:styleId="Annex">
    <w:name w:val="Annex"/>
    <w:basedOn w:val="Normal"/>
    <w:next w:val="Normal"/>
    <w:qFormat/>
    <w:rsid w:val="00211AB6"/>
    <w:pPr>
      <w:overflowPunct/>
      <w:autoSpaceDE/>
      <w:autoSpaceDN/>
      <w:adjustRightInd/>
      <w:spacing w:after="240"/>
      <w:jc w:val="center"/>
      <w:textAlignment w:val="auto"/>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558782735">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ocbox.etsi.org/GA/2023_GA/GA(23)81_021_ETSI_Accessibility_Strategy.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ortal.etsi.org/STF/STFs/Funding/ETSIbudget.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portal.etsi.org/STF/STFs/Contracts.aspx"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rtal.etsi.org/cf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ATABASE\STF\STF_Templates\ToR_ETS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Reception xmlns="cc2060c4-1d5f-4078-8d04-2211c109c2d8">2023-10-23T22:00:00+00:00</Reception>
    <akpw xmlns="cc2060c4-1d5f-4078-8d04-2211c109c2d8">116040</akpw>
    <FundingSource xmlns="cc2060c4-1d5f-4078-8d04-2211c109c2d8">ETSI FWP 2024</FundingSource>
    <ProjectNo xmlns="cc2060c4-1d5f-4078-8d04-2211c109c2d8">680</ProjectNo>
    <GA_x002f_BOARDNumber xmlns="cc2060c4-1d5f-4078-8d04-2211c109c2d8">Board#144</GA_x002f_BOARDNumber>
    <ProposalStatus xmlns="cc2060c4-1d5f-4078-8d04-2211c109c2d8">Accepted</ProposalStatus>
    <b2a3 xmlns="cc2060c4-1d5f-4078-8d04-2211c109c2d8">HF</b2a3>
    <Comment xmlns="cc2060c4-1d5f-4078-8d04-2211c109c2d8">Board review until 23 OCT</Comment>
    <Sent_x0020_by xmlns="cc2060c4-1d5f-4078-8d04-2211c109c2d8">
      <UserInfo>
        <DisplayName/>
        <AccountId xsi:nil="true"/>
        <AccountType/>
      </UserInfo>
    </Sent_x0020_by>
    <Year xmlns="cc2060c4-1d5f-4078-8d04-2211c109c2d8">2024</Year>
    <Document_x0020_Status xmlns="cc2060c4-1d5f-4078-8d04-2211c109c2d8">Final</Document_x0020_Status>
    <_dlc_DocId xmlns="9069a6be-6d50-495c-b8b5-a075e1fb0980">ETSIFA-2016766168-1435</_dlc_DocId>
    <_dlc_DocIdUrl xmlns="9069a6be-6d50-495c-b8b5-a075e1fb0980">
      <Url>https://etsihq.sharepoint.com/teams/FA/_layouts/15/DocIdRedir.aspx?ID=ETSIFA-2016766168-1435</Url>
      <Description>ETSIFA-2016766168-1435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DEEFC28DC1034EAE39ED7FAD105865" ma:contentTypeVersion="18" ma:contentTypeDescription="Create a new document." ma:contentTypeScope="" ma:versionID="f659378f078aa063726c29c851d01ba0">
  <xsd:schema xmlns:xsd="http://www.w3.org/2001/XMLSchema" xmlns:xs="http://www.w3.org/2001/XMLSchema" xmlns:p="http://schemas.microsoft.com/office/2006/metadata/properties" xmlns:ns2="cc2060c4-1d5f-4078-8d04-2211c109c2d8" xmlns:ns3="9069a6be-6d50-495c-b8b5-a075e1fb0980" targetNamespace="http://schemas.microsoft.com/office/2006/metadata/properties" ma:root="true" ma:fieldsID="24ff0faca1599ead5f05e23f296e3735" ns2:_="" ns3:_="">
    <xsd:import namespace="cc2060c4-1d5f-4078-8d04-2211c109c2d8"/>
    <xsd:import namespace="9069a6be-6d50-495c-b8b5-a075e1fb0980"/>
    <xsd:element name="properties">
      <xsd:complexType>
        <xsd:sequence>
          <xsd:element name="documentManagement">
            <xsd:complexType>
              <xsd:all>
                <xsd:element ref="ns2:Document_x0020_Status"/>
                <xsd:element ref="ns2:akpw" minOccurs="0"/>
                <xsd:element ref="ns2:Reception" minOccurs="0"/>
                <xsd:element ref="ns2:Sent_x0020_by" minOccurs="0"/>
                <xsd:element ref="ns2:b2a3" minOccurs="0"/>
                <xsd:element ref="ns3:_dlc_DocId" minOccurs="0"/>
                <xsd:element ref="ns3:_dlc_DocIdUrl" minOccurs="0"/>
                <xsd:element ref="ns3:_dlc_DocIdPersistId" minOccurs="0"/>
                <xsd:element ref="ns2:MediaServiceMetadata" minOccurs="0"/>
                <xsd:element ref="ns2:MediaServiceFastMetadata" minOccurs="0"/>
                <xsd:element ref="ns2:MediaServiceAutoKeyPoints" minOccurs="0"/>
                <xsd:element ref="ns2:MediaServiceKeyPoints" minOccurs="0"/>
                <xsd:element ref="ns2:Year" minOccurs="0"/>
                <xsd:element ref="ns2:FundingSource" minOccurs="0"/>
                <xsd:element ref="ns2:ProposalStatus" minOccurs="0"/>
                <xsd:element ref="ns2:ProjectNo" minOccurs="0"/>
                <xsd:element ref="ns2:GA_x002f_BOARDNumber" minOccurs="0"/>
                <xsd:element ref="ns2:Commen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060c4-1d5f-4078-8d04-2211c109c2d8" elementFormDefault="qualified">
    <xsd:import namespace="http://schemas.microsoft.com/office/2006/documentManagement/types"/>
    <xsd:import namespace="http://schemas.microsoft.com/office/infopath/2007/PartnerControls"/>
    <xsd:element name="Document_x0020_Status" ma:index="2" ma:displayName="Document Status" ma:default="Draft" ma:format="Dropdown" ma:internalName="Document_x0020_Status">
      <xsd:simpleType>
        <xsd:restriction base="dms:Choice">
          <xsd:enumeration value="Not Approved"/>
          <xsd:enumeration value="Draft"/>
          <xsd:enumeration value="Final"/>
          <xsd:enumeration value="Cancelled"/>
        </xsd:restriction>
      </xsd:simpleType>
    </xsd:element>
    <xsd:element name="akpw" ma:index="3" nillable="true" ma:displayName="Budget Rqstd" ma:internalName="akpw" ma:readOnly="false" ma:percentage="FALSE">
      <xsd:simpleType>
        <xsd:restriction base="dms:Number"/>
      </xsd:simpleType>
    </xsd:element>
    <xsd:element name="Reception" ma:index="4" nillable="true" ma:displayName="Reception date" ma:description="Enter the reception date" ma:format="DateOnly" ma:internalName="Reception">
      <xsd:simpleType>
        <xsd:restriction base="dms:DateTime"/>
      </xsd:simpleType>
    </xsd:element>
    <xsd:element name="Sent_x0020_by" ma:index="5" nillable="true" ma:displayName="Sent by" ma:description="Person who has sent the proposal" ma:list="UserInfo" ma:SharePointGroup="0" ma:internalName="Sent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2a3" ma:index="6" nillable="true" ma:displayName="Techn. Comm" ma:internalName="b2a3" ma:readOnly="false">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Year" ma:index="20" nillable="true" ma:displayName="Year" ma:format="Dropdown" ma:internalName="Year">
      <xsd:simpleType>
        <xsd:restriction base="dms:Text">
          <xsd:maxLength value="255"/>
        </xsd:restriction>
      </xsd:simpleType>
    </xsd:element>
    <xsd:element name="FundingSource" ma:index="21" nillable="true" ma:displayName="Funding Source" ma:format="Dropdown" ma:internalName="FundingSource">
      <xsd:simpleType>
        <xsd:restriction base="dms:Text">
          <xsd:maxLength value="255"/>
        </xsd:restriction>
      </xsd:simpleType>
    </xsd:element>
    <xsd:element name="ProposalStatus" ma:index="22" nillable="true" ma:displayName="Proposal Status" ma:format="Dropdown" ma:internalName="ProposalStatus">
      <xsd:simpleType>
        <xsd:restriction base="dms:Choice">
          <xsd:enumeration value="Accepted"/>
          <xsd:enumeration value="Rejected"/>
          <xsd:enumeration value="Pending"/>
          <xsd:enumeration value="Board Review"/>
        </xsd:restriction>
      </xsd:simpleType>
    </xsd:element>
    <xsd:element name="ProjectNo" ma:index="23" nillable="true" ma:displayName="Project No" ma:format="Dropdown" ma:internalName="ProjectNo">
      <xsd:simpleType>
        <xsd:restriction base="dms:Text">
          <xsd:maxLength value="255"/>
        </xsd:restriction>
      </xsd:simpleType>
    </xsd:element>
    <xsd:element name="GA_x002f_BOARDNumber" ma:index="24" nillable="true" ma:displayName="GA/BOARD Number" ma:format="Dropdown" ma:internalName="GA_x002f_BOARDNumber">
      <xsd:simpleType>
        <xsd:restriction base="dms:Text">
          <xsd:maxLength value="255"/>
        </xsd:restriction>
      </xsd:simpleType>
    </xsd:element>
    <xsd:element name="Comment" ma:index="25" nillable="true" ma:displayName="Comments" ma:format="Dropdown" ma:internalName="Comment">
      <xsd:simpleType>
        <xsd:restriction base="dms:Note">
          <xsd:maxLength value="255"/>
        </xsd:restrictio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69a6be-6d50-495c-b8b5-a075e1fb0980"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BB424-C724-4D40-9BCA-4F1BA17B4C00}">
  <ds:schemaRefs>
    <ds:schemaRef ds:uri="http://schemas.microsoft.com/sharepoint/events"/>
  </ds:schemaRefs>
</ds:datastoreItem>
</file>

<file path=customXml/itemProps2.xml><?xml version="1.0" encoding="utf-8"?>
<ds:datastoreItem xmlns:ds="http://schemas.openxmlformats.org/officeDocument/2006/customXml" ds:itemID="{03A18F2F-C35C-424A-AFD1-A6C4EF3B23B4}">
  <ds:schemaRefs>
    <ds:schemaRef ds:uri="http://schemas.microsoft.com/office/2006/metadata/properties"/>
    <ds:schemaRef ds:uri="http://schemas.microsoft.com/office/infopath/2007/PartnerControls"/>
    <ds:schemaRef ds:uri="cc2060c4-1d5f-4078-8d04-2211c109c2d8"/>
    <ds:schemaRef ds:uri="9069a6be-6d50-495c-b8b5-a075e1fb0980"/>
  </ds:schemaRefs>
</ds:datastoreItem>
</file>

<file path=customXml/itemProps3.xml><?xml version="1.0" encoding="utf-8"?>
<ds:datastoreItem xmlns:ds="http://schemas.openxmlformats.org/officeDocument/2006/customXml" ds:itemID="{7ACE3571-76F3-4AE4-9023-75F1180C1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060c4-1d5f-4078-8d04-2211c109c2d8"/>
    <ds:schemaRef ds:uri="9069a6be-6d50-495c-b8b5-a075e1fb0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79AEB2-C5AF-46B0-A19F-67FCC272F271}">
  <ds:schemaRefs>
    <ds:schemaRef ds:uri="http://schemas.microsoft.com/sharepoint/v3/contenttype/forms"/>
  </ds:schemaRefs>
</ds:datastoreItem>
</file>

<file path=customXml/itemProps5.xml><?xml version="1.0" encoding="utf-8"?>
<ds:datastoreItem xmlns:ds="http://schemas.openxmlformats.org/officeDocument/2006/customXml" ds:itemID="{AC080780-A139-431D-9A6C-15848C4E5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ToR_ETSI</Template>
  <TotalTime>2</TotalTime>
  <Pages>18</Pages>
  <Words>4468</Words>
  <Characters>26085</Characters>
  <Application>Microsoft Office Word</Application>
  <DocSecurity>0</DocSecurity>
  <Lines>217</Lines>
  <Paragraphs>60</Paragraphs>
  <ScaleCrop>false</ScaleCrop>
  <HeadingPairs>
    <vt:vector size="6" baseType="variant">
      <vt:variant>
        <vt:lpstr>Title</vt:lpstr>
      </vt:variant>
      <vt:variant>
        <vt:i4>1</vt:i4>
      </vt:variant>
      <vt:variant>
        <vt:lpstr>Pealkiri</vt:lpstr>
      </vt:variant>
      <vt:variant>
        <vt:i4>1</vt:i4>
      </vt:variant>
      <vt:variant>
        <vt:lpstr>Titel</vt:lpstr>
      </vt:variant>
      <vt:variant>
        <vt:i4>1</vt:i4>
      </vt:variant>
    </vt:vector>
  </HeadingPairs>
  <TitlesOfParts>
    <vt:vector size="3" baseType="lpstr">
      <vt:lpstr>ToR_ETSI</vt:lpstr>
      <vt:lpstr>ToR_ETSI</vt:lpstr>
      <vt:lpstr>ToR_ETSI</vt:lpstr>
    </vt:vector>
  </TitlesOfParts>
  <Company>ETSI secretariat</Company>
  <LinksUpToDate>false</LinksUpToDate>
  <CharactersWithSpaces>30493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Alberto Berrini</dc:creator>
  <cp:keywords/>
  <dc:description>Version 4.0 - 24 July 2012</dc:description>
  <cp:lastModifiedBy>Marie-Laure Lasnier</cp:lastModifiedBy>
  <cp:revision>3</cp:revision>
  <cp:lastPrinted>2012-05-11T08:51:00Z</cp:lastPrinted>
  <dcterms:created xsi:type="dcterms:W3CDTF">2023-11-09T14:53:00Z</dcterms:created>
  <dcterms:modified xsi:type="dcterms:W3CDTF">2023-11-20T10:36:00Z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0x01010000DEEFC28DC1034EAE39ED7FAD105865</vt:lpwstr>
  </property>
  <property fmtid="{D5CDD505-2E9C-101B-9397-08002B2CF9AE}" pid="3" name="_dlc_DocIdItemGuid">
    <vt:lpwstr>e1feb0e2-d06c-4f08-be99-851aff96a735</vt:lpwstr>
  </property>
</Properties>
</file>