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rsidTr="00773364">
        <w:tc>
          <w:tcPr>
            <w:tcW w:w="3181" w:type="dxa"/>
            <w:vMerge w:val="restart"/>
            <w:vAlign w:val="center"/>
          </w:tcPr>
          <w:p w:rsidR="0007181A" w:rsidRPr="00691BA1" w:rsidRDefault="000E16FF" w:rsidP="002B3C3B">
            <w:r>
              <w:rPr>
                <w:noProof/>
                <w:lang w:eastAsia="en-GB"/>
              </w:rPr>
              <w:drawing>
                <wp:inline distT="0" distB="0" distL="0" distR="0">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rsidR="0007181A" w:rsidRPr="009F2D55" w:rsidRDefault="0007181A" w:rsidP="00CC59F9">
            <w:pPr>
              <w:pStyle w:val="Header"/>
            </w:pPr>
            <w:proofErr w:type="spellStart"/>
            <w:r w:rsidRPr="009F2D55">
              <w:t>ToR</w:t>
            </w:r>
            <w:proofErr w:type="spellEnd"/>
            <w:r w:rsidRPr="009F2D55">
              <w:t xml:space="preserve"> STF </w:t>
            </w:r>
            <w:r w:rsidR="009041F2">
              <w:t>CN</w:t>
            </w:r>
            <w:r w:rsidR="009041F2" w:rsidRPr="009F2D55">
              <w:t xml:space="preserve"> </w:t>
            </w:r>
            <w:r w:rsidRPr="009F2D55">
              <w:t>(</w:t>
            </w:r>
            <w:r w:rsidR="00FD5785" w:rsidRPr="009F2D55">
              <w:t xml:space="preserve">TC </w:t>
            </w:r>
            <w:r w:rsidR="0059360B">
              <w:t>SmartM2M</w:t>
            </w:r>
            <w:r w:rsidRPr="009F2D55">
              <w:t>)</w:t>
            </w:r>
          </w:p>
        </w:tc>
      </w:tr>
      <w:tr w:rsidR="0007181A" w:rsidRPr="00094E3E" w:rsidTr="00773364">
        <w:tc>
          <w:tcPr>
            <w:tcW w:w="3181" w:type="dxa"/>
            <w:vMerge/>
            <w:vAlign w:val="center"/>
          </w:tcPr>
          <w:p w:rsidR="0007181A" w:rsidRPr="00CE6C5A" w:rsidRDefault="0007181A" w:rsidP="00094E3E">
            <w:pPr>
              <w:pStyle w:val="Header"/>
            </w:pPr>
          </w:p>
        </w:tc>
        <w:tc>
          <w:tcPr>
            <w:tcW w:w="6439" w:type="dxa"/>
            <w:vAlign w:val="center"/>
          </w:tcPr>
          <w:p w:rsidR="0007181A" w:rsidRPr="009F2D55" w:rsidRDefault="0007181A" w:rsidP="00303FAF">
            <w:pPr>
              <w:jc w:val="right"/>
            </w:pPr>
            <w:r w:rsidRPr="009F2D55">
              <w:t xml:space="preserve">Version: </w:t>
            </w:r>
            <w:r w:rsidR="005F1768" w:rsidRPr="009F2D55">
              <w:t>0.</w:t>
            </w:r>
            <w:r w:rsidR="0043015C">
              <w:t>3</w:t>
            </w:r>
          </w:p>
        </w:tc>
      </w:tr>
      <w:tr w:rsidR="0007181A" w:rsidRPr="00DB48B9" w:rsidTr="00773364">
        <w:tc>
          <w:tcPr>
            <w:tcW w:w="3181" w:type="dxa"/>
            <w:vMerge/>
            <w:vAlign w:val="center"/>
          </w:tcPr>
          <w:p w:rsidR="0007181A" w:rsidRPr="00CE6C5A" w:rsidRDefault="0007181A" w:rsidP="00094E3E">
            <w:pPr>
              <w:pStyle w:val="Header"/>
              <w:rPr>
                <w:lang w:val="en-US"/>
              </w:rPr>
            </w:pPr>
          </w:p>
        </w:tc>
        <w:tc>
          <w:tcPr>
            <w:tcW w:w="6439" w:type="dxa"/>
            <w:vAlign w:val="center"/>
          </w:tcPr>
          <w:p w:rsidR="0007181A" w:rsidRPr="007F0AB5" w:rsidRDefault="0007181A" w:rsidP="00196DEE">
            <w:pPr>
              <w:jc w:val="right"/>
              <w:rPr>
                <w:lang w:val="es-ES"/>
              </w:rPr>
            </w:pPr>
            <w:proofErr w:type="spellStart"/>
            <w:r w:rsidRPr="007F0AB5">
              <w:rPr>
                <w:lang w:val="es-ES"/>
              </w:rPr>
              <w:t>Author</w:t>
            </w:r>
            <w:proofErr w:type="spellEnd"/>
            <w:r w:rsidRPr="007F0AB5">
              <w:rPr>
                <w:lang w:val="es-ES"/>
              </w:rPr>
              <w:t>:</w:t>
            </w:r>
            <w:r w:rsidR="00DD580B" w:rsidRPr="007F0AB5">
              <w:rPr>
                <w:lang w:val="es-ES"/>
              </w:rPr>
              <w:t xml:space="preserve"> </w:t>
            </w:r>
            <w:r w:rsidR="007F0AB5" w:rsidRPr="007F0AB5">
              <w:rPr>
                <w:lang w:val="es-ES"/>
              </w:rPr>
              <w:t>Miguel Angel Reina Ortega</w:t>
            </w:r>
            <w:r w:rsidR="00DD580B" w:rsidRPr="007F0AB5">
              <w:rPr>
                <w:lang w:val="es-ES"/>
              </w:rPr>
              <w:t xml:space="preserve"> </w:t>
            </w:r>
            <w:r w:rsidRPr="007F0AB5">
              <w:rPr>
                <w:lang w:val="es-ES"/>
              </w:rPr>
              <w:t>– Date:</w:t>
            </w:r>
            <w:r w:rsidR="007F0AB5" w:rsidRPr="007F0AB5">
              <w:rPr>
                <w:lang w:val="es-ES"/>
              </w:rPr>
              <w:t>20 Mar 2018</w:t>
            </w:r>
            <w:r w:rsidRPr="007F0AB5">
              <w:rPr>
                <w:lang w:val="es-ES"/>
              </w:rPr>
              <w:t xml:space="preserve"> </w:t>
            </w:r>
          </w:p>
        </w:tc>
      </w:tr>
      <w:tr w:rsidR="0007181A" w:rsidTr="00773364">
        <w:tc>
          <w:tcPr>
            <w:tcW w:w="3181" w:type="dxa"/>
            <w:vMerge/>
            <w:vAlign w:val="center"/>
          </w:tcPr>
          <w:p w:rsidR="0007181A" w:rsidRPr="007F0AB5" w:rsidRDefault="0007181A" w:rsidP="00094E3E">
            <w:pPr>
              <w:pStyle w:val="Header"/>
              <w:rPr>
                <w:lang w:val="es-ES"/>
              </w:rPr>
            </w:pPr>
          </w:p>
        </w:tc>
        <w:tc>
          <w:tcPr>
            <w:tcW w:w="6439" w:type="dxa"/>
            <w:vAlign w:val="center"/>
          </w:tcPr>
          <w:p w:rsidR="0007181A" w:rsidRPr="009F2D55" w:rsidRDefault="0007181A" w:rsidP="00303FAF">
            <w:pPr>
              <w:jc w:val="right"/>
            </w:pPr>
            <w:r w:rsidRPr="009F2D55">
              <w:t>Last updated by:</w:t>
            </w:r>
            <w:r w:rsidR="009041F2">
              <w:t xml:space="preserve"> Youssouf Sakho</w:t>
            </w:r>
            <w:r w:rsidR="007F0AB5">
              <w:t xml:space="preserve"> </w:t>
            </w:r>
            <w:r w:rsidR="006F582B" w:rsidRPr="009F2D55">
              <w:t>– Date:</w:t>
            </w:r>
            <w:r w:rsidR="009C63CD">
              <w:t>0</w:t>
            </w:r>
            <w:r w:rsidR="00C17080">
              <w:t>9</w:t>
            </w:r>
            <w:r w:rsidR="009C63CD">
              <w:t xml:space="preserve"> July</w:t>
            </w:r>
            <w:r w:rsidR="00F92136">
              <w:t xml:space="preserve"> </w:t>
            </w:r>
            <w:r w:rsidR="00C62D94">
              <w:t xml:space="preserve"> 201</w:t>
            </w:r>
            <w:r w:rsidR="007F0AB5">
              <w:t>8</w:t>
            </w:r>
          </w:p>
        </w:tc>
      </w:tr>
      <w:tr w:rsidR="0007181A" w:rsidRPr="00CE6C5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r w:rsidR="00473725">
              <w:t>12</w:t>
            </w:r>
          </w:p>
        </w:tc>
      </w:tr>
    </w:tbl>
    <w:p w:rsidR="0007181A" w:rsidRDefault="0007181A"/>
    <w:p w:rsidR="0007181A" w:rsidRDefault="00FB703F" w:rsidP="004A5827">
      <w:pPr>
        <w:tabs>
          <w:tab w:val="clear" w:pos="1418"/>
          <w:tab w:val="clear" w:pos="4678"/>
          <w:tab w:val="clear" w:pos="5954"/>
          <w:tab w:val="clear" w:pos="7088"/>
          <w:tab w:val="left" w:pos="3585"/>
          <w:tab w:val="left" w:pos="8385"/>
        </w:tabs>
      </w:pPr>
      <w:r>
        <w:tab/>
      </w:r>
      <w:r>
        <w:tab/>
      </w:r>
    </w:p>
    <w:p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rsidR="001C0CBC" w:rsidRPr="00A5599B" w:rsidRDefault="0007181A" w:rsidP="00A5599B">
      <w:pPr>
        <w:pStyle w:val="ZT"/>
      </w:pPr>
      <w:r w:rsidRPr="00A5599B">
        <w:t xml:space="preserve">STF </w:t>
      </w:r>
      <w:r w:rsidR="009041F2">
        <w:t>CN</w:t>
      </w:r>
      <w:r w:rsidR="009041F2" w:rsidRPr="00A5599B">
        <w:t xml:space="preserve"> </w:t>
      </w:r>
      <w:r w:rsidRPr="00A5599B">
        <w:t>(</w:t>
      </w:r>
      <w:r w:rsidR="001C0CBC" w:rsidRPr="00A5599B">
        <w:t>TC</w:t>
      </w:r>
      <w:r w:rsidR="006F582B" w:rsidRPr="00A5599B">
        <w:t xml:space="preserve"> </w:t>
      </w:r>
      <w:r w:rsidR="0059360B">
        <w:t>SmartM2M)</w:t>
      </w:r>
    </w:p>
    <w:p w:rsidR="0059360B" w:rsidRPr="00A5599B" w:rsidRDefault="0059360B" w:rsidP="0059360B">
      <w:pPr>
        <w:pStyle w:val="ZT"/>
      </w:pPr>
      <w:r>
        <w:t>SmartM2M conformance testing for oneM2M specifications</w:t>
      </w:r>
    </w:p>
    <w:p w:rsidR="006718C2" w:rsidRPr="006718C2" w:rsidRDefault="006718C2" w:rsidP="006718C2"/>
    <w:p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rsidTr="00ED1965">
        <w:tc>
          <w:tcPr>
            <w:tcW w:w="1384" w:type="dxa"/>
            <w:tcMar>
              <w:top w:w="28" w:type="dxa"/>
              <w:bottom w:w="28" w:type="dxa"/>
            </w:tcMar>
          </w:tcPr>
          <w:p w:rsidR="0007181A" w:rsidRDefault="00255D75" w:rsidP="00255D75">
            <w:pPr>
              <w:jc w:val="left"/>
            </w:pPr>
            <w:r>
              <w:t>Approval s</w:t>
            </w:r>
            <w:r w:rsidR="0007181A">
              <w:t>tatus</w:t>
            </w:r>
          </w:p>
        </w:tc>
        <w:tc>
          <w:tcPr>
            <w:tcW w:w="8236" w:type="dxa"/>
            <w:tcMar>
              <w:top w:w="28" w:type="dxa"/>
              <w:bottom w:w="28" w:type="dxa"/>
            </w:tcMar>
          </w:tcPr>
          <w:p w:rsidR="009041F2" w:rsidRDefault="00FB703F" w:rsidP="00B00F89">
            <w:pPr>
              <w:jc w:val="left"/>
            </w:pPr>
            <w:r>
              <w:t>Approved by</w:t>
            </w:r>
            <w:r w:rsidR="00B00F89" w:rsidRPr="00830C0C">
              <w:t xml:space="preserve"> TC SmartM2M</w:t>
            </w:r>
            <w:r>
              <w:t xml:space="preserve"> by RC on </w:t>
            </w:r>
            <w:r w:rsidR="001B461F">
              <w:t>1</w:t>
            </w:r>
            <w:r w:rsidR="00AF4FE7">
              <w:t>5</w:t>
            </w:r>
            <w:r w:rsidR="001B461F" w:rsidRPr="001B461F">
              <w:rPr>
                <w:vertAlign w:val="superscript"/>
              </w:rPr>
              <w:t>th</w:t>
            </w:r>
            <w:r w:rsidR="001B461F">
              <w:t xml:space="preserve"> Ma</w:t>
            </w:r>
            <w:r w:rsidR="009F52FE">
              <w:t>y</w:t>
            </w:r>
            <w:r w:rsidR="007F0AB5">
              <w:t xml:space="preserve">(doc ref: </w:t>
            </w:r>
            <w:r w:rsidR="00056C1D">
              <w:t>SmartM2M(18)046002</w:t>
            </w:r>
            <w:r w:rsidR="00205FED">
              <w:t>)</w:t>
            </w:r>
          </w:p>
          <w:p w:rsidR="00C43A8E" w:rsidRDefault="009F52FE" w:rsidP="00B00F89">
            <w:pPr>
              <w:jc w:val="left"/>
            </w:pPr>
            <w:r>
              <w:t>A</w:t>
            </w:r>
            <w:r w:rsidR="007F0AB5">
              <w:t xml:space="preserve">pproved by </w:t>
            </w:r>
            <w:r w:rsidR="007C045B" w:rsidRPr="007C045B">
              <w:t>Board#118</w:t>
            </w:r>
            <w:r w:rsidR="007F0AB5">
              <w:t xml:space="preserve"> (</w:t>
            </w:r>
            <w:r w:rsidR="007C045B">
              <w:t>20</w:t>
            </w:r>
            <w:r w:rsidR="007F0AB5">
              <w:t xml:space="preserve"> </w:t>
            </w:r>
            <w:r w:rsidR="007C045B">
              <w:t>June</w:t>
            </w:r>
            <w:r w:rsidR="0059360B">
              <w:t xml:space="preserve"> 201</w:t>
            </w:r>
            <w:r w:rsidR="007F0AB5">
              <w:t>8</w:t>
            </w:r>
            <w:r w:rsidR="0059360B">
              <w:t>)</w:t>
            </w:r>
          </w:p>
        </w:tc>
      </w:tr>
      <w:tr w:rsidR="000B331A"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BD2E56" w:rsidRPr="004A5827" w:rsidRDefault="009A5114" w:rsidP="0059360B">
            <w:pPr>
              <w:tabs>
                <w:tab w:val="clear" w:pos="1418"/>
                <w:tab w:val="clear" w:pos="4678"/>
                <w:tab w:val="clear" w:pos="5954"/>
                <w:tab w:val="clear" w:pos="7088"/>
                <w:tab w:val="left" w:pos="3435"/>
                <w:tab w:val="left" w:pos="4995"/>
              </w:tabs>
              <w:jc w:val="left"/>
              <w:rPr>
                <w:b/>
              </w:rPr>
            </w:pPr>
            <w:r>
              <w:rPr>
                <w:b/>
              </w:rPr>
              <w:t>Maximum b</w:t>
            </w:r>
            <w:r w:rsidR="00AE0BDF" w:rsidRPr="00647C55">
              <w:rPr>
                <w:b/>
              </w:rPr>
              <w:t xml:space="preserve">udget: </w:t>
            </w:r>
            <w:r w:rsidR="00213E30">
              <w:rPr>
                <w:b/>
              </w:rPr>
              <w:t>15</w:t>
            </w:r>
            <w:r w:rsidR="0059360B">
              <w:rPr>
                <w:b/>
              </w:rPr>
              <w:t>0 000</w:t>
            </w:r>
            <w:r w:rsidR="00AE0BDF" w:rsidRPr="00647C55">
              <w:rPr>
                <w:b/>
              </w:rPr>
              <w:t xml:space="preserve"> € </w:t>
            </w:r>
            <w:r w:rsidR="00283ED1">
              <w:rPr>
                <w:b/>
              </w:rPr>
              <w:t>(</w:t>
            </w:r>
            <w:r w:rsidR="0043015C">
              <w:rPr>
                <w:b/>
              </w:rPr>
              <w:t>105 K€</w:t>
            </w:r>
            <w:r w:rsidR="00283ED1">
              <w:rPr>
                <w:b/>
              </w:rPr>
              <w:t xml:space="preserve"> </w:t>
            </w:r>
            <w:r w:rsidR="00AE0BDF" w:rsidRPr="00647C55">
              <w:rPr>
                <w:b/>
              </w:rPr>
              <w:t>ETSI FWP</w:t>
            </w:r>
            <w:r w:rsidR="0043015C">
              <w:rPr>
                <w:b/>
              </w:rPr>
              <w:t xml:space="preserve"> + 45 K€</w:t>
            </w:r>
            <w:r w:rsidR="00283ED1">
              <w:rPr>
                <w:b/>
              </w:rPr>
              <w:t xml:space="preserve"> CTI voluntary </w:t>
            </w:r>
            <w:r w:rsidR="00085B9D">
              <w:rPr>
                <w:b/>
              </w:rPr>
              <w:t>and</w:t>
            </w:r>
            <w:r w:rsidR="005F1003">
              <w:rPr>
                <w:b/>
              </w:rPr>
              <w:t xml:space="preserve"> </w:t>
            </w:r>
            <w:r w:rsidR="00283ED1">
              <w:rPr>
                <w:b/>
              </w:rPr>
              <w:t>oneM2M partners con</w:t>
            </w:r>
            <w:r w:rsidR="005F1003">
              <w:rPr>
                <w:b/>
              </w:rPr>
              <w:t>tribution)</w:t>
            </w:r>
          </w:p>
        </w:tc>
      </w:tr>
      <w:tr w:rsidR="00D517C9"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Default="007F0AB5" w:rsidP="00AE0BDF">
            <w:r>
              <w:t>Oct 2018</w:t>
            </w:r>
            <w:r w:rsidR="0059360B">
              <w:t xml:space="preserve"> to </w:t>
            </w:r>
            <w:r>
              <w:t>Dec 2019</w:t>
            </w:r>
            <w:r w:rsidR="0059360B">
              <w:t xml:space="preserve"> (TB approval final deliverables)</w:t>
            </w:r>
          </w:p>
        </w:tc>
      </w:tr>
      <w:tr w:rsidR="00255D75"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255D75" w:rsidRDefault="007F0AB5" w:rsidP="00AE0BDF">
            <w:pPr>
              <w:jc w:val="left"/>
              <w:rPr>
                <w:rFonts w:cs="Arial"/>
              </w:rPr>
            </w:pPr>
            <w:r>
              <w:rPr>
                <w:rFonts w:cs="Arial"/>
              </w:rPr>
              <w:t xml:space="preserve">TS-0018 (TS 118 118), </w:t>
            </w:r>
            <w:r w:rsidR="0059360B">
              <w:rPr>
                <w:rFonts w:cs="Arial"/>
              </w:rPr>
              <w:t>TS-</w:t>
            </w:r>
            <w:r>
              <w:rPr>
                <w:rFonts w:cs="Arial"/>
              </w:rPr>
              <w:t>0019 (</w:t>
            </w:r>
            <w:r w:rsidR="0059360B">
              <w:rPr>
                <w:rFonts w:cs="Arial"/>
              </w:rPr>
              <w:t xml:space="preserve">TS </w:t>
            </w:r>
            <w:r>
              <w:rPr>
                <w:rFonts w:cs="Arial"/>
              </w:rPr>
              <w:t>118 119)</w:t>
            </w:r>
          </w:p>
        </w:tc>
      </w:tr>
      <w:tr w:rsidR="0071112F"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71112F" w:rsidRDefault="007F7F0C" w:rsidP="0071112F">
            <w:pPr>
              <w:jc w:val="left"/>
              <w:rPr>
                <w:rFonts w:cs="Arial"/>
              </w:rPr>
            </w:pPr>
            <w:hyperlink r:id="rId9" w:history="1">
              <w:r w:rsidR="0071112F" w:rsidRPr="0071112F">
                <w:rPr>
                  <w:rStyle w:val="Hyperlink"/>
                  <w:rFonts w:cs="Arial"/>
                </w:rPr>
                <w:t>ETSI STF funding criteria</w:t>
              </w:r>
            </w:hyperlink>
          </w:p>
        </w:tc>
      </w:tr>
    </w:tbl>
    <w:p w:rsidR="0007181A" w:rsidRPr="00094E3E" w:rsidRDefault="0007181A" w:rsidP="00094E3E"/>
    <w:p w:rsidR="00615997" w:rsidRDefault="00615997" w:rsidP="00B95033"/>
    <w:p w:rsidR="00D737A8" w:rsidRDefault="00D737A8" w:rsidP="00A526B3">
      <w:pPr>
        <w:pStyle w:val="Part"/>
      </w:pPr>
      <w:r>
        <w:t xml:space="preserve">Part I – </w:t>
      </w:r>
      <w:r w:rsidR="00E643BE">
        <w:t>Reason</w:t>
      </w:r>
      <w:r>
        <w:t xml:space="preserve"> for proposing </w:t>
      </w:r>
      <w:r w:rsidR="00A83FE4">
        <w:t xml:space="preserve">the </w:t>
      </w:r>
      <w:r>
        <w:t>STF</w:t>
      </w:r>
    </w:p>
    <w:p w:rsidR="00E643BE" w:rsidRDefault="00E643BE" w:rsidP="00AB0CC7">
      <w:pPr>
        <w:pStyle w:val="Heading1"/>
      </w:pPr>
      <w:bookmarkStart w:id="0" w:name="_Toc229392235"/>
      <w:bookmarkStart w:id="1" w:name="_Toc229392236"/>
      <w:bookmarkStart w:id="2" w:name="_Toc229392234"/>
      <w:bookmarkStart w:id="3" w:name="_Ref325990203"/>
      <w:r w:rsidRPr="00A526B3">
        <w:t>Rationale</w:t>
      </w:r>
      <w:bookmarkEnd w:id="0"/>
    </w:p>
    <w:p w:rsidR="00BE48DC" w:rsidRDefault="00BE48DC" w:rsidP="00BE48DC">
      <w:pPr>
        <w:pStyle w:val="B0"/>
      </w:pPr>
      <w:r w:rsidRPr="008A29CD">
        <w:t xml:space="preserve">oneM2M, the global standards initiative for M2M communications and the </w:t>
      </w:r>
      <w:proofErr w:type="spellStart"/>
      <w:r w:rsidRPr="008A29CD">
        <w:t>IoT</w:t>
      </w:r>
      <w:proofErr w:type="spellEnd"/>
      <w:r w:rsidRPr="008A29CD">
        <w:t xml:space="preserve">, </w:t>
      </w:r>
      <w:r w:rsidR="004A573E" w:rsidRPr="008A29CD">
        <w:t>will</w:t>
      </w:r>
      <w:r w:rsidRPr="008A29CD">
        <w:t xml:space="preserve"> publish </w:t>
      </w:r>
      <w:r w:rsidR="00422453" w:rsidRPr="008A29CD">
        <w:t xml:space="preserve">a </w:t>
      </w:r>
      <w:r w:rsidRPr="008A29CD">
        <w:t xml:space="preserve">new set of oneM2M specifications (release </w:t>
      </w:r>
      <w:r w:rsidR="0029158D" w:rsidRPr="008A29CD">
        <w:t>3</w:t>
      </w:r>
      <w:r w:rsidR="004A573E" w:rsidRPr="008A29CD">
        <w:t xml:space="preserve"> and release 4</w:t>
      </w:r>
      <w:r w:rsidRPr="008A29CD">
        <w:t xml:space="preserve">). </w:t>
      </w:r>
      <w:r w:rsidR="004A573E" w:rsidRPr="008A29CD">
        <w:t>The</w:t>
      </w:r>
      <w:r w:rsidRPr="008A29CD">
        <w:t>s</w:t>
      </w:r>
      <w:r w:rsidR="004A573E" w:rsidRPr="008A29CD">
        <w:t>e</w:t>
      </w:r>
      <w:r w:rsidRPr="008A29CD">
        <w:t xml:space="preserve"> release</w:t>
      </w:r>
      <w:r w:rsidR="004A573E" w:rsidRPr="008A29CD">
        <w:t>s</w:t>
      </w:r>
      <w:r w:rsidRPr="008A29CD">
        <w:t xml:space="preserve"> </w:t>
      </w:r>
      <w:r w:rsidR="004A573E" w:rsidRPr="008A29CD">
        <w:t>bring</w:t>
      </w:r>
      <w:r w:rsidR="00D23609" w:rsidRPr="008A29CD">
        <w:t xml:space="preserve"> some new functionalities to oneM2M such as </w:t>
      </w:r>
      <w:r w:rsidR="007C045B" w:rsidRPr="008A29CD">
        <w:t>enhanced security (</w:t>
      </w:r>
      <w:r w:rsidR="00C26E78" w:rsidRPr="008A29CD">
        <w:t xml:space="preserve">i.e. </w:t>
      </w:r>
      <w:r w:rsidR="007C045B" w:rsidRPr="008A29CD">
        <w:t xml:space="preserve">dynamic authorization, </w:t>
      </w:r>
      <w:r w:rsidR="008A29CD" w:rsidRPr="008A29CD">
        <w:t>secure environment abstraction</w:t>
      </w:r>
      <w:r w:rsidR="00F96331" w:rsidRPr="008A29CD">
        <w:t xml:space="preserve">), </w:t>
      </w:r>
      <w:r w:rsidR="007C045B" w:rsidRPr="008A29CD">
        <w:t>indu</w:t>
      </w:r>
      <w:r w:rsidR="0080454F" w:rsidRPr="008A29CD">
        <w:t xml:space="preserve">stry </w:t>
      </w:r>
      <w:r w:rsidR="00C26E78" w:rsidRPr="008A29CD">
        <w:t>domain enablement</w:t>
      </w:r>
      <w:r w:rsidR="007C045B" w:rsidRPr="008A29CD">
        <w:t xml:space="preserve">, </w:t>
      </w:r>
      <w:r w:rsidR="00C26E78" w:rsidRPr="008A29CD">
        <w:t xml:space="preserve">interworking framework (i.e. </w:t>
      </w:r>
      <w:r w:rsidR="00D23609" w:rsidRPr="008A29CD">
        <w:t xml:space="preserve">3GPP </w:t>
      </w:r>
      <w:r w:rsidR="00F96331" w:rsidRPr="008A29CD">
        <w:t>SCEF, OPC-UA</w:t>
      </w:r>
      <w:r w:rsidR="00C26E78" w:rsidRPr="008A29CD">
        <w:t>)</w:t>
      </w:r>
      <w:r w:rsidR="007C045B" w:rsidRPr="008A29CD">
        <w:t>, semantic analysis improvement</w:t>
      </w:r>
      <w:r w:rsidR="00C26E78" w:rsidRPr="008A29CD">
        <w:t xml:space="preserve"> (i.e. mashups, querying)</w:t>
      </w:r>
      <w:r w:rsidRPr="008A29CD">
        <w:t xml:space="preserve">. The new specifications will open up the </w:t>
      </w:r>
      <w:proofErr w:type="spellStart"/>
      <w:r w:rsidRPr="008A29CD">
        <w:t>IoT</w:t>
      </w:r>
      <w:proofErr w:type="spellEnd"/>
      <w:r w:rsidRPr="008A29CD">
        <w:t xml:space="preserve"> ecosystem to devices that lack the protocol and enable interworking among systems. Standardisation is key to achieving universally accepted specifications and protocols for true interoperability between </w:t>
      </w:r>
      <w:proofErr w:type="spellStart"/>
      <w:r w:rsidRPr="008A29CD">
        <w:t>IoT</w:t>
      </w:r>
      <w:proofErr w:type="spellEnd"/>
      <w:r w:rsidRPr="008A29CD">
        <w:t xml:space="preserve"> devices and applications</w:t>
      </w:r>
      <w:r>
        <w:t>.</w:t>
      </w:r>
    </w:p>
    <w:p w:rsidR="00BE48DC" w:rsidRDefault="00BE48DC" w:rsidP="00BE48DC">
      <w:proofErr w:type="gramStart"/>
      <w:r w:rsidRPr="000762D9">
        <w:t>oneM2M</w:t>
      </w:r>
      <w:proofErr w:type="gramEnd"/>
      <w:r w:rsidRPr="000762D9">
        <w:t xml:space="preserve"> consider</w:t>
      </w:r>
      <w:r>
        <w:t>s t</w:t>
      </w:r>
      <w:r w:rsidRPr="000762D9">
        <w:t>esting as a key element in the success of oneM2M</w:t>
      </w:r>
      <w:r w:rsidRPr="00DB274A">
        <w:t xml:space="preserve"> and </w:t>
      </w:r>
      <w:r>
        <w:t xml:space="preserve">therefore </w:t>
      </w:r>
      <w:r w:rsidRPr="00DB274A">
        <w:t xml:space="preserve">has </w:t>
      </w:r>
      <w:r>
        <w:t xml:space="preserve">initiated </w:t>
      </w:r>
      <w:r w:rsidR="007F0AB5">
        <w:t xml:space="preserve">several </w:t>
      </w:r>
      <w:r w:rsidR="007F0AB5" w:rsidRPr="00DB274A">
        <w:t>work</w:t>
      </w:r>
      <w:r w:rsidRPr="00DB274A">
        <w:t xml:space="preserve"> item</w:t>
      </w:r>
      <w:r>
        <w:t>s</w:t>
      </w:r>
      <w:r w:rsidRPr="00DB274A">
        <w:t xml:space="preserve"> for </w:t>
      </w:r>
      <w:r>
        <w:t>developing</w:t>
      </w:r>
      <w:r w:rsidRPr="00DB274A">
        <w:t xml:space="preserve"> </w:t>
      </w:r>
      <w:r>
        <w:t xml:space="preserve">conformance test specifications. </w:t>
      </w:r>
    </w:p>
    <w:p w:rsidR="00BE48DC" w:rsidRDefault="00BE48DC" w:rsidP="00BE48DC"/>
    <w:p w:rsidR="00BE48DC" w:rsidRDefault="00BE48DC" w:rsidP="00BE48DC">
      <w:r>
        <w:t xml:space="preserve">TC SmartM2M has a strong interest to </w:t>
      </w:r>
      <w:r w:rsidR="001402C3">
        <w:t xml:space="preserve">continue </w:t>
      </w:r>
      <w:r>
        <w:t>support</w:t>
      </w:r>
      <w:r w:rsidR="001402C3">
        <w:t>ing</w:t>
      </w:r>
      <w:r>
        <w:t xml:space="preserve"> the</w:t>
      </w:r>
      <w:r w:rsidR="007F0AB5">
        <w:t xml:space="preserve"> </w:t>
      </w:r>
      <w:r>
        <w:t xml:space="preserve">oneM2M testing activities by bringing in </w:t>
      </w:r>
      <w:proofErr w:type="gramStart"/>
      <w:r>
        <w:t>the</w:t>
      </w:r>
      <w:proofErr w:type="gramEnd"/>
      <w:r>
        <w:t xml:space="preserve"> ETSI methodology, gained from </w:t>
      </w:r>
      <w:r w:rsidR="007F0AB5">
        <w:t>many years of experience</w:t>
      </w:r>
      <w:r>
        <w:t>. It reinforces the role of TC SmartM2M</w:t>
      </w:r>
      <w:r w:rsidR="007F0AB5">
        <w:t xml:space="preserve"> to be a centre of expertise in </w:t>
      </w:r>
      <w:r>
        <w:t>the area of M2M and Internet of Things (</w:t>
      </w:r>
      <w:proofErr w:type="spellStart"/>
      <w:r>
        <w:t>IoT</w:t>
      </w:r>
      <w:proofErr w:type="spellEnd"/>
      <w:r>
        <w:t xml:space="preserve">) to support M2M services and applications, acting here as the European arm of the oneM2M partnership project. </w:t>
      </w:r>
    </w:p>
    <w:p w:rsidR="00BE48DC" w:rsidRDefault="00BE48DC" w:rsidP="00BE48DC"/>
    <w:p w:rsidR="00BE48DC" w:rsidRDefault="00BE48DC" w:rsidP="00BE48DC">
      <w:r w:rsidRPr="00D62AB0">
        <w:t>TC SmartM2M leading this conformance testing activity will ensure the quality of the oneM2M standards</w:t>
      </w:r>
      <w:r>
        <w:t>. The worldwide well-known ETSI</w:t>
      </w:r>
      <w:r w:rsidRPr="00991C41">
        <w:t xml:space="preserve"> </w:t>
      </w:r>
      <w:r>
        <w:t>methodology for developing high quality</w:t>
      </w:r>
      <w:r w:rsidRPr="00991C41">
        <w:t xml:space="preserve"> test specifications </w:t>
      </w:r>
      <w:r>
        <w:t>is</w:t>
      </w:r>
      <w:r w:rsidRPr="00991C41">
        <w:t xml:space="preserve"> a very important piece for the community </w:t>
      </w:r>
      <w:r w:rsidR="007F0AB5" w:rsidRPr="00991C41">
        <w:t>to</w:t>
      </w:r>
      <w:r w:rsidRPr="00991C41">
        <w:t xml:space="preserve"> validate the conformity to the standards. With such conformity validation, companies </w:t>
      </w:r>
      <w:r>
        <w:t>will be</w:t>
      </w:r>
      <w:r w:rsidRPr="00991C41">
        <w:t xml:space="preserve"> confident to bring p</w:t>
      </w:r>
      <w:r>
        <w:t xml:space="preserve">roducts to a mass market like </w:t>
      </w:r>
      <w:proofErr w:type="spellStart"/>
      <w:r>
        <w:t>Io</w:t>
      </w:r>
      <w:r w:rsidRPr="00991C41">
        <w:t>T</w:t>
      </w:r>
      <w:proofErr w:type="spellEnd"/>
      <w:r w:rsidRPr="00991C41">
        <w:t xml:space="preserve">/M2M and thus make oneM2M </w:t>
      </w:r>
      <w:r w:rsidR="00901B56">
        <w:t xml:space="preserve">a </w:t>
      </w:r>
      <w:r w:rsidRPr="00991C41">
        <w:t>success.</w:t>
      </w:r>
    </w:p>
    <w:p w:rsidR="00BE48DC" w:rsidRDefault="00BE48DC" w:rsidP="00BE48DC"/>
    <w:p w:rsidR="00BE48DC" w:rsidRDefault="00BE48DC" w:rsidP="00BE48DC">
      <w:r>
        <w:t xml:space="preserve">The work of this STF proposal is </w:t>
      </w:r>
      <w:r w:rsidR="001402C3">
        <w:t xml:space="preserve">to contribute to the development of test purposes and </w:t>
      </w:r>
      <w:r>
        <w:t xml:space="preserve">to develop </w:t>
      </w:r>
      <w:r w:rsidR="001402C3">
        <w:t>TTCN-3 test suite</w:t>
      </w:r>
      <w:r>
        <w:t xml:space="preserve"> on the o</w:t>
      </w:r>
      <w:r w:rsidR="001402C3">
        <w:t>neM2M architecture and core protocol</w:t>
      </w:r>
      <w:r>
        <w:t>.</w:t>
      </w:r>
    </w:p>
    <w:p w:rsidR="00BE48DC" w:rsidRPr="00991C41" w:rsidRDefault="00BE48DC" w:rsidP="00BE48DC"/>
    <w:p w:rsidR="00BE48DC" w:rsidRDefault="00BE48DC" w:rsidP="00BE48DC">
      <w:pPr>
        <w:pStyle w:val="B1"/>
        <w:numPr>
          <w:ilvl w:val="0"/>
          <w:numId w:val="0"/>
        </w:numPr>
        <w:tabs>
          <w:tab w:val="clear" w:pos="567"/>
          <w:tab w:val="left" w:pos="426"/>
        </w:tabs>
        <w:rPr>
          <w:rFonts w:cs="Arial"/>
          <w:snapToGrid w:val="0"/>
          <w:lang w:val="en-US"/>
        </w:rPr>
      </w:pPr>
      <w:r w:rsidRPr="00991C41">
        <w:t xml:space="preserve">Regarding </w:t>
      </w:r>
      <w:r>
        <w:t>resources,</w:t>
      </w:r>
      <w:r w:rsidRPr="00991C41">
        <w:t xml:space="preserve"> </w:t>
      </w:r>
      <w:r w:rsidRPr="00D62AB0">
        <w:t xml:space="preserve">TC SmartM2M </w:t>
      </w:r>
      <w:r w:rsidRPr="00991C41">
        <w:t xml:space="preserve">cannot rely on </w:t>
      </w:r>
      <w:r w:rsidRPr="0001614F">
        <w:t>only</w:t>
      </w:r>
      <w:r w:rsidRPr="00991C41">
        <w:t xml:space="preserve"> voluntary efforts for a continuous, rapid and efficient</w:t>
      </w:r>
      <w:r w:rsidR="001402C3">
        <w:t xml:space="preserve"> test purpose and </w:t>
      </w:r>
      <w:r w:rsidRPr="00991C41">
        <w:t>test suite development.</w:t>
      </w:r>
      <w:r w:rsidRPr="008718FB">
        <w:rPr>
          <w:rFonts w:cs="Arial"/>
          <w:snapToGrid w:val="0"/>
          <w:lang w:val="en-US"/>
        </w:rPr>
        <w:t xml:space="preserve"> </w:t>
      </w:r>
      <w:r w:rsidRPr="00F5653D">
        <w:rPr>
          <w:rFonts w:cs="Arial"/>
          <w:snapToGrid w:val="0"/>
          <w:lang w:val="en-US"/>
        </w:rPr>
        <w:t xml:space="preserve">There is a high expectation and pressure from market to release test </w:t>
      </w:r>
      <w:r>
        <w:rPr>
          <w:rFonts w:cs="Arial"/>
          <w:snapToGrid w:val="0"/>
          <w:lang w:val="en-US"/>
        </w:rPr>
        <w:t>specifications along with every re</w:t>
      </w:r>
      <w:r w:rsidRPr="00F5653D">
        <w:rPr>
          <w:rFonts w:cs="Arial"/>
          <w:snapToGrid w:val="0"/>
          <w:lang w:val="en-US"/>
        </w:rPr>
        <w:t xml:space="preserve">lease, </w:t>
      </w:r>
      <w:r>
        <w:rPr>
          <w:rFonts w:cs="Arial"/>
          <w:snapToGrid w:val="0"/>
          <w:lang w:val="en-US"/>
        </w:rPr>
        <w:t>and for the sake of efficiency, funding is required.</w:t>
      </w:r>
    </w:p>
    <w:p w:rsidR="00BE48DC" w:rsidRDefault="00BE48DC" w:rsidP="00BE48DC">
      <w:pPr>
        <w:pStyle w:val="Guideline"/>
      </w:pPr>
    </w:p>
    <w:p w:rsidR="00BE48DC" w:rsidRPr="00BE48DC" w:rsidRDefault="00BE48DC" w:rsidP="00BE48DC"/>
    <w:p w:rsidR="00EB3371" w:rsidRPr="00EB3371" w:rsidRDefault="00EB3371" w:rsidP="00EB3371"/>
    <w:p w:rsidR="00E643BE" w:rsidRPr="00A526B3" w:rsidRDefault="00E643BE" w:rsidP="00AB0CC7">
      <w:pPr>
        <w:pStyle w:val="Heading1"/>
      </w:pPr>
      <w:r w:rsidRPr="00A526B3">
        <w:t>Objective</w:t>
      </w:r>
      <w:bookmarkEnd w:id="1"/>
    </w:p>
    <w:p w:rsidR="00BE48DC" w:rsidRPr="0023635B" w:rsidRDefault="00BE48DC" w:rsidP="00BE48DC">
      <w:r w:rsidRPr="0023635B">
        <w:t xml:space="preserve">The </w:t>
      </w:r>
      <w:r w:rsidR="001402C3">
        <w:t xml:space="preserve">main </w:t>
      </w:r>
      <w:r w:rsidRPr="0023635B">
        <w:t>objective of the present document is to define a project proposal for producing and maintaining a set of standardized conformance Abstract Test Suites (ATS) for oneM2M architecture and core protoco</w:t>
      </w:r>
      <w:r w:rsidR="001402C3">
        <w:t>l</w:t>
      </w:r>
      <w:r w:rsidRPr="0023635B">
        <w:t>.</w:t>
      </w:r>
      <w:r w:rsidR="001402C3">
        <w:t xml:space="preserve"> The proposal includes also the development of test purposes prior the test cases implementation.</w:t>
      </w:r>
    </w:p>
    <w:p w:rsidR="00BE48DC" w:rsidRPr="0023635B" w:rsidRDefault="00BE48DC" w:rsidP="00BE48DC"/>
    <w:p w:rsidR="00BE48DC" w:rsidRPr="0023635B" w:rsidRDefault="00BE48DC" w:rsidP="00BE48DC">
      <w:r w:rsidRPr="0023635B">
        <w:t xml:space="preserve">The produced test suites will </w:t>
      </w:r>
      <w:r w:rsidR="00901B56">
        <w:t>be</w:t>
      </w:r>
      <w:r w:rsidRPr="0023635B">
        <w:t xml:space="preserve"> validated against implementations during a series of oneM2M </w:t>
      </w:r>
      <w:proofErr w:type="spellStart"/>
      <w:r w:rsidR="001D0A95">
        <w:t>Plugtests</w:t>
      </w:r>
      <w:proofErr w:type="spellEnd"/>
      <w:r w:rsidR="001D0A95">
        <w:t>™</w:t>
      </w:r>
      <w:r w:rsidRPr="0023635B">
        <w:t xml:space="preserve"> organized by E</w:t>
      </w:r>
      <w:r w:rsidR="001402C3">
        <w:t xml:space="preserve">TSI which requires also the implementation of the test system composed of test adapter and codec systems. Although ETSI owns already such test system, some adaptation and extension is required </w:t>
      </w:r>
      <w:r w:rsidR="0029158D">
        <w:t>for this STF to be able to validate the test suite.</w:t>
      </w:r>
    </w:p>
    <w:p w:rsidR="00BE48DC" w:rsidRPr="0023635B" w:rsidRDefault="00BE48DC" w:rsidP="00BE48DC"/>
    <w:p w:rsidR="00BE48DC" w:rsidRPr="0023635B" w:rsidRDefault="00BE48DC" w:rsidP="00BE48DC">
      <w:r w:rsidRPr="0023635B">
        <w:t>In order to produce automatized and standardized test suites, those test purposes need to be implemented in a specific testing language such as TTCN-3 and combined into an Abstract Test Suite (</w:t>
      </w:r>
      <w:smartTag w:uri="urn:schemas-microsoft-com:office:smarttags" w:element="stockticker">
        <w:r w:rsidRPr="0023635B">
          <w:t>ATS</w:t>
        </w:r>
      </w:smartTag>
      <w:r w:rsidRPr="0023635B">
        <w:t xml:space="preserve">). The test cases in the ATS are then validated against a number of Implementations </w:t>
      </w:r>
      <w:proofErr w:type="gramStart"/>
      <w:r w:rsidRPr="0023635B">
        <w:t>Under</w:t>
      </w:r>
      <w:proofErr w:type="gramEnd"/>
      <w:r w:rsidRPr="0023635B">
        <w:t xml:space="preserve"> Test (IUT) for correct operation according to some agreed procedures, before being released for use by the industry. </w:t>
      </w:r>
    </w:p>
    <w:p w:rsidR="00BE48DC" w:rsidRPr="0023635B" w:rsidRDefault="00BE48DC" w:rsidP="00BE48DC"/>
    <w:p w:rsidR="00BE48DC" w:rsidRPr="0023635B" w:rsidRDefault="00BE48DC" w:rsidP="00BE48DC">
      <w:r w:rsidRPr="0023635B">
        <w:t>An Implementation</w:t>
      </w:r>
      <w:r w:rsidRPr="0023635B">
        <w:rPr>
          <w:rFonts w:hint="eastAsia"/>
        </w:rPr>
        <w:t xml:space="preserve"> </w:t>
      </w:r>
      <w:proofErr w:type="spellStart"/>
      <w:r w:rsidRPr="0023635B">
        <w:rPr>
          <w:rFonts w:hint="eastAsia"/>
        </w:rPr>
        <w:t>eXtra</w:t>
      </w:r>
      <w:proofErr w:type="spellEnd"/>
      <w:r w:rsidRPr="0023635B">
        <w:rPr>
          <w:rFonts w:hint="eastAsia"/>
        </w:rPr>
        <w:t xml:space="preserve"> </w:t>
      </w:r>
      <w:r w:rsidRPr="0023635B">
        <w:t>Information</w:t>
      </w:r>
      <w:r w:rsidRPr="0023635B">
        <w:rPr>
          <w:rFonts w:hint="eastAsia"/>
        </w:rPr>
        <w:t xml:space="preserve"> for Test</w:t>
      </w:r>
      <w:r w:rsidRPr="0023635B">
        <w:t xml:space="preserve"> (IXIT) </w:t>
      </w:r>
      <w:proofErr w:type="spellStart"/>
      <w:r w:rsidRPr="0023635B">
        <w:t>proforma</w:t>
      </w:r>
      <w:proofErr w:type="spellEnd"/>
      <w:r w:rsidRPr="0023635B">
        <w:t xml:space="preserve"> associated to the ATS will also be produced complementing the test cases </w:t>
      </w:r>
      <w:r w:rsidRPr="0023635B">
        <w:rPr>
          <w:rFonts w:hint="eastAsia"/>
        </w:rPr>
        <w:t xml:space="preserve">to help </w:t>
      </w:r>
      <w:r w:rsidRPr="0023635B">
        <w:t xml:space="preserve">to perform </w:t>
      </w:r>
      <w:r w:rsidRPr="0023635B">
        <w:rPr>
          <w:rFonts w:hint="eastAsia"/>
        </w:rPr>
        <w:t>conformance testing using oneM2M dedicated test equipment.</w:t>
      </w:r>
    </w:p>
    <w:p w:rsidR="00E643BE" w:rsidRDefault="00E643BE" w:rsidP="00071C49"/>
    <w:p w:rsidR="00BE48DC" w:rsidRDefault="00BE48DC" w:rsidP="00071C49"/>
    <w:p w:rsidR="00A526B3" w:rsidRPr="00A526B3" w:rsidRDefault="00D737A8" w:rsidP="00AB0CC7">
      <w:pPr>
        <w:pStyle w:val="Heading1"/>
      </w:pPr>
      <w:r>
        <w:t>Relation with ETSI strategy</w:t>
      </w:r>
      <w:bookmarkEnd w:id="2"/>
      <w:bookmarkEnd w:id="3"/>
      <w:r w:rsidR="00E21FF3">
        <w:t xml:space="preserve"> and priorities</w:t>
      </w:r>
    </w:p>
    <w:p w:rsidR="00BE48DC" w:rsidRDefault="00BE48DC" w:rsidP="00BE48DC">
      <w:r w:rsidRPr="00BA5E36">
        <w:t xml:space="preserve">The proposed conformance </w:t>
      </w:r>
      <w:r>
        <w:t>t</w:t>
      </w:r>
      <w:r w:rsidRPr="00BA5E36">
        <w:t xml:space="preserve">esting activities and this STF are directly related </w:t>
      </w:r>
      <w:r>
        <w:t>and</w:t>
      </w:r>
      <w:r w:rsidRPr="00BA5E36">
        <w:t xml:space="preserve"> in line with the two ETSI Boards ca</w:t>
      </w:r>
      <w:r w:rsidRPr="000762D9">
        <w:t xml:space="preserve">tegories </w:t>
      </w:r>
      <w:r>
        <w:t>“</w:t>
      </w:r>
      <w:r w:rsidRPr="000762D9">
        <w:t>Horizontal activities (quality, security, etc.)</w:t>
      </w:r>
      <w:r>
        <w:t xml:space="preserve">” </w:t>
      </w:r>
      <w:r w:rsidRPr="000762D9">
        <w:t xml:space="preserve">and </w:t>
      </w:r>
      <w:r w:rsidRPr="00BA5E36">
        <w:t>“Standards enablers/facilitators (conformance testing, interoperability, methodology)”.</w:t>
      </w:r>
    </w:p>
    <w:p w:rsidR="00260CDA" w:rsidRDefault="00260CDA" w:rsidP="00BE48DC"/>
    <w:p w:rsidR="00260CDA" w:rsidRDefault="00260CDA" w:rsidP="00BE48DC">
      <w:r>
        <w:t xml:space="preserve">One of the main activities of TC SmartM2M is to be </w:t>
      </w:r>
      <w:r w:rsidR="001B165F">
        <w:t>a</w:t>
      </w:r>
      <w:r>
        <w:t xml:space="preserve"> centre of expertise in the area of M2M and Internet of Things (</w:t>
      </w:r>
      <w:proofErr w:type="spellStart"/>
      <w:r>
        <w:t>IoT</w:t>
      </w:r>
      <w:proofErr w:type="spellEnd"/>
      <w:r>
        <w:t>) to suppor</w:t>
      </w:r>
      <w:r w:rsidR="001B165F">
        <w:t>t M2M services and applications as well as to undertake the necessary work that cannot be provided by oneM2M.</w:t>
      </w:r>
    </w:p>
    <w:p w:rsidR="001B165F" w:rsidRDefault="001B165F" w:rsidP="00BE48DC"/>
    <w:p w:rsidR="00ED214B" w:rsidRPr="00BA5E36" w:rsidRDefault="00ED214B" w:rsidP="00BE48DC">
      <w:r>
        <w:t>The proposal is also in line with the ETSI position</w:t>
      </w:r>
      <w:r w:rsidR="001B165F">
        <w:t xml:space="preserve"> recently reconfirmed at the last oneM2M Steering Committee</w:t>
      </w:r>
      <w:r>
        <w:t xml:space="preserve"> to support the oneM2M adoption activities carried over by the oneM2M community which includes among others the development of standardized conformance test specifications. </w:t>
      </w:r>
    </w:p>
    <w:p w:rsidR="00BE48DC" w:rsidRDefault="00BE48DC" w:rsidP="00BE48DC"/>
    <w:p w:rsidR="007D5EAB" w:rsidRDefault="007D5EAB" w:rsidP="00A526B3"/>
    <w:p w:rsidR="007E467E" w:rsidRDefault="007E467E" w:rsidP="00A526B3"/>
    <w:p w:rsidR="00F32120" w:rsidRDefault="00F32120" w:rsidP="00AB0CC7">
      <w:pPr>
        <w:pStyle w:val="Heading1"/>
      </w:pPr>
      <w:bookmarkStart w:id="4" w:name="_Toc229392237"/>
      <w:r>
        <w:t>Context of the proposal</w:t>
      </w:r>
    </w:p>
    <w:p w:rsidR="000D709D" w:rsidRDefault="00873FA3" w:rsidP="00F32120">
      <w:pPr>
        <w:pStyle w:val="Heading2"/>
      </w:pPr>
      <w:bookmarkStart w:id="5" w:name="_Ref323660142"/>
      <w:bookmarkEnd w:id="4"/>
      <w:r>
        <w:t xml:space="preserve">ETSI </w:t>
      </w:r>
      <w:r w:rsidR="00133C8A">
        <w:t>Member</w:t>
      </w:r>
      <w:r>
        <w:t>s</w:t>
      </w:r>
      <w:r w:rsidR="00133C8A">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384"/>
        <w:gridCol w:w="4601"/>
      </w:tblGrid>
      <w:tr w:rsidR="007D5EAB" w:rsidRPr="00C36FBE" w:rsidTr="00673EBA">
        <w:tc>
          <w:tcPr>
            <w:tcW w:w="2076" w:type="dxa"/>
            <w:shd w:val="clear" w:color="auto" w:fill="B8CCE4"/>
          </w:tcPr>
          <w:p w:rsidR="007D5EAB" w:rsidRPr="00C36FBE" w:rsidRDefault="007E467E" w:rsidP="00C36FBE">
            <w:pPr>
              <w:spacing w:before="120" w:after="120"/>
              <w:rPr>
                <w:b/>
              </w:rPr>
            </w:pPr>
            <w:bookmarkStart w:id="6" w:name="_Toc229392238"/>
            <w:bookmarkEnd w:id="5"/>
            <w:r w:rsidRPr="00C36FBE">
              <w:rPr>
                <w:b/>
              </w:rPr>
              <w:t>ETSI Member</w:t>
            </w:r>
          </w:p>
        </w:tc>
        <w:tc>
          <w:tcPr>
            <w:tcW w:w="2384" w:type="dxa"/>
            <w:shd w:val="clear" w:color="auto" w:fill="B8CCE4"/>
          </w:tcPr>
          <w:p w:rsidR="007D5EAB" w:rsidRPr="00C36FBE" w:rsidRDefault="007E467E" w:rsidP="00C36FBE">
            <w:pPr>
              <w:spacing w:before="120" w:after="120"/>
              <w:rPr>
                <w:b/>
              </w:rPr>
            </w:pPr>
            <w:r w:rsidRPr="00C36FBE">
              <w:rPr>
                <w:b/>
              </w:rPr>
              <w:t>Supporting delegate</w:t>
            </w:r>
          </w:p>
        </w:tc>
        <w:tc>
          <w:tcPr>
            <w:tcW w:w="4601" w:type="dxa"/>
            <w:shd w:val="clear" w:color="auto" w:fill="B8CCE4"/>
          </w:tcPr>
          <w:p w:rsidR="007D5EAB" w:rsidRPr="00C36FBE" w:rsidRDefault="007E467E" w:rsidP="00C36FBE">
            <w:pPr>
              <w:spacing w:before="120" w:after="120"/>
              <w:rPr>
                <w:b/>
              </w:rPr>
            </w:pPr>
            <w:r w:rsidRPr="00C36FBE">
              <w:rPr>
                <w:b/>
              </w:rPr>
              <w:t>Motivation</w:t>
            </w:r>
          </w:p>
        </w:tc>
      </w:tr>
      <w:tr w:rsidR="00BE48DC" w:rsidTr="00673EBA">
        <w:tc>
          <w:tcPr>
            <w:tcW w:w="2076" w:type="dxa"/>
          </w:tcPr>
          <w:p w:rsidR="00BE48DC" w:rsidRPr="0029158D" w:rsidRDefault="001D31ED" w:rsidP="00BE48DC">
            <w:pPr>
              <w:keepNext/>
              <w:keepLines/>
              <w:rPr>
                <w:highlight w:val="yellow"/>
              </w:rPr>
            </w:pPr>
            <w:r w:rsidRPr="001D31ED">
              <w:t>EGM</w:t>
            </w:r>
          </w:p>
        </w:tc>
        <w:tc>
          <w:tcPr>
            <w:tcW w:w="2384" w:type="dxa"/>
            <w:shd w:val="clear" w:color="auto" w:fill="auto"/>
          </w:tcPr>
          <w:p w:rsidR="00BE48DC" w:rsidRPr="0029158D" w:rsidRDefault="001D31ED" w:rsidP="00BE48DC">
            <w:pPr>
              <w:keepNext/>
              <w:keepLines/>
              <w:rPr>
                <w:highlight w:val="yellow"/>
              </w:rPr>
            </w:pPr>
            <w:r w:rsidRPr="001D31ED">
              <w:t>Franck Le Gall</w:t>
            </w:r>
          </w:p>
        </w:tc>
        <w:tc>
          <w:tcPr>
            <w:tcW w:w="4601" w:type="dxa"/>
          </w:tcPr>
          <w:p w:rsidR="00BE48DC" w:rsidRDefault="001D31ED" w:rsidP="00BE48DC">
            <w:r>
              <w:t>We see such an activity necessary to go on providing oneM2M with highly professional conformance tests which will also contribute to the development of the oneM2M certification program. Such a program will be a key differentiator in oneM2M market adoption and will benefit from the ETSI expertise on standardised tests development.</w:t>
            </w:r>
          </w:p>
        </w:tc>
      </w:tr>
      <w:tr w:rsidR="00BE48DC" w:rsidTr="00673EBA">
        <w:tc>
          <w:tcPr>
            <w:tcW w:w="2076" w:type="dxa"/>
          </w:tcPr>
          <w:p w:rsidR="00BE48DC" w:rsidRPr="001D31ED" w:rsidRDefault="001D31ED" w:rsidP="00BE48DC">
            <w:pPr>
              <w:keepNext/>
              <w:keepLines/>
            </w:pPr>
            <w:proofErr w:type="spellStart"/>
            <w:r w:rsidRPr="001D31ED">
              <w:t>Sensinov</w:t>
            </w:r>
            <w:proofErr w:type="spellEnd"/>
          </w:p>
        </w:tc>
        <w:tc>
          <w:tcPr>
            <w:tcW w:w="2384" w:type="dxa"/>
          </w:tcPr>
          <w:p w:rsidR="00BE48DC" w:rsidRPr="001D31ED" w:rsidRDefault="001D31ED" w:rsidP="00BE48DC">
            <w:pPr>
              <w:keepNext/>
              <w:keepLines/>
            </w:pPr>
            <w:r w:rsidRPr="001D31ED">
              <w:t>Mahdi Ben Alaya</w:t>
            </w:r>
          </w:p>
        </w:tc>
        <w:tc>
          <w:tcPr>
            <w:tcW w:w="4601" w:type="dxa"/>
          </w:tcPr>
          <w:p w:rsidR="00BE48DC" w:rsidRDefault="007A4ECA" w:rsidP="00BE48DC">
            <w:r>
              <w:t>We see conformance test specifications as a pillar for oneM2M success.</w:t>
            </w:r>
          </w:p>
        </w:tc>
      </w:tr>
      <w:tr w:rsidR="00BE48DC" w:rsidTr="00673EBA">
        <w:tc>
          <w:tcPr>
            <w:tcW w:w="2076" w:type="dxa"/>
          </w:tcPr>
          <w:p w:rsidR="00BE48DC" w:rsidRPr="0029158D" w:rsidRDefault="001F0D4F" w:rsidP="001F0D4F">
            <w:pPr>
              <w:rPr>
                <w:highlight w:val="yellow"/>
              </w:rPr>
            </w:pPr>
            <w:r w:rsidRPr="001F0D4F">
              <w:t>Huawei Technologies Sweden AB</w:t>
            </w:r>
          </w:p>
        </w:tc>
        <w:tc>
          <w:tcPr>
            <w:tcW w:w="2384" w:type="dxa"/>
          </w:tcPr>
          <w:p w:rsidR="00BE48DC" w:rsidRPr="0029158D" w:rsidRDefault="001F0D4F" w:rsidP="001F0D4F">
            <w:pPr>
              <w:rPr>
                <w:highlight w:val="yellow"/>
              </w:rPr>
            </w:pPr>
            <w:r w:rsidRPr="001F0D4F">
              <w:t>Francisco Da Silva</w:t>
            </w:r>
          </w:p>
        </w:tc>
        <w:tc>
          <w:tcPr>
            <w:tcW w:w="4601" w:type="dxa"/>
          </w:tcPr>
          <w:p w:rsidR="00BE48DC" w:rsidRDefault="001F0D4F" w:rsidP="00BE48DC">
            <w:r w:rsidRPr="001F0D4F">
              <w:t xml:space="preserve">Our company interest in this STF is to guarantee the continuation of the work of the necessary oneM2M test specifications including for </w:t>
            </w:r>
            <w:r w:rsidRPr="001F0D4F">
              <w:lastRenderedPageBreak/>
              <w:t>certification purposes, a key issue for oneM2M success in the market</w:t>
            </w:r>
          </w:p>
        </w:tc>
      </w:tr>
      <w:tr w:rsidR="00BE48DC" w:rsidTr="00673EBA">
        <w:tc>
          <w:tcPr>
            <w:tcW w:w="2076" w:type="dxa"/>
          </w:tcPr>
          <w:p w:rsidR="00BE48DC" w:rsidRPr="001F0D4F" w:rsidRDefault="001F0D4F" w:rsidP="001F0D4F">
            <w:r w:rsidRPr="001F0D4F">
              <w:lastRenderedPageBreak/>
              <w:t>DEKRA Testing and Certification, S.A.U.</w:t>
            </w:r>
          </w:p>
        </w:tc>
        <w:tc>
          <w:tcPr>
            <w:tcW w:w="2384" w:type="dxa"/>
          </w:tcPr>
          <w:p w:rsidR="00BE48DC" w:rsidRPr="001F0D4F" w:rsidRDefault="001F0D4F" w:rsidP="001F0D4F">
            <w:r w:rsidRPr="001F0D4F">
              <w:t>Diego Bartolome</w:t>
            </w:r>
          </w:p>
        </w:tc>
        <w:tc>
          <w:tcPr>
            <w:tcW w:w="4601" w:type="dxa"/>
          </w:tcPr>
          <w:p w:rsidR="00BE48DC" w:rsidRDefault="001F0D4F" w:rsidP="001F0D4F">
            <w:r w:rsidRPr="001F0D4F">
              <w:t xml:space="preserve">In DEKRA, we fully support oneM2M activities as we consider this technology a key player in the </w:t>
            </w:r>
            <w:proofErr w:type="spellStart"/>
            <w:r w:rsidRPr="001F0D4F">
              <w:t>IoT</w:t>
            </w:r>
            <w:proofErr w:type="spellEnd"/>
            <w:r w:rsidRPr="001F0D4F">
              <w:t xml:space="preserve"> arena. In fact, DEKRA Certification Japan has been recently nominated by TTA as oneM2M Authorized Test Lab and we are following very closely the migration process under the GCF umbrella. We are also considering start working on a oneM2M Conformance Test Tool to be validated in a next GCF Validation process</w:t>
            </w:r>
          </w:p>
        </w:tc>
      </w:tr>
      <w:tr w:rsidR="00D15F68" w:rsidTr="00673EBA">
        <w:tc>
          <w:tcPr>
            <w:tcW w:w="2076" w:type="dxa"/>
          </w:tcPr>
          <w:p w:rsidR="00D15F68" w:rsidRPr="001F0D4F" w:rsidRDefault="00EA1076" w:rsidP="001F0D4F">
            <w:proofErr w:type="spellStart"/>
            <w:r>
              <w:t>Fraunhofer</w:t>
            </w:r>
            <w:proofErr w:type="spellEnd"/>
            <w:r>
              <w:t xml:space="preserve"> FOKUS</w:t>
            </w:r>
          </w:p>
        </w:tc>
        <w:tc>
          <w:tcPr>
            <w:tcW w:w="2384" w:type="dxa"/>
          </w:tcPr>
          <w:p w:rsidR="00D15F68" w:rsidRPr="001F0D4F" w:rsidRDefault="00EA1076" w:rsidP="001F0D4F">
            <w:r>
              <w:t>Axel Rennoch</w:t>
            </w:r>
          </w:p>
        </w:tc>
        <w:tc>
          <w:tcPr>
            <w:tcW w:w="4601" w:type="dxa"/>
          </w:tcPr>
          <w:p w:rsidR="00D15F68" w:rsidRDefault="00EA1076" w:rsidP="001F0D4F">
            <w:r w:rsidRPr="00EA1076">
              <w:t xml:space="preserve">FOKUS is interested to integrate the oneM2M tests in our </w:t>
            </w:r>
            <w:proofErr w:type="spellStart"/>
            <w:r w:rsidRPr="00EA1076">
              <w:t>IoT</w:t>
            </w:r>
            <w:proofErr w:type="spellEnd"/>
            <w:r w:rsidRPr="00EA1076">
              <w:t xml:space="preserve"> test lab and to apply them in the context of research projects and industrial services</w:t>
            </w:r>
          </w:p>
        </w:tc>
      </w:tr>
      <w:tr w:rsidR="00303FAF" w:rsidTr="00673EBA">
        <w:tc>
          <w:tcPr>
            <w:tcW w:w="2076" w:type="dxa"/>
          </w:tcPr>
          <w:p w:rsidR="00303FAF" w:rsidRPr="001F0D4F" w:rsidRDefault="000E0D06" w:rsidP="001F0D4F">
            <w:r>
              <w:t>Spirent</w:t>
            </w:r>
          </w:p>
        </w:tc>
        <w:tc>
          <w:tcPr>
            <w:tcW w:w="2384" w:type="dxa"/>
          </w:tcPr>
          <w:p w:rsidR="00303FAF" w:rsidRPr="001F0D4F" w:rsidRDefault="000E0D06" w:rsidP="001F0D4F">
            <w:r>
              <w:t xml:space="preserve">Bogdan </w:t>
            </w:r>
            <w:proofErr w:type="spellStart"/>
            <w:r>
              <w:t>Stanca</w:t>
            </w:r>
            <w:r w:rsidR="009D5B2C">
              <w:t>-Kaposta</w:t>
            </w:r>
            <w:proofErr w:type="spellEnd"/>
          </w:p>
        </w:tc>
        <w:tc>
          <w:tcPr>
            <w:tcW w:w="4601" w:type="dxa"/>
          </w:tcPr>
          <w:p w:rsidR="00303FAF" w:rsidRDefault="00303FAF" w:rsidP="001F0D4F"/>
        </w:tc>
      </w:tr>
      <w:tr w:rsidR="00673EBA" w:rsidTr="00673EBA">
        <w:tc>
          <w:tcPr>
            <w:tcW w:w="2076" w:type="dxa"/>
          </w:tcPr>
          <w:p w:rsidR="00673EBA" w:rsidRPr="001F0D4F" w:rsidRDefault="00673EBA" w:rsidP="00673EBA">
            <w:r>
              <w:t>Interdigital</w:t>
            </w:r>
          </w:p>
        </w:tc>
        <w:tc>
          <w:tcPr>
            <w:tcW w:w="2384" w:type="dxa"/>
          </w:tcPr>
          <w:p w:rsidR="00673EBA" w:rsidRPr="001F0D4F" w:rsidRDefault="00673EBA" w:rsidP="00673EBA">
            <w:r>
              <w:t>Dale Seed</w:t>
            </w:r>
          </w:p>
        </w:tc>
        <w:tc>
          <w:tcPr>
            <w:tcW w:w="4601" w:type="dxa"/>
          </w:tcPr>
          <w:p w:rsidR="00673EBA" w:rsidRDefault="00673EBA" w:rsidP="00673EBA">
            <w:r>
              <w:rPr>
                <w:lang w:val="en-US"/>
              </w:rPr>
              <w:t xml:space="preserve">The work that ETSI STF is doing is extremely important to the success of the oneM2M certification program and ecosystem.  Without ETSI STF oneM2M conformance testing just will not happen.  For this reason, I’d like to express strong support on behalf of </w:t>
            </w:r>
            <w:proofErr w:type="spellStart"/>
            <w:r>
              <w:rPr>
                <w:lang w:val="en-US"/>
              </w:rPr>
              <w:t>Convida</w:t>
            </w:r>
            <w:proofErr w:type="spellEnd"/>
            <w:r>
              <w:rPr>
                <w:lang w:val="en-US"/>
              </w:rPr>
              <w:t xml:space="preserve"> and </w:t>
            </w:r>
            <w:proofErr w:type="spellStart"/>
            <w:r>
              <w:rPr>
                <w:lang w:val="en-US"/>
              </w:rPr>
              <w:t>InterDigital</w:t>
            </w:r>
            <w:proofErr w:type="spellEnd"/>
            <w:r>
              <w:rPr>
                <w:lang w:val="en-US"/>
              </w:rPr>
              <w:t xml:space="preserve"> which I hope the ETSI Board will take into consideration when reviewing the ETSI STF proposal.</w:t>
            </w:r>
          </w:p>
        </w:tc>
      </w:tr>
      <w:tr w:rsidR="00673EBA" w:rsidTr="00673EBA">
        <w:tc>
          <w:tcPr>
            <w:tcW w:w="2076" w:type="dxa"/>
          </w:tcPr>
          <w:p w:rsidR="00673EBA" w:rsidRPr="001F0D4F" w:rsidRDefault="00673EBA" w:rsidP="00673EBA">
            <w:r>
              <w:t>Deutsche Telekom</w:t>
            </w:r>
          </w:p>
        </w:tc>
        <w:tc>
          <w:tcPr>
            <w:tcW w:w="2384" w:type="dxa"/>
          </w:tcPr>
          <w:p w:rsidR="00673EBA" w:rsidRPr="001F0D4F" w:rsidRDefault="00673EBA" w:rsidP="00673EBA">
            <w:r>
              <w:t xml:space="preserve">Roland </w:t>
            </w:r>
            <w:proofErr w:type="spellStart"/>
            <w:r>
              <w:t>Hechwartner</w:t>
            </w:r>
            <w:proofErr w:type="spellEnd"/>
          </w:p>
        </w:tc>
        <w:tc>
          <w:tcPr>
            <w:tcW w:w="4601" w:type="dxa"/>
          </w:tcPr>
          <w:p w:rsidR="00673EBA" w:rsidRDefault="00673EBA" w:rsidP="00673EBA">
            <w:r>
              <w:rPr>
                <w:lang w:val="en-US"/>
              </w:rPr>
              <w:t xml:space="preserve">oneM2M provides the basis for a global, standard based </w:t>
            </w:r>
            <w:proofErr w:type="spellStart"/>
            <w:r>
              <w:rPr>
                <w:lang w:val="en-US"/>
              </w:rPr>
              <w:t>IoT</w:t>
            </w:r>
            <w:proofErr w:type="spellEnd"/>
            <w:r>
              <w:rPr>
                <w:lang w:val="en-US"/>
              </w:rPr>
              <w:t xml:space="preserve"> ecosystem. Conformance testing is of utmost importance for the TTM. Deutsche Telekom supports this STF for producing and maintaining a set of standardized conformance Abstract Test Suites (ATS) for oneM2M architecture and core protocol, including also the development of test purposes prior to the test cases implementation.</w:t>
            </w:r>
          </w:p>
        </w:tc>
      </w:tr>
      <w:tr w:rsidR="00673EBA" w:rsidTr="00673EBA">
        <w:tc>
          <w:tcPr>
            <w:tcW w:w="2076" w:type="dxa"/>
          </w:tcPr>
          <w:p w:rsidR="00673EBA" w:rsidRPr="001F0D4F" w:rsidRDefault="00673EBA" w:rsidP="00673EBA">
            <w:r>
              <w:t>Qualcomm</w:t>
            </w:r>
          </w:p>
        </w:tc>
        <w:tc>
          <w:tcPr>
            <w:tcW w:w="2384" w:type="dxa"/>
          </w:tcPr>
          <w:p w:rsidR="00673EBA" w:rsidRPr="001F0D4F" w:rsidRDefault="00673EBA" w:rsidP="00673EBA">
            <w:r>
              <w:t xml:space="preserve">Josef </w:t>
            </w:r>
            <w:proofErr w:type="spellStart"/>
            <w:r>
              <w:t>Blanz</w:t>
            </w:r>
            <w:proofErr w:type="spellEnd"/>
          </w:p>
        </w:tc>
        <w:tc>
          <w:tcPr>
            <w:tcW w:w="4601" w:type="dxa"/>
          </w:tcPr>
          <w:p w:rsidR="00673EBA" w:rsidRDefault="00673EBA" w:rsidP="00673EBA">
            <w:r>
              <w:rPr>
                <w:lang w:val="en-US"/>
              </w:rPr>
              <w:t>While oneM2M specifications (core specs, protocol bindings, interworking) are getting more mature and while Rel-3 is getting ready, one of the biggest hurdles to create more market traction is a technically sound way of defining a testing framework, which can be used by external certification programs. In order to cover more features and more recent releases (Rel-2 &amp; 3) in the set of test specifications – in particular the abstract test suites – it is essential to further progress this STF activity. For a chipset vendor like Qualcomm, robust and complete test specifications – and based on that – the enablement of external certification program(s) are pre-requisites to justify implementation of oneM2M at a larger scale</w:t>
            </w:r>
          </w:p>
        </w:tc>
      </w:tr>
    </w:tbl>
    <w:p w:rsidR="007D5EAB" w:rsidRDefault="007D5EAB" w:rsidP="00A526B3"/>
    <w:p w:rsidR="00BE48DC" w:rsidRDefault="00BE48DC" w:rsidP="00A526B3"/>
    <w:p w:rsidR="002B53F4" w:rsidRPr="00A526B3" w:rsidRDefault="002B53F4" w:rsidP="002B53F4">
      <w:pPr>
        <w:pStyle w:val="Heading2"/>
      </w:pPr>
      <w:r w:rsidRPr="00A526B3">
        <w:t>Market impact</w:t>
      </w:r>
    </w:p>
    <w:p w:rsidR="00BE48DC" w:rsidRPr="008C5D9C" w:rsidRDefault="00BE48DC" w:rsidP="00BE48DC">
      <w:r w:rsidRPr="008C5D9C">
        <w:t>The availability of reliable and validated test specifications will allow implementers of oneM2M to test the conform</w:t>
      </w:r>
      <w:r>
        <w:t>ity</w:t>
      </w:r>
      <w:r w:rsidRPr="008C5D9C">
        <w:t xml:space="preserve"> of their products against the specifications. The conformance testing during the whole development phase of all oneM2M products will significantly reduce their time-to-market. It will enhance quality level and will hence be less likely to cause interoperability problems with the products of other vendors.</w:t>
      </w:r>
    </w:p>
    <w:p w:rsidR="00BE48DC" w:rsidRDefault="00BE48DC" w:rsidP="00BE48DC"/>
    <w:p w:rsidR="00BE48DC" w:rsidRPr="008C5D9C" w:rsidRDefault="00BE48DC" w:rsidP="00BE48DC">
      <w:r w:rsidRPr="008C5D9C">
        <w:lastRenderedPageBreak/>
        <w:t>The overall deployment of oneM2M equipment will directly lead to a quick adoption of the related M2M standards from ETSI and oneM2M. These standards address a multi-billion products market.</w:t>
      </w:r>
    </w:p>
    <w:p w:rsidR="002B53F4" w:rsidRDefault="002B53F4" w:rsidP="002B53F4"/>
    <w:p w:rsidR="002B53F4" w:rsidRPr="00F32120" w:rsidRDefault="00897CF4" w:rsidP="002B53F4">
      <w:pPr>
        <w:pStyle w:val="Heading2"/>
      </w:pPr>
      <w:r>
        <w:t>T</w:t>
      </w:r>
      <w:r w:rsidR="002B53F4" w:rsidRPr="00F32120">
        <w:t>asks for which the STF support is necessary</w:t>
      </w:r>
    </w:p>
    <w:p w:rsidR="00BE48DC" w:rsidRDefault="00BE48DC" w:rsidP="00BE48DC">
      <w:r w:rsidRPr="00540DD2">
        <w:t xml:space="preserve">The </w:t>
      </w:r>
      <w:r>
        <w:t>TC SmartM2M/</w:t>
      </w:r>
      <w:r w:rsidRPr="00540DD2">
        <w:t xml:space="preserve">oneM2M members do not have sufficient resources and skills to develop TTCN-3 </w:t>
      </w:r>
      <w:r>
        <w:t xml:space="preserve">conformance </w:t>
      </w:r>
      <w:r w:rsidRPr="00540DD2">
        <w:t xml:space="preserve">test </w:t>
      </w:r>
      <w:r>
        <w:t>suites</w:t>
      </w:r>
      <w:r w:rsidRPr="00540DD2">
        <w:t xml:space="preserve"> on time, and with the required high quality that only the use of the ETSI recommended methodology may bring.  The technical competence required to implement this methodology can only be achieved by an STF.</w:t>
      </w:r>
    </w:p>
    <w:p w:rsidR="00BE48DC" w:rsidRPr="00540DD2" w:rsidRDefault="00BE48DC" w:rsidP="00BE48DC"/>
    <w:p w:rsidR="00BE48DC" w:rsidRDefault="00BE48DC" w:rsidP="00BE48DC">
      <w:pPr>
        <w:rPr>
          <w:rFonts w:cs="Arial"/>
          <w:lang w:val="en-US"/>
        </w:rPr>
      </w:pPr>
      <w:r w:rsidRPr="00540DD2">
        <w:rPr>
          <w:rFonts w:cs="Arial"/>
          <w:lang w:val="en-US"/>
        </w:rPr>
        <w:t xml:space="preserve">Experience with the development of other testing standards has shown that involvement of experts on conformance testing requires highly specialized knowledge in testing methodology, TTCN-3 language and dedicated tools. There is an advantage if testing experts are disjoint from experts developing the protocol specifications. In addition, the development of this kind of specifications requires significant effort and it cannot be expected that this effort can be provided on a voluntary basis. Hence the involvement of testing experts is needed in order to assure timely completion and </w:t>
      </w:r>
      <w:r w:rsidR="0029158D" w:rsidRPr="00540DD2">
        <w:rPr>
          <w:rFonts w:cs="Arial"/>
          <w:lang w:val="en-US"/>
        </w:rPr>
        <w:t>high-quality</w:t>
      </w:r>
      <w:r w:rsidRPr="00540DD2">
        <w:rPr>
          <w:rFonts w:cs="Arial"/>
          <w:lang w:val="en-US"/>
        </w:rPr>
        <w:t xml:space="preserve"> </w:t>
      </w:r>
      <w:r>
        <w:rPr>
          <w:rFonts w:cs="Arial"/>
          <w:lang w:val="en-US"/>
        </w:rPr>
        <w:t>t</w:t>
      </w:r>
      <w:r w:rsidRPr="00540DD2">
        <w:rPr>
          <w:rFonts w:cs="Arial"/>
          <w:lang w:val="en-US"/>
        </w:rPr>
        <w:t xml:space="preserve">est </w:t>
      </w:r>
      <w:r>
        <w:rPr>
          <w:rFonts w:cs="Arial"/>
          <w:lang w:val="en-US"/>
        </w:rPr>
        <w:t>s</w:t>
      </w:r>
      <w:r w:rsidRPr="00540DD2">
        <w:rPr>
          <w:rFonts w:cs="Arial"/>
          <w:lang w:val="en-US"/>
        </w:rPr>
        <w:t>pecifications. These TTCN-3 testing experts are not available in oneM2M</w:t>
      </w:r>
      <w:r>
        <w:rPr>
          <w:rFonts w:cs="Arial"/>
          <w:lang w:val="en-US"/>
        </w:rPr>
        <w:t xml:space="preserve"> community</w:t>
      </w:r>
      <w:r w:rsidRPr="00540DD2">
        <w:rPr>
          <w:rFonts w:cs="Arial"/>
          <w:lang w:val="en-US"/>
        </w:rPr>
        <w:t xml:space="preserve"> and need to be recruited on a funded basis. The experts will use dedicated software tools available at ETSI.</w:t>
      </w:r>
    </w:p>
    <w:p w:rsidR="00BE48DC" w:rsidRDefault="00BE48DC" w:rsidP="00BE48DC">
      <w:pPr>
        <w:rPr>
          <w:rFonts w:cs="Arial"/>
          <w:lang w:val="en-US"/>
        </w:rPr>
      </w:pPr>
    </w:p>
    <w:p w:rsidR="00BE48DC" w:rsidRPr="00F5653D" w:rsidRDefault="00BE48DC" w:rsidP="00BE48DC">
      <w:pPr>
        <w:pStyle w:val="B1"/>
        <w:numPr>
          <w:ilvl w:val="0"/>
          <w:numId w:val="0"/>
        </w:numPr>
        <w:tabs>
          <w:tab w:val="clear" w:pos="567"/>
          <w:tab w:val="left" w:pos="426"/>
        </w:tabs>
        <w:rPr>
          <w:rFonts w:cs="Arial"/>
          <w:snapToGrid w:val="0"/>
          <w:lang w:val="en-US"/>
        </w:rPr>
      </w:pPr>
      <w:r w:rsidRPr="00F5653D">
        <w:rPr>
          <w:rFonts w:cs="Arial"/>
          <w:snapToGrid w:val="0"/>
          <w:lang w:val="en-US"/>
        </w:rPr>
        <w:t xml:space="preserve">There is a high expectation and pressure from market to release test </w:t>
      </w:r>
      <w:r>
        <w:rPr>
          <w:rFonts w:cs="Arial"/>
          <w:snapToGrid w:val="0"/>
          <w:lang w:val="en-US"/>
        </w:rPr>
        <w:t>specifications along with every re</w:t>
      </w:r>
      <w:r w:rsidRPr="00F5653D">
        <w:rPr>
          <w:rFonts w:cs="Arial"/>
          <w:snapToGrid w:val="0"/>
          <w:lang w:val="en-US"/>
        </w:rPr>
        <w:t>lease, which cannot rely on only voluntary contributions</w:t>
      </w:r>
    </w:p>
    <w:p w:rsidR="00BE48DC" w:rsidRPr="00377CD7" w:rsidRDefault="00BE48DC" w:rsidP="00BE48DC">
      <w:pPr>
        <w:pStyle w:val="Guideline"/>
        <w:rPr>
          <w:lang w:val="en-US"/>
        </w:rPr>
      </w:pPr>
    </w:p>
    <w:p w:rsidR="002B53F4" w:rsidRPr="00BE48DC" w:rsidRDefault="002B53F4" w:rsidP="002B53F4">
      <w:pPr>
        <w:rPr>
          <w:lang w:val="en-US"/>
        </w:rPr>
      </w:pPr>
    </w:p>
    <w:p w:rsidR="00897CF4" w:rsidRDefault="00897CF4" w:rsidP="00F32120">
      <w:pPr>
        <w:pStyle w:val="Heading2"/>
      </w:pPr>
      <w:r>
        <w:t xml:space="preserve">Related </w:t>
      </w:r>
      <w:r w:rsidR="002A5ADD">
        <w:t xml:space="preserve">voluntary </w:t>
      </w:r>
      <w:r>
        <w:t>activities in the TB</w:t>
      </w:r>
    </w:p>
    <w:p w:rsidR="00BE48DC" w:rsidRDefault="00BE48DC" w:rsidP="00BE48DC">
      <w:r w:rsidRPr="008C1752">
        <w:rPr>
          <w:lang w:val="en-US"/>
        </w:rPr>
        <w:t xml:space="preserve">The </w:t>
      </w:r>
      <w:r>
        <w:rPr>
          <w:lang w:val="en-US"/>
        </w:rPr>
        <w:t xml:space="preserve">TC SmartM2M and the </w:t>
      </w:r>
      <w:r w:rsidRPr="008C1752">
        <w:rPr>
          <w:lang w:val="en-US"/>
        </w:rPr>
        <w:t xml:space="preserve">oneM2M </w:t>
      </w:r>
      <w:r>
        <w:rPr>
          <w:lang w:val="en-US"/>
        </w:rPr>
        <w:t>ETSI m</w:t>
      </w:r>
      <w:r w:rsidRPr="008C1752">
        <w:t xml:space="preserve">embers </w:t>
      </w:r>
      <w:r w:rsidRPr="008C1752">
        <w:rPr>
          <w:lang w:val="en-US"/>
        </w:rPr>
        <w:t>supporting the creation of the</w:t>
      </w:r>
      <w:r w:rsidRPr="008C1752">
        <w:t xml:space="preserve"> STF are committed to supporting this STF in</w:t>
      </w:r>
      <w:r w:rsidRPr="008C1752">
        <w:rPr>
          <w:lang w:val="en-US"/>
        </w:rPr>
        <w:t xml:space="preserve"> terms of</w:t>
      </w:r>
      <w:r w:rsidRPr="008C1752">
        <w:t xml:space="preserve"> participation in the STF Steering Group, providing input and review to the STF.</w:t>
      </w:r>
    </w:p>
    <w:p w:rsidR="00001088" w:rsidRDefault="00001088" w:rsidP="00BE48DC">
      <w:r>
        <w:t xml:space="preserve">In addition, </w:t>
      </w:r>
      <w:r w:rsidR="005F1003">
        <w:t>as decided at the last oneM2M Steering Committee meeting, a financial contribution (reflected already in the requested budget)  from partners for this project is expected to be included in the 2019 oneM2M budget.</w:t>
      </w:r>
    </w:p>
    <w:p w:rsidR="005F1003" w:rsidRDefault="005F1003" w:rsidP="00BE48DC"/>
    <w:p w:rsidR="00BE48DC" w:rsidRDefault="00BE48DC" w:rsidP="00BE48DC">
      <w:pPr>
        <w:pStyle w:val="Guideline"/>
      </w:pPr>
    </w:p>
    <w:p w:rsidR="00BE48DC" w:rsidRPr="00BE48DC" w:rsidRDefault="00BE48DC" w:rsidP="00BE48DC"/>
    <w:p w:rsidR="00F32120" w:rsidRDefault="00F1596D" w:rsidP="00F32120">
      <w:pPr>
        <w:pStyle w:val="Heading2"/>
      </w:pPr>
      <w:r>
        <w:t>P</w:t>
      </w:r>
      <w:r w:rsidR="00F32120" w:rsidRPr="009C296A">
        <w:t>revious funded activities</w:t>
      </w:r>
      <w:r w:rsidR="00F32120">
        <w:t xml:space="preserve"> in the same domain</w:t>
      </w:r>
    </w:p>
    <w:p w:rsidR="00BE48DC" w:rsidRPr="000762D9" w:rsidRDefault="00C33756" w:rsidP="00BE48DC">
      <w:pPr>
        <w:pStyle w:val="Guideline"/>
        <w:rPr>
          <w:i w:val="0"/>
        </w:rPr>
      </w:pPr>
      <w:r>
        <w:rPr>
          <w:i w:val="0"/>
        </w:rPr>
        <w:t>STF531</w:t>
      </w:r>
      <w:r w:rsidR="000F7F23">
        <w:rPr>
          <w:i w:val="0"/>
        </w:rPr>
        <w:t xml:space="preserve"> – conformance testing for oneM2M technology</w:t>
      </w:r>
      <w:r w:rsidR="00901B56">
        <w:rPr>
          <w:i w:val="0"/>
        </w:rPr>
        <w:t xml:space="preserve"> (release 1 and 2)</w:t>
      </w:r>
    </w:p>
    <w:p w:rsidR="00BE48DC" w:rsidRPr="00BE48DC" w:rsidRDefault="00BE48DC" w:rsidP="00BE48DC"/>
    <w:p w:rsidR="00A83FE4" w:rsidRPr="00A526B3" w:rsidRDefault="00A83FE4" w:rsidP="00F32120">
      <w:pPr>
        <w:pStyle w:val="Heading2"/>
      </w:pPr>
      <w:r>
        <w:t>Consequences if not agreed</w:t>
      </w:r>
    </w:p>
    <w:p w:rsidR="00BE48DC" w:rsidRDefault="00BE48DC" w:rsidP="00BE48DC">
      <w:r w:rsidRPr="00540DD2">
        <w:t xml:space="preserve">Standardized </w:t>
      </w:r>
      <w:proofErr w:type="spellStart"/>
      <w:r w:rsidRPr="00540DD2">
        <w:t>IoT</w:t>
      </w:r>
      <w:proofErr w:type="spellEnd"/>
      <w:r w:rsidRPr="00540DD2">
        <w:t xml:space="preserve">/M2M systems supporting oneM2M will be deployed in </w:t>
      </w:r>
      <w:r>
        <w:t xml:space="preserve">the </w:t>
      </w:r>
      <w:r w:rsidRPr="00540DD2">
        <w:t>European market and worldwide.  Conformance testing will increase the level of confidence that equipment from various suppliers will interwork. This in turn will reduce implementation and rollout times. Not providing timely test specifications could compromise the quality of oneM2M equipment and ultimately delay their deployment.</w:t>
      </w:r>
    </w:p>
    <w:p w:rsidR="00BE48DC" w:rsidRDefault="00BE48DC" w:rsidP="00BE48DC"/>
    <w:p w:rsidR="00BE48DC" w:rsidRDefault="00BE48DC" w:rsidP="00BE48DC">
      <w:pPr>
        <w:rPr>
          <w:rFonts w:cs="Arial"/>
        </w:rPr>
      </w:pPr>
      <w:r>
        <w:rPr>
          <w:rFonts w:cs="Arial"/>
        </w:rPr>
        <w:t>The</w:t>
      </w:r>
      <w:r w:rsidRPr="00540DD2">
        <w:rPr>
          <w:rFonts w:cs="Arial"/>
        </w:rPr>
        <w:t xml:space="preserve"> test </w:t>
      </w:r>
      <w:r>
        <w:rPr>
          <w:rFonts w:cs="Arial"/>
        </w:rPr>
        <w:t xml:space="preserve">suites </w:t>
      </w:r>
      <w:r w:rsidRPr="00540DD2">
        <w:rPr>
          <w:rFonts w:cs="Arial"/>
        </w:rPr>
        <w:t xml:space="preserve">produced by </w:t>
      </w:r>
      <w:r>
        <w:rPr>
          <w:rFonts w:cs="Arial"/>
        </w:rPr>
        <w:t>this</w:t>
      </w:r>
      <w:r w:rsidRPr="00540DD2">
        <w:rPr>
          <w:rFonts w:cs="Arial"/>
        </w:rPr>
        <w:t xml:space="preserve"> STF </w:t>
      </w:r>
      <w:r>
        <w:rPr>
          <w:rFonts w:cs="Arial"/>
        </w:rPr>
        <w:t>will be</w:t>
      </w:r>
      <w:r w:rsidRPr="00540DD2">
        <w:rPr>
          <w:rFonts w:cs="Arial"/>
        </w:rPr>
        <w:t xml:space="preserve"> used to prepare oneM2M </w:t>
      </w:r>
      <w:r>
        <w:rPr>
          <w:rFonts w:cs="Arial"/>
        </w:rPr>
        <w:t xml:space="preserve">products </w:t>
      </w:r>
      <w:r w:rsidRPr="00540DD2">
        <w:rPr>
          <w:rFonts w:cs="Arial"/>
        </w:rPr>
        <w:t>for deployment and interoperability within commercial oneM2M networks. Without such test</w:t>
      </w:r>
      <w:r>
        <w:rPr>
          <w:rFonts w:cs="Arial"/>
        </w:rPr>
        <w:t xml:space="preserve"> suites</w:t>
      </w:r>
      <w:r w:rsidRPr="00540DD2">
        <w:rPr>
          <w:rFonts w:cs="Arial"/>
        </w:rPr>
        <w:t xml:space="preserve"> the oneM2M entities interoperability cannot be guaranteed. </w:t>
      </w:r>
      <w:r>
        <w:rPr>
          <w:rFonts w:cs="Arial"/>
        </w:rPr>
        <w:t xml:space="preserve">Without the standardized abstract test suites, test platform vendors </w:t>
      </w:r>
      <w:r w:rsidRPr="00540DD2">
        <w:rPr>
          <w:rFonts w:cs="Arial"/>
        </w:rPr>
        <w:t xml:space="preserve">will inevitably </w:t>
      </w:r>
      <w:r>
        <w:rPr>
          <w:rFonts w:cs="Arial"/>
        </w:rPr>
        <w:t xml:space="preserve">interpret </w:t>
      </w:r>
      <w:r w:rsidRPr="00540DD2">
        <w:rPr>
          <w:rFonts w:cs="Arial"/>
        </w:rPr>
        <w:t>different</w:t>
      </w:r>
      <w:r>
        <w:rPr>
          <w:rFonts w:cs="Arial"/>
        </w:rPr>
        <w:t>ly the</w:t>
      </w:r>
      <w:r w:rsidRPr="00540DD2">
        <w:rPr>
          <w:rFonts w:cs="Arial"/>
        </w:rPr>
        <w:t xml:space="preserve"> oneM2M specifications which will, in turn, lead to variable results and general confusion as to what constitutes a conformant </w:t>
      </w:r>
      <w:r>
        <w:rPr>
          <w:rFonts w:cs="Arial"/>
        </w:rPr>
        <w:t>oneM2M product</w:t>
      </w:r>
      <w:r w:rsidRPr="00540DD2">
        <w:rPr>
          <w:rFonts w:cs="Arial"/>
        </w:rPr>
        <w:t xml:space="preserve">. </w:t>
      </w:r>
      <w:r w:rsidR="0029158D" w:rsidRPr="00540DD2">
        <w:rPr>
          <w:rFonts w:cs="Arial"/>
        </w:rPr>
        <w:t>Furthermore,</w:t>
      </w:r>
      <w:r w:rsidRPr="00540DD2">
        <w:rPr>
          <w:rFonts w:cs="Arial"/>
        </w:rPr>
        <w:t xml:space="preserve"> the broader implementation of oneM2M networks could be delayed as potential issues, such as interoperability of devices, may not be resolved.</w:t>
      </w:r>
    </w:p>
    <w:p w:rsidR="007E467E" w:rsidRDefault="007E467E" w:rsidP="00A83FE4"/>
    <w:p w:rsidR="007E467E" w:rsidRDefault="007E467E" w:rsidP="00A83FE4"/>
    <w:p w:rsidR="00A83FE4" w:rsidRPr="00A526B3" w:rsidRDefault="00A83FE4" w:rsidP="00A83FE4">
      <w:pPr>
        <w:pStyle w:val="Part"/>
      </w:pPr>
      <w:r w:rsidRPr="00A526B3">
        <w:lastRenderedPageBreak/>
        <w:t>Part II - Execution of the work</w:t>
      </w:r>
    </w:p>
    <w:p w:rsidR="00133C8A" w:rsidRDefault="00133C8A" w:rsidP="00AB0CC7">
      <w:pPr>
        <w:pStyle w:val="Heading1"/>
      </w:pPr>
      <w:r>
        <w:t xml:space="preserve">Technical Bodies </w:t>
      </w:r>
      <w:r w:rsidR="00AB2879">
        <w:t xml:space="preserve">and other </w:t>
      </w:r>
      <w:r w:rsidR="00BE7F16">
        <w:t>stakeholders</w:t>
      </w:r>
    </w:p>
    <w:p w:rsidR="00133C8A" w:rsidRDefault="000454EE" w:rsidP="00F32120">
      <w:pPr>
        <w:pStyle w:val="Heading2"/>
      </w:pPr>
      <w:r>
        <w:t>Reference</w:t>
      </w:r>
      <w:r w:rsidR="00133C8A">
        <w:t xml:space="preserve"> TB</w:t>
      </w:r>
    </w:p>
    <w:p w:rsidR="004B6735" w:rsidRPr="000762D9" w:rsidRDefault="004B6735" w:rsidP="004B6735">
      <w:pPr>
        <w:pStyle w:val="Guideline"/>
        <w:rPr>
          <w:i w:val="0"/>
        </w:rPr>
      </w:pPr>
      <w:r w:rsidRPr="0096500C">
        <w:rPr>
          <w:i w:val="0"/>
        </w:rPr>
        <w:t>TC SmartM2M</w:t>
      </w:r>
      <w:r>
        <w:rPr>
          <w:i w:val="0"/>
        </w:rPr>
        <w:t xml:space="preserve"> will </w:t>
      </w:r>
      <w:r w:rsidRPr="00DB274A">
        <w:rPr>
          <w:i w:val="0"/>
        </w:rPr>
        <w:t xml:space="preserve">be </w:t>
      </w:r>
      <w:r w:rsidRPr="000762D9">
        <w:rPr>
          <w:i w:val="0"/>
        </w:rPr>
        <w:t>the TB responsible for th</w:t>
      </w:r>
      <w:r w:rsidRPr="00DB274A">
        <w:rPr>
          <w:i w:val="0"/>
        </w:rPr>
        <w:t>e technical guidance of the STF.</w:t>
      </w:r>
    </w:p>
    <w:p w:rsidR="004B6735" w:rsidRPr="004B6735" w:rsidRDefault="004B6735" w:rsidP="004B6735"/>
    <w:p w:rsidR="00133C8A" w:rsidRDefault="00133C8A" w:rsidP="00133C8A">
      <w:bookmarkStart w:id="7" w:name="_Toc64817083"/>
    </w:p>
    <w:p w:rsidR="00AB2879" w:rsidRDefault="00AB2879" w:rsidP="00F32120">
      <w:pPr>
        <w:pStyle w:val="Heading2"/>
      </w:pPr>
      <w:r>
        <w:t>Other interested ETSI Technical Bodies</w:t>
      </w:r>
    </w:p>
    <w:p w:rsidR="004B6735" w:rsidRDefault="004B6735" w:rsidP="004B6735">
      <w:pPr>
        <w:pStyle w:val="B1"/>
        <w:tabs>
          <w:tab w:val="num" w:pos="502"/>
          <w:tab w:val="left" w:pos="2552"/>
          <w:tab w:val="left" w:pos="5103"/>
        </w:tabs>
        <w:ind w:left="426"/>
      </w:pPr>
      <w:r>
        <w:rPr>
          <w:lang w:val="fr-FR"/>
        </w:rPr>
        <w:t xml:space="preserve">oneM2M </w:t>
      </w:r>
      <w:proofErr w:type="spellStart"/>
      <w:r>
        <w:rPr>
          <w:lang w:val="fr-FR"/>
        </w:rPr>
        <w:t>Partnership</w:t>
      </w:r>
      <w:proofErr w:type="spellEnd"/>
      <w:r>
        <w:rPr>
          <w:lang w:val="fr-FR"/>
        </w:rPr>
        <w:t xml:space="preserve"> Project</w:t>
      </w:r>
    </w:p>
    <w:p w:rsidR="004B6735" w:rsidRPr="004B6735" w:rsidRDefault="004B6735" w:rsidP="004B6735"/>
    <w:p w:rsidR="00133C8A" w:rsidRDefault="00133C8A" w:rsidP="00133C8A"/>
    <w:p w:rsidR="00AB2879" w:rsidRDefault="00AB2879" w:rsidP="00F32120">
      <w:pPr>
        <w:pStyle w:val="Heading2"/>
      </w:pPr>
      <w:r>
        <w:t xml:space="preserve">Other </w:t>
      </w:r>
      <w:r w:rsidR="003A1AC2">
        <w:t>stakeholders</w:t>
      </w:r>
    </w:p>
    <w:p w:rsidR="004B6735" w:rsidRDefault="004B6735" w:rsidP="004B6735">
      <w:r>
        <w:t>NA</w:t>
      </w:r>
    </w:p>
    <w:p w:rsidR="00AB2879" w:rsidRDefault="00AB2879" w:rsidP="00AB2879"/>
    <w:p w:rsidR="007A4690" w:rsidRDefault="007A4690" w:rsidP="00AB2879"/>
    <w:p w:rsidR="00CC2455" w:rsidRDefault="00CC2455" w:rsidP="00AB2879"/>
    <w:bookmarkEnd w:id="7"/>
    <w:p w:rsidR="00712FB8" w:rsidRDefault="00CC2455" w:rsidP="00AB0CC7">
      <w:pPr>
        <w:pStyle w:val="Heading1"/>
      </w:pPr>
      <w:r>
        <w:t>Base documents and deliverables</w:t>
      </w:r>
    </w:p>
    <w:bookmarkEnd w:id="6"/>
    <w:p w:rsidR="00213878" w:rsidRPr="00BC7275" w:rsidRDefault="00213878" w:rsidP="00F32120">
      <w:pPr>
        <w:pStyle w:val="Heading2"/>
        <w:rPr>
          <w:lang w:val="fr-FR"/>
        </w:rPr>
      </w:pPr>
      <w:r>
        <w:rPr>
          <w:lang w:val="fr-FR"/>
        </w:rPr>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4735"/>
        <w:gridCol w:w="894"/>
        <w:gridCol w:w="1501"/>
      </w:tblGrid>
      <w:tr w:rsidR="00B00E3A" w:rsidRPr="000037AD" w:rsidTr="00253232">
        <w:tc>
          <w:tcPr>
            <w:tcW w:w="1951" w:type="dxa"/>
            <w:shd w:val="clear" w:color="auto" w:fill="DEEAF6"/>
            <w:tcMar>
              <w:top w:w="57" w:type="dxa"/>
              <w:bottom w:w="57" w:type="dxa"/>
            </w:tcMar>
            <w:vAlign w:val="center"/>
          </w:tcPr>
          <w:p w:rsidR="00B00E3A" w:rsidRPr="002A6602" w:rsidRDefault="00B00E3A" w:rsidP="00253232">
            <w:pPr>
              <w:pStyle w:val="Boldtitle"/>
            </w:pPr>
            <w:r w:rsidRPr="002A6602">
              <w:t>Document</w:t>
            </w:r>
          </w:p>
        </w:tc>
        <w:tc>
          <w:tcPr>
            <w:tcW w:w="4820" w:type="dxa"/>
            <w:shd w:val="clear" w:color="auto" w:fill="DEEAF6"/>
            <w:tcMar>
              <w:top w:w="57" w:type="dxa"/>
              <w:bottom w:w="57" w:type="dxa"/>
            </w:tcMar>
            <w:vAlign w:val="center"/>
          </w:tcPr>
          <w:p w:rsidR="00B00E3A" w:rsidRPr="002A6602" w:rsidRDefault="00B00E3A" w:rsidP="00253232">
            <w:pPr>
              <w:pStyle w:val="Boldtitle"/>
            </w:pPr>
            <w:r w:rsidRPr="002A6602">
              <w:t>Title</w:t>
            </w:r>
          </w:p>
        </w:tc>
        <w:tc>
          <w:tcPr>
            <w:tcW w:w="898" w:type="dxa"/>
            <w:shd w:val="clear" w:color="auto" w:fill="DEEAF6"/>
            <w:tcMar>
              <w:top w:w="57" w:type="dxa"/>
              <w:left w:w="0" w:type="dxa"/>
              <w:bottom w:w="57" w:type="dxa"/>
              <w:right w:w="0" w:type="dxa"/>
            </w:tcMar>
            <w:vAlign w:val="center"/>
          </w:tcPr>
          <w:p w:rsidR="00B00E3A" w:rsidRPr="000037AD" w:rsidRDefault="00B00E3A" w:rsidP="00253232">
            <w:pPr>
              <w:keepNext/>
              <w:keepLines/>
              <w:jc w:val="center"/>
              <w:rPr>
                <w:b/>
              </w:rPr>
            </w:pPr>
            <w:r w:rsidRPr="000037AD">
              <w:rPr>
                <w:b/>
              </w:rPr>
              <w:t>Current Status</w:t>
            </w:r>
          </w:p>
        </w:tc>
        <w:tc>
          <w:tcPr>
            <w:tcW w:w="1515" w:type="dxa"/>
            <w:shd w:val="clear" w:color="auto" w:fill="DEEAF6"/>
            <w:tcMar>
              <w:top w:w="57" w:type="dxa"/>
              <w:left w:w="0" w:type="dxa"/>
              <w:bottom w:w="57" w:type="dxa"/>
              <w:right w:w="0" w:type="dxa"/>
            </w:tcMar>
            <w:vAlign w:val="center"/>
          </w:tcPr>
          <w:p w:rsidR="00B00E3A" w:rsidRPr="000037AD" w:rsidRDefault="00B00E3A" w:rsidP="00253232">
            <w:pPr>
              <w:keepNext/>
              <w:keepLines/>
              <w:jc w:val="center"/>
              <w:rPr>
                <w:b/>
              </w:rPr>
            </w:pPr>
            <w:r w:rsidRPr="000037AD">
              <w:rPr>
                <w:b/>
              </w:rPr>
              <w:t>Expected date for stable document</w:t>
            </w:r>
          </w:p>
        </w:tc>
      </w:tr>
      <w:tr w:rsidR="00B00E3A" w:rsidRPr="009F2D55" w:rsidTr="00253232">
        <w:tc>
          <w:tcPr>
            <w:tcW w:w="1951" w:type="dxa"/>
            <w:vAlign w:val="center"/>
          </w:tcPr>
          <w:p w:rsidR="00B00E3A" w:rsidRPr="009F2D55" w:rsidRDefault="00B00E3A" w:rsidP="00253232">
            <w:pPr>
              <w:keepNext/>
              <w:keepLines/>
              <w:rPr>
                <w:lang w:val="fr-FR"/>
              </w:rPr>
            </w:pPr>
            <w:r>
              <w:rPr>
                <w:lang w:val="fr-FR"/>
              </w:rPr>
              <w:t>oneM2M TS-0001</w:t>
            </w:r>
          </w:p>
        </w:tc>
        <w:tc>
          <w:tcPr>
            <w:tcW w:w="4820" w:type="dxa"/>
            <w:vAlign w:val="center"/>
          </w:tcPr>
          <w:p w:rsidR="00B00E3A" w:rsidRPr="009F2D55" w:rsidRDefault="00B00E3A" w:rsidP="00253232">
            <w:pPr>
              <w:keepNext/>
              <w:keepLines/>
              <w:rPr>
                <w:lang w:val="fr-FR"/>
              </w:rPr>
            </w:pPr>
            <w:proofErr w:type="spellStart"/>
            <w:r>
              <w:rPr>
                <w:lang w:val="fr-FR"/>
              </w:rPr>
              <w:t>Functional</w:t>
            </w:r>
            <w:proofErr w:type="spellEnd"/>
            <w:r>
              <w:rPr>
                <w:lang w:val="fr-FR"/>
              </w:rPr>
              <w:t xml:space="preserve"> Architecture</w:t>
            </w:r>
          </w:p>
        </w:tc>
        <w:tc>
          <w:tcPr>
            <w:tcW w:w="898" w:type="dxa"/>
            <w:tcMar>
              <w:left w:w="0" w:type="dxa"/>
              <w:right w:w="0" w:type="dxa"/>
            </w:tcMar>
            <w:vAlign w:val="center"/>
          </w:tcPr>
          <w:p w:rsidR="00B00E3A" w:rsidRPr="00880D15" w:rsidRDefault="0029158D" w:rsidP="00253232">
            <w:pPr>
              <w:keepNext/>
              <w:keepLines/>
              <w:jc w:val="center"/>
              <w:rPr>
                <w:lang w:val="fr-FR"/>
              </w:rPr>
            </w:pPr>
            <w:r w:rsidRPr="00880D15">
              <w:rPr>
                <w:lang w:val="fr-FR"/>
              </w:rPr>
              <w:t>V3</w:t>
            </w:r>
            <w:r w:rsidR="00B00E3A" w:rsidRPr="00880D15">
              <w:rPr>
                <w:lang w:val="fr-FR"/>
              </w:rPr>
              <w:t>.10.0</w:t>
            </w:r>
          </w:p>
        </w:tc>
        <w:tc>
          <w:tcPr>
            <w:tcW w:w="1515" w:type="dxa"/>
            <w:tcMar>
              <w:left w:w="0" w:type="dxa"/>
              <w:right w:w="0" w:type="dxa"/>
            </w:tcMar>
            <w:vAlign w:val="center"/>
          </w:tcPr>
          <w:p w:rsidR="00B00E3A" w:rsidRPr="009F2D55" w:rsidRDefault="0029158D" w:rsidP="00253232">
            <w:pPr>
              <w:keepNext/>
              <w:keepLines/>
              <w:jc w:val="center"/>
              <w:rPr>
                <w:lang w:val="fr-FR"/>
              </w:rPr>
            </w:pPr>
            <w:r>
              <w:rPr>
                <w:lang w:val="fr-FR"/>
              </w:rPr>
              <w:t>July 2018</w:t>
            </w:r>
          </w:p>
        </w:tc>
      </w:tr>
      <w:tr w:rsidR="00B00E3A" w:rsidRPr="00085433" w:rsidTr="00253232">
        <w:tc>
          <w:tcPr>
            <w:tcW w:w="1951" w:type="dxa"/>
            <w:vAlign w:val="center"/>
          </w:tcPr>
          <w:p w:rsidR="00B00E3A" w:rsidRPr="009F2D55" w:rsidRDefault="00B00E3A" w:rsidP="00253232">
            <w:pPr>
              <w:keepNext/>
              <w:keepLines/>
              <w:rPr>
                <w:lang w:val="fr-FR"/>
              </w:rPr>
            </w:pPr>
            <w:r>
              <w:rPr>
                <w:lang w:val="fr-FR"/>
              </w:rPr>
              <w:t>oneM2M TS-0004</w:t>
            </w:r>
          </w:p>
        </w:tc>
        <w:tc>
          <w:tcPr>
            <w:tcW w:w="4820" w:type="dxa"/>
            <w:vAlign w:val="center"/>
          </w:tcPr>
          <w:p w:rsidR="00B00E3A" w:rsidRPr="00085433" w:rsidRDefault="00B00E3A" w:rsidP="00253232">
            <w:pPr>
              <w:keepNext/>
              <w:keepLines/>
            </w:pPr>
            <w:r w:rsidRPr="00085433">
              <w:t>Service Layer Core Protocol Specification</w:t>
            </w:r>
          </w:p>
        </w:tc>
        <w:tc>
          <w:tcPr>
            <w:tcW w:w="898" w:type="dxa"/>
            <w:tcMar>
              <w:left w:w="0" w:type="dxa"/>
              <w:right w:w="0" w:type="dxa"/>
            </w:tcMar>
            <w:vAlign w:val="center"/>
          </w:tcPr>
          <w:p w:rsidR="00B00E3A" w:rsidRPr="00880D15" w:rsidRDefault="00880D15" w:rsidP="00253232">
            <w:pPr>
              <w:keepNext/>
              <w:keepLines/>
              <w:jc w:val="center"/>
              <w:rPr>
                <w:lang w:val="fr-FR"/>
              </w:rPr>
            </w:pPr>
            <w:r w:rsidRPr="00880D15">
              <w:rPr>
                <w:lang w:val="fr-FR"/>
              </w:rPr>
              <w:t>V3.7</w:t>
            </w:r>
            <w:r w:rsidR="00B00E3A" w:rsidRPr="00880D15">
              <w:rPr>
                <w:lang w:val="fr-FR"/>
              </w:rPr>
              <w:t>.</w:t>
            </w:r>
            <w:r w:rsidR="0029158D" w:rsidRPr="00880D15">
              <w:rPr>
                <w:lang w:val="fr-FR"/>
              </w:rPr>
              <w:t>0</w:t>
            </w:r>
          </w:p>
        </w:tc>
        <w:tc>
          <w:tcPr>
            <w:tcW w:w="1515" w:type="dxa"/>
            <w:tcMar>
              <w:left w:w="0" w:type="dxa"/>
              <w:right w:w="0" w:type="dxa"/>
            </w:tcMar>
            <w:vAlign w:val="center"/>
          </w:tcPr>
          <w:p w:rsidR="00B00E3A" w:rsidRPr="00085433" w:rsidRDefault="0029158D" w:rsidP="00253232">
            <w:pPr>
              <w:keepNext/>
              <w:keepLines/>
              <w:jc w:val="center"/>
            </w:pPr>
            <w:r>
              <w:t>July 2018</w:t>
            </w:r>
          </w:p>
        </w:tc>
      </w:tr>
      <w:tr w:rsidR="00B00E3A" w:rsidRPr="009F2D55" w:rsidTr="00253232">
        <w:tc>
          <w:tcPr>
            <w:tcW w:w="1951" w:type="dxa"/>
            <w:vAlign w:val="center"/>
          </w:tcPr>
          <w:p w:rsidR="00B00E3A" w:rsidRPr="009F2D55" w:rsidRDefault="00B00E3A" w:rsidP="00253232">
            <w:pPr>
              <w:keepNext/>
              <w:keepLines/>
              <w:rPr>
                <w:lang w:val="fr-FR"/>
              </w:rPr>
            </w:pPr>
            <w:r>
              <w:rPr>
                <w:lang w:val="fr-FR"/>
              </w:rPr>
              <w:t>oneM2M TS-0017</w:t>
            </w:r>
          </w:p>
        </w:tc>
        <w:tc>
          <w:tcPr>
            <w:tcW w:w="4820" w:type="dxa"/>
            <w:vAlign w:val="center"/>
          </w:tcPr>
          <w:p w:rsidR="00B00E3A" w:rsidRPr="009F2D55" w:rsidRDefault="00B00E3A" w:rsidP="00253232">
            <w:pPr>
              <w:keepNext/>
              <w:keepLines/>
              <w:rPr>
                <w:lang w:val="fr-FR"/>
              </w:rPr>
            </w:pP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Statements</w:t>
            </w:r>
            <w:proofErr w:type="spellEnd"/>
            <w:r>
              <w:rPr>
                <w:lang w:val="fr-FR"/>
              </w:rPr>
              <w:t xml:space="preserve"> </w:t>
            </w:r>
          </w:p>
        </w:tc>
        <w:tc>
          <w:tcPr>
            <w:tcW w:w="898" w:type="dxa"/>
            <w:tcMar>
              <w:left w:w="0" w:type="dxa"/>
              <w:right w:w="0" w:type="dxa"/>
            </w:tcMar>
            <w:vAlign w:val="center"/>
          </w:tcPr>
          <w:p w:rsidR="00B00E3A" w:rsidRPr="00880D15" w:rsidRDefault="0029158D" w:rsidP="00253232">
            <w:pPr>
              <w:keepNext/>
              <w:keepLines/>
              <w:jc w:val="center"/>
              <w:rPr>
                <w:lang w:val="fr-FR"/>
              </w:rPr>
            </w:pPr>
            <w:r w:rsidRPr="00880D15">
              <w:rPr>
                <w:lang w:val="fr-FR"/>
              </w:rPr>
              <w:t>V2.0.0</w:t>
            </w:r>
          </w:p>
        </w:tc>
        <w:tc>
          <w:tcPr>
            <w:tcW w:w="1515" w:type="dxa"/>
            <w:tcMar>
              <w:left w:w="0" w:type="dxa"/>
              <w:right w:w="0" w:type="dxa"/>
            </w:tcMar>
            <w:vAlign w:val="center"/>
          </w:tcPr>
          <w:p w:rsidR="00B00E3A" w:rsidRPr="009F2D55" w:rsidRDefault="00D23609" w:rsidP="00253232">
            <w:pPr>
              <w:keepNext/>
              <w:keepLines/>
              <w:jc w:val="center"/>
              <w:rPr>
                <w:lang w:val="fr-FR"/>
              </w:rPr>
            </w:pPr>
            <w:r>
              <w:rPr>
                <w:lang w:val="fr-FR"/>
              </w:rPr>
              <w:t>Sep 2018</w:t>
            </w:r>
          </w:p>
        </w:tc>
      </w:tr>
      <w:tr w:rsidR="00B00E3A" w:rsidRPr="009F2D55" w:rsidTr="00253232">
        <w:tc>
          <w:tcPr>
            <w:tcW w:w="1951" w:type="dxa"/>
            <w:vAlign w:val="center"/>
          </w:tcPr>
          <w:p w:rsidR="00B00E3A" w:rsidRPr="009F2D55" w:rsidRDefault="00B00E3A" w:rsidP="00253232">
            <w:pPr>
              <w:keepNext/>
              <w:keepLines/>
              <w:rPr>
                <w:lang w:val="fr-FR"/>
              </w:rPr>
            </w:pPr>
            <w:r>
              <w:rPr>
                <w:lang w:val="fr-FR"/>
              </w:rPr>
              <w:t>oneM2M TS-0018</w:t>
            </w:r>
          </w:p>
        </w:tc>
        <w:tc>
          <w:tcPr>
            <w:tcW w:w="4820" w:type="dxa"/>
            <w:vAlign w:val="center"/>
          </w:tcPr>
          <w:p w:rsidR="00B00E3A" w:rsidRPr="00085433" w:rsidRDefault="00B00E3A" w:rsidP="00253232">
            <w:pPr>
              <w:keepNext/>
              <w:keepLines/>
            </w:pPr>
            <w:r w:rsidRPr="00085433">
              <w:t>Test Suite Structure &amp; Test Purposes</w:t>
            </w:r>
          </w:p>
        </w:tc>
        <w:tc>
          <w:tcPr>
            <w:tcW w:w="898" w:type="dxa"/>
            <w:tcMar>
              <w:left w:w="0" w:type="dxa"/>
              <w:right w:w="0" w:type="dxa"/>
            </w:tcMar>
            <w:vAlign w:val="center"/>
          </w:tcPr>
          <w:p w:rsidR="00B00E3A" w:rsidRPr="00880D15" w:rsidRDefault="0029158D" w:rsidP="00253232">
            <w:pPr>
              <w:keepNext/>
              <w:keepLines/>
              <w:jc w:val="center"/>
              <w:rPr>
                <w:lang w:val="fr-FR"/>
              </w:rPr>
            </w:pPr>
            <w:r w:rsidRPr="00880D15">
              <w:rPr>
                <w:lang w:val="fr-FR"/>
              </w:rPr>
              <w:t>V2.2.0</w:t>
            </w:r>
          </w:p>
        </w:tc>
        <w:tc>
          <w:tcPr>
            <w:tcW w:w="1515" w:type="dxa"/>
            <w:tcMar>
              <w:left w:w="0" w:type="dxa"/>
              <w:right w:w="0" w:type="dxa"/>
            </w:tcMar>
            <w:vAlign w:val="center"/>
          </w:tcPr>
          <w:p w:rsidR="00B00E3A" w:rsidRPr="009F2D55" w:rsidRDefault="00D23609" w:rsidP="00253232">
            <w:pPr>
              <w:keepNext/>
              <w:keepLines/>
              <w:jc w:val="center"/>
              <w:rPr>
                <w:lang w:val="fr-FR"/>
              </w:rPr>
            </w:pPr>
            <w:r>
              <w:rPr>
                <w:lang w:val="fr-FR"/>
              </w:rPr>
              <w:t>Sep 2018</w:t>
            </w:r>
          </w:p>
        </w:tc>
      </w:tr>
      <w:tr w:rsidR="00B00E3A" w:rsidRPr="009F2D55" w:rsidTr="00253232">
        <w:tc>
          <w:tcPr>
            <w:tcW w:w="1951" w:type="dxa"/>
            <w:vAlign w:val="center"/>
          </w:tcPr>
          <w:p w:rsidR="00B00E3A" w:rsidRPr="009F2D55" w:rsidRDefault="0029158D" w:rsidP="00253232">
            <w:pPr>
              <w:keepNext/>
              <w:keepLines/>
              <w:rPr>
                <w:lang w:val="fr-FR"/>
              </w:rPr>
            </w:pPr>
            <w:r>
              <w:rPr>
                <w:lang w:val="fr-FR"/>
              </w:rPr>
              <w:t>oneM2M TS-0019</w:t>
            </w:r>
          </w:p>
        </w:tc>
        <w:tc>
          <w:tcPr>
            <w:tcW w:w="4820" w:type="dxa"/>
            <w:vAlign w:val="center"/>
          </w:tcPr>
          <w:p w:rsidR="00B00E3A" w:rsidRPr="009F2D55" w:rsidRDefault="0029158D" w:rsidP="00253232">
            <w:pPr>
              <w:keepNext/>
              <w:keepLines/>
              <w:rPr>
                <w:lang w:val="fr-FR"/>
              </w:rPr>
            </w:pPr>
            <w:r>
              <w:rPr>
                <w:lang w:val="fr-FR"/>
              </w:rPr>
              <w:t>Abstract Test suite</w:t>
            </w:r>
            <w:r w:rsidR="00B00E3A">
              <w:rPr>
                <w:lang w:val="fr-FR"/>
              </w:rPr>
              <w:t xml:space="preserve"> </w:t>
            </w:r>
          </w:p>
        </w:tc>
        <w:tc>
          <w:tcPr>
            <w:tcW w:w="898" w:type="dxa"/>
            <w:tcMar>
              <w:left w:w="0" w:type="dxa"/>
              <w:right w:w="0" w:type="dxa"/>
            </w:tcMar>
            <w:vAlign w:val="center"/>
          </w:tcPr>
          <w:p w:rsidR="00B00E3A" w:rsidRPr="00880D15" w:rsidRDefault="0029158D" w:rsidP="00253232">
            <w:pPr>
              <w:keepNext/>
              <w:keepLines/>
              <w:jc w:val="center"/>
              <w:rPr>
                <w:lang w:val="fr-FR"/>
              </w:rPr>
            </w:pPr>
            <w:r w:rsidRPr="00880D15">
              <w:rPr>
                <w:lang w:val="fr-FR"/>
              </w:rPr>
              <w:t>V2.0.0</w:t>
            </w:r>
          </w:p>
        </w:tc>
        <w:tc>
          <w:tcPr>
            <w:tcW w:w="1515" w:type="dxa"/>
            <w:tcMar>
              <w:left w:w="0" w:type="dxa"/>
              <w:right w:w="0" w:type="dxa"/>
            </w:tcMar>
            <w:vAlign w:val="center"/>
          </w:tcPr>
          <w:p w:rsidR="00B00E3A" w:rsidRPr="009F2D55" w:rsidRDefault="00D23609" w:rsidP="00253232">
            <w:pPr>
              <w:keepNext/>
              <w:keepLines/>
              <w:jc w:val="center"/>
              <w:rPr>
                <w:lang w:val="fr-FR"/>
              </w:rPr>
            </w:pPr>
            <w:r>
              <w:rPr>
                <w:lang w:val="fr-FR"/>
              </w:rPr>
              <w:t>Sep 2018</w:t>
            </w:r>
          </w:p>
        </w:tc>
      </w:tr>
    </w:tbl>
    <w:p w:rsidR="00B00E3A" w:rsidRDefault="00B00E3A" w:rsidP="00213878">
      <w:pPr>
        <w:rPr>
          <w:lang w:val="fr-FR"/>
        </w:rPr>
      </w:pPr>
    </w:p>
    <w:p w:rsidR="00B00E3A" w:rsidRPr="009F2D55" w:rsidRDefault="00B00E3A" w:rsidP="00213878">
      <w:pPr>
        <w:rPr>
          <w:lang w:val="fr-FR"/>
        </w:rPr>
      </w:pPr>
    </w:p>
    <w:p w:rsidR="007E467E" w:rsidRPr="009F2D55" w:rsidRDefault="007E467E" w:rsidP="00213878">
      <w:pPr>
        <w:rPr>
          <w:lang w:val="fr-FR"/>
        </w:rPr>
      </w:pPr>
    </w:p>
    <w:p w:rsidR="00213878" w:rsidRDefault="00213878" w:rsidP="00F32120">
      <w:pPr>
        <w:pStyle w:val="Heading2"/>
      </w:pPr>
      <w: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477"/>
        <w:gridCol w:w="5010"/>
      </w:tblGrid>
      <w:tr w:rsidR="00B00E3A" w:rsidRPr="004A485B" w:rsidTr="007F5187">
        <w:tc>
          <w:tcPr>
            <w:tcW w:w="750" w:type="dxa"/>
            <w:shd w:val="clear" w:color="auto" w:fill="DEEAF6"/>
            <w:tcMar>
              <w:top w:w="57" w:type="dxa"/>
              <w:bottom w:w="57" w:type="dxa"/>
            </w:tcMar>
            <w:vAlign w:val="center"/>
          </w:tcPr>
          <w:p w:rsidR="00B00E3A" w:rsidRPr="004A485B" w:rsidRDefault="00B00E3A" w:rsidP="00253232">
            <w:pPr>
              <w:keepNext/>
              <w:keepLines/>
              <w:jc w:val="left"/>
              <w:rPr>
                <w:b/>
              </w:rPr>
            </w:pPr>
            <w:proofErr w:type="spellStart"/>
            <w:r w:rsidRPr="004A485B">
              <w:rPr>
                <w:b/>
              </w:rPr>
              <w:t>Deliv</w:t>
            </w:r>
            <w:proofErr w:type="spellEnd"/>
            <w:r w:rsidRPr="004A485B">
              <w:rPr>
                <w:b/>
              </w:rPr>
              <w:t>.</w:t>
            </w:r>
          </w:p>
        </w:tc>
        <w:tc>
          <w:tcPr>
            <w:tcW w:w="2477" w:type="dxa"/>
            <w:shd w:val="clear" w:color="auto" w:fill="DEEAF6"/>
            <w:tcMar>
              <w:top w:w="57" w:type="dxa"/>
              <w:bottom w:w="57" w:type="dxa"/>
            </w:tcMar>
            <w:vAlign w:val="center"/>
          </w:tcPr>
          <w:p w:rsidR="00B00E3A" w:rsidRDefault="00B00E3A" w:rsidP="00253232">
            <w:pPr>
              <w:keepNext/>
              <w:keepLines/>
              <w:jc w:val="left"/>
              <w:rPr>
                <w:b/>
              </w:rPr>
            </w:pPr>
            <w:r w:rsidRPr="004A485B">
              <w:rPr>
                <w:b/>
              </w:rPr>
              <w:t>Work Item code</w:t>
            </w:r>
          </w:p>
          <w:p w:rsidR="00B00E3A" w:rsidRPr="004A485B" w:rsidRDefault="00B00E3A" w:rsidP="00253232">
            <w:pPr>
              <w:keepNext/>
              <w:keepLines/>
              <w:jc w:val="left"/>
              <w:rPr>
                <w:b/>
              </w:rPr>
            </w:pPr>
            <w:r w:rsidRPr="004A485B">
              <w:rPr>
                <w:b/>
              </w:rPr>
              <w:t>Standard number</w:t>
            </w:r>
          </w:p>
        </w:tc>
        <w:tc>
          <w:tcPr>
            <w:tcW w:w="5010" w:type="dxa"/>
            <w:shd w:val="clear" w:color="auto" w:fill="DEEAF6"/>
            <w:tcMar>
              <w:top w:w="57" w:type="dxa"/>
              <w:bottom w:w="57" w:type="dxa"/>
            </w:tcMar>
            <w:vAlign w:val="center"/>
          </w:tcPr>
          <w:p w:rsidR="00B00E3A" w:rsidRDefault="00B00E3A" w:rsidP="00253232">
            <w:pPr>
              <w:keepNext/>
              <w:keepLines/>
              <w:jc w:val="left"/>
              <w:rPr>
                <w:b/>
              </w:rPr>
            </w:pPr>
            <w:r w:rsidRPr="004A485B">
              <w:rPr>
                <w:b/>
              </w:rPr>
              <w:t>Working title</w:t>
            </w:r>
          </w:p>
          <w:p w:rsidR="00B00E3A" w:rsidRPr="004A485B" w:rsidRDefault="00B00E3A" w:rsidP="00253232">
            <w:pPr>
              <w:keepNext/>
              <w:keepLines/>
              <w:jc w:val="left"/>
              <w:rPr>
                <w:b/>
              </w:rPr>
            </w:pPr>
            <w:r w:rsidRPr="004A485B">
              <w:rPr>
                <w:b/>
              </w:rPr>
              <w:t>Scope</w:t>
            </w:r>
          </w:p>
        </w:tc>
      </w:tr>
      <w:tr w:rsidR="000F7F23" w:rsidTr="007F5187">
        <w:tc>
          <w:tcPr>
            <w:tcW w:w="750" w:type="dxa"/>
          </w:tcPr>
          <w:p w:rsidR="000F7F23" w:rsidRDefault="000F7F23" w:rsidP="005657F6">
            <w:pPr>
              <w:keepNext/>
              <w:keepLines/>
            </w:pPr>
            <w:r>
              <w:t>D1</w:t>
            </w:r>
          </w:p>
        </w:tc>
        <w:tc>
          <w:tcPr>
            <w:tcW w:w="2477" w:type="dxa"/>
          </w:tcPr>
          <w:p w:rsidR="000F7F23" w:rsidRPr="00880D15" w:rsidRDefault="004B03E1" w:rsidP="005657F6">
            <w:pPr>
              <w:keepNext/>
              <w:keepLines/>
            </w:pPr>
            <w:r>
              <w:t>WI-00</w:t>
            </w:r>
            <w:r w:rsidR="000E16FF">
              <w:t>85</w:t>
            </w:r>
          </w:p>
          <w:p w:rsidR="000F7F23" w:rsidRPr="00880D15" w:rsidRDefault="000F7F23" w:rsidP="005657F6">
            <w:pPr>
              <w:keepNext/>
              <w:keepLines/>
              <w:rPr>
                <w:lang w:val="fr-FR"/>
              </w:rPr>
            </w:pPr>
            <w:r w:rsidRPr="00880D15">
              <w:rPr>
                <w:lang w:val="fr-FR"/>
              </w:rPr>
              <w:t>oneM2M TS-0019</w:t>
            </w:r>
            <w:r w:rsidR="007F5187" w:rsidRPr="00880D15">
              <w:rPr>
                <w:lang w:val="fr-FR"/>
              </w:rPr>
              <w:t xml:space="preserve"> rel-3</w:t>
            </w:r>
          </w:p>
          <w:p w:rsidR="000F7F23" w:rsidRPr="00880D15" w:rsidRDefault="000F7F23" w:rsidP="005657F6">
            <w:pPr>
              <w:keepNext/>
              <w:keepLines/>
              <w:rPr>
                <w:lang w:val="fr-FR"/>
              </w:rPr>
            </w:pPr>
          </w:p>
          <w:p w:rsidR="000F7F23" w:rsidRPr="00880D15" w:rsidRDefault="000F7F23" w:rsidP="005657F6">
            <w:pPr>
              <w:keepNext/>
              <w:keepLines/>
              <w:rPr>
                <w:lang w:val="fr-FR"/>
              </w:rPr>
            </w:pPr>
            <w:r w:rsidRPr="00880D15">
              <w:rPr>
                <w:lang w:val="fr-FR"/>
              </w:rPr>
              <w:t>ETSI TS 118</w:t>
            </w:r>
            <w:r w:rsidR="007F5187" w:rsidRPr="00880D15">
              <w:rPr>
                <w:lang w:val="fr-FR"/>
              </w:rPr>
              <w:t> </w:t>
            </w:r>
            <w:r w:rsidRPr="00880D15">
              <w:rPr>
                <w:lang w:val="fr-FR"/>
              </w:rPr>
              <w:t>119</w:t>
            </w:r>
            <w:r w:rsidR="007F5187" w:rsidRPr="00880D15">
              <w:rPr>
                <w:lang w:val="fr-FR"/>
              </w:rPr>
              <w:t xml:space="preserve"> v3</w:t>
            </w:r>
          </w:p>
        </w:tc>
        <w:tc>
          <w:tcPr>
            <w:tcW w:w="5010" w:type="dxa"/>
          </w:tcPr>
          <w:p w:rsidR="000F7F23" w:rsidRDefault="000F7F23" w:rsidP="005657F6">
            <w:pPr>
              <w:keepNext/>
              <w:keepLines/>
            </w:pPr>
            <w:r>
              <w:t xml:space="preserve">Working title: Abstract Test Suite &amp; Implementation </w:t>
            </w:r>
            <w:proofErr w:type="spellStart"/>
            <w:r>
              <w:t>eXtra</w:t>
            </w:r>
            <w:proofErr w:type="spellEnd"/>
            <w:r>
              <w:t xml:space="preserve"> Information for Test</w:t>
            </w:r>
          </w:p>
          <w:p w:rsidR="000F7F23" w:rsidRDefault="000F7F23" w:rsidP="005657F6">
            <w:pPr>
              <w:keepNext/>
              <w:keepLines/>
            </w:pPr>
            <w:r>
              <w:t>Scope: conformance test suite</w:t>
            </w:r>
          </w:p>
          <w:p w:rsidR="000F7F23" w:rsidRDefault="000F7F23" w:rsidP="005657F6">
            <w:pPr>
              <w:keepNext/>
              <w:keepLines/>
            </w:pPr>
            <w:r>
              <w:t>For release 3</w:t>
            </w:r>
          </w:p>
        </w:tc>
      </w:tr>
      <w:tr w:rsidR="000F7F23" w:rsidTr="00880D15">
        <w:tc>
          <w:tcPr>
            <w:tcW w:w="750" w:type="dxa"/>
          </w:tcPr>
          <w:p w:rsidR="000F7F23" w:rsidRDefault="000F7F23" w:rsidP="005657F6">
            <w:pPr>
              <w:keepNext/>
              <w:keepLines/>
            </w:pPr>
            <w:r>
              <w:t>D2</w:t>
            </w:r>
          </w:p>
        </w:tc>
        <w:tc>
          <w:tcPr>
            <w:tcW w:w="2477" w:type="dxa"/>
            <w:shd w:val="clear" w:color="auto" w:fill="auto"/>
          </w:tcPr>
          <w:p w:rsidR="000F7F23" w:rsidRPr="008137DA" w:rsidRDefault="004B03E1" w:rsidP="005657F6">
            <w:pPr>
              <w:keepNext/>
              <w:keepLines/>
              <w:rPr>
                <w:lang w:val="fr-FR"/>
              </w:rPr>
            </w:pPr>
            <w:r w:rsidRPr="008137DA">
              <w:rPr>
                <w:lang w:val="fr-FR"/>
              </w:rPr>
              <w:t>WI-00</w:t>
            </w:r>
            <w:r w:rsidR="000E16FF" w:rsidRPr="008137DA">
              <w:rPr>
                <w:lang w:val="fr-FR"/>
              </w:rPr>
              <w:t>85</w:t>
            </w:r>
          </w:p>
          <w:p w:rsidR="000F7F23" w:rsidRPr="008137DA" w:rsidRDefault="000F7F23" w:rsidP="005657F6">
            <w:pPr>
              <w:keepNext/>
              <w:keepLines/>
              <w:rPr>
                <w:lang w:val="fr-FR"/>
              </w:rPr>
            </w:pPr>
            <w:r w:rsidRPr="008137DA">
              <w:rPr>
                <w:lang w:val="fr-FR"/>
              </w:rPr>
              <w:t>oneM2M TS-0018</w:t>
            </w:r>
            <w:r w:rsidR="007F5187" w:rsidRPr="008137DA">
              <w:rPr>
                <w:lang w:val="fr-FR"/>
              </w:rPr>
              <w:t xml:space="preserve"> rel-3</w:t>
            </w:r>
          </w:p>
          <w:p w:rsidR="000F7F23" w:rsidRPr="008137DA" w:rsidRDefault="000F7F23" w:rsidP="005657F6">
            <w:pPr>
              <w:keepNext/>
              <w:keepLines/>
              <w:rPr>
                <w:lang w:val="fr-FR"/>
              </w:rPr>
            </w:pPr>
          </w:p>
          <w:p w:rsidR="000F7F23" w:rsidRPr="008137DA" w:rsidRDefault="000F7F23" w:rsidP="005657F6">
            <w:pPr>
              <w:keepNext/>
              <w:keepLines/>
              <w:rPr>
                <w:lang w:val="fr-FR"/>
              </w:rPr>
            </w:pPr>
            <w:r w:rsidRPr="008137DA">
              <w:rPr>
                <w:lang w:val="fr-FR"/>
              </w:rPr>
              <w:t>ETSI TS 118</w:t>
            </w:r>
            <w:r w:rsidR="007F5187" w:rsidRPr="008137DA">
              <w:rPr>
                <w:lang w:val="fr-FR"/>
              </w:rPr>
              <w:t> </w:t>
            </w:r>
            <w:r w:rsidRPr="008137DA">
              <w:rPr>
                <w:lang w:val="fr-FR"/>
              </w:rPr>
              <w:t>118</w:t>
            </w:r>
            <w:r w:rsidR="007F5187" w:rsidRPr="008137DA">
              <w:rPr>
                <w:lang w:val="fr-FR"/>
              </w:rPr>
              <w:t xml:space="preserve"> v3</w:t>
            </w:r>
          </w:p>
        </w:tc>
        <w:tc>
          <w:tcPr>
            <w:tcW w:w="5010" w:type="dxa"/>
          </w:tcPr>
          <w:p w:rsidR="000F7F23" w:rsidRDefault="000F7F23" w:rsidP="005657F6">
            <w:pPr>
              <w:keepNext/>
              <w:keepLines/>
            </w:pPr>
            <w:r>
              <w:t>Working title: Test Suite Structure &amp; Test Purposes</w:t>
            </w:r>
          </w:p>
          <w:p w:rsidR="000F7F23" w:rsidRDefault="000F7F23" w:rsidP="005657F6">
            <w:pPr>
              <w:keepNext/>
              <w:keepLines/>
            </w:pPr>
            <w:r>
              <w:t>For release 3</w:t>
            </w:r>
          </w:p>
        </w:tc>
      </w:tr>
      <w:tr w:rsidR="00B00E3A" w:rsidTr="007F5187">
        <w:tc>
          <w:tcPr>
            <w:tcW w:w="750" w:type="dxa"/>
          </w:tcPr>
          <w:p w:rsidR="00B00E3A" w:rsidRDefault="000F7F23" w:rsidP="00253232">
            <w:pPr>
              <w:keepNext/>
              <w:keepLines/>
            </w:pPr>
            <w:r>
              <w:t>D3</w:t>
            </w:r>
          </w:p>
        </w:tc>
        <w:tc>
          <w:tcPr>
            <w:tcW w:w="2477" w:type="dxa"/>
          </w:tcPr>
          <w:p w:rsidR="00B00E3A" w:rsidRPr="008137DA" w:rsidRDefault="00B00E3A" w:rsidP="00253232">
            <w:pPr>
              <w:keepNext/>
              <w:keepLines/>
              <w:rPr>
                <w:lang w:val="fr-FR"/>
              </w:rPr>
            </w:pPr>
            <w:r w:rsidRPr="008137DA">
              <w:rPr>
                <w:lang w:val="fr-FR"/>
              </w:rPr>
              <w:t>WI-0</w:t>
            </w:r>
            <w:r w:rsidR="004B03E1" w:rsidRPr="008137DA">
              <w:rPr>
                <w:lang w:val="fr-FR"/>
              </w:rPr>
              <w:t>0</w:t>
            </w:r>
            <w:r w:rsidR="000E16FF" w:rsidRPr="008137DA">
              <w:rPr>
                <w:lang w:val="fr-FR"/>
              </w:rPr>
              <w:t>86</w:t>
            </w:r>
          </w:p>
          <w:p w:rsidR="00B00E3A" w:rsidRPr="008137DA" w:rsidRDefault="00B00E3A" w:rsidP="00253232">
            <w:pPr>
              <w:keepNext/>
              <w:keepLines/>
              <w:rPr>
                <w:lang w:val="fr-FR"/>
              </w:rPr>
            </w:pPr>
            <w:r w:rsidRPr="008137DA">
              <w:rPr>
                <w:lang w:val="fr-FR"/>
              </w:rPr>
              <w:t>oneM2M TS-0019</w:t>
            </w:r>
            <w:r w:rsidR="007F5187" w:rsidRPr="008137DA">
              <w:rPr>
                <w:lang w:val="fr-FR"/>
              </w:rPr>
              <w:t xml:space="preserve"> rel-4</w:t>
            </w:r>
          </w:p>
          <w:p w:rsidR="00CD14D7" w:rsidRPr="008137DA" w:rsidRDefault="00CD14D7" w:rsidP="00253232">
            <w:pPr>
              <w:keepNext/>
              <w:keepLines/>
              <w:rPr>
                <w:lang w:val="fr-FR"/>
              </w:rPr>
            </w:pPr>
          </w:p>
          <w:p w:rsidR="00B00E3A" w:rsidRPr="008137DA" w:rsidRDefault="00B00E3A" w:rsidP="00253232">
            <w:pPr>
              <w:keepNext/>
              <w:keepLines/>
              <w:rPr>
                <w:lang w:val="fr-FR"/>
              </w:rPr>
            </w:pPr>
            <w:r w:rsidRPr="008137DA">
              <w:rPr>
                <w:lang w:val="fr-FR"/>
              </w:rPr>
              <w:t>ETSI TS 118</w:t>
            </w:r>
            <w:r w:rsidR="007F5187" w:rsidRPr="008137DA">
              <w:rPr>
                <w:lang w:val="fr-FR"/>
              </w:rPr>
              <w:t> </w:t>
            </w:r>
            <w:r w:rsidRPr="008137DA">
              <w:rPr>
                <w:lang w:val="fr-FR"/>
              </w:rPr>
              <w:t>119</w:t>
            </w:r>
            <w:r w:rsidR="007F5187" w:rsidRPr="008137DA">
              <w:rPr>
                <w:lang w:val="fr-FR"/>
              </w:rPr>
              <w:t xml:space="preserve"> v4</w:t>
            </w:r>
          </w:p>
        </w:tc>
        <w:tc>
          <w:tcPr>
            <w:tcW w:w="5010" w:type="dxa"/>
          </w:tcPr>
          <w:p w:rsidR="00B00E3A" w:rsidRDefault="00B00E3A" w:rsidP="00253232">
            <w:pPr>
              <w:keepNext/>
              <w:keepLines/>
            </w:pPr>
            <w:r>
              <w:t xml:space="preserve">Working title: Abstract Test Suite &amp; Implementation </w:t>
            </w:r>
            <w:proofErr w:type="spellStart"/>
            <w:r>
              <w:t>eXtra</w:t>
            </w:r>
            <w:proofErr w:type="spellEnd"/>
            <w:r>
              <w:t xml:space="preserve"> Information for Test</w:t>
            </w:r>
          </w:p>
          <w:p w:rsidR="00B00E3A" w:rsidRDefault="00B00E3A" w:rsidP="00253232">
            <w:pPr>
              <w:keepNext/>
              <w:keepLines/>
            </w:pPr>
            <w:r>
              <w:t>Scope: conformance test suite</w:t>
            </w:r>
          </w:p>
          <w:p w:rsidR="000F7F23" w:rsidRDefault="000F7F23" w:rsidP="00253232">
            <w:pPr>
              <w:keepNext/>
              <w:keepLines/>
            </w:pPr>
            <w:r>
              <w:t>For release 4</w:t>
            </w:r>
          </w:p>
        </w:tc>
      </w:tr>
      <w:tr w:rsidR="00B00E3A" w:rsidTr="007F5187">
        <w:tc>
          <w:tcPr>
            <w:tcW w:w="750" w:type="dxa"/>
          </w:tcPr>
          <w:p w:rsidR="00B00E3A" w:rsidRDefault="000F7F23" w:rsidP="00253232">
            <w:pPr>
              <w:keepNext/>
              <w:keepLines/>
            </w:pPr>
            <w:r>
              <w:t>D4</w:t>
            </w:r>
          </w:p>
        </w:tc>
        <w:tc>
          <w:tcPr>
            <w:tcW w:w="2477" w:type="dxa"/>
          </w:tcPr>
          <w:p w:rsidR="00B00E3A" w:rsidRPr="008137DA" w:rsidRDefault="004B03E1" w:rsidP="00253232">
            <w:pPr>
              <w:keepNext/>
              <w:keepLines/>
              <w:rPr>
                <w:lang w:val="fr-FR"/>
              </w:rPr>
            </w:pPr>
            <w:r w:rsidRPr="008137DA">
              <w:rPr>
                <w:lang w:val="fr-FR"/>
              </w:rPr>
              <w:t>WI-00</w:t>
            </w:r>
            <w:r w:rsidR="000E16FF" w:rsidRPr="008137DA">
              <w:rPr>
                <w:lang w:val="fr-FR"/>
              </w:rPr>
              <w:t>86</w:t>
            </w:r>
          </w:p>
          <w:p w:rsidR="00B00E3A" w:rsidRPr="008137DA" w:rsidRDefault="0029158D" w:rsidP="00253232">
            <w:pPr>
              <w:keepNext/>
              <w:keepLines/>
              <w:rPr>
                <w:lang w:val="fr-FR"/>
              </w:rPr>
            </w:pPr>
            <w:r w:rsidRPr="008137DA">
              <w:rPr>
                <w:lang w:val="fr-FR"/>
              </w:rPr>
              <w:t>oneM2M TS-0018</w:t>
            </w:r>
            <w:r w:rsidR="007F5187" w:rsidRPr="008137DA">
              <w:rPr>
                <w:lang w:val="fr-FR"/>
              </w:rPr>
              <w:t xml:space="preserve"> rel-4</w:t>
            </w:r>
          </w:p>
          <w:p w:rsidR="00CD14D7" w:rsidRPr="008137DA" w:rsidRDefault="00CD14D7" w:rsidP="00253232">
            <w:pPr>
              <w:keepNext/>
              <w:keepLines/>
              <w:rPr>
                <w:lang w:val="fr-FR"/>
              </w:rPr>
            </w:pPr>
          </w:p>
          <w:p w:rsidR="00B00E3A" w:rsidRPr="008137DA" w:rsidRDefault="0029158D" w:rsidP="00253232">
            <w:pPr>
              <w:keepNext/>
              <w:keepLines/>
              <w:rPr>
                <w:lang w:val="fr-FR"/>
              </w:rPr>
            </w:pPr>
            <w:r w:rsidRPr="008137DA">
              <w:rPr>
                <w:lang w:val="fr-FR"/>
              </w:rPr>
              <w:t>ETSI TS 118</w:t>
            </w:r>
            <w:r w:rsidR="007F5187" w:rsidRPr="008137DA">
              <w:rPr>
                <w:lang w:val="fr-FR"/>
              </w:rPr>
              <w:t> </w:t>
            </w:r>
            <w:r w:rsidRPr="008137DA">
              <w:rPr>
                <w:lang w:val="fr-FR"/>
              </w:rPr>
              <w:t>118</w:t>
            </w:r>
            <w:r w:rsidR="007F5187" w:rsidRPr="008137DA">
              <w:rPr>
                <w:lang w:val="fr-FR"/>
              </w:rPr>
              <w:t xml:space="preserve"> v4</w:t>
            </w:r>
          </w:p>
        </w:tc>
        <w:tc>
          <w:tcPr>
            <w:tcW w:w="5010" w:type="dxa"/>
          </w:tcPr>
          <w:p w:rsidR="00B00E3A" w:rsidRDefault="00B00E3A" w:rsidP="0029158D">
            <w:pPr>
              <w:keepNext/>
              <w:keepLines/>
            </w:pPr>
            <w:r>
              <w:t xml:space="preserve">Working title: </w:t>
            </w:r>
            <w:r w:rsidR="0029158D">
              <w:t>Test Suite Structure &amp; Test Purposes</w:t>
            </w:r>
          </w:p>
          <w:p w:rsidR="000F7F23" w:rsidRDefault="000F7F23" w:rsidP="0029158D">
            <w:pPr>
              <w:keepNext/>
              <w:keepLines/>
            </w:pPr>
            <w:r>
              <w:t>For release 4</w:t>
            </w:r>
          </w:p>
        </w:tc>
      </w:tr>
    </w:tbl>
    <w:p w:rsidR="007E467E" w:rsidRPr="00DE6347" w:rsidRDefault="007E467E" w:rsidP="00DE6347"/>
    <w:p w:rsidR="007A4690" w:rsidRDefault="007A4690" w:rsidP="007A4690"/>
    <w:p w:rsidR="00C74633" w:rsidRDefault="00C74633" w:rsidP="007A4690"/>
    <w:p w:rsidR="007A4690" w:rsidRPr="007A4690" w:rsidRDefault="007A4690" w:rsidP="007A4690"/>
    <w:p w:rsidR="007F6E95" w:rsidRDefault="003C3959" w:rsidP="00203E1D">
      <w:pPr>
        <w:pStyle w:val="Heading2"/>
      </w:pPr>
      <w:r>
        <w:lastRenderedPageBreak/>
        <w:t>Deliverables schedule:</w:t>
      </w:r>
    </w:p>
    <w:p w:rsidR="00B00E3A" w:rsidRDefault="00B00E3A" w:rsidP="00B00E3A">
      <w:r>
        <w:t>The fol</w:t>
      </w:r>
      <w:r w:rsidR="0029158D">
        <w:t>lowing schedule applies to the</w:t>
      </w:r>
      <w:r>
        <w:t xml:space="preserve"> WI created in oneM2M. </w:t>
      </w:r>
    </w:p>
    <w:p w:rsidR="00B00E3A" w:rsidRDefault="00B00E3A" w:rsidP="00B00E3A">
      <w:r>
        <w:t>The work for TS-0019</w:t>
      </w:r>
      <w:r w:rsidR="0029158D">
        <w:t xml:space="preserve"> for release 2 is planned </w:t>
      </w:r>
      <w:r>
        <w:t>to be</w:t>
      </w:r>
      <w:r w:rsidR="0029158D">
        <w:t xml:space="preserve"> completed in TP#37</w:t>
      </w:r>
      <w:r>
        <w:t xml:space="preserve"> </w:t>
      </w:r>
      <w:r w:rsidR="0029158D">
        <w:t>by STF531.</w:t>
      </w:r>
    </w:p>
    <w:p w:rsidR="00B00E3A" w:rsidRDefault="00B00E3A" w:rsidP="00B00E3A"/>
    <w:p w:rsidR="00B00E3A" w:rsidRDefault="00B00E3A" w:rsidP="00B00E3A">
      <w:r>
        <w:t xml:space="preserve">The work plan of the </w:t>
      </w:r>
      <w:r w:rsidR="000F7F23">
        <w:t xml:space="preserve">TS-0018 and </w:t>
      </w:r>
      <w:r>
        <w:t xml:space="preserve">TS-0019 will be extended to continue beyond release 2. </w:t>
      </w:r>
      <w:r w:rsidR="000F7F23">
        <w:t>Therefore,</w:t>
      </w:r>
      <w:r>
        <w:t xml:space="preserve"> the STF is perfectly in line with the work on these specifications. </w:t>
      </w:r>
    </w:p>
    <w:p w:rsidR="00B00E3A" w:rsidRDefault="00B00E3A" w:rsidP="00B00E3A"/>
    <w:p w:rsidR="00B00E3A" w:rsidRDefault="00B00E3A" w:rsidP="00B00E3A"/>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778"/>
        <w:gridCol w:w="2470"/>
        <w:gridCol w:w="1126"/>
        <w:gridCol w:w="1113"/>
        <w:gridCol w:w="1252"/>
        <w:gridCol w:w="1391"/>
      </w:tblGrid>
      <w:tr w:rsidR="00B00E3A" w:rsidRPr="004A5827" w:rsidTr="00253232">
        <w:trPr>
          <w:cantSplit/>
          <w:trHeight w:val="514"/>
        </w:trPr>
        <w:tc>
          <w:tcPr>
            <w:tcW w:w="487" w:type="pct"/>
            <w:vMerge w:val="restart"/>
            <w:tcBorders>
              <w:top w:val="single" w:sz="4" w:space="0" w:color="auto"/>
              <w:left w:val="single" w:sz="4" w:space="0" w:color="auto"/>
              <w:right w:val="single" w:sz="4" w:space="0" w:color="auto"/>
            </w:tcBorders>
            <w:textDirection w:val="btLr"/>
            <w:vAlign w:val="center"/>
          </w:tcPr>
          <w:p w:rsidR="00B00E3A" w:rsidRPr="004A5827" w:rsidRDefault="00B00E3A" w:rsidP="00253232">
            <w:pPr>
              <w:pStyle w:val="oneM2M-TableTitle"/>
              <w:ind w:left="113" w:right="113"/>
              <w:rPr>
                <w:rFonts w:ascii="Arial" w:hAnsi="Arial" w:cs="Arial"/>
                <w:sz w:val="22"/>
              </w:rPr>
            </w:pPr>
            <w:r w:rsidRPr="004A5827">
              <w:rPr>
                <w:rFonts w:ascii="Arial" w:hAnsi="Arial" w:cs="Arial"/>
                <w:sz w:val="22"/>
              </w:rPr>
              <w:t>Document</w:t>
            </w:r>
          </w:p>
          <w:p w:rsidR="00B00E3A" w:rsidRPr="004A5827" w:rsidRDefault="00B00E3A" w:rsidP="00253232">
            <w:pPr>
              <w:pStyle w:val="oneM2M-TableTitle"/>
              <w:ind w:left="113" w:right="113"/>
              <w:rPr>
                <w:rFonts w:ascii="Arial" w:hAnsi="Arial" w:cs="Arial"/>
                <w:sz w:val="22"/>
              </w:rPr>
            </w:pPr>
            <w:r w:rsidRPr="004A5827">
              <w:rPr>
                <w:rFonts w:ascii="Arial" w:hAnsi="Arial" w:cs="Arial"/>
                <w:sz w:val="22"/>
              </w:rPr>
              <w:t>Type</w:t>
            </w:r>
          </w:p>
        </w:tc>
        <w:tc>
          <w:tcPr>
            <w:tcW w:w="432" w:type="pct"/>
            <w:vMerge w:val="restart"/>
            <w:tcBorders>
              <w:top w:val="single" w:sz="4" w:space="0" w:color="auto"/>
              <w:left w:val="single" w:sz="4" w:space="0" w:color="auto"/>
              <w:right w:val="single" w:sz="4" w:space="0" w:color="auto"/>
            </w:tcBorders>
            <w:tcMar>
              <w:left w:w="57" w:type="dxa"/>
              <w:right w:w="57" w:type="dxa"/>
            </w:tcMar>
            <w:textDirection w:val="btLr"/>
            <w:vAlign w:val="center"/>
          </w:tcPr>
          <w:p w:rsidR="00B00E3A" w:rsidRPr="004A5827" w:rsidRDefault="00B00E3A" w:rsidP="00253232">
            <w:pPr>
              <w:pStyle w:val="oneM2M-TableTitle"/>
              <w:ind w:left="113" w:right="113"/>
              <w:rPr>
                <w:rFonts w:ascii="Arial" w:hAnsi="Arial" w:cs="Arial"/>
                <w:sz w:val="22"/>
              </w:rPr>
            </w:pPr>
            <w:r w:rsidRPr="004A5827">
              <w:rPr>
                <w:rFonts w:ascii="Arial" w:hAnsi="Arial" w:cs="Arial"/>
                <w:sz w:val="22"/>
              </w:rPr>
              <w:t>Document</w:t>
            </w:r>
          </w:p>
          <w:p w:rsidR="00B00E3A" w:rsidRPr="004A5827" w:rsidRDefault="00B00E3A" w:rsidP="00253232">
            <w:pPr>
              <w:pStyle w:val="oneM2M-TableTitle"/>
              <w:ind w:left="113" w:right="113"/>
              <w:rPr>
                <w:rFonts w:ascii="Arial" w:hAnsi="Arial" w:cs="Arial"/>
                <w:sz w:val="22"/>
              </w:rPr>
            </w:pPr>
            <w:r w:rsidRPr="004A5827">
              <w:rPr>
                <w:rFonts w:ascii="Arial" w:hAnsi="Arial" w:cs="Arial"/>
                <w:sz w:val="22"/>
              </w:rPr>
              <w:t>Number*</w:t>
            </w:r>
          </w:p>
        </w:tc>
        <w:tc>
          <w:tcPr>
            <w:tcW w:w="1371" w:type="pct"/>
            <w:vMerge w:val="restart"/>
            <w:tcBorders>
              <w:top w:val="single" w:sz="4" w:space="0" w:color="auto"/>
              <w:left w:val="single" w:sz="4" w:space="0" w:color="auto"/>
              <w:right w:val="single" w:sz="4" w:space="0" w:color="auto"/>
            </w:tcBorders>
            <w:tcMar>
              <w:left w:w="57" w:type="dxa"/>
              <w:right w:w="57" w:type="dxa"/>
            </w:tcMar>
            <w:vAlign w:val="center"/>
          </w:tcPr>
          <w:p w:rsidR="00B00E3A" w:rsidRPr="004A5827" w:rsidRDefault="00B00E3A" w:rsidP="00253232">
            <w:pPr>
              <w:pStyle w:val="oneM2M-TableTitle"/>
              <w:rPr>
                <w:rFonts w:ascii="Arial" w:hAnsi="Arial" w:cs="Arial"/>
                <w:sz w:val="22"/>
              </w:rPr>
            </w:pPr>
            <w:r w:rsidRPr="004A5827">
              <w:rPr>
                <w:rFonts w:ascii="Arial" w:hAnsi="Arial" w:cs="Arial"/>
                <w:sz w:val="22"/>
              </w:rPr>
              <w:t>Title</w:t>
            </w:r>
          </w:p>
        </w:tc>
        <w:tc>
          <w:tcPr>
            <w:tcW w:w="2710" w:type="pct"/>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00E3A" w:rsidRPr="004A5827" w:rsidRDefault="00B00E3A" w:rsidP="00253232">
            <w:pPr>
              <w:pStyle w:val="oneM2M-TableTitle"/>
              <w:rPr>
                <w:rFonts w:ascii="Arial" w:hAnsi="Arial" w:cs="Arial"/>
                <w:sz w:val="22"/>
              </w:rPr>
            </w:pPr>
            <w:r w:rsidRPr="004A5827">
              <w:rPr>
                <w:rFonts w:ascii="Arial" w:hAnsi="Arial" w:cs="Arial"/>
                <w:sz w:val="22"/>
              </w:rPr>
              <w:br/>
              <w:t>Schedule (TP No.)</w:t>
            </w:r>
          </w:p>
        </w:tc>
      </w:tr>
      <w:tr w:rsidR="00B00E3A" w:rsidRPr="009041F2" w:rsidTr="00253232">
        <w:trPr>
          <w:cantSplit/>
          <w:trHeight w:val="1264"/>
        </w:trPr>
        <w:tc>
          <w:tcPr>
            <w:tcW w:w="487" w:type="pct"/>
            <w:vMerge/>
            <w:tcBorders>
              <w:top w:val="single" w:sz="4" w:space="0" w:color="auto"/>
              <w:left w:val="single" w:sz="4" w:space="0" w:color="auto"/>
              <w:bottom w:val="single" w:sz="4" w:space="0" w:color="auto"/>
              <w:right w:val="single" w:sz="4" w:space="0" w:color="auto"/>
            </w:tcBorders>
          </w:tcPr>
          <w:p w:rsidR="00B00E3A" w:rsidRPr="009414D8" w:rsidRDefault="00B00E3A" w:rsidP="00253232">
            <w:pPr>
              <w:rPr>
                <w:rFonts w:eastAsia="MS Mincho" w:cs="Arial"/>
                <w:sz w:val="18"/>
                <w:szCs w:val="18"/>
                <w:lang w:val="en-US" w:eastAsia="ja-JP"/>
              </w:rPr>
            </w:pPr>
          </w:p>
        </w:tc>
        <w:tc>
          <w:tcPr>
            <w:tcW w:w="432" w:type="pct"/>
            <w:vMerge/>
            <w:tcBorders>
              <w:top w:val="single" w:sz="4" w:space="0" w:color="auto"/>
              <w:left w:val="single" w:sz="4" w:space="0" w:color="auto"/>
              <w:bottom w:val="single" w:sz="4" w:space="0" w:color="auto"/>
              <w:right w:val="single" w:sz="4" w:space="0" w:color="auto"/>
            </w:tcBorders>
            <w:tcMar>
              <w:left w:w="57" w:type="dxa"/>
              <w:right w:w="57" w:type="dxa"/>
            </w:tcMar>
          </w:tcPr>
          <w:p w:rsidR="00B00E3A" w:rsidRPr="009414D8" w:rsidRDefault="00B00E3A" w:rsidP="00253232">
            <w:pPr>
              <w:rPr>
                <w:rFonts w:eastAsia="MS Mincho" w:cs="Arial"/>
                <w:sz w:val="18"/>
                <w:szCs w:val="18"/>
                <w:lang w:val="en-US" w:eastAsia="ja-JP"/>
              </w:rPr>
            </w:pPr>
          </w:p>
        </w:tc>
        <w:tc>
          <w:tcPr>
            <w:tcW w:w="1371" w:type="pct"/>
            <w:vMerge/>
            <w:tcBorders>
              <w:left w:val="single" w:sz="4" w:space="0" w:color="auto"/>
              <w:bottom w:val="single" w:sz="4" w:space="0" w:color="auto"/>
              <w:right w:val="single" w:sz="4" w:space="0" w:color="auto"/>
            </w:tcBorders>
            <w:tcMar>
              <w:left w:w="57" w:type="dxa"/>
              <w:right w:w="57" w:type="dxa"/>
            </w:tcMar>
          </w:tcPr>
          <w:p w:rsidR="00B00E3A" w:rsidRPr="009414D8" w:rsidRDefault="00B00E3A" w:rsidP="00253232">
            <w:pPr>
              <w:rPr>
                <w:rFonts w:eastAsia="MS Mincho" w:cs="Arial"/>
                <w:sz w:val="18"/>
                <w:szCs w:val="18"/>
                <w:lang w:val="en-US" w:eastAsia="ja-JP"/>
              </w:rPr>
            </w:pPr>
          </w:p>
        </w:tc>
        <w:tc>
          <w:tcPr>
            <w:tcW w:w="62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B00E3A" w:rsidRPr="009414D8" w:rsidRDefault="00B00E3A" w:rsidP="00253232">
            <w:pPr>
              <w:pStyle w:val="oneM2M-TableTitle"/>
              <w:rPr>
                <w:rFonts w:ascii="Arial" w:hAnsi="Arial" w:cs="Arial"/>
              </w:rPr>
            </w:pPr>
            <w:r w:rsidRPr="009414D8">
              <w:rPr>
                <w:rFonts w:ascii="Arial" w:hAnsi="Arial" w:cs="Arial"/>
              </w:rPr>
              <w:t xml:space="preserve">Start </w:t>
            </w:r>
          </w:p>
          <w:p w:rsidR="00B00E3A" w:rsidRPr="009414D8" w:rsidRDefault="00B00E3A" w:rsidP="00253232">
            <w:pPr>
              <w:pStyle w:val="oneM2M-TableTitle"/>
              <w:rPr>
                <w:rFonts w:ascii="Arial" w:hAnsi="Arial" w:cs="Arial"/>
              </w:rPr>
            </w:pPr>
          </w:p>
        </w:tc>
        <w:tc>
          <w:tcPr>
            <w:tcW w:w="618"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B00E3A" w:rsidRPr="009414D8" w:rsidRDefault="00B00E3A" w:rsidP="00253232">
            <w:pPr>
              <w:pStyle w:val="oneM2M-TableTitle"/>
              <w:rPr>
                <w:rFonts w:ascii="Arial" w:hAnsi="Arial" w:cs="Arial"/>
              </w:rPr>
            </w:pPr>
            <w:r w:rsidRPr="009414D8">
              <w:rPr>
                <w:rFonts w:ascii="Arial" w:hAnsi="Arial" w:cs="Arial"/>
              </w:rPr>
              <w:t xml:space="preserve">Change Control </w:t>
            </w:r>
          </w:p>
        </w:tc>
        <w:tc>
          <w:tcPr>
            <w:tcW w:w="695"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B00E3A" w:rsidRPr="009414D8" w:rsidRDefault="00B00E3A" w:rsidP="00253232">
            <w:pPr>
              <w:pStyle w:val="oneM2M-TableTitle"/>
              <w:rPr>
                <w:rFonts w:ascii="Arial" w:hAnsi="Arial" w:cs="Arial"/>
              </w:rPr>
            </w:pPr>
            <w:r w:rsidRPr="009414D8">
              <w:rPr>
                <w:rFonts w:ascii="Arial" w:hAnsi="Arial" w:cs="Arial"/>
              </w:rPr>
              <w:t>Freeze</w:t>
            </w:r>
          </w:p>
          <w:p w:rsidR="00B00E3A" w:rsidRPr="009414D8" w:rsidRDefault="00B00E3A" w:rsidP="00253232">
            <w:pPr>
              <w:pStyle w:val="oneM2M-TableTitle"/>
              <w:rPr>
                <w:rFonts w:ascii="Arial" w:hAnsi="Arial" w:cs="Arial"/>
              </w:rPr>
            </w:pPr>
          </w:p>
        </w:tc>
        <w:tc>
          <w:tcPr>
            <w:tcW w:w="772" w:type="pct"/>
            <w:tcBorders>
              <w:top w:val="single" w:sz="4" w:space="0" w:color="auto"/>
              <w:left w:val="single" w:sz="4" w:space="0" w:color="auto"/>
              <w:bottom w:val="single" w:sz="4" w:space="0" w:color="auto"/>
              <w:right w:val="single" w:sz="4" w:space="0" w:color="auto"/>
            </w:tcBorders>
            <w:tcMar>
              <w:left w:w="57" w:type="dxa"/>
              <w:right w:w="57" w:type="dxa"/>
            </w:tcMar>
            <w:textDirection w:val="btLr"/>
          </w:tcPr>
          <w:p w:rsidR="00B00E3A" w:rsidRPr="009414D8" w:rsidRDefault="00B00E3A" w:rsidP="00253232">
            <w:pPr>
              <w:pStyle w:val="oneM2M-TableTitle"/>
              <w:rPr>
                <w:rFonts w:ascii="Arial" w:hAnsi="Arial" w:cs="Arial"/>
              </w:rPr>
            </w:pPr>
            <w:r w:rsidRPr="009414D8">
              <w:rPr>
                <w:rFonts w:ascii="Arial" w:hAnsi="Arial" w:cs="Arial"/>
              </w:rPr>
              <w:t>Approval</w:t>
            </w:r>
          </w:p>
          <w:p w:rsidR="00B00E3A" w:rsidRPr="009414D8" w:rsidRDefault="00B00E3A" w:rsidP="00253232">
            <w:pPr>
              <w:pStyle w:val="oneM2M-TableTitle"/>
              <w:rPr>
                <w:rFonts w:ascii="Arial" w:hAnsi="Arial" w:cs="Arial"/>
              </w:rPr>
            </w:pPr>
          </w:p>
        </w:tc>
      </w:tr>
      <w:tr w:rsidR="00B00E3A" w:rsidRPr="009041F2" w:rsidTr="00253232">
        <w:tc>
          <w:tcPr>
            <w:tcW w:w="487" w:type="pct"/>
            <w:tcBorders>
              <w:top w:val="single" w:sz="4" w:space="0" w:color="auto"/>
              <w:left w:val="single" w:sz="4" w:space="0" w:color="auto"/>
              <w:bottom w:val="single" w:sz="4" w:space="0" w:color="auto"/>
              <w:right w:val="single" w:sz="4" w:space="0" w:color="auto"/>
            </w:tcBorders>
            <w:vAlign w:val="center"/>
          </w:tcPr>
          <w:p w:rsidR="00B00E3A" w:rsidRPr="009414D8" w:rsidRDefault="00B00E3A" w:rsidP="00253232">
            <w:pPr>
              <w:pStyle w:val="oneM2M-TableText"/>
              <w:rPr>
                <w:rFonts w:ascii="Arial" w:eastAsia="SimSun" w:hAnsi="Arial" w:cs="Arial"/>
                <w:lang w:eastAsia="zh-CN"/>
              </w:rPr>
            </w:pPr>
            <w:r w:rsidRPr="009414D8">
              <w:rPr>
                <w:rFonts w:ascii="Arial" w:eastAsia="SimSun" w:hAnsi="Arial" w:cs="Arial"/>
                <w:lang w:eastAsia="zh-CN"/>
              </w:rPr>
              <w:t>TS</w:t>
            </w:r>
          </w:p>
        </w:tc>
        <w:tc>
          <w:tcPr>
            <w:tcW w:w="432" w:type="pct"/>
            <w:tcBorders>
              <w:top w:val="single" w:sz="4" w:space="0" w:color="auto"/>
              <w:left w:val="single" w:sz="4" w:space="0" w:color="auto"/>
              <w:bottom w:val="single" w:sz="4" w:space="0" w:color="auto"/>
              <w:right w:val="single" w:sz="4" w:space="0" w:color="auto"/>
            </w:tcBorders>
            <w:vAlign w:val="center"/>
          </w:tcPr>
          <w:p w:rsidR="00B00E3A" w:rsidRPr="009414D8" w:rsidRDefault="00B00E3A" w:rsidP="00253232">
            <w:pPr>
              <w:pStyle w:val="oneM2M-TableText"/>
              <w:rPr>
                <w:rFonts w:ascii="Arial" w:eastAsia="SimSun" w:hAnsi="Arial" w:cs="Arial"/>
                <w:lang w:eastAsia="zh-CN"/>
              </w:rPr>
            </w:pPr>
            <w:r w:rsidRPr="009414D8">
              <w:rPr>
                <w:rFonts w:ascii="Arial" w:hAnsi="Arial" w:cs="Arial"/>
              </w:rPr>
              <w:t>TS-0019</w:t>
            </w:r>
          </w:p>
        </w:tc>
        <w:tc>
          <w:tcPr>
            <w:tcW w:w="1371" w:type="pct"/>
            <w:tcBorders>
              <w:top w:val="single" w:sz="4" w:space="0" w:color="auto"/>
              <w:left w:val="single" w:sz="4" w:space="0" w:color="auto"/>
              <w:bottom w:val="single" w:sz="4" w:space="0" w:color="auto"/>
              <w:right w:val="single" w:sz="4" w:space="0" w:color="auto"/>
            </w:tcBorders>
            <w:vAlign w:val="center"/>
          </w:tcPr>
          <w:p w:rsidR="00B00E3A" w:rsidRPr="009414D8" w:rsidRDefault="00B00E3A" w:rsidP="00253232">
            <w:pPr>
              <w:pStyle w:val="oneM2M-TableText"/>
              <w:rPr>
                <w:rFonts w:ascii="Arial" w:hAnsi="Arial" w:cs="Arial"/>
              </w:rPr>
            </w:pPr>
            <w:r w:rsidRPr="009414D8">
              <w:rPr>
                <w:rFonts w:ascii="Arial" w:hAnsi="Arial" w:cs="Arial"/>
              </w:rPr>
              <w:t xml:space="preserve">Abstract Test Suite and Implementation </w:t>
            </w:r>
            <w:proofErr w:type="spellStart"/>
            <w:r w:rsidRPr="009414D8">
              <w:rPr>
                <w:rFonts w:ascii="Arial" w:hAnsi="Arial" w:cs="Arial"/>
              </w:rPr>
              <w:t>eXtra</w:t>
            </w:r>
            <w:proofErr w:type="spellEnd"/>
            <w:r w:rsidRPr="009414D8">
              <w:rPr>
                <w:rFonts w:ascii="Arial" w:hAnsi="Arial" w:cs="Arial"/>
              </w:rPr>
              <w:t xml:space="preserve"> Information for Test</w:t>
            </w:r>
          </w:p>
          <w:p w:rsidR="007A0B8E" w:rsidRPr="009414D8" w:rsidRDefault="007A0B8E" w:rsidP="00253232">
            <w:pPr>
              <w:pStyle w:val="oneM2M-TableText"/>
              <w:rPr>
                <w:rFonts w:ascii="Arial" w:hAnsi="Arial" w:cs="Arial"/>
              </w:rPr>
            </w:pPr>
            <w:r w:rsidRPr="009414D8">
              <w:rPr>
                <w:rFonts w:ascii="Arial" w:hAnsi="Arial" w:cs="Arial"/>
              </w:rPr>
              <w:t>For Release 3</w:t>
            </w:r>
          </w:p>
        </w:tc>
        <w:tc>
          <w:tcPr>
            <w:tcW w:w="625" w:type="pct"/>
            <w:tcBorders>
              <w:top w:val="single" w:sz="4" w:space="0" w:color="auto"/>
              <w:left w:val="single" w:sz="4" w:space="0" w:color="auto"/>
              <w:bottom w:val="single" w:sz="4" w:space="0" w:color="auto"/>
              <w:right w:val="single" w:sz="4" w:space="0" w:color="auto"/>
            </w:tcBorders>
            <w:vAlign w:val="center"/>
          </w:tcPr>
          <w:p w:rsidR="00B00E3A" w:rsidRPr="009414D8" w:rsidRDefault="00B00E3A" w:rsidP="00253232">
            <w:pPr>
              <w:pStyle w:val="oneM2M-TableText"/>
              <w:rPr>
                <w:rFonts w:ascii="Arial" w:eastAsia="SimSun" w:hAnsi="Arial" w:cs="Arial"/>
                <w:lang w:eastAsia="zh-CN"/>
              </w:rPr>
            </w:pPr>
            <w:r w:rsidRPr="009414D8">
              <w:rPr>
                <w:rFonts w:ascii="Arial" w:hAnsi="Arial" w:cs="Arial"/>
              </w:rPr>
              <w:t>TP</w:t>
            </w:r>
            <w:r w:rsidR="007A0B8E" w:rsidRPr="009414D8">
              <w:rPr>
                <w:rFonts w:ascii="Arial" w:eastAsia="SimSun" w:hAnsi="Arial" w:cs="Arial"/>
                <w:lang w:eastAsia="zh-CN"/>
              </w:rPr>
              <w:t>35</w:t>
            </w:r>
          </w:p>
          <w:p w:rsidR="00B00E3A" w:rsidRPr="009414D8" w:rsidRDefault="00B00E3A" w:rsidP="00253232">
            <w:pPr>
              <w:pStyle w:val="oneM2M-TableText"/>
              <w:rPr>
                <w:rFonts w:ascii="Arial" w:eastAsia="SimSun" w:hAnsi="Arial" w:cs="Arial"/>
                <w:lang w:eastAsia="zh-CN"/>
              </w:rPr>
            </w:pPr>
            <w:r w:rsidRPr="009414D8">
              <w:rPr>
                <w:rFonts w:ascii="Arial" w:eastAsia="SimSun" w:hAnsi="Arial" w:cs="Arial"/>
                <w:lang w:eastAsia="zh-CN"/>
              </w:rPr>
              <w:t>(</w:t>
            </w:r>
            <w:r w:rsidR="007A0B8E" w:rsidRPr="009414D8">
              <w:rPr>
                <w:rFonts w:ascii="Arial" w:eastAsia="SimSun" w:hAnsi="Arial" w:cs="Arial"/>
                <w:lang w:eastAsia="zh-CN"/>
              </w:rPr>
              <w:t>22</w:t>
            </w:r>
            <w:r w:rsidR="00C26E78" w:rsidRPr="009414D8">
              <w:rPr>
                <w:rFonts w:ascii="Arial" w:eastAsia="SimSun" w:hAnsi="Arial" w:cs="Arial"/>
                <w:lang w:eastAsia="zh-CN"/>
              </w:rPr>
              <w:t>-25</w:t>
            </w:r>
            <w:r w:rsidR="00D23609" w:rsidRPr="009414D8">
              <w:rPr>
                <w:rFonts w:ascii="Arial" w:eastAsia="SimSun" w:hAnsi="Arial" w:cs="Arial"/>
                <w:lang w:eastAsia="zh-CN"/>
              </w:rPr>
              <w:t xml:space="preserve"> </w:t>
            </w:r>
            <w:r w:rsidR="007A0B8E" w:rsidRPr="009414D8">
              <w:rPr>
                <w:rFonts w:ascii="Arial" w:eastAsia="SimSun" w:hAnsi="Arial" w:cs="Arial"/>
                <w:lang w:eastAsia="zh-CN"/>
              </w:rPr>
              <w:t>May 2018</w:t>
            </w:r>
            <w:r w:rsidRPr="009414D8">
              <w:rPr>
                <w:rFonts w:ascii="Arial" w:eastAsia="SimSun" w:hAnsi="Arial" w:cs="Arial"/>
                <w:lang w:eastAsia="zh-CN"/>
              </w:rPr>
              <w:t>)</w:t>
            </w:r>
          </w:p>
        </w:tc>
        <w:tc>
          <w:tcPr>
            <w:tcW w:w="618" w:type="pct"/>
            <w:tcBorders>
              <w:top w:val="single" w:sz="4" w:space="0" w:color="auto"/>
              <w:left w:val="single" w:sz="4" w:space="0" w:color="auto"/>
              <w:bottom w:val="single" w:sz="4" w:space="0" w:color="auto"/>
              <w:right w:val="single" w:sz="4" w:space="0" w:color="auto"/>
            </w:tcBorders>
            <w:vAlign w:val="center"/>
          </w:tcPr>
          <w:p w:rsidR="00B00E3A" w:rsidRPr="009414D8" w:rsidRDefault="00B00E3A" w:rsidP="00253232">
            <w:pPr>
              <w:pStyle w:val="oneM2M-TableText"/>
              <w:rPr>
                <w:rFonts w:ascii="Arial" w:eastAsia="SimSun" w:hAnsi="Arial" w:cs="Arial"/>
                <w:lang w:eastAsia="zh-CN"/>
              </w:rPr>
            </w:pPr>
            <w:r w:rsidRPr="009414D8">
              <w:rPr>
                <w:rFonts w:ascii="Arial" w:hAnsi="Arial" w:cs="Arial"/>
              </w:rPr>
              <w:t>TP</w:t>
            </w:r>
            <w:r w:rsidR="007A0B8E" w:rsidRPr="009414D8">
              <w:rPr>
                <w:rFonts w:ascii="Arial" w:eastAsia="SimSun" w:hAnsi="Arial" w:cs="Arial"/>
                <w:lang w:eastAsia="zh-CN"/>
              </w:rPr>
              <w:t>39</w:t>
            </w:r>
          </w:p>
          <w:p w:rsidR="00B00E3A" w:rsidRPr="009414D8" w:rsidRDefault="00C26E78" w:rsidP="00253232">
            <w:pPr>
              <w:pStyle w:val="oneM2M-TableText"/>
              <w:rPr>
                <w:rFonts w:ascii="Arial" w:eastAsia="SimSun" w:hAnsi="Arial" w:cs="Arial"/>
                <w:lang w:eastAsia="zh-CN"/>
              </w:rPr>
            </w:pPr>
            <w:r w:rsidRPr="009414D8">
              <w:rPr>
                <w:rFonts w:ascii="Arial" w:eastAsia="SimSun" w:hAnsi="Arial" w:cs="Arial"/>
                <w:lang w:eastAsia="zh-CN"/>
              </w:rPr>
              <w:t>(January 2019</w:t>
            </w:r>
            <w:r w:rsidR="00B00E3A" w:rsidRPr="009414D8">
              <w:rPr>
                <w:rFonts w:ascii="Arial" w:eastAsia="SimSun" w:hAnsi="Arial" w:cs="Arial"/>
                <w:lang w:eastAsia="zh-CN"/>
              </w:rPr>
              <w:t>)</w:t>
            </w:r>
          </w:p>
        </w:tc>
        <w:tc>
          <w:tcPr>
            <w:tcW w:w="695" w:type="pct"/>
            <w:tcBorders>
              <w:top w:val="single" w:sz="4" w:space="0" w:color="auto"/>
              <w:left w:val="single" w:sz="4" w:space="0" w:color="auto"/>
              <w:bottom w:val="single" w:sz="4" w:space="0" w:color="auto"/>
              <w:right w:val="single" w:sz="4" w:space="0" w:color="auto"/>
            </w:tcBorders>
            <w:vAlign w:val="center"/>
          </w:tcPr>
          <w:p w:rsidR="00B00E3A" w:rsidRPr="009414D8" w:rsidRDefault="00B00E3A" w:rsidP="00253232">
            <w:pPr>
              <w:pStyle w:val="oneM2M-TableText"/>
              <w:rPr>
                <w:rFonts w:ascii="Arial" w:eastAsia="SimSun" w:hAnsi="Arial" w:cs="Arial"/>
                <w:lang w:eastAsia="zh-CN"/>
              </w:rPr>
            </w:pPr>
            <w:r w:rsidRPr="009414D8">
              <w:rPr>
                <w:rFonts w:ascii="Arial" w:hAnsi="Arial" w:cs="Arial"/>
              </w:rPr>
              <w:t>TP</w:t>
            </w:r>
            <w:r w:rsidR="007A0B8E" w:rsidRPr="009414D8">
              <w:rPr>
                <w:rFonts w:ascii="Arial" w:eastAsia="SimSun" w:hAnsi="Arial" w:cs="Arial"/>
                <w:lang w:eastAsia="zh-CN"/>
              </w:rPr>
              <w:t>40</w:t>
            </w:r>
          </w:p>
          <w:p w:rsidR="00B00E3A" w:rsidRPr="009414D8" w:rsidRDefault="00D23609" w:rsidP="00253232">
            <w:pPr>
              <w:pStyle w:val="oneM2M-TableText"/>
              <w:rPr>
                <w:rFonts w:ascii="Arial" w:eastAsia="SimSun" w:hAnsi="Arial" w:cs="Arial"/>
                <w:lang w:eastAsia="zh-CN"/>
              </w:rPr>
            </w:pPr>
            <w:r w:rsidRPr="009414D8">
              <w:rPr>
                <w:rFonts w:ascii="Arial" w:eastAsia="SimSun" w:hAnsi="Arial" w:cs="Arial"/>
                <w:lang w:eastAsia="zh-CN"/>
              </w:rPr>
              <w:t>(</w:t>
            </w:r>
            <w:r w:rsidR="00C26E78" w:rsidRPr="009414D8">
              <w:rPr>
                <w:rFonts w:ascii="Arial" w:eastAsia="SimSun" w:hAnsi="Arial" w:cs="Arial"/>
                <w:lang w:eastAsia="zh-CN"/>
              </w:rPr>
              <w:t>March 2019</w:t>
            </w:r>
            <w:r w:rsidR="00B00E3A" w:rsidRPr="009414D8">
              <w:rPr>
                <w:rFonts w:ascii="Arial" w:eastAsia="SimSun" w:hAnsi="Arial" w:cs="Arial"/>
                <w:lang w:eastAsia="zh-CN"/>
              </w:rPr>
              <w:t>)</w:t>
            </w:r>
          </w:p>
        </w:tc>
        <w:tc>
          <w:tcPr>
            <w:tcW w:w="772" w:type="pct"/>
            <w:tcBorders>
              <w:top w:val="single" w:sz="4" w:space="0" w:color="auto"/>
              <w:left w:val="single" w:sz="4" w:space="0" w:color="auto"/>
              <w:bottom w:val="single" w:sz="4" w:space="0" w:color="auto"/>
              <w:right w:val="single" w:sz="4" w:space="0" w:color="auto"/>
            </w:tcBorders>
            <w:vAlign w:val="center"/>
          </w:tcPr>
          <w:p w:rsidR="00B00E3A" w:rsidRPr="009414D8" w:rsidRDefault="00B00E3A" w:rsidP="00253232">
            <w:pPr>
              <w:pStyle w:val="oneM2M-TableText"/>
              <w:rPr>
                <w:rFonts w:ascii="Arial" w:eastAsia="SimSun" w:hAnsi="Arial" w:cs="Arial"/>
                <w:lang w:eastAsia="zh-CN"/>
              </w:rPr>
            </w:pPr>
            <w:r w:rsidRPr="009414D8">
              <w:rPr>
                <w:rFonts w:ascii="Arial" w:hAnsi="Arial" w:cs="Arial"/>
              </w:rPr>
              <w:t>TP</w:t>
            </w:r>
            <w:r w:rsidR="007A0B8E" w:rsidRPr="009414D8">
              <w:rPr>
                <w:rFonts w:ascii="Arial" w:eastAsia="SimSun" w:hAnsi="Arial" w:cs="Arial"/>
                <w:lang w:eastAsia="zh-CN"/>
              </w:rPr>
              <w:t>41</w:t>
            </w:r>
          </w:p>
          <w:p w:rsidR="00B00E3A" w:rsidRPr="009414D8" w:rsidRDefault="00D23609" w:rsidP="00253232">
            <w:pPr>
              <w:pStyle w:val="oneM2M-TableText"/>
              <w:rPr>
                <w:rFonts w:ascii="Arial" w:eastAsia="SimSun" w:hAnsi="Arial" w:cs="Arial"/>
                <w:lang w:eastAsia="zh-CN"/>
              </w:rPr>
            </w:pPr>
            <w:r w:rsidRPr="009414D8">
              <w:rPr>
                <w:rFonts w:ascii="Arial" w:eastAsia="SimSun" w:hAnsi="Arial" w:cs="Arial"/>
                <w:lang w:eastAsia="zh-CN"/>
              </w:rPr>
              <w:t>(</w:t>
            </w:r>
            <w:r w:rsidR="00C26E78" w:rsidRPr="009414D8">
              <w:rPr>
                <w:rFonts w:ascii="Arial" w:eastAsia="SimSun" w:hAnsi="Arial" w:cs="Arial"/>
                <w:lang w:eastAsia="zh-CN"/>
              </w:rPr>
              <w:t>May 2019</w:t>
            </w:r>
            <w:r w:rsidR="00B00E3A" w:rsidRPr="009414D8">
              <w:rPr>
                <w:rFonts w:ascii="Arial" w:eastAsia="SimSun" w:hAnsi="Arial" w:cs="Arial"/>
                <w:lang w:eastAsia="zh-CN"/>
              </w:rPr>
              <w:t>)</w:t>
            </w:r>
          </w:p>
        </w:tc>
      </w:tr>
      <w:tr w:rsidR="00C26E78" w:rsidRPr="009041F2" w:rsidTr="00253232">
        <w:tc>
          <w:tcPr>
            <w:tcW w:w="487"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TS</w:t>
            </w:r>
          </w:p>
        </w:tc>
        <w:tc>
          <w:tcPr>
            <w:tcW w:w="432"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TS-0018</w:t>
            </w:r>
          </w:p>
        </w:tc>
        <w:tc>
          <w:tcPr>
            <w:tcW w:w="1371"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hAnsi="Arial" w:cs="Arial"/>
              </w:rPr>
            </w:pPr>
            <w:r w:rsidRPr="009414D8">
              <w:rPr>
                <w:rFonts w:ascii="Arial" w:hAnsi="Arial" w:cs="Arial"/>
              </w:rPr>
              <w:t>Test Suite Structure &amp; Test Purposes</w:t>
            </w:r>
          </w:p>
          <w:p w:rsidR="00C26E78" w:rsidRPr="009414D8" w:rsidRDefault="00C26E78" w:rsidP="00C26E78">
            <w:pPr>
              <w:pStyle w:val="oneM2M-TableText"/>
              <w:rPr>
                <w:rFonts w:ascii="Arial" w:hAnsi="Arial" w:cs="Arial"/>
              </w:rPr>
            </w:pPr>
            <w:r w:rsidRPr="009414D8">
              <w:rPr>
                <w:rFonts w:ascii="Arial" w:hAnsi="Arial" w:cs="Arial"/>
              </w:rPr>
              <w:t>For Release 3</w:t>
            </w:r>
          </w:p>
        </w:tc>
        <w:tc>
          <w:tcPr>
            <w:tcW w:w="625"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TP</w:t>
            </w:r>
            <w:r w:rsidRPr="009414D8">
              <w:rPr>
                <w:rFonts w:ascii="Arial" w:eastAsia="SimSun" w:hAnsi="Arial" w:cs="Arial"/>
                <w:lang w:eastAsia="zh-CN"/>
              </w:rPr>
              <w:t>35</w:t>
            </w:r>
          </w:p>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(22-25 May 2018)</w:t>
            </w:r>
          </w:p>
        </w:tc>
        <w:tc>
          <w:tcPr>
            <w:tcW w:w="618"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TP</w:t>
            </w:r>
            <w:r w:rsidRPr="009414D8">
              <w:rPr>
                <w:rFonts w:ascii="Arial" w:eastAsia="SimSun" w:hAnsi="Arial" w:cs="Arial"/>
                <w:lang w:eastAsia="zh-CN"/>
              </w:rPr>
              <w:t>39</w:t>
            </w:r>
          </w:p>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(January 2019)</w:t>
            </w:r>
          </w:p>
        </w:tc>
        <w:tc>
          <w:tcPr>
            <w:tcW w:w="695"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TP</w:t>
            </w:r>
            <w:r w:rsidRPr="009414D8">
              <w:rPr>
                <w:rFonts w:ascii="Arial" w:eastAsia="SimSun" w:hAnsi="Arial" w:cs="Arial"/>
                <w:lang w:eastAsia="zh-CN"/>
              </w:rPr>
              <w:t>40</w:t>
            </w:r>
          </w:p>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(March 2019)</w:t>
            </w:r>
          </w:p>
        </w:tc>
        <w:tc>
          <w:tcPr>
            <w:tcW w:w="772"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TP</w:t>
            </w:r>
            <w:r w:rsidRPr="009414D8">
              <w:rPr>
                <w:rFonts w:ascii="Arial" w:eastAsia="SimSun" w:hAnsi="Arial" w:cs="Arial"/>
                <w:lang w:eastAsia="zh-CN"/>
              </w:rPr>
              <w:t>41</w:t>
            </w:r>
          </w:p>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(May 2019)</w:t>
            </w:r>
          </w:p>
        </w:tc>
      </w:tr>
      <w:tr w:rsidR="000F7F23" w:rsidRPr="009041F2" w:rsidTr="005657F6">
        <w:tc>
          <w:tcPr>
            <w:tcW w:w="487" w:type="pct"/>
            <w:tcBorders>
              <w:top w:val="single" w:sz="4" w:space="0" w:color="auto"/>
              <w:left w:val="single" w:sz="4" w:space="0" w:color="auto"/>
              <w:bottom w:val="single" w:sz="4" w:space="0" w:color="auto"/>
              <w:right w:val="single" w:sz="4" w:space="0" w:color="auto"/>
            </w:tcBorders>
            <w:vAlign w:val="center"/>
          </w:tcPr>
          <w:p w:rsidR="000F7F23" w:rsidRPr="009414D8" w:rsidRDefault="000F7F23" w:rsidP="005657F6">
            <w:pPr>
              <w:pStyle w:val="oneM2M-TableText"/>
              <w:rPr>
                <w:rFonts w:ascii="Arial" w:eastAsia="SimSun" w:hAnsi="Arial" w:cs="Arial"/>
                <w:lang w:eastAsia="zh-CN"/>
              </w:rPr>
            </w:pPr>
            <w:r w:rsidRPr="009414D8">
              <w:rPr>
                <w:rFonts w:ascii="Arial" w:eastAsia="SimSun" w:hAnsi="Arial" w:cs="Arial"/>
                <w:lang w:eastAsia="zh-CN"/>
              </w:rPr>
              <w:t>TS</w:t>
            </w:r>
          </w:p>
        </w:tc>
        <w:tc>
          <w:tcPr>
            <w:tcW w:w="432" w:type="pct"/>
            <w:tcBorders>
              <w:top w:val="single" w:sz="4" w:space="0" w:color="auto"/>
              <w:left w:val="single" w:sz="4" w:space="0" w:color="auto"/>
              <w:bottom w:val="single" w:sz="4" w:space="0" w:color="auto"/>
              <w:right w:val="single" w:sz="4" w:space="0" w:color="auto"/>
            </w:tcBorders>
            <w:vAlign w:val="center"/>
          </w:tcPr>
          <w:p w:rsidR="000F7F23" w:rsidRPr="009414D8" w:rsidRDefault="000F7F23" w:rsidP="005657F6">
            <w:pPr>
              <w:pStyle w:val="oneM2M-TableText"/>
              <w:rPr>
                <w:rFonts w:ascii="Arial" w:eastAsia="SimSun" w:hAnsi="Arial" w:cs="Arial"/>
                <w:lang w:eastAsia="zh-CN"/>
              </w:rPr>
            </w:pPr>
            <w:r w:rsidRPr="009414D8">
              <w:rPr>
                <w:rFonts w:ascii="Arial" w:hAnsi="Arial" w:cs="Arial"/>
              </w:rPr>
              <w:t>TS-0019</w:t>
            </w:r>
          </w:p>
        </w:tc>
        <w:tc>
          <w:tcPr>
            <w:tcW w:w="1371" w:type="pct"/>
            <w:tcBorders>
              <w:top w:val="single" w:sz="4" w:space="0" w:color="auto"/>
              <w:left w:val="single" w:sz="4" w:space="0" w:color="auto"/>
              <w:bottom w:val="single" w:sz="4" w:space="0" w:color="auto"/>
              <w:right w:val="single" w:sz="4" w:space="0" w:color="auto"/>
            </w:tcBorders>
            <w:vAlign w:val="center"/>
          </w:tcPr>
          <w:p w:rsidR="000F7F23" w:rsidRPr="009414D8" w:rsidRDefault="000F7F23" w:rsidP="005657F6">
            <w:pPr>
              <w:pStyle w:val="oneM2M-TableText"/>
              <w:rPr>
                <w:rFonts w:ascii="Arial" w:hAnsi="Arial" w:cs="Arial"/>
              </w:rPr>
            </w:pPr>
            <w:r w:rsidRPr="009414D8">
              <w:rPr>
                <w:rFonts w:ascii="Arial" w:hAnsi="Arial" w:cs="Arial"/>
              </w:rPr>
              <w:t xml:space="preserve">Abstract Test Suite and Implementation </w:t>
            </w:r>
            <w:proofErr w:type="spellStart"/>
            <w:r w:rsidRPr="009414D8">
              <w:rPr>
                <w:rFonts w:ascii="Arial" w:hAnsi="Arial" w:cs="Arial"/>
              </w:rPr>
              <w:t>eXtra</w:t>
            </w:r>
            <w:proofErr w:type="spellEnd"/>
            <w:r w:rsidRPr="009414D8">
              <w:rPr>
                <w:rFonts w:ascii="Arial" w:hAnsi="Arial" w:cs="Arial"/>
              </w:rPr>
              <w:t xml:space="preserve"> Information for Test</w:t>
            </w:r>
          </w:p>
          <w:p w:rsidR="007A0B8E" w:rsidRPr="009414D8" w:rsidRDefault="007A0B8E" w:rsidP="005657F6">
            <w:pPr>
              <w:pStyle w:val="oneM2M-TableText"/>
              <w:rPr>
                <w:rFonts w:ascii="Arial" w:hAnsi="Arial" w:cs="Arial"/>
              </w:rPr>
            </w:pPr>
            <w:r w:rsidRPr="009414D8">
              <w:rPr>
                <w:rFonts w:ascii="Arial" w:hAnsi="Arial" w:cs="Arial"/>
              </w:rPr>
              <w:t>For Release 4</w:t>
            </w:r>
          </w:p>
        </w:tc>
        <w:tc>
          <w:tcPr>
            <w:tcW w:w="625" w:type="pct"/>
            <w:tcBorders>
              <w:top w:val="single" w:sz="4" w:space="0" w:color="auto"/>
              <w:left w:val="single" w:sz="4" w:space="0" w:color="auto"/>
              <w:bottom w:val="single" w:sz="4" w:space="0" w:color="auto"/>
              <w:right w:val="single" w:sz="4" w:space="0" w:color="auto"/>
            </w:tcBorders>
            <w:vAlign w:val="center"/>
          </w:tcPr>
          <w:p w:rsidR="000F7F23" w:rsidRPr="009414D8" w:rsidRDefault="000F7F23" w:rsidP="005657F6">
            <w:pPr>
              <w:pStyle w:val="oneM2M-TableText"/>
              <w:rPr>
                <w:rFonts w:ascii="Arial" w:eastAsia="SimSun" w:hAnsi="Arial" w:cs="Arial"/>
                <w:lang w:eastAsia="zh-CN"/>
              </w:rPr>
            </w:pPr>
            <w:r w:rsidRPr="009414D8">
              <w:rPr>
                <w:rFonts w:ascii="Arial" w:hAnsi="Arial" w:cs="Arial"/>
              </w:rPr>
              <w:t>TP</w:t>
            </w:r>
            <w:r w:rsidR="00C26E78" w:rsidRPr="009414D8">
              <w:rPr>
                <w:rFonts w:ascii="Arial" w:eastAsia="SimSun" w:hAnsi="Arial" w:cs="Arial"/>
                <w:lang w:eastAsia="zh-CN"/>
              </w:rPr>
              <w:t>38</w:t>
            </w:r>
          </w:p>
          <w:p w:rsidR="000F7F23" w:rsidRPr="009414D8" w:rsidRDefault="00C26E78" w:rsidP="005657F6">
            <w:pPr>
              <w:pStyle w:val="oneM2M-TableText"/>
              <w:rPr>
                <w:rFonts w:ascii="Arial" w:eastAsia="SimSun" w:hAnsi="Arial" w:cs="Arial"/>
                <w:lang w:eastAsia="zh-CN"/>
              </w:rPr>
            </w:pPr>
            <w:r w:rsidRPr="009414D8">
              <w:rPr>
                <w:rFonts w:ascii="Arial" w:eastAsia="SimSun" w:hAnsi="Arial" w:cs="Arial"/>
                <w:lang w:eastAsia="zh-CN"/>
              </w:rPr>
              <w:t>(3-7</w:t>
            </w:r>
            <w:r w:rsidR="000F7F23" w:rsidRPr="009414D8">
              <w:rPr>
                <w:rFonts w:ascii="Arial" w:eastAsia="SimSun" w:hAnsi="Arial" w:cs="Arial"/>
                <w:lang w:eastAsia="zh-CN"/>
              </w:rPr>
              <w:t xml:space="preserve"> </w:t>
            </w:r>
            <w:r w:rsidRPr="009414D8">
              <w:rPr>
                <w:rFonts w:ascii="Arial" w:eastAsia="SimSun" w:hAnsi="Arial" w:cs="Arial"/>
                <w:lang w:eastAsia="zh-CN"/>
              </w:rPr>
              <w:t>Dec 2018</w:t>
            </w:r>
            <w:r w:rsidR="000F7F23" w:rsidRPr="009414D8">
              <w:rPr>
                <w:rFonts w:ascii="Arial" w:eastAsia="SimSun" w:hAnsi="Arial" w:cs="Arial"/>
                <w:lang w:eastAsia="zh-CN"/>
              </w:rPr>
              <w:t>)</w:t>
            </w:r>
          </w:p>
        </w:tc>
        <w:tc>
          <w:tcPr>
            <w:tcW w:w="618" w:type="pct"/>
            <w:tcBorders>
              <w:top w:val="single" w:sz="4" w:space="0" w:color="auto"/>
              <w:left w:val="single" w:sz="4" w:space="0" w:color="auto"/>
              <w:bottom w:val="single" w:sz="4" w:space="0" w:color="auto"/>
              <w:right w:val="single" w:sz="4" w:space="0" w:color="auto"/>
            </w:tcBorders>
            <w:vAlign w:val="center"/>
          </w:tcPr>
          <w:p w:rsidR="000F7F23" w:rsidRPr="009414D8" w:rsidRDefault="000F7F23" w:rsidP="005657F6">
            <w:pPr>
              <w:pStyle w:val="oneM2M-TableText"/>
              <w:rPr>
                <w:rFonts w:ascii="Arial" w:eastAsia="SimSun" w:hAnsi="Arial" w:cs="Arial"/>
                <w:lang w:eastAsia="zh-CN"/>
              </w:rPr>
            </w:pPr>
            <w:r w:rsidRPr="009414D8">
              <w:rPr>
                <w:rFonts w:ascii="Arial" w:hAnsi="Arial" w:cs="Arial"/>
              </w:rPr>
              <w:t>TP</w:t>
            </w:r>
            <w:r w:rsidR="00C26E78" w:rsidRPr="009414D8">
              <w:rPr>
                <w:rFonts w:ascii="Arial" w:eastAsia="SimSun" w:hAnsi="Arial" w:cs="Arial"/>
                <w:lang w:eastAsia="zh-CN"/>
              </w:rPr>
              <w:t>43</w:t>
            </w:r>
          </w:p>
          <w:p w:rsidR="000F7F23" w:rsidRPr="009414D8" w:rsidRDefault="00C26E78" w:rsidP="005657F6">
            <w:pPr>
              <w:pStyle w:val="oneM2M-TableText"/>
              <w:rPr>
                <w:rFonts w:ascii="Arial" w:eastAsia="SimSun" w:hAnsi="Arial" w:cs="Arial"/>
                <w:lang w:eastAsia="zh-CN"/>
              </w:rPr>
            </w:pPr>
            <w:r w:rsidRPr="009414D8">
              <w:rPr>
                <w:rFonts w:ascii="Arial" w:eastAsia="SimSun" w:hAnsi="Arial" w:cs="Arial"/>
                <w:lang w:eastAsia="zh-CN"/>
              </w:rPr>
              <w:t>(September 2019</w:t>
            </w:r>
            <w:r w:rsidR="000F7F23" w:rsidRPr="009414D8">
              <w:rPr>
                <w:rFonts w:ascii="Arial" w:eastAsia="SimSun" w:hAnsi="Arial" w:cs="Arial"/>
                <w:lang w:eastAsia="zh-CN"/>
              </w:rPr>
              <w:t>)</w:t>
            </w:r>
          </w:p>
        </w:tc>
        <w:tc>
          <w:tcPr>
            <w:tcW w:w="695" w:type="pct"/>
            <w:tcBorders>
              <w:top w:val="single" w:sz="4" w:space="0" w:color="auto"/>
              <w:left w:val="single" w:sz="4" w:space="0" w:color="auto"/>
              <w:bottom w:val="single" w:sz="4" w:space="0" w:color="auto"/>
              <w:right w:val="single" w:sz="4" w:space="0" w:color="auto"/>
            </w:tcBorders>
            <w:vAlign w:val="center"/>
          </w:tcPr>
          <w:p w:rsidR="000F7F23" w:rsidRPr="009414D8" w:rsidRDefault="000F7F23" w:rsidP="005657F6">
            <w:pPr>
              <w:pStyle w:val="oneM2M-TableText"/>
              <w:rPr>
                <w:rFonts w:ascii="Arial" w:eastAsia="SimSun" w:hAnsi="Arial" w:cs="Arial"/>
                <w:lang w:eastAsia="zh-CN"/>
              </w:rPr>
            </w:pPr>
            <w:r w:rsidRPr="009414D8">
              <w:rPr>
                <w:rFonts w:ascii="Arial" w:hAnsi="Arial" w:cs="Arial"/>
              </w:rPr>
              <w:t>TP</w:t>
            </w:r>
            <w:r w:rsidR="00C26E78" w:rsidRPr="009414D8">
              <w:rPr>
                <w:rFonts w:ascii="Arial" w:eastAsia="SimSun" w:hAnsi="Arial" w:cs="Arial"/>
                <w:lang w:eastAsia="zh-CN"/>
              </w:rPr>
              <w:t>44</w:t>
            </w:r>
          </w:p>
          <w:p w:rsidR="000F7F23" w:rsidRPr="009414D8" w:rsidRDefault="000F7F23" w:rsidP="005657F6">
            <w:pPr>
              <w:pStyle w:val="oneM2M-TableText"/>
              <w:rPr>
                <w:rFonts w:ascii="Arial" w:eastAsia="SimSun" w:hAnsi="Arial" w:cs="Arial"/>
                <w:lang w:eastAsia="zh-CN"/>
              </w:rPr>
            </w:pPr>
            <w:r w:rsidRPr="009414D8">
              <w:rPr>
                <w:rFonts w:ascii="Arial" w:eastAsia="SimSun" w:hAnsi="Arial" w:cs="Arial"/>
                <w:lang w:eastAsia="zh-CN"/>
              </w:rPr>
              <w:t>(</w:t>
            </w:r>
            <w:r w:rsidR="00C26E78" w:rsidRPr="009414D8">
              <w:rPr>
                <w:rFonts w:ascii="Arial" w:eastAsia="SimSun" w:hAnsi="Arial" w:cs="Arial"/>
                <w:lang w:eastAsia="zh-CN"/>
              </w:rPr>
              <w:t>December 2019</w:t>
            </w:r>
            <w:r w:rsidRPr="009414D8">
              <w:rPr>
                <w:rFonts w:ascii="Arial" w:eastAsia="SimSun" w:hAnsi="Arial" w:cs="Arial"/>
                <w:lang w:eastAsia="zh-CN"/>
              </w:rPr>
              <w:t>)</w:t>
            </w:r>
          </w:p>
        </w:tc>
        <w:tc>
          <w:tcPr>
            <w:tcW w:w="772" w:type="pct"/>
            <w:tcBorders>
              <w:top w:val="single" w:sz="4" w:space="0" w:color="auto"/>
              <w:left w:val="single" w:sz="4" w:space="0" w:color="auto"/>
              <w:bottom w:val="single" w:sz="4" w:space="0" w:color="auto"/>
              <w:right w:val="single" w:sz="4" w:space="0" w:color="auto"/>
            </w:tcBorders>
            <w:vAlign w:val="center"/>
          </w:tcPr>
          <w:p w:rsidR="000F7F23" w:rsidRPr="009414D8" w:rsidRDefault="000F7F23" w:rsidP="005657F6">
            <w:pPr>
              <w:pStyle w:val="oneM2M-TableText"/>
              <w:rPr>
                <w:rFonts w:ascii="Arial" w:eastAsia="SimSun" w:hAnsi="Arial" w:cs="Arial"/>
                <w:lang w:eastAsia="zh-CN"/>
              </w:rPr>
            </w:pPr>
            <w:r w:rsidRPr="009414D8">
              <w:rPr>
                <w:rFonts w:ascii="Arial" w:hAnsi="Arial" w:cs="Arial"/>
              </w:rPr>
              <w:t>TP</w:t>
            </w:r>
            <w:r w:rsidR="00C26E78" w:rsidRPr="009414D8">
              <w:rPr>
                <w:rFonts w:ascii="Arial" w:eastAsia="SimSun" w:hAnsi="Arial" w:cs="Arial"/>
                <w:lang w:eastAsia="zh-CN"/>
              </w:rPr>
              <w:t>45</w:t>
            </w:r>
          </w:p>
          <w:p w:rsidR="000F7F23" w:rsidRPr="009414D8" w:rsidRDefault="000F7F23" w:rsidP="005657F6">
            <w:pPr>
              <w:pStyle w:val="oneM2M-TableText"/>
              <w:rPr>
                <w:rFonts w:ascii="Arial" w:eastAsia="SimSun" w:hAnsi="Arial" w:cs="Arial"/>
                <w:lang w:eastAsia="zh-CN"/>
              </w:rPr>
            </w:pPr>
            <w:r w:rsidRPr="009414D8">
              <w:rPr>
                <w:rFonts w:ascii="Arial" w:eastAsia="SimSun" w:hAnsi="Arial" w:cs="Arial"/>
                <w:lang w:eastAsia="zh-CN"/>
              </w:rPr>
              <w:t>(</w:t>
            </w:r>
            <w:r w:rsidR="00C26E78" w:rsidRPr="009414D8">
              <w:rPr>
                <w:rFonts w:ascii="Arial" w:eastAsia="SimSun" w:hAnsi="Arial" w:cs="Arial"/>
                <w:lang w:eastAsia="zh-CN"/>
              </w:rPr>
              <w:t>January 2020</w:t>
            </w:r>
            <w:r w:rsidRPr="009414D8">
              <w:rPr>
                <w:rFonts w:ascii="Arial" w:eastAsia="SimSun" w:hAnsi="Arial" w:cs="Arial"/>
                <w:lang w:eastAsia="zh-CN"/>
              </w:rPr>
              <w:t>)</w:t>
            </w:r>
          </w:p>
        </w:tc>
      </w:tr>
      <w:tr w:rsidR="00C26E78" w:rsidRPr="009041F2" w:rsidTr="005657F6">
        <w:tc>
          <w:tcPr>
            <w:tcW w:w="487"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TS</w:t>
            </w:r>
          </w:p>
        </w:tc>
        <w:tc>
          <w:tcPr>
            <w:tcW w:w="432"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TS-0018</w:t>
            </w:r>
          </w:p>
        </w:tc>
        <w:tc>
          <w:tcPr>
            <w:tcW w:w="1371"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hAnsi="Arial" w:cs="Arial"/>
              </w:rPr>
            </w:pPr>
            <w:r w:rsidRPr="009414D8">
              <w:rPr>
                <w:rFonts w:ascii="Arial" w:hAnsi="Arial" w:cs="Arial"/>
              </w:rPr>
              <w:t>Test Suite Structure &amp; Test Purposes</w:t>
            </w:r>
          </w:p>
          <w:p w:rsidR="00C26E78" w:rsidRPr="009414D8" w:rsidRDefault="00C26E78" w:rsidP="00C26E78">
            <w:pPr>
              <w:pStyle w:val="oneM2M-TableText"/>
              <w:rPr>
                <w:rFonts w:ascii="Arial" w:hAnsi="Arial" w:cs="Arial"/>
              </w:rPr>
            </w:pPr>
            <w:r w:rsidRPr="009414D8">
              <w:rPr>
                <w:rFonts w:ascii="Arial" w:hAnsi="Arial" w:cs="Arial"/>
              </w:rPr>
              <w:t>For Release 4</w:t>
            </w:r>
          </w:p>
        </w:tc>
        <w:tc>
          <w:tcPr>
            <w:tcW w:w="625"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TP</w:t>
            </w:r>
            <w:r w:rsidRPr="009414D8">
              <w:rPr>
                <w:rFonts w:ascii="Arial" w:eastAsia="SimSun" w:hAnsi="Arial" w:cs="Arial"/>
                <w:lang w:eastAsia="zh-CN"/>
              </w:rPr>
              <w:t>38</w:t>
            </w:r>
          </w:p>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(3-7 Dec 2018)</w:t>
            </w:r>
          </w:p>
        </w:tc>
        <w:tc>
          <w:tcPr>
            <w:tcW w:w="618"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TP</w:t>
            </w:r>
            <w:r w:rsidRPr="009414D8">
              <w:rPr>
                <w:rFonts w:ascii="Arial" w:eastAsia="SimSun" w:hAnsi="Arial" w:cs="Arial"/>
                <w:lang w:eastAsia="zh-CN"/>
              </w:rPr>
              <w:t>43</w:t>
            </w:r>
          </w:p>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(September 2019)</w:t>
            </w:r>
          </w:p>
        </w:tc>
        <w:tc>
          <w:tcPr>
            <w:tcW w:w="695"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TP</w:t>
            </w:r>
            <w:r w:rsidRPr="009414D8">
              <w:rPr>
                <w:rFonts w:ascii="Arial" w:eastAsia="SimSun" w:hAnsi="Arial" w:cs="Arial"/>
                <w:lang w:eastAsia="zh-CN"/>
              </w:rPr>
              <w:t>44</w:t>
            </w:r>
          </w:p>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(December 2019)</w:t>
            </w:r>
          </w:p>
        </w:tc>
        <w:tc>
          <w:tcPr>
            <w:tcW w:w="772" w:type="pct"/>
            <w:tcBorders>
              <w:top w:val="single" w:sz="4" w:space="0" w:color="auto"/>
              <w:left w:val="single" w:sz="4" w:space="0" w:color="auto"/>
              <w:bottom w:val="single" w:sz="4" w:space="0" w:color="auto"/>
              <w:right w:val="single" w:sz="4" w:space="0" w:color="auto"/>
            </w:tcBorders>
            <w:vAlign w:val="center"/>
          </w:tcPr>
          <w:p w:rsidR="00C26E78" w:rsidRPr="009414D8" w:rsidRDefault="00C26E78" w:rsidP="00C26E78">
            <w:pPr>
              <w:pStyle w:val="oneM2M-TableText"/>
              <w:rPr>
                <w:rFonts w:ascii="Arial" w:eastAsia="SimSun" w:hAnsi="Arial" w:cs="Arial"/>
                <w:lang w:eastAsia="zh-CN"/>
              </w:rPr>
            </w:pPr>
            <w:r w:rsidRPr="009414D8">
              <w:rPr>
                <w:rFonts w:ascii="Arial" w:hAnsi="Arial" w:cs="Arial"/>
              </w:rPr>
              <w:t>TP</w:t>
            </w:r>
            <w:r w:rsidRPr="009414D8">
              <w:rPr>
                <w:rFonts w:ascii="Arial" w:eastAsia="SimSun" w:hAnsi="Arial" w:cs="Arial"/>
                <w:lang w:eastAsia="zh-CN"/>
              </w:rPr>
              <w:t>45</w:t>
            </w:r>
          </w:p>
          <w:p w:rsidR="00C26E78" w:rsidRPr="009414D8" w:rsidRDefault="00C26E78" w:rsidP="00C26E78">
            <w:pPr>
              <w:pStyle w:val="oneM2M-TableText"/>
              <w:rPr>
                <w:rFonts w:ascii="Arial" w:eastAsia="SimSun" w:hAnsi="Arial" w:cs="Arial"/>
                <w:lang w:eastAsia="zh-CN"/>
              </w:rPr>
            </w:pPr>
            <w:r w:rsidRPr="009414D8">
              <w:rPr>
                <w:rFonts w:ascii="Arial" w:eastAsia="SimSun" w:hAnsi="Arial" w:cs="Arial"/>
                <w:lang w:eastAsia="zh-CN"/>
              </w:rPr>
              <w:t>(January 2020)</w:t>
            </w:r>
          </w:p>
        </w:tc>
      </w:tr>
    </w:tbl>
    <w:p w:rsidR="00B00E3A" w:rsidRDefault="00B00E3A" w:rsidP="00B00E3A"/>
    <w:p w:rsidR="00B00E3A" w:rsidRDefault="00B00E3A" w:rsidP="00B00E3A"/>
    <w:p w:rsidR="001E70D8" w:rsidRDefault="001E70D8" w:rsidP="003C3959"/>
    <w:p w:rsidR="00CC2455" w:rsidRDefault="00C66329" w:rsidP="00CC2455">
      <w:pPr>
        <w:pStyle w:val="Heading1"/>
      </w:pPr>
      <w:r>
        <w:t>Work plan, time scale and resources</w:t>
      </w:r>
    </w:p>
    <w:p w:rsidR="00CC2455" w:rsidRPr="004044D7" w:rsidRDefault="00CC2455" w:rsidP="00CC2455">
      <w:pPr>
        <w:pStyle w:val="Heading2"/>
      </w:pPr>
      <w:r>
        <w:t xml:space="preserve">Organization of the work </w:t>
      </w:r>
    </w:p>
    <w:p w:rsidR="00B00E3A" w:rsidRDefault="00B00E3A" w:rsidP="00B00E3A">
      <w:r>
        <w:t>The</w:t>
      </w:r>
      <w:r w:rsidRPr="00A526B3">
        <w:t xml:space="preserve"> STF </w:t>
      </w:r>
      <w:r>
        <w:t>will be</w:t>
      </w:r>
      <w:r w:rsidRPr="00A526B3">
        <w:t xml:space="preserve"> under the monitoring and responsibility of </w:t>
      </w:r>
      <w:r>
        <w:t>TC SmartM2M</w:t>
      </w:r>
      <w:r w:rsidRPr="00A526B3">
        <w:t xml:space="preserve">, working together with </w:t>
      </w:r>
      <w:r>
        <w:t xml:space="preserve">the </w:t>
      </w:r>
      <w:r w:rsidRPr="00A526B3">
        <w:t xml:space="preserve">ETSI CTI (Centre for Testing and Interoperability). </w:t>
      </w:r>
    </w:p>
    <w:p w:rsidR="00B00E3A" w:rsidRPr="00A526B3" w:rsidRDefault="00B00E3A" w:rsidP="00B00E3A"/>
    <w:p w:rsidR="00B00E3A" w:rsidRDefault="00B00E3A" w:rsidP="00B00E3A">
      <w:r w:rsidRPr="00A526B3">
        <w:t xml:space="preserve">A Steering Group (SG) will be formed comprising members of ETSI TC </w:t>
      </w:r>
      <w:r>
        <w:t xml:space="preserve">SmartM2M, oneM2M WG TST </w:t>
      </w:r>
      <w:r w:rsidRPr="00A526B3">
        <w:t xml:space="preserve">and stakeholders from the </w:t>
      </w:r>
      <w:r w:rsidRPr="00EC157C">
        <w:t xml:space="preserve">organisations mentioned in </w:t>
      </w:r>
      <w:r w:rsidR="008A29CD">
        <w:t>clause</w:t>
      </w:r>
      <w:r w:rsidRPr="00EC157C">
        <w:t xml:space="preserve"> 4 of this </w:t>
      </w:r>
      <w:r>
        <w:t>proposal</w:t>
      </w:r>
      <w:r w:rsidRPr="00EC157C">
        <w:t>. The SG will be set up and jointly</w:t>
      </w:r>
      <w:r>
        <w:t xml:space="preserve"> led by the chairs </w:t>
      </w:r>
      <w:r w:rsidRPr="00EC157C">
        <w:t xml:space="preserve">and the vice-chair of </w:t>
      </w:r>
      <w:r>
        <w:t>TC SmartM2M</w:t>
      </w:r>
      <w:r w:rsidRPr="00EC157C">
        <w:t>.</w:t>
      </w:r>
    </w:p>
    <w:p w:rsidR="00B00E3A" w:rsidRPr="00A526B3" w:rsidRDefault="00B00E3A" w:rsidP="00B00E3A"/>
    <w:p w:rsidR="00B00E3A" w:rsidRDefault="00B00E3A" w:rsidP="00B00E3A">
      <w:r w:rsidRPr="00A526B3">
        <w:t>The STF will provide regular reports to the Steering Group. Conference calls will be held when appropriate. Face-to-face meetings will occur in connection with the relevant TC meetings and Working Group meetings.</w:t>
      </w:r>
    </w:p>
    <w:p w:rsidR="007A4690" w:rsidRDefault="007A4690" w:rsidP="00B00E3A"/>
    <w:p w:rsidR="007A4690" w:rsidRDefault="007A4690" w:rsidP="00B00E3A"/>
    <w:p w:rsidR="007A4690" w:rsidRDefault="007A4690" w:rsidP="00B00E3A"/>
    <w:p w:rsidR="001E70D8" w:rsidRDefault="001E70D8" w:rsidP="00CC2455"/>
    <w:p w:rsidR="00235703" w:rsidRDefault="00007B38" w:rsidP="00F32120">
      <w:pPr>
        <w:pStyle w:val="Heading2"/>
      </w:pPr>
      <w:r>
        <w:lastRenderedPageBreak/>
        <w:t>Task description</w:t>
      </w:r>
    </w:p>
    <w:p w:rsidR="00A526B3" w:rsidRPr="00CC2455" w:rsidRDefault="00213878" w:rsidP="006D7A6A">
      <w:pPr>
        <w:pStyle w:val="B0Bold"/>
        <w:rPr>
          <w:u w:val="single"/>
        </w:rPr>
      </w:pPr>
      <w:r w:rsidRPr="00CC2455">
        <w:rPr>
          <w:u w:val="single"/>
        </w:rPr>
        <w:t xml:space="preserve">Task </w:t>
      </w:r>
      <w:r w:rsidR="00A526B3" w:rsidRPr="00CC2455">
        <w:rPr>
          <w:u w:val="single"/>
        </w:rPr>
        <w:t xml:space="preserve">1 – </w:t>
      </w:r>
      <w:r w:rsidR="00B00E3A" w:rsidRPr="008F78BA">
        <w:t>Project Management and Code Review</w:t>
      </w:r>
    </w:p>
    <w:p w:rsidR="00CC2455" w:rsidRPr="00CC2455" w:rsidRDefault="00CC2455" w:rsidP="00B34371">
      <w:pPr>
        <w:pStyle w:val="B0Bold"/>
        <w:tabs>
          <w:tab w:val="left" w:pos="1418"/>
          <w:tab w:val="left" w:pos="1560"/>
        </w:tabs>
      </w:pPr>
      <w:r>
        <w:t>Objectives</w:t>
      </w:r>
      <w:r w:rsidR="00B34371">
        <w:t>:</w:t>
      </w:r>
      <w:r w:rsidR="00B02291">
        <w:t xml:space="preserve"> </w:t>
      </w:r>
      <w:r w:rsidR="00B34371">
        <w:tab/>
      </w:r>
      <w:r w:rsidR="00B00E3A" w:rsidRPr="00B02291">
        <w:rPr>
          <w:b w:val="0"/>
        </w:rPr>
        <w:t xml:space="preserve">Project Management and </w:t>
      </w:r>
      <w:r w:rsidR="00B02291" w:rsidRPr="00B02291">
        <w:rPr>
          <w:b w:val="0"/>
        </w:rPr>
        <w:t xml:space="preserve">TTCN-3 </w:t>
      </w:r>
      <w:r w:rsidR="00B00E3A" w:rsidRPr="00B02291">
        <w:rPr>
          <w:b w:val="0"/>
        </w:rPr>
        <w:t>Code Review</w:t>
      </w:r>
    </w:p>
    <w:p w:rsidR="00CC2455" w:rsidRDefault="00CC2455" w:rsidP="006D7A6A">
      <w:pPr>
        <w:pStyle w:val="B0Bold"/>
      </w:pPr>
      <w:r>
        <w:t>Input</w:t>
      </w:r>
      <w:r w:rsidR="00B02291">
        <w:tab/>
      </w:r>
    </w:p>
    <w:p w:rsidR="00CC2455" w:rsidRDefault="00CC2455" w:rsidP="00B34371">
      <w:pPr>
        <w:pStyle w:val="B0Bold"/>
        <w:tabs>
          <w:tab w:val="left" w:pos="1418"/>
        </w:tabs>
      </w:pPr>
      <w:r>
        <w:t>Output</w:t>
      </w:r>
      <w:r w:rsidR="00B34371">
        <w:t>:</w:t>
      </w:r>
      <w:r w:rsidR="00B34371" w:rsidRPr="00B34371">
        <w:t xml:space="preserve"> </w:t>
      </w:r>
      <w:r w:rsidR="00B34371">
        <w:tab/>
      </w:r>
      <w:r w:rsidR="00B34371" w:rsidRPr="00B34371">
        <w:rPr>
          <w:b w:val="0"/>
          <w:bCs w:val="0"/>
        </w:rPr>
        <w:t>Professional project management and high quality of the specifications produced</w:t>
      </w:r>
    </w:p>
    <w:p w:rsidR="00934D81" w:rsidRPr="00934D81" w:rsidRDefault="00934D81" w:rsidP="006D7A6A">
      <w:pPr>
        <w:pStyle w:val="NormalIndent"/>
        <w:ind w:left="0"/>
      </w:pPr>
    </w:p>
    <w:p w:rsidR="00CC2455" w:rsidRDefault="00C45E35" w:rsidP="00B34371">
      <w:pPr>
        <w:keepNext/>
        <w:keepLines/>
      </w:pPr>
      <w:r w:rsidRPr="00B34371">
        <w:rPr>
          <w:b/>
        </w:rPr>
        <w:t>Interactions</w:t>
      </w:r>
      <w:r w:rsidR="00B34371">
        <w:t>:</w:t>
      </w:r>
      <w:r w:rsidR="00B34371">
        <w:tab/>
        <w:t>TC SmartM2M – oneM2M TST WG – Prioritization of the tests to be implemented and verification of the produced test cases</w:t>
      </w:r>
    </w:p>
    <w:p w:rsidR="00934D81" w:rsidRPr="00934D81" w:rsidRDefault="00934D81" w:rsidP="006D7A6A">
      <w:pPr>
        <w:pStyle w:val="NormalIndent"/>
        <w:ind w:left="0"/>
      </w:pPr>
    </w:p>
    <w:p w:rsidR="00934D81" w:rsidRDefault="00326B5F" w:rsidP="006D7A6A">
      <w:pPr>
        <w:pStyle w:val="B0Bold"/>
      </w:pPr>
      <w:r>
        <w:t>Resources required</w:t>
      </w:r>
    </w:p>
    <w:p w:rsidR="00B34371" w:rsidRPr="00A526B3" w:rsidRDefault="00B34371" w:rsidP="00B34371">
      <w:pPr>
        <w:pStyle w:val="B1"/>
      </w:pPr>
      <w:r>
        <w:rPr>
          <w:lang w:val="en-US"/>
        </w:rPr>
        <w:t>good</w:t>
      </w:r>
      <w:r w:rsidRPr="00A526B3">
        <w:rPr>
          <w:lang w:val="en-US"/>
        </w:rPr>
        <w:t xml:space="preserve"> knowledge of relevant </w:t>
      </w:r>
      <w:r>
        <w:rPr>
          <w:lang w:val="en-US"/>
        </w:rPr>
        <w:t>oneM2M</w:t>
      </w:r>
      <w:r w:rsidRPr="00A526B3">
        <w:rPr>
          <w:lang w:val="en-US"/>
        </w:rPr>
        <w:t xml:space="preserve"> standards;</w:t>
      </w:r>
    </w:p>
    <w:p w:rsidR="00B34371" w:rsidRPr="00A526B3" w:rsidRDefault="00B34371" w:rsidP="00B34371">
      <w:pPr>
        <w:pStyle w:val="B1"/>
      </w:pPr>
      <w:r>
        <w:t>expert knowledge in writing ATS test specifications;</w:t>
      </w:r>
    </w:p>
    <w:p w:rsidR="00B34371" w:rsidRPr="00A526B3" w:rsidRDefault="00B34371" w:rsidP="00B34371">
      <w:pPr>
        <w:pStyle w:val="B1"/>
      </w:pPr>
      <w:r w:rsidRPr="00A526B3">
        <w:rPr>
          <w:lang w:val="en-US"/>
        </w:rPr>
        <w:t>expert knowledge of TTCN-3;</w:t>
      </w:r>
    </w:p>
    <w:p w:rsidR="00B34371" w:rsidRPr="00A526B3" w:rsidRDefault="00B34371" w:rsidP="00B34371">
      <w:pPr>
        <w:pStyle w:val="B1"/>
      </w:pPr>
      <w:r>
        <w:rPr>
          <w:lang w:val="en-US"/>
        </w:rPr>
        <w:t>expert</w:t>
      </w:r>
      <w:r w:rsidRPr="00A526B3">
        <w:rPr>
          <w:lang w:val="en-US"/>
        </w:rPr>
        <w:t xml:space="preserve"> experience of conformance</w:t>
      </w:r>
      <w:r>
        <w:rPr>
          <w:lang w:val="en-US"/>
        </w:rPr>
        <w:t xml:space="preserve"> and interoperability</w:t>
      </w:r>
      <w:r w:rsidRPr="00A526B3">
        <w:rPr>
          <w:lang w:val="en-US"/>
        </w:rPr>
        <w:t xml:space="preserve"> testing;</w:t>
      </w:r>
    </w:p>
    <w:p w:rsidR="00B34371" w:rsidRPr="00B34371" w:rsidRDefault="00B34371" w:rsidP="00B34371">
      <w:pPr>
        <w:pStyle w:val="B1"/>
      </w:pPr>
      <w:r w:rsidRPr="000762D9">
        <w:t xml:space="preserve">expert </w:t>
      </w:r>
      <w:r w:rsidRPr="000762D9">
        <w:rPr>
          <w:lang w:val="en-US"/>
        </w:rPr>
        <w:t>knowledge of software engineering and validation techniques;</w:t>
      </w:r>
    </w:p>
    <w:p w:rsidR="00B34371" w:rsidRPr="00B34371" w:rsidRDefault="00B34371" w:rsidP="00B34371">
      <w:pPr>
        <w:pStyle w:val="B1"/>
      </w:pPr>
      <w:r>
        <w:t>good</w:t>
      </w:r>
      <w:r w:rsidRPr="00A526B3">
        <w:t xml:space="preserve"> know</w:t>
      </w:r>
      <w:r>
        <w:t>ledge of relevant oneM2M equipment</w:t>
      </w:r>
    </w:p>
    <w:p w:rsidR="00326B5F" w:rsidRDefault="00326B5F" w:rsidP="006D7A6A"/>
    <w:p w:rsidR="001D044E" w:rsidRDefault="001D044E" w:rsidP="006D7A6A"/>
    <w:p w:rsidR="00B34371" w:rsidRPr="00326B5F" w:rsidRDefault="00B34371" w:rsidP="006D7A6A"/>
    <w:p w:rsidR="00326B5F" w:rsidRPr="00CC2455" w:rsidRDefault="00326B5F" w:rsidP="006D7A6A">
      <w:pPr>
        <w:pStyle w:val="B0Bold"/>
        <w:rPr>
          <w:u w:val="single"/>
        </w:rPr>
      </w:pPr>
      <w:r w:rsidRPr="00CC2455">
        <w:rPr>
          <w:u w:val="single"/>
        </w:rPr>
        <w:t xml:space="preserve">Task </w:t>
      </w:r>
      <w:r>
        <w:rPr>
          <w:u w:val="single"/>
        </w:rPr>
        <w:t>2</w:t>
      </w:r>
      <w:r w:rsidRPr="00CC2455">
        <w:rPr>
          <w:u w:val="single"/>
        </w:rPr>
        <w:t xml:space="preserve"> –</w:t>
      </w:r>
      <w:r w:rsidR="00B34371">
        <w:rPr>
          <w:u w:val="single"/>
        </w:rPr>
        <w:t xml:space="preserve"> </w:t>
      </w:r>
      <w:r w:rsidR="00D23609">
        <w:rPr>
          <w:u w:val="single"/>
        </w:rPr>
        <w:t>Test Purposes</w:t>
      </w:r>
    </w:p>
    <w:p w:rsidR="00326B5F" w:rsidRPr="00CC2455" w:rsidRDefault="00326B5F" w:rsidP="00B34371">
      <w:pPr>
        <w:pStyle w:val="B0Bold"/>
        <w:tabs>
          <w:tab w:val="left" w:pos="1418"/>
        </w:tabs>
      </w:pPr>
      <w:r>
        <w:t>Objectives</w:t>
      </w:r>
      <w:r w:rsidR="00B34371">
        <w:t>:</w:t>
      </w:r>
      <w:r w:rsidR="00B34371">
        <w:tab/>
      </w:r>
      <w:r w:rsidR="00B34371" w:rsidRPr="00B34371">
        <w:rPr>
          <w:b w:val="0"/>
        </w:rPr>
        <w:t xml:space="preserve">Implementation of </w:t>
      </w:r>
      <w:r w:rsidR="00D23609">
        <w:rPr>
          <w:b w:val="0"/>
        </w:rPr>
        <w:t>test purposes for TS-0001 and TS-0004</w:t>
      </w:r>
    </w:p>
    <w:p w:rsidR="00326B5F" w:rsidRPr="00934D81" w:rsidRDefault="00326B5F" w:rsidP="006D7A6A">
      <w:pPr>
        <w:pStyle w:val="NormalIndent"/>
        <w:ind w:left="0"/>
      </w:pPr>
    </w:p>
    <w:p w:rsidR="00326B5F" w:rsidRDefault="00326B5F" w:rsidP="00B34371">
      <w:pPr>
        <w:pStyle w:val="B0Bold"/>
        <w:tabs>
          <w:tab w:val="left" w:pos="1418"/>
        </w:tabs>
      </w:pPr>
      <w:r>
        <w:t>Input</w:t>
      </w:r>
      <w:r w:rsidR="00B34371">
        <w:t>:</w:t>
      </w:r>
      <w:r w:rsidR="00B34371">
        <w:tab/>
      </w:r>
      <w:r w:rsidR="00D23609">
        <w:rPr>
          <w:b w:val="0"/>
        </w:rPr>
        <w:t>TS-0001, TS-0004, TS-0017</w:t>
      </w:r>
    </w:p>
    <w:p w:rsidR="00326B5F" w:rsidRPr="00934D81" w:rsidRDefault="00326B5F" w:rsidP="006D7A6A">
      <w:pPr>
        <w:pStyle w:val="NormalIndent"/>
        <w:ind w:left="0"/>
      </w:pPr>
    </w:p>
    <w:p w:rsidR="00326B5F" w:rsidRDefault="00326B5F" w:rsidP="00B34371">
      <w:pPr>
        <w:pStyle w:val="B0Bold"/>
        <w:tabs>
          <w:tab w:val="left" w:pos="1418"/>
        </w:tabs>
        <w:ind w:left="1418" w:hanging="1418"/>
      </w:pPr>
      <w:r>
        <w:t>Output</w:t>
      </w:r>
      <w:r w:rsidR="00B34371">
        <w:t>:</w:t>
      </w:r>
      <w:r w:rsidR="00B34371">
        <w:tab/>
      </w:r>
      <w:r w:rsidR="00D23609">
        <w:rPr>
          <w:b w:val="0"/>
        </w:rPr>
        <w:t>Set of</w:t>
      </w:r>
      <w:r w:rsidR="00B34371" w:rsidRPr="00B34371">
        <w:rPr>
          <w:b w:val="0"/>
        </w:rPr>
        <w:t xml:space="preserve"> Test Purposes </w:t>
      </w:r>
      <w:r w:rsidR="00A900CA">
        <w:rPr>
          <w:b w:val="0"/>
        </w:rPr>
        <w:t>for TS-0001 and TS-0004 in form of oneM2M contributions</w:t>
      </w:r>
      <w:r w:rsidR="00B34371">
        <w:tab/>
      </w:r>
    </w:p>
    <w:p w:rsidR="00326B5F" w:rsidRPr="00934D81" w:rsidRDefault="00326B5F" w:rsidP="006D7A6A">
      <w:pPr>
        <w:pStyle w:val="NormalIndent"/>
        <w:ind w:left="0"/>
      </w:pPr>
    </w:p>
    <w:p w:rsidR="00326B5F" w:rsidRPr="00B34371" w:rsidRDefault="00326B5F" w:rsidP="00B34371">
      <w:pPr>
        <w:keepNext/>
        <w:keepLines/>
        <w:ind w:left="1418" w:hanging="1418"/>
        <w:jc w:val="left"/>
      </w:pPr>
      <w:r w:rsidRPr="00B34371">
        <w:rPr>
          <w:b/>
        </w:rPr>
        <w:t>Interactions</w:t>
      </w:r>
      <w:r w:rsidR="00B34371">
        <w:t>:</w:t>
      </w:r>
      <w:r w:rsidR="00B34371">
        <w:tab/>
      </w:r>
      <w:r w:rsidR="00B34371" w:rsidRPr="00B34371">
        <w:t xml:space="preserve">TC SmartM2M – oneM2M TST </w:t>
      </w:r>
      <w:r w:rsidR="00A900CA">
        <w:t>WG – Prioritization of the test purposes</w:t>
      </w:r>
      <w:r w:rsidR="00B34371" w:rsidRPr="00B34371">
        <w:t xml:space="preserve"> to be implemented</w:t>
      </w:r>
    </w:p>
    <w:p w:rsidR="00326B5F" w:rsidRPr="00934D81" w:rsidRDefault="00326B5F" w:rsidP="006D7A6A">
      <w:pPr>
        <w:pStyle w:val="NormalIndent"/>
        <w:ind w:left="0"/>
      </w:pPr>
    </w:p>
    <w:p w:rsidR="00326B5F" w:rsidRDefault="00326B5F" w:rsidP="006D7A6A">
      <w:pPr>
        <w:pStyle w:val="B0Bold"/>
      </w:pPr>
      <w:r>
        <w:t>Resources required</w:t>
      </w:r>
    </w:p>
    <w:p w:rsidR="00B34371" w:rsidRPr="00A526B3" w:rsidRDefault="00B34371" w:rsidP="00B34371">
      <w:pPr>
        <w:pStyle w:val="B1"/>
      </w:pPr>
      <w:r>
        <w:rPr>
          <w:lang w:val="en-US"/>
        </w:rPr>
        <w:t>good</w:t>
      </w:r>
      <w:r w:rsidRPr="00A526B3">
        <w:rPr>
          <w:lang w:val="en-US"/>
        </w:rPr>
        <w:t xml:space="preserve"> knowledge of relevant </w:t>
      </w:r>
      <w:r>
        <w:rPr>
          <w:lang w:val="en-US"/>
        </w:rPr>
        <w:t>oneM2M</w:t>
      </w:r>
      <w:r w:rsidRPr="00A526B3">
        <w:rPr>
          <w:lang w:val="en-US"/>
        </w:rPr>
        <w:t xml:space="preserve"> standards;</w:t>
      </w:r>
    </w:p>
    <w:p w:rsidR="00B34371" w:rsidRPr="00A526B3" w:rsidRDefault="00B34371" w:rsidP="00B34371">
      <w:pPr>
        <w:pStyle w:val="B1"/>
      </w:pPr>
      <w:r>
        <w:t xml:space="preserve">expert knowledge in writing </w:t>
      </w:r>
      <w:r w:rsidR="00A900CA">
        <w:t>conformance</w:t>
      </w:r>
      <w:r>
        <w:t xml:space="preserve"> test specifications;</w:t>
      </w:r>
    </w:p>
    <w:p w:rsidR="00BC7275" w:rsidRDefault="00B34371" w:rsidP="00B34371">
      <w:pPr>
        <w:pStyle w:val="B1"/>
        <w:rPr>
          <w:lang w:val="en-US"/>
        </w:rPr>
      </w:pPr>
      <w:r>
        <w:rPr>
          <w:lang w:val="en-US"/>
        </w:rPr>
        <w:t>expert</w:t>
      </w:r>
      <w:r w:rsidRPr="00A526B3">
        <w:rPr>
          <w:lang w:val="en-US"/>
        </w:rPr>
        <w:t xml:space="preserve"> experience of conformance</w:t>
      </w:r>
      <w:r>
        <w:rPr>
          <w:lang w:val="en-US"/>
        </w:rPr>
        <w:t xml:space="preserve"> </w:t>
      </w:r>
      <w:r w:rsidRPr="00A526B3">
        <w:rPr>
          <w:lang w:val="en-US"/>
        </w:rPr>
        <w:t>testing;</w:t>
      </w:r>
    </w:p>
    <w:p w:rsidR="00D23609" w:rsidRPr="00B34371" w:rsidRDefault="00D23609" w:rsidP="00D23609">
      <w:pPr>
        <w:pStyle w:val="B1"/>
        <w:numPr>
          <w:ilvl w:val="0"/>
          <w:numId w:val="0"/>
        </w:numPr>
        <w:ind w:left="851"/>
        <w:rPr>
          <w:lang w:val="en-US"/>
        </w:rPr>
      </w:pPr>
    </w:p>
    <w:p w:rsidR="00B34371" w:rsidRDefault="00B34371" w:rsidP="00BC7275"/>
    <w:p w:rsidR="00D23609" w:rsidRPr="00CC2455" w:rsidRDefault="00D23609" w:rsidP="00D23609">
      <w:pPr>
        <w:pStyle w:val="B0Bold"/>
        <w:rPr>
          <w:u w:val="single"/>
        </w:rPr>
      </w:pPr>
      <w:r w:rsidRPr="00CC2455">
        <w:rPr>
          <w:u w:val="single"/>
        </w:rPr>
        <w:t xml:space="preserve">Task </w:t>
      </w:r>
      <w:r w:rsidR="00A900CA">
        <w:rPr>
          <w:u w:val="single"/>
        </w:rPr>
        <w:t>3</w:t>
      </w:r>
      <w:r w:rsidRPr="00CC2455">
        <w:rPr>
          <w:u w:val="single"/>
        </w:rPr>
        <w:t xml:space="preserve"> –</w:t>
      </w:r>
      <w:r>
        <w:rPr>
          <w:u w:val="single"/>
        </w:rPr>
        <w:t xml:space="preserve"> ATS</w:t>
      </w:r>
    </w:p>
    <w:p w:rsidR="00D23609" w:rsidRPr="00CC2455" w:rsidRDefault="00D23609" w:rsidP="00D23609">
      <w:pPr>
        <w:pStyle w:val="B0Bold"/>
        <w:tabs>
          <w:tab w:val="left" w:pos="1418"/>
        </w:tabs>
      </w:pPr>
      <w:r>
        <w:t>Objectives:</w:t>
      </w:r>
      <w:r>
        <w:tab/>
      </w:r>
      <w:r w:rsidRPr="00B34371">
        <w:rPr>
          <w:b w:val="0"/>
        </w:rPr>
        <w:t>Implementation of TTCN-3 test suite for TS-0018</w:t>
      </w:r>
    </w:p>
    <w:p w:rsidR="00D23609" w:rsidRPr="00934D81" w:rsidRDefault="00D23609" w:rsidP="00D23609">
      <w:pPr>
        <w:pStyle w:val="NormalIndent"/>
        <w:ind w:left="0"/>
      </w:pPr>
    </w:p>
    <w:p w:rsidR="00D23609" w:rsidRDefault="00D23609" w:rsidP="00D23609">
      <w:pPr>
        <w:pStyle w:val="B0Bold"/>
        <w:tabs>
          <w:tab w:val="left" w:pos="1418"/>
        </w:tabs>
      </w:pPr>
      <w:r>
        <w:t>Input:</w:t>
      </w:r>
      <w:r>
        <w:tab/>
      </w:r>
      <w:r w:rsidRPr="00B34371">
        <w:rPr>
          <w:b w:val="0"/>
        </w:rPr>
        <w:t>TS-0017, TS-0018</w:t>
      </w:r>
    </w:p>
    <w:p w:rsidR="00D23609" w:rsidRPr="00934D81" w:rsidRDefault="00D23609" w:rsidP="00D23609">
      <w:pPr>
        <w:pStyle w:val="NormalIndent"/>
        <w:ind w:left="0"/>
      </w:pPr>
    </w:p>
    <w:p w:rsidR="00D23609" w:rsidRDefault="00D23609" w:rsidP="00D23609">
      <w:pPr>
        <w:pStyle w:val="B0Bold"/>
        <w:tabs>
          <w:tab w:val="left" w:pos="1418"/>
        </w:tabs>
        <w:ind w:left="1418" w:hanging="1418"/>
      </w:pPr>
      <w:r>
        <w:t>Output:</w:t>
      </w:r>
      <w:r>
        <w:tab/>
      </w:r>
      <w:r w:rsidRPr="00B34371">
        <w:rPr>
          <w:b w:val="0"/>
        </w:rPr>
        <w:t>Set of TTCN-3 test cases implementing the Test Purposes provided by oneM2M TST WG in TS-0018</w:t>
      </w:r>
      <w:r>
        <w:tab/>
      </w:r>
    </w:p>
    <w:p w:rsidR="00D23609" w:rsidRPr="00934D81" w:rsidRDefault="00D23609" w:rsidP="00D23609">
      <w:pPr>
        <w:pStyle w:val="NormalIndent"/>
        <w:ind w:left="0"/>
      </w:pPr>
    </w:p>
    <w:p w:rsidR="00D23609" w:rsidRPr="00B34371" w:rsidRDefault="00D23609" w:rsidP="00D23609">
      <w:pPr>
        <w:keepNext/>
        <w:keepLines/>
        <w:ind w:left="1418" w:hanging="1418"/>
        <w:jc w:val="left"/>
      </w:pPr>
      <w:r w:rsidRPr="00B34371">
        <w:rPr>
          <w:b/>
        </w:rPr>
        <w:t>Interactions</w:t>
      </w:r>
      <w:r>
        <w:t>:</w:t>
      </w:r>
      <w:r>
        <w:tab/>
      </w:r>
      <w:r w:rsidRPr="00B34371">
        <w:t>TC SmartM2M – oneM2M TST WG – Prioritization of the tests to be implemented and verification of the produced test cases</w:t>
      </w:r>
    </w:p>
    <w:p w:rsidR="00D23609" w:rsidRPr="00934D81" w:rsidRDefault="00D23609" w:rsidP="00D23609">
      <w:pPr>
        <w:pStyle w:val="NormalIndent"/>
        <w:ind w:left="0"/>
      </w:pPr>
    </w:p>
    <w:p w:rsidR="00D23609" w:rsidRDefault="00D23609" w:rsidP="00D23609">
      <w:pPr>
        <w:pStyle w:val="B0Bold"/>
      </w:pPr>
      <w:r>
        <w:lastRenderedPageBreak/>
        <w:t>Resources required</w:t>
      </w:r>
    </w:p>
    <w:p w:rsidR="00D23609" w:rsidRPr="00A526B3" w:rsidRDefault="00D23609" w:rsidP="00D23609">
      <w:pPr>
        <w:pStyle w:val="B1"/>
      </w:pPr>
      <w:r>
        <w:rPr>
          <w:lang w:val="en-US"/>
        </w:rPr>
        <w:t>good</w:t>
      </w:r>
      <w:r w:rsidRPr="00A526B3">
        <w:rPr>
          <w:lang w:val="en-US"/>
        </w:rPr>
        <w:t xml:space="preserve"> knowledge of relevant </w:t>
      </w:r>
      <w:r>
        <w:rPr>
          <w:lang w:val="en-US"/>
        </w:rPr>
        <w:t>oneM2M</w:t>
      </w:r>
      <w:r w:rsidRPr="00A526B3">
        <w:rPr>
          <w:lang w:val="en-US"/>
        </w:rPr>
        <w:t xml:space="preserve"> standards;</w:t>
      </w:r>
    </w:p>
    <w:p w:rsidR="00D23609" w:rsidRPr="00A526B3" w:rsidRDefault="00D23609" w:rsidP="00D23609">
      <w:pPr>
        <w:pStyle w:val="B1"/>
      </w:pPr>
      <w:r>
        <w:t>expert knowledge in writing ATS test specifications;</w:t>
      </w:r>
    </w:p>
    <w:p w:rsidR="00D23609" w:rsidRPr="00A526B3" w:rsidRDefault="00D23609" w:rsidP="00D23609">
      <w:pPr>
        <w:pStyle w:val="B1"/>
      </w:pPr>
      <w:r w:rsidRPr="00A526B3">
        <w:rPr>
          <w:lang w:val="en-US"/>
        </w:rPr>
        <w:t>expert knowledge of TTCN-3;</w:t>
      </w:r>
    </w:p>
    <w:p w:rsidR="00D23609" w:rsidRPr="00B34371" w:rsidRDefault="00D23609" w:rsidP="00D23609">
      <w:pPr>
        <w:pStyle w:val="B1"/>
        <w:rPr>
          <w:lang w:val="en-US"/>
        </w:rPr>
      </w:pPr>
      <w:r>
        <w:rPr>
          <w:lang w:val="en-US"/>
        </w:rPr>
        <w:t>expert</w:t>
      </w:r>
      <w:r w:rsidRPr="00A526B3">
        <w:rPr>
          <w:lang w:val="en-US"/>
        </w:rPr>
        <w:t xml:space="preserve"> experience of conformance</w:t>
      </w:r>
      <w:r>
        <w:rPr>
          <w:lang w:val="en-US"/>
        </w:rPr>
        <w:t xml:space="preserve"> </w:t>
      </w:r>
      <w:r w:rsidRPr="00A526B3">
        <w:rPr>
          <w:lang w:val="en-US"/>
        </w:rPr>
        <w:t>testing;</w:t>
      </w:r>
    </w:p>
    <w:p w:rsidR="00B34371" w:rsidRPr="00D23609" w:rsidRDefault="00B34371" w:rsidP="00BC7275">
      <w:pPr>
        <w:rPr>
          <w:lang w:val="en-US"/>
        </w:rPr>
      </w:pPr>
    </w:p>
    <w:p w:rsidR="00B34371" w:rsidRDefault="00B34371" w:rsidP="00BC7275"/>
    <w:p w:rsidR="00A900CA" w:rsidRPr="00CC2455" w:rsidRDefault="00A900CA" w:rsidP="00A900CA">
      <w:pPr>
        <w:pStyle w:val="B0Bold"/>
        <w:rPr>
          <w:u w:val="single"/>
        </w:rPr>
      </w:pPr>
      <w:r w:rsidRPr="00CC2455">
        <w:rPr>
          <w:u w:val="single"/>
        </w:rPr>
        <w:t xml:space="preserve">Task </w:t>
      </w:r>
      <w:r>
        <w:rPr>
          <w:u w:val="single"/>
        </w:rPr>
        <w:t>4</w:t>
      </w:r>
      <w:r w:rsidRPr="00CC2455">
        <w:rPr>
          <w:u w:val="single"/>
        </w:rPr>
        <w:t xml:space="preserve"> –</w:t>
      </w:r>
      <w:r>
        <w:rPr>
          <w:u w:val="single"/>
        </w:rPr>
        <w:t xml:space="preserve"> Test system implementation</w:t>
      </w:r>
    </w:p>
    <w:p w:rsidR="00A900CA" w:rsidRPr="00CC2455" w:rsidRDefault="00A900CA" w:rsidP="00A900CA">
      <w:pPr>
        <w:pStyle w:val="B0Bold"/>
        <w:tabs>
          <w:tab w:val="left" w:pos="1418"/>
        </w:tabs>
      </w:pPr>
      <w:r>
        <w:t>Objectives:</w:t>
      </w:r>
      <w:r>
        <w:tab/>
      </w:r>
      <w:r w:rsidRPr="00B34371">
        <w:rPr>
          <w:b w:val="0"/>
        </w:rPr>
        <w:t xml:space="preserve">Implementation of </w:t>
      </w:r>
      <w:r>
        <w:rPr>
          <w:b w:val="0"/>
        </w:rPr>
        <w:t>test adapter and codec systems for the validation of the ATS</w:t>
      </w:r>
    </w:p>
    <w:p w:rsidR="00A900CA" w:rsidRPr="00934D81" w:rsidRDefault="00A900CA" w:rsidP="00A900CA">
      <w:pPr>
        <w:pStyle w:val="NormalIndent"/>
        <w:ind w:left="0"/>
      </w:pPr>
    </w:p>
    <w:p w:rsidR="00A900CA" w:rsidRDefault="00A900CA" w:rsidP="00A900CA">
      <w:pPr>
        <w:pStyle w:val="B0Bold"/>
        <w:tabs>
          <w:tab w:val="left" w:pos="1418"/>
        </w:tabs>
      </w:pPr>
      <w:r>
        <w:t>Input:</w:t>
      </w:r>
      <w:r>
        <w:tab/>
      </w:r>
      <w:r w:rsidRPr="00B34371">
        <w:rPr>
          <w:b w:val="0"/>
        </w:rPr>
        <w:t>TS-</w:t>
      </w:r>
      <w:r>
        <w:rPr>
          <w:b w:val="0"/>
        </w:rPr>
        <w:t>0019</w:t>
      </w:r>
    </w:p>
    <w:p w:rsidR="00A900CA" w:rsidRPr="00934D81" w:rsidRDefault="00A900CA" w:rsidP="00A900CA">
      <w:pPr>
        <w:pStyle w:val="NormalIndent"/>
        <w:ind w:left="0"/>
      </w:pPr>
    </w:p>
    <w:p w:rsidR="00A900CA" w:rsidRDefault="00A900CA" w:rsidP="00A900CA">
      <w:pPr>
        <w:pStyle w:val="B0Bold"/>
        <w:tabs>
          <w:tab w:val="left" w:pos="1418"/>
        </w:tabs>
        <w:ind w:left="1418" w:hanging="1418"/>
      </w:pPr>
      <w:r>
        <w:t>Output:</w:t>
      </w:r>
      <w:r>
        <w:tab/>
      </w:r>
      <w:r>
        <w:rPr>
          <w:b w:val="0"/>
        </w:rPr>
        <w:t>Test adapter and codec for oneM2M ATS</w:t>
      </w:r>
      <w:r>
        <w:tab/>
      </w:r>
    </w:p>
    <w:p w:rsidR="00A900CA" w:rsidRPr="00934D81" w:rsidRDefault="00A900CA" w:rsidP="00A900CA">
      <w:pPr>
        <w:pStyle w:val="NormalIndent"/>
        <w:ind w:left="0"/>
      </w:pPr>
    </w:p>
    <w:p w:rsidR="00A900CA" w:rsidRPr="00B34371" w:rsidRDefault="00A900CA" w:rsidP="00A900CA">
      <w:pPr>
        <w:keepNext/>
        <w:keepLines/>
        <w:ind w:left="1418" w:hanging="1418"/>
        <w:jc w:val="left"/>
      </w:pPr>
      <w:r w:rsidRPr="00B34371">
        <w:rPr>
          <w:b/>
        </w:rPr>
        <w:t>Interactions</w:t>
      </w:r>
      <w:r>
        <w:t>:</w:t>
      </w:r>
      <w:r>
        <w:tab/>
        <w:t>ETSI CTI</w:t>
      </w:r>
      <w:r w:rsidRPr="00B34371">
        <w:t xml:space="preserve"> – Prioritization of the </w:t>
      </w:r>
      <w:r>
        <w:t>modules to be implemented</w:t>
      </w:r>
    </w:p>
    <w:p w:rsidR="00A900CA" w:rsidRPr="00934D81" w:rsidRDefault="00A900CA" w:rsidP="00A900CA">
      <w:pPr>
        <w:pStyle w:val="NormalIndent"/>
        <w:ind w:left="0"/>
      </w:pPr>
    </w:p>
    <w:p w:rsidR="00A900CA" w:rsidRDefault="00A900CA" w:rsidP="00A900CA">
      <w:pPr>
        <w:pStyle w:val="B0Bold"/>
      </w:pPr>
      <w:r>
        <w:t>Resources required</w:t>
      </w:r>
    </w:p>
    <w:p w:rsidR="00A900CA" w:rsidRPr="00A900CA" w:rsidRDefault="00A900CA" w:rsidP="00A900CA">
      <w:pPr>
        <w:pStyle w:val="B1"/>
      </w:pPr>
      <w:r w:rsidRPr="00A526B3">
        <w:rPr>
          <w:lang w:val="en-US"/>
        </w:rPr>
        <w:t>expert knowledge of TTCN-3;</w:t>
      </w:r>
    </w:p>
    <w:p w:rsidR="00A900CA" w:rsidRPr="00A526B3" w:rsidRDefault="00A900CA" w:rsidP="00A900CA">
      <w:pPr>
        <w:pStyle w:val="B1"/>
      </w:pPr>
      <w:r>
        <w:rPr>
          <w:lang w:val="en-US"/>
        </w:rPr>
        <w:t>expert knowledge in Java;</w:t>
      </w:r>
    </w:p>
    <w:p w:rsidR="00A900CA" w:rsidRPr="00A526B3" w:rsidRDefault="00A900CA" w:rsidP="00A900CA">
      <w:pPr>
        <w:pStyle w:val="B1"/>
      </w:pPr>
      <w:r>
        <w:rPr>
          <w:lang w:val="en-US"/>
        </w:rPr>
        <w:t>expert</w:t>
      </w:r>
      <w:r w:rsidRPr="00A526B3">
        <w:rPr>
          <w:lang w:val="en-US"/>
        </w:rPr>
        <w:t xml:space="preserve"> experience of conformance</w:t>
      </w:r>
      <w:r>
        <w:rPr>
          <w:lang w:val="en-US"/>
        </w:rPr>
        <w:t xml:space="preserve"> and interoperability</w:t>
      </w:r>
      <w:r w:rsidRPr="00A526B3">
        <w:rPr>
          <w:lang w:val="en-US"/>
        </w:rPr>
        <w:t xml:space="preserve"> testing;</w:t>
      </w:r>
    </w:p>
    <w:p w:rsidR="00A900CA" w:rsidRPr="00B34371" w:rsidRDefault="00A900CA" w:rsidP="00A900CA">
      <w:pPr>
        <w:pStyle w:val="B1"/>
      </w:pPr>
      <w:r w:rsidRPr="000762D9">
        <w:t xml:space="preserve">expert </w:t>
      </w:r>
      <w:r w:rsidRPr="000762D9">
        <w:rPr>
          <w:lang w:val="en-US"/>
        </w:rPr>
        <w:t>knowledge of software engineering and validation techniques;</w:t>
      </w:r>
    </w:p>
    <w:p w:rsidR="00A900CA" w:rsidRPr="00B34371" w:rsidRDefault="00A900CA" w:rsidP="00A900CA">
      <w:pPr>
        <w:pStyle w:val="B1"/>
        <w:rPr>
          <w:lang w:val="en-US"/>
        </w:rPr>
      </w:pPr>
      <w:r>
        <w:t>good</w:t>
      </w:r>
      <w:r w:rsidRPr="00A526B3">
        <w:t xml:space="preserve"> know</w:t>
      </w:r>
      <w:r>
        <w:t>ledge of relevant oneM2M equipment</w:t>
      </w:r>
    </w:p>
    <w:p w:rsidR="00843629" w:rsidRPr="00A900CA" w:rsidRDefault="00843629" w:rsidP="00BC7275">
      <w:pPr>
        <w:rPr>
          <w:lang w:val="en-US"/>
        </w:rPr>
      </w:pPr>
    </w:p>
    <w:p w:rsidR="00843629" w:rsidRDefault="00843629" w:rsidP="00843629"/>
    <w:p w:rsidR="00843629" w:rsidRPr="00CC2455" w:rsidRDefault="00843629" w:rsidP="00843629">
      <w:pPr>
        <w:pStyle w:val="B0Bold"/>
        <w:rPr>
          <w:u w:val="single"/>
        </w:rPr>
      </w:pPr>
      <w:r w:rsidRPr="00CC2455">
        <w:rPr>
          <w:u w:val="single"/>
        </w:rPr>
        <w:t xml:space="preserve">Task </w:t>
      </w:r>
      <w:r w:rsidR="00A900CA">
        <w:rPr>
          <w:u w:val="single"/>
        </w:rPr>
        <w:t>5</w:t>
      </w:r>
      <w:r w:rsidRPr="00CC2455">
        <w:rPr>
          <w:u w:val="single"/>
        </w:rPr>
        <w:t xml:space="preserve"> – </w:t>
      </w:r>
      <w:r>
        <w:rPr>
          <w:u w:val="single"/>
        </w:rPr>
        <w:t>Validation</w:t>
      </w:r>
    </w:p>
    <w:p w:rsidR="00843629" w:rsidRPr="00CC2455" w:rsidRDefault="00843629" w:rsidP="00843629">
      <w:pPr>
        <w:pStyle w:val="B0Bold"/>
        <w:tabs>
          <w:tab w:val="left" w:pos="1418"/>
        </w:tabs>
      </w:pPr>
      <w:r>
        <w:t>Objectives:</w:t>
      </w:r>
      <w:r>
        <w:tab/>
      </w:r>
      <w:r w:rsidRPr="00843629">
        <w:rPr>
          <w:b w:val="0"/>
        </w:rPr>
        <w:t>Validation of the TTCN-3 test suites</w:t>
      </w:r>
    </w:p>
    <w:p w:rsidR="00843629" w:rsidRPr="00934D81" w:rsidRDefault="00843629" w:rsidP="00843629">
      <w:pPr>
        <w:pStyle w:val="NormalIndent"/>
        <w:ind w:left="0"/>
      </w:pPr>
    </w:p>
    <w:p w:rsidR="00843629" w:rsidRDefault="00843629" w:rsidP="00843629">
      <w:pPr>
        <w:pStyle w:val="B0Bold"/>
        <w:tabs>
          <w:tab w:val="left" w:pos="1418"/>
        </w:tabs>
      </w:pPr>
      <w:r>
        <w:t>Input:</w:t>
      </w:r>
      <w:r>
        <w:tab/>
      </w:r>
      <w:r w:rsidRPr="00B34371">
        <w:rPr>
          <w:b w:val="0"/>
        </w:rPr>
        <w:t>TS-00</w:t>
      </w:r>
      <w:r>
        <w:rPr>
          <w:b w:val="0"/>
        </w:rPr>
        <w:t>19</w:t>
      </w:r>
    </w:p>
    <w:p w:rsidR="00843629" w:rsidRPr="00934D81" w:rsidRDefault="00843629" w:rsidP="00843629">
      <w:pPr>
        <w:pStyle w:val="NormalIndent"/>
        <w:ind w:left="0"/>
      </w:pPr>
    </w:p>
    <w:p w:rsidR="00843629" w:rsidRDefault="00843629" w:rsidP="00843629">
      <w:pPr>
        <w:pStyle w:val="B0Bold"/>
        <w:tabs>
          <w:tab w:val="left" w:pos="1418"/>
        </w:tabs>
        <w:ind w:left="1418" w:hanging="1418"/>
      </w:pPr>
      <w:r>
        <w:t>Output:</w:t>
      </w:r>
      <w:r>
        <w:tab/>
      </w:r>
      <w:r w:rsidRPr="00843629">
        <w:rPr>
          <w:b w:val="0"/>
        </w:rPr>
        <w:t>Validation of TTCN-3 test cases</w:t>
      </w:r>
      <w:r w:rsidRPr="00843629">
        <w:rPr>
          <w:b w:val="0"/>
        </w:rPr>
        <w:tab/>
      </w:r>
    </w:p>
    <w:p w:rsidR="00843629" w:rsidRPr="00934D81" w:rsidRDefault="00843629" w:rsidP="00843629">
      <w:pPr>
        <w:pStyle w:val="NormalIndent"/>
        <w:ind w:left="0"/>
      </w:pPr>
    </w:p>
    <w:p w:rsidR="00843629" w:rsidRPr="00B34371" w:rsidRDefault="00843629" w:rsidP="00843629">
      <w:pPr>
        <w:keepNext/>
        <w:keepLines/>
        <w:ind w:left="1418" w:hanging="1418"/>
        <w:jc w:val="left"/>
      </w:pPr>
      <w:r w:rsidRPr="00B34371">
        <w:rPr>
          <w:b/>
        </w:rPr>
        <w:t>Interactions</w:t>
      </w:r>
      <w:r>
        <w:t>:</w:t>
      </w:r>
      <w:r>
        <w:tab/>
        <w:t xml:space="preserve">oneM2M implementation vendors </w:t>
      </w:r>
    </w:p>
    <w:p w:rsidR="00843629" w:rsidRPr="00934D81" w:rsidRDefault="00843629" w:rsidP="00843629">
      <w:pPr>
        <w:pStyle w:val="NormalIndent"/>
        <w:ind w:left="0"/>
      </w:pPr>
    </w:p>
    <w:p w:rsidR="00843629" w:rsidRDefault="00843629" w:rsidP="00843629">
      <w:pPr>
        <w:pStyle w:val="B0Bold"/>
      </w:pPr>
      <w:r>
        <w:t>Resources required</w:t>
      </w:r>
    </w:p>
    <w:p w:rsidR="00843629" w:rsidRPr="00A526B3" w:rsidRDefault="00843629" w:rsidP="00843629">
      <w:pPr>
        <w:pStyle w:val="B1"/>
        <w:tabs>
          <w:tab w:val="clear" w:pos="927"/>
        </w:tabs>
        <w:ind w:left="568"/>
      </w:pPr>
      <w:r>
        <w:rPr>
          <w:lang w:val="en-US"/>
        </w:rPr>
        <w:t>good</w:t>
      </w:r>
      <w:r w:rsidRPr="00A526B3">
        <w:rPr>
          <w:lang w:val="en-US"/>
        </w:rPr>
        <w:t xml:space="preserve"> knowledge of relevant </w:t>
      </w:r>
      <w:r>
        <w:rPr>
          <w:lang w:val="en-US"/>
        </w:rPr>
        <w:t>oneM2M</w:t>
      </w:r>
      <w:r w:rsidRPr="00A526B3">
        <w:rPr>
          <w:lang w:val="en-US"/>
        </w:rPr>
        <w:t xml:space="preserve"> standards;</w:t>
      </w:r>
    </w:p>
    <w:p w:rsidR="00843629" w:rsidRPr="00A526B3" w:rsidRDefault="00843629" w:rsidP="00843629">
      <w:pPr>
        <w:pStyle w:val="B1"/>
        <w:tabs>
          <w:tab w:val="clear" w:pos="927"/>
        </w:tabs>
        <w:ind w:left="568"/>
      </w:pPr>
      <w:r>
        <w:t>expert knowledge in writing ATS test specifications;</w:t>
      </w:r>
    </w:p>
    <w:p w:rsidR="00843629" w:rsidRPr="00A526B3" w:rsidRDefault="00843629" w:rsidP="00843629">
      <w:pPr>
        <w:pStyle w:val="B1"/>
        <w:tabs>
          <w:tab w:val="clear" w:pos="927"/>
        </w:tabs>
        <w:ind w:left="568"/>
      </w:pPr>
      <w:r w:rsidRPr="00A526B3">
        <w:rPr>
          <w:lang w:val="en-US"/>
        </w:rPr>
        <w:t>expert knowledge of TTCN-3;</w:t>
      </w:r>
    </w:p>
    <w:p w:rsidR="00843629" w:rsidRPr="009D59FD" w:rsidRDefault="00843629" w:rsidP="00843629">
      <w:pPr>
        <w:pStyle w:val="B1"/>
        <w:tabs>
          <w:tab w:val="clear" w:pos="927"/>
        </w:tabs>
        <w:ind w:left="568"/>
      </w:pPr>
      <w:r w:rsidRPr="000762D9">
        <w:t xml:space="preserve">expert </w:t>
      </w:r>
      <w:r w:rsidRPr="000762D9">
        <w:rPr>
          <w:lang w:val="en-US"/>
        </w:rPr>
        <w:t>knowledge of software engineering and validation techniques;</w:t>
      </w:r>
    </w:p>
    <w:p w:rsidR="00843629" w:rsidRPr="00843629" w:rsidRDefault="00843629" w:rsidP="00843629">
      <w:pPr>
        <w:pStyle w:val="B1"/>
        <w:tabs>
          <w:tab w:val="clear" w:pos="927"/>
        </w:tabs>
        <w:ind w:left="568"/>
      </w:pPr>
      <w:r>
        <w:t>good</w:t>
      </w:r>
      <w:r w:rsidRPr="00A526B3">
        <w:t xml:space="preserve"> know</w:t>
      </w:r>
      <w:r>
        <w:t>ledge of relevant oneM2M equipment</w:t>
      </w:r>
    </w:p>
    <w:p w:rsidR="00843629" w:rsidRPr="00843629" w:rsidRDefault="00843629" w:rsidP="00BC7275">
      <w:pPr>
        <w:rPr>
          <w:lang w:val="en-US"/>
        </w:rPr>
      </w:pPr>
    </w:p>
    <w:p w:rsidR="00843629" w:rsidRDefault="00843629" w:rsidP="00BC7275"/>
    <w:p w:rsidR="00B34371" w:rsidRDefault="00B34371" w:rsidP="00BC7275"/>
    <w:p w:rsidR="00DE70C3" w:rsidRDefault="00DE70C3" w:rsidP="00BC7275"/>
    <w:p w:rsidR="00DE70C3" w:rsidRDefault="00DE70C3" w:rsidP="00DE70C3">
      <w:pPr>
        <w:pStyle w:val="Heading2"/>
      </w:pPr>
      <w:r>
        <w:lastRenderedPageBreak/>
        <w:t>Milestones</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3327"/>
        <w:gridCol w:w="1589"/>
        <w:gridCol w:w="4238"/>
      </w:tblGrid>
      <w:tr w:rsidR="006C6676" w:rsidRPr="00714257" w:rsidTr="004A5827">
        <w:trPr>
          <w:trHeight w:val="210"/>
        </w:trPr>
        <w:tc>
          <w:tcPr>
            <w:tcW w:w="1017" w:type="dxa"/>
            <w:shd w:val="clear" w:color="auto" w:fill="DEEAF6"/>
            <w:tcMar>
              <w:top w:w="120" w:type="dxa"/>
              <w:left w:w="85" w:type="dxa"/>
              <w:bottom w:w="120" w:type="dxa"/>
              <w:right w:w="85" w:type="dxa"/>
            </w:tcMar>
            <w:vAlign w:val="center"/>
          </w:tcPr>
          <w:p w:rsidR="006C6676" w:rsidRPr="00714257" w:rsidRDefault="006C6676" w:rsidP="00253232">
            <w:pPr>
              <w:keepNext/>
              <w:keepLines/>
              <w:jc w:val="left"/>
              <w:rPr>
                <w:b/>
                <w:bCs/>
              </w:rPr>
            </w:pPr>
            <w:r w:rsidRPr="00714257">
              <w:rPr>
                <w:b/>
                <w:bCs/>
              </w:rPr>
              <w:t>Mil.</w:t>
            </w:r>
          </w:p>
        </w:tc>
        <w:tc>
          <w:tcPr>
            <w:tcW w:w="3326" w:type="dxa"/>
            <w:shd w:val="clear" w:color="auto" w:fill="DEEAF6"/>
            <w:tcMar>
              <w:top w:w="120" w:type="dxa"/>
              <w:left w:w="85" w:type="dxa"/>
              <w:bottom w:w="120" w:type="dxa"/>
              <w:right w:w="85" w:type="dxa"/>
            </w:tcMar>
            <w:vAlign w:val="center"/>
          </w:tcPr>
          <w:p w:rsidR="006C6676" w:rsidRPr="00714257" w:rsidRDefault="006C6676" w:rsidP="00253232">
            <w:pPr>
              <w:keepNext/>
              <w:keepLines/>
              <w:jc w:val="left"/>
              <w:rPr>
                <w:b/>
                <w:bCs/>
              </w:rPr>
            </w:pPr>
            <w:r w:rsidRPr="00714257">
              <w:rPr>
                <w:b/>
                <w:bCs/>
              </w:rPr>
              <w:t>Description</w:t>
            </w:r>
          </w:p>
        </w:tc>
        <w:tc>
          <w:tcPr>
            <w:tcW w:w="1589" w:type="dxa"/>
            <w:shd w:val="clear" w:color="auto" w:fill="DEEAF6"/>
            <w:tcMar>
              <w:top w:w="120" w:type="dxa"/>
              <w:left w:w="85" w:type="dxa"/>
              <w:bottom w:w="120" w:type="dxa"/>
              <w:right w:w="85" w:type="dxa"/>
            </w:tcMar>
            <w:vAlign w:val="center"/>
          </w:tcPr>
          <w:p w:rsidR="006C6676" w:rsidRPr="00714257" w:rsidRDefault="006C6676" w:rsidP="00253232">
            <w:pPr>
              <w:keepNext/>
              <w:keepLines/>
              <w:jc w:val="left"/>
              <w:rPr>
                <w:b/>
                <w:bCs/>
              </w:rPr>
            </w:pPr>
            <w:r w:rsidRPr="00714257">
              <w:rPr>
                <w:b/>
                <w:bCs/>
              </w:rPr>
              <w:t>Target date</w:t>
            </w:r>
          </w:p>
        </w:tc>
        <w:tc>
          <w:tcPr>
            <w:tcW w:w="4238" w:type="dxa"/>
            <w:shd w:val="clear" w:color="auto" w:fill="DEEAF6"/>
            <w:tcMar>
              <w:top w:w="120" w:type="dxa"/>
              <w:left w:w="85" w:type="dxa"/>
              <w:bottom w:w="120" w:type="dxa"/>
              <w:right w:w="85" w:type="dxa"/>
            </w:tcMar>
            <w:vAlign w:val="center"/>
          </w:tcPr>
          <w:p w:rsidR="006C6676" w:rsidRPr="00714257" w:rsidRDefault="006C6676" w:rsidP="00253232">
            <w:pPr>
              <w:keepNext/>
              <w:keepLines/>
              <w:jc w:val="left"/>
              <w:rPr>
                <w:b/>
                <w:bCs/>
              </w:rPr>
            </w:pPr>
            <w:r w:rsidRPr="00714257">
              <w:rPr>
                <w:b/>
                <w:bCs/>
              </w:rPr>
              <w:t>Meeting</w:t>
            </w:r>
          </w:p>
        </w:tc>
      </w:tr>
      <w:tr w:rsidR="006C6676" w:rsidTr="004A5827">
        <w:trPr>
          <w:trHeight w:val="1278"/>
        </w:trPr>
        <w:tc>
          <w:tcPr>
            <w:tcW w:w="1017" w:type="dxa"/>
            <w:tcMar>
              <w:top w:w="28" w:type="dxa"/>
              <w:bottom w:w="28" w:type="dxa"/>
            </w:tcMar>
            <w:vAlign w:val="center"/>
          </w:tcPr>
          <w:p w:rsidR="006C6676" w:rsidRPr="00EC4029" w:rsidRDefault="006C6676" w:rsidP="00177AD2">
            <w:pPr>
              <w:keepNext/>
              <w:keepLines/>
              <w:jc w:val="center"/>
            </w:pPr>
            <w:r>
              <w:t>M1</w:t>
            </w:r>
          </w:p>
        </w:tc>
        <w:tc>
          <w:tcPr>
            <w:tcW w:w="3326" w:type="dxa"/>
            <w:tcMar>
              <w:top w:w="28" w:type="dxa"/>
              <w:bottom w:w="28" w:type="dxa"/>
            </w:tcMar>
            <w:vAlign w:val="center"/>
          </w:tcPr>
          <w:p w:rsidR="006C6676" w:rsidRDefault="006C6676" w:rsidP="00177AD2">
            <w:pPr>
              <w:keepNext/>
              <w:keepLines/>
              <w:jc w:val="left"/>
            </w:pPr>
            <w:r>
              <w:t>First drafts of test purposes and test cases for release 3 available</w:t>
            </w:r>
          </w:p>
          <w:p w:rsidR="006C6676" w:rsidRPr="00EC4029" w:rsidRDefault="006C6676" w:rsidP="00177AD2">
            <w:pPr>
              <w:keepNext/>
              <w:keepLines/>
              <w:jc w:val="left"/>
            </w:pPr>
            <w:r>
              <w:t>Progress report to be approved by SmartM2M#48</w:t>
            </w:r>
          </w:p>
        </w:tc>
        <w:tc>
          <w:tcPr>
            <w:tcW w:w="1589" w:type="dxa"/>
            <w:tcMar>
              <w:top w:w="28" w:type="dxa"/>
              <w:left w:w="0" w:type="dxa"/>
              <w:bottom w:w="28" w:type="dxa"/>
              <w:right w:w="0" w:type="dxa"/>
            </w:tcMar>
            <w:vAlign w:val="center"/>
          </w:tcPr>
          <w:p w:rsidR="006C6676" w:rsidRDefault="006C6676" w:rsidP="00177AD2">
            <w:pPr>
              <w:keepNext/>
              <w:keepLines/>
              <w:tabs>
                <w:tab w:val="clear" w:pos="1418"/>
                <w:tab w:val="clear" w:pos="4678"/>
                <w:tab w:val="clear" w:pos="5954"/>
                <w:tab w:val="clear" w:pos="7088"/>
              </w:tabs>
              <w:jc w:val="center"/>
            </w:pPr>
            <w:r>
              <w:t>12-2018</w:t>
            </w:r>
          </w:p>
        </w:tc>
        <w:tc>
          <w:tcPr>
            <w:tcW w:w="4238" w:type="dxa"/>
            <w:tcMar>
              <w:top w:w="28" w:type="dxa"/>
              <w:bottom w:w="28" w:type="dxa"/>
            </w:tcMar>
            <w:vAlign w:val="center"/>
          </w:tcPr>
          <w:p w:rsidR="006C6676" w:rsidRPr="00EC4029" w:rsidRDefault="006C6676" w:rsidP="00177AD2">
            <w:pPr>
              <w:keepNext/>
              <w:keepLines/>
              <w:jc w:val="left"/>
            </w:pPr>
            <w:r>
              <w:t>SmartM2M#48 – TBD</w:t>
            </w:r>
          </w:p>
        </w:tc>
      </w:tr>
      <w:tr w:rsidR="006C6676" w:rsidTr="004A5827">
        <w:trPr>
          <w:trHeight w:val="856"/>
        </w:trPr>
        <w:tc>
          <w:tcPr>
            <w:tcW w:w="1017" w:type="dxa"/>
            <w:tcMar>
              <w:top w:w="28" w:type="dxa"/>
              <w:bottom w:w="28" w:type="dxa"/>
            </w:tcMar>
            <w:vAlign w:val="center"/>
          </w:tcPr>
          <w:p w:rsidR="006C6676" w:rsidRDefault="006C6676" w:rsidP="00177AD2">
            <w:pPr>
              <w:keepNext/>
              <w:keepLines/>
              <w:jc w:val="center"/>
            </w:pPr>
            <w:r>
              <w:t>M2</w:t>
            </w:r>
          </w:p>
        </w:tc>
        <w:tc>
          <w:tcPr>
            <w:tcW w:w="3326" w:type="dxa"/>
            <w:tcMar>
              <w:top w:w="28" w:type="dxa"/>
              <w:bottom w:w="28" w:type="dxa"/>
            </w:tcMar>
            <w:vAlign w:val="center"/>
          </w:tcPr>
          <w:p w:rsidR="006C6676" w:rsidRDefault="006C6676" w:rsidP="00177AD2">
            <w:pPr>
              <w:keepNext/>
              <w:keepLines/>
              <w:jc w:val="left"/>
            </w:pPr>
            <w:r>
              <w:t>Stable drafts of test purposes and test cases for Release 3 available</w:t>
            </w:r>
          </w:p>
          <w:p w:rsidR="006C6676" w:rsidRDefault="006C6676" w:rsidP="00177AD2">
            <w:pPr>
              <w:keepNext/>
              <w:keepLines/>
              <w:jc w:val="left"/>
            </w:pPr>
            <w:r>
              <w:t>Progress report to be approved by SmartM2M#49</w:t>
            </w:r>
          </w:p>
          <w:p w:rsidR="006C6676" w:rsidRPr="00EC4029" w:rsidRDefault="006C6676" w:rsidP="00177AD2">
            <w:pPr>
              <w:keepNext/>
              <w:keepLines/>
              <w:jc w:val="left"/>
            </w:pPr>
            <w:r>
              <w:t xml:space="preserve">Validation of test cases in </w:t>
            </w:r>
            <w:proofErr w:type="spellStart"/>
            <w:r>
              <w:t>Plugtests</w:t>
            </w:r>
            <w:proofErr w:type="spellEnd"/>
            <w:r>
              <w:t xml:space="preserve">™ </w:t>
            </w:r>
          </w:p>
        </w:tc>
        <w:tc>
          <w:tcPr>
            <w:tcW w:w="1589" w:type="dxa"/>
            <w:tcMar>
              <w:top w:w="28" w:type="dxa"/>
              <w:left w:w="0" w:type="dxa"/>
              <w:bottom w:w="28" w:type="dxa"/>
              <w:right w:w="0" w:type="dxa"/>
            </w:tcMar>
            <w:vAlign w:val="center"/>
          </w:tcPr>
          <w:p w:rsidR="006C6676" w:rsidRDefault="006C6676" w:rsidP="00177AD2">
            <w:pPr>
              <w:keepNext/>
              <w:keepLines/>
              <w:tabs>
                <w:tab w:val="clear" w:pos="1418"/>
                <w:tab w:val="clear" w:pos="4678"/>
                <w:tab w:val="clear" w:pos="5954"/>
                <w:tab w:val="clear" w:pos="7088"/>
              </w:tabs>
              <w:jc w:val="center"/>
            </w:pPr>
            <w:r>
              <w:t>03-2019</w:t>
            </w:r>
          </w:p>
        </w:tc>
        <w:tc>
          <w:tcPr>
            <w:tcW w:w="4238" w:type="dxa"/>
            <w:tcMar>
              <w:top w:w="28" w:type="dxa"/>
              <w:bottom w:w="28" w:type="dxa"/>
            </w:tcMar>
            <w:vAlign w:val="center"/>
          </w:tcPr>
          <w:p w:rsidR="006C6676" w:rsidRPr="00EC4029" w:rsidRDefault="006C6676" w:rsidP="00177AD2">
            <w:pPr>
              <w:keepNext/>
              <w:keepLines/>
              <w:jc w:val="left"/>
            </w:pPr>
            <w:r>
              <w:t>SmartM2M#49 – TBD</w:t>
            </w:r>
          </w:p>
        </w:tc>
      </w:tr>
      <w:tr w:rsidR="006C6676" w:rsidTr="004A5827">
        <w:trPr>
          <w:trHeight w:val="646"/>
        </w:trPr>
        <w:tc>
          <w:tcPr>
            <w:tcW w:w="1017" w:type="dxa"/>
            <w:tcMar>
              <w:top w:w="28" w:type="dxa"/>
              <w:bottom w:w="28" w:type="dxa"/>
            </w:tcMar>
            <w:vAlign w:val="center"/>
          </w:tcPr>
          <w:p w:rsidR="006C6676" w:rsidRDefault="006C6676" w:rsidP="00177AD2">
            <w:pPr>
              <w:keepNext/>
              <w:keepLines/>
              <w:jc w:val="center"/>
            </w:pPr>
            <w:r>
              <w:t>M3</w:t>
            </w:r>
          </w:p>
        </w:tc>
        <w:tc>
          <w:tcPr>
            <w:tcW w:w="3326" w:type="dxa"/>
            <w:tcMar>
              <w:top w:w="28" w:type="dxa"/>
              <w:bottom w:w="28" w:type="dxa"/>
            </w:tcMar>
            <w:vAlign w:val="center"/>
          </w:tcPr>
          <w:p w:rsidR="006C6676" w:rsidRDefault="006C6676" w:rsidP="00177AD2">
            <w:pPr>
              <w:keepNext/>
              <w:keepLines/>
              <w:jc w:val="left"/>
            </w:pPr>
            <w:r>
              <w:t>First drafts of test purposes and test cases for release 4</w:t>
            </w:r>
          </w:p>
          <w:p w:rsidR="006C6676" w:rsidRPr="00EC4029" w:rsidRDefault="006C6676" w:rsidP="00177AD2">
            <w:pPr>
              <w:keepNext/>
              <w:keepLines/>
              <w:jc w:val="left"/>
            </w:pPr>
            <w:r>
              <w:t>Progress report to be approved by SmartM2M#50</w:t>
            </w:r>
          </w:p>
        </w:tc>
        <w:tc>
          <w:tcPr>
            <w:tcW w:w="1589" w:type="dxa"/>
            <w:tcMar>
              <w:top w:w="28" w:type="dxa"/>
              <w:left w:w="0" w:type="dxa"/>
              <w:bottom w:w="28" w:type="dxa"/>
              <w:right w:w="0" w:type="dxa"/>
            </w:tcMar>
            <w:vAlign w:val="center"/>
          </w:tcPr>
          <w:p w:rsidR="006C6676" w:rsidRDefault="006C6676" w:rsidP="00177AD2">
            <w:pPr>
              <w:keepNext/>
              <w:keepLines/>
              <w:tabs>
                <w:tab w:val="clear" w:pos="1418"/>
                <w:tab w:val="clear" w:pos="4678"/>
                <w:tab w:val="clear" w:pos="5954"/>
                <w:tab w:val="clear" w:pos="7088"/>
              </w:tabs>
              <w:jc w:val="center"/>
            </w:pPr>
            <w:r>
              <w:t>06-2019</w:t>
            </w:r>
          </w:p>
        </w:tc>
        <w:tc>
          <w:tcPr>
            <w:tcW w:w="4238" w:type="dxa"/>
            <w:tcMar>
              <w:top w:w="28" w:type="dxa"/>
              <w:bottom w:w="28" w:type="dxa"/>
            </w:tcMar>
            <w:vAlign w:val="center"/>
          </w:tcPr>
          <w:p w:rsidR="006C6676" w:rsidRPr="00EC4029" w:rsidRDefault="006C6676" w:rsidP="00177AD2">
            <w:pPr>
              <w:keepNext/>
              <w:keepLines/>
              <w:jc w:val="left"/>
            </w:pPr>
            <w:r>
              <w:t>SmartM2M#50 – TBD</w:t>
            </w:r>
          </w:p>
        </w:tc>
      </w:tr>
      <w:tr w:rsidR="006C6676" w:rsidTr="004A5827">
        <w:trPr>
          <w:trHeight w:val="421"/>
        </w:trPr>
        <w:tc>
          <w:tcPr>
            <w:tcW w:w="1017" w:type="dxa"/>
            <w:tcMar>
              <w:top w:w="28" w:type="dxa"/>
              <w:bottom w:w="28" w:type="dxa"/>
            </w:tcMar>
            <w:vAlign w:val="center"/>
          </w:tcPr>
          <w:p w:rsidR="006C6676" w:rsidRDefault="006C6676" w:rsidP="00177AD2">
            <w:pPr>
              <w:keepNext/>
              <w:keepLines/>
              <w:jc w:val="center"/>
            </w:pPr>
            <w:r>
              <w:t>M4</w:t>
            </w:r>
          </w:p>
        </w:tc>
        <w:tc>
          <w:tcPr>
            <w:tcW w:w="3326" w:type="dxa"/>
            <w:tcMar>
              <w:top w:w="28" w:type="dxa"/>
              <w:bottom w:w="28" w:type="dxa"/>
            </w:tcMar>
            <w:vAlign w:val="center"/>
          </w:tcPr>
          <w:p w:rsidR="006C6676" w:rsidRDefault="006C6676" w:rsidP="00177AD2">
            <w:pPr>
              <w:keepNext/>
              <w:keepLines/>
              <w:jc w:val="left"/>
            </w:pPr>
            <w:r>
              <w:t>Progress report to be approved by SmartM2M#51</w:t>
            </w:r>
          </w:p>
          <w:p w:rsidR="006C6676" w:rsidRPr="00EC4029" w:rsidRDefault="006C6676" w:rsidP="00177AD2">
            <w:pPr>
              <w:keepNext/>
              <w:keepLines/>
              <w:jc w:val="left"/>
            </w:pPr>
            <w:r>
              <w:t xml:space="preserve">Validation of early drafts of test cases in </w:t>
            </w:r>
            <w:proofErr w:type="spellStart"/>
            <w:r>
              <w:t>Plugtests</w:t>
            </w:r>
            <w:proofErr w:type="spellEnd"/>
            <w:r>
              <w:t>™</w:t>
            </w:r>
          </w:p>
        </w:tc>
        <w:tc>
          <w:tcPr>
            <w:tcW w:w="1589" w:type="dxa"/>
            <w:tcMar>
              <w:top w:w="28" w:type="dxa"/>
              <w:left w:w="0" w:type="dxa"/>
              <w:bottom w:w="28" w:type="dxa"/>
              <w:right w:w="0" w:type="dxa"/>
            </w:tcMar>
            <w:vAlign w:val="center"/>
          </w:tcPr>
          <w:p w:rsidR="006C6676" w:rsidRDefault="006C6676" w:rsidP="00177AD2">
            <w:pPr>
              <w:keepNext/>
              <w:keepLines/>
              <w:tabs>
                <w:tab w:val="clear" w:pos="1418"/>
                <w:tab w:val="clear" w:pos="4678"/>
                <w:tab w:val="clear" w:pos="5954"/>
                <w:tab w:val="clear" w:pos="7088"/>
              </w:tabs>
              <w:jc w:val="center"/>
            </w:pPr>
            <w:r>
              <w:t>09-2019</w:t>
            </w:r>
          </w:p>
        </w:tc>
        <w:tc>
          <w:tcPr>
            <w:tcW w:w="4238" w:type="dxa"/>
            <w:tcMar>
              <w:top w:w="28" w:type="dxa"/>
              <w:bottom w:w="28" w:type="dxa"/>
            </w:tcMar>
            <w:vAlign w:val="center"/>
          </w:tcPr>
          <w:p w:rsidR="006C6676" w:rsidRPr="00EC4029" w:rsidRDefault="006C6676" w:rsidP="00177AD2">
            <w:pPr>
              <w:keepNext/>
              <w:keepLines/>
              <w:jc w:val="left"/>
            </w:pPr>
            <w:r>
              <w:t>SmartM2M#51 – TBD</w:t>
            </w:r>
          </w:p>
        </w:tc>
      </w:tr>
      <w:tr w:rsidR="006C6676" w:rsidTr="004A5827">
        <w:trPr>
          <w:trHeight w:val="632"/>
        </w:trPr>
        <w:tc>
          <w:tcPr>
            <w:tcW w:w="1017" w:type="dxa"/>
            <w:tcMar>
              <w:top w:w="28" w:type="dxa"/>
              <w:bottom w:w="28" w:type="dxa"/>
            </w:tcMar>
            <w:vAlign w:val="center"/>
          </w:tcPr>
          <w:p w:rsidR="006C6676" w:rsidRDefault="006C6676" w:rsidP="00177AD2">
            <w:pPr>
              <w:keepNext/>
              <w:keepLines/>
              <w:jc w:val="center"/>
            </w:pPr>
            <w:r>
              <w:t>M5</w:t>
            </w:r>
          </w:p>
        </w:tc>
        <w:tc>
          <w:tcPr>
            <w:tcW w:w="3326" w:type="dxa"/>
            <w:tcMar>
              <w:top w:w="28" w:type="dxa"/>
              <w:bottom w:w="28" w:type="dxa"/>
            </w:tcMar>
            <w:vAlign w:val="center"/>
          </w:tcPr>
          <w:p w:rsidR="006C6676" w:rsidRDefault="006C6676" w:rsidP="00177AD2">
            <w:pPr>
              <w:keepNext/>
              <w:keepLines/>
              <w:jc w:val="left"/>
            </w:pPr>
            <w:r>
              <w:t>Stable drafts of test purposes and test cases for Release 4</w:t>
            </w:r>
          </w:p>
          <w:p w:rsidR="006C6676" w:rsidRPr="00EC4029" w:rsidRDefault="006C6676" w:rsidP="00177AD2">
            <w:pPr>
              <w:keepNext/>
              <w:keepLines/>
              <w:jc w:val="left"/>
            </w:pPr>
            <w:r>
              <w:t>Progress report to be approved by SmartM2M#52</w:t>
            </w:r>
          </w:p>
        </w:tc>
        <w:tc>
          <w:tcPr>
            <w:tcW w:w="1589" w:type="dxa"/>
            <w:tcMar>
              <w:top w:w="28" w:type="dxa"/>
              <w:left w:w="0" w:type="dxa"/>
              <w:bottom w:w="28" w:type="dxa"/>
              <w:right w:w="0" w:type="dxa"/>
            </w:tcMar>
            <w:vAlign w:val="center"/>
          </w:tcPr>
          <w:p w:rsidR="006C6676" w:rsidRDefault="006C6676" w:rsidP="00177AD2">
            <w:pPr>
              <w:keepNext/>
              <w:keepLines/>
              <w:tabs>
                <w:tab w:val="clear" w:pos="1418"/>
                <w:tab w:val="clear" w:pos="4678"/>
                <w:tab w:val="clear" w:pos="5954"/>
                <w:tab w:val="clear" w:pos="7088"/>
              </w:tabs>
              <w:jc w:val="center"/>
            </w:pPr>
            <w:r>
              <w:t>12-2019</w:t>
            </w:r>
          </w:p>
        </w:tc>
        <w:tc>
          <w:tcPr>
            <w:tcW w:w="4238" w:type="dxa"/>
            <w:tcMar>
              <w:top w:w="28" w:type="dxa"/>
              <w:bottom w:w="28" w:type="dxa"/>
            </w:tcMar>
            <w:vAlign w:val="center"/>
          </w:tcPr>
          <w:p w:rsidR="006C6676" w:rsidRPr="00EC4029" w:rsidRDefault="006C6676" w:rsidP="00177AD2">
            <w:pPr>
              <w:keepNext/>
              <w:keepLines/>
              <w:jc w:val="left"/>
            </w:pPr>
            <w:r>
              <w:t>SmartM2M#52 – TBD</w:t>
            </w:r>
          </w:p>
        </w:tc>
      </w:tr>
      <w:tr w:rsidR="006C6676" w:rsidRPr="00714257" w:rsidTr="004A5827">
        <w:trPr>
          <w:trHeight w:val="210"/>
        </w:trPr>
        <w:tc>
          <w:tcPr>
            <w:tcW w:w="4344" w:type="dxa"/>
            <w:gridSpan w:val="2"/>
            <w:shd w:val="clear" w:color="auto" w:fill="DEEAF6"/>
            <w:tcMar>
              <w:top w:w="120" w:type="dxa"/>
              <w:left w:w="85" w:type="dxa"/>
              <w:bottom w:w="120" w:type="dxa"/>
              <w:right w:w="85" w:type="dxa"/>
            </w:tcMar>
            <w:vAlign w:val="center"/>
          </w:tcPr>
          <w:p w:rsidR="006C6676" w:rsidRPr="00714257" w:rsidRDefault="006C6676" w:rsidP="00253232">
            <w:pPr>
              <w:keepNext/>
              <w:keepLines/>
              <w:jc w:val="left"/>
              <w:rPr>
                <w:b/>
                <w:bCs/>
              </w:rPr>
            </w:pPr>
            <w:r w:rsidRPr="00714257">
              <w:rPr>
                <w:b/>
                <w:bCs/>
              </w:rPr>
              <w:t>Total</w:t>
            </w:r>
          </w:p>
        </w:tc>
        <w:tc>
          <w:tcPr>
            <w:tcW w:w="1589" w:type="dxa"/>
            <w:shd w:val="clear" w:color="auto" w:fill="DEEAF6"/>
            <w:tcMar>
              <w:top w:w="120" w:type="dxa"/>
              <w:left w:w="85" w:type="dxa"/>
              <w:bottom w:w="120" w:type="dxa"/>
              <w:right w:w="85" w:type="dxa"/>
            </w:tcMar>
            <w:vAlign w:val="center"/>
          </w:tcPr>
          <w:p w:rsidR="006C6676" w:rsidRPr="00714257" w:rsidRDefault="006C6676" w:rsidP="00253232">
            <w:pPr>
              <w:keepNext/>
              <w:keepLines/>
              <w:jc w:val="left"/>
              <w:rPr>
                <w:b/>
                <w:bCs/>
              </w:rPr>
            </w:pPr>
          </w:p>
        </w:tc>
        <w:tc>
          <w:tcPr>
            <w:tcW w:w="4238" w:type="dxa"/>
            <w:shd w:val="clear" w:color="auto" w:fill="DEEAF6"/>
            <w:tcMar>
              <w:top w:w="120" w:type="dxa"/>
              <w:left w:w="85" w:type="dxa"/>
              <w:bottom w:w="120" w:type="dxa"/>
              <w:right w:w="85" w:type="dxa"/>
            </w:tcMar>
            <w:vAlign w:val="center"/>
          </w:tcPr>
          <w:p w:rsidR="006C6676" w:rsidRPr="00714257" w:rsidRDefault="006C6676" w:rsidP="00253232">
            <w:pPr>
              <w:keepNext/>
              <w:keepLines/>
              <w:jc w:val="left"/>
              <w:rPr>
                <w:b/>
                <w:bCs/>
              </w:rPr>
            </w:pPr>
          </w:p>
        </w:tc>
      </w:tr>
    </w:tbl>
    <w:p w:rsidR="00AD3010" w:rsidRDefault="00AD3010" w:rsidP="006D7A6A">
      <w:pPr>
        <w:pStyle w:val="B0Bold"/>
        <w:rPr>
          <w:u w:val="single"/>
        </w:rPr>
      </w:pPr>
    </w:p>
    <w:p w:rsidR="00AD3010" w:rsidRDefault="00AD3010" w:rsidP="006D7A6A">
      <w:pPr>
        <w:pStyle w:val="B0Bold"/>
        <w:rPr>
          <w:u w:val="single"/>
        </w:rPr>
      </w:pPr>
    </w:p>
    <w:p w:rsidR="00DE70C3" w:rsidRDefault="00DE70C3" w:rsidP="00DE70C3"/>
    <w:p w:rsidR="00403DC4" w:rsidRPr="00DE70C3" w:rsidRDefault="00403DC4" w:rsidP="00DE70C3"/>
    <w:p w:rsidR="00403DC4" w:rsidRDefault="002074F3" w:rsidP="00737527">
      <w:pPr>
        <w:pStyle w:val="Heading2"/>
      </w:pPr>
      <w:bookmarkStart w:id="8" w:name="_Toc229392240"/>
      <w:r>
        <w:lastRenderedPageBreak/>
        <w:t>Task summary</w:t>
      </w:r>
    </w:p>
    <w:tbl>
      <w:tblPr>
        <w:tblW w:w="11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27"/>
        <w:gridCol w:w="2127"/>
        <w:gridCol w:w="1160"/>
        <w:gridCol w:w="1125"/>
        <w:gridCol w:w="1287"/>
      </w:tblGrid>
      <w:tr w:rsidR="005F1003" w:rsidTr="004A5827">
        <w:trPr>
          <w:jc w:val="center"/>
        </w:trPr>
        <w:tc>
          <w:tcPr>
            <w:tcW w:w="851" w:type="dxa"/>
            <w:vMerge w:val="restart"/>
            <w:shd w:val="clear" w:color="auto" w:fill="DEEAF6"/>
            <w:vAlign w:val="center"/>
          </w:tcPr>
          <w:p w:rsidR="005F1003" w:rsidRDefault="005F1003" w:rsidP="00A16BB5">
            <w:pPr>
              <w:keepNext/>
              <w:keepLines/>
              <w:rPr>
                <w:b/>
                <w:bCs/>
              </w:rPr>
            </w:pPr>
            <w:r>
              <w:rPr>
                <w:b/>
                <w:bCs/>
              </w:rPr>
              <w:t>N</w:t>
            </w:r>
          </w:p>
        </w:tc>
        <w:tc>
          <w:tcPr>
            <w:tcW w:w="4927" w:type="dxa"/>
            <w:vMerge w:val="restart"/>
            <w:shd w:val="clear" w:color="auto" w:fill="DEEAF6"/>
            <w:vAlign w:val="center"/>
          </w:tcPr>
          <w:p w:rsidR="005F1003" w:rsidRDefault="005F1003" w:rsidP="00A16BB5">
            <w:pPr>
              <w:keepNext/>
              <w:keepLines/>
              <w:rPr>
                <w:b/>
                <w:bCs/>
              </w:rPr>
            </w:pPr>
            <w:r>
              <w:rPr>
                <w:b/>
                <w:bCs/>
              </w:rPr>
              <w:t>Task / Milestone / Deliverable</w:t>
            </w:r>
          </w:p>
        </w:tc>
        <w:tc>
          <w:tcPr>
            <w:tcW w:w="2127" w:type="dxa"/>
            <w:vMerge w:val="restart"/>
            <w:shd w:val="clear" w:color="auto" w:fill="DEEAF6"/>
            <w:tcMar>
              <w:left w:w="0" w:type="dxa"/>
              <w:right w:w="0" w:type="dxa"/>
            </w:tcMar>
            <w:vAlign w:val="center"/>
          </w:tcPr>
          <w:p w:rsidR="005F1003" w:rsidRDefault="005F1003" w:rsidP="00A16BB5">
            <w:pPr>
              <w:pStyle w:val="StyleBoldBefore6ptAfter6ptCentered"/>
              <w:keepNext/>
              <w:keepLines/>
              <w:spacing w:before="0" w:after="0"/>
            </w:pPr>
            <w:r>
              <w:t>Target date</w:t>
            </w:r>
          </w:p>
        </w:tc>
        <w:tc>
          <w:tcPr>
            <w:tcW w:w="2285" w:type="dxa"/>
            <w:gridSpan w:val="2"/>
            <w:tcBorders>
              <w:bottom w:val="nil"/>
            </w:tcBorders>
            <w:shd w:val="clear" w:color="auto" w:fill="DEEAF6"/>
            <w:vAlign w:val="center"/>
          </w:tcPr>
          <w:p w:rsidR="005F1003" w:rsidRDefault="005F1003" w:rsidP="00A16BB5">
            <w:pPr>
              <w:pStyle w:val="StyleBoldBefore6ptAfter6ptCentered"/>
              <w:keepNext/>
              <w:keepLines/>
              <w:spacing w:before="0" w:after="0"/>
            </w:pPr>
            <w:r>
              <w:t>Estimated cost</w:t>
            </w:r>
          </w:p>
        </w:tc>
        <w:tc>
          <w:tcPr>
            <w:tcW w:w="1287" w:type="dxa"/>
            <w:tcBorders>
              <w:bottom w:val="nil"/>
            </w:tcBorders>
            <w:shd w:val="clear" w:color="auto" w:fill="DEEAF6"/>
          </w:tcPr>
          <w:p w:rsidR="005F1003" w:rsidRDefault="005F1003" w:rsidP="00A16BB5">
            <w:pPr>
              <w:pStyle w:val="StyleBoldBefore6ptAfter6ptCentered"/>
              <w:keepNext/>
              <w:keepLines/>
              <w:spacing w:before="0" w:after="0"/>
            </w:pPr>
          </w:p>
        </w:tc>
      </w:tr>
      <w:tr w:rsidR="005F1003" w:rsidTr="004A5827">
        <w:trPr>
          <w:jc w:val="center"/>
        </w:trPr>
        <w:tc>
          <w:tcPr>
            <w:tcW w:w="851" w:type="dxa"/>
            <w:vMerge/>
            <w:tcBorders>
              <w:bottom w:val="single" w:sz="4" w:space="0" w:color="auto"/>
            </w:tcBorders>
            <w:shd w:val="clear" w:color="auto" w:fill="DEEAF6"/>
            <w:vAlign w:val="center"/>
          </w:tcPr>
          <w:p w:rsidR="005F1003" w:rsidRDefault="005F1003" w:rsidP="00A16BB5">
            <w:pPr>
              <w:keepNext/>
              <w:keepLines/>
              <w:rPr>
                <w:b/>
                <w:bCs/>
              </w:rPr>
            </w:pPr>
          </w:p>
        </w:tc>
        <w:tc>
          <w:tcPr>
            <w:tcW w:w="4927" w:type="dxa"/>
            <w:vMerge/>
            <w:tcBorders>
              <w:bottom w:val="single" w:sz="4" w:space="0" w:color="auto"/>
            </w:tcBorders>
            <w:shd w:val="clear" w:color="auto" w:fill="DEEAF6"/>
            <w:vAlign w:val="center"/>
          </w:tcPr>
          <w:p w:rsidR="005F1003" w:rsidRDefault="005F1003" w:rsidP="00A16BB5">
            <w:pPr>
              <w:keepNext/>
              <w:keepLines/>
              <w:rPr>
                <w:b/>
                <w:bCs/>
              </w:rPr>
            </w:pPr>
          </w:p>
        </w:tc>
        <w:tc>
          <w:tcPr>
            <w:tcW w:w="2127" w:type="dxa"/>
            <w:vMerge/>
            <w:tcBorders>
              <w:bottom w:val="single" w:sz="4" w:space="0" w:color="auto"/>
            </w:tcBorders>
            <w:shd w:val="clear" w:color="auto" w:fill="DEEAF6"/>
            <w:tcMar>
              <w:left w:w="0" w:type="dxa"/>
              <w:right w:w="0" w:type="dxa"/>
            </w:tcMar>
            <w:vAlign w:val="center"/>
          </w:tcPr>
          <w:p w:rsidR="005F1003" w:rsidRDefault="005F1003" w:rsidP="00A16BB5">
            <w:pPr>
              <w:pStyle w:val="StyleBoldBefore6ptAfter6ptCentered"/>
              <w:keepNext/>
              <w:keepLines/>
              <w:spacing w:before="0" w:after="0"/>
            </w:pPr>
          </w:p>
        </w:tc>
        <w:tc>
          <w:tcPr>
            <w:tcW w:w="1160" w:type="dxa"/>
            <w:tcBorders>
              <w:top w:val="nil"/>
              <w:bottom w:val="single" w:sz="4" w:space="0" w:color="auto"/>
            </w:tcBorders>
            <w:shd w:val="clear" w:color="auto" w:fill="DEEAF6"/>
            <w:vAlign w:val="center"/>
          </w:tcPr>
          <w:p w:rsidR="005F1003" w:rsidRDefault="005F1003" w:rsidP="00A16BB5">
            <w:pPr>
              <w:pStyle w:val="StyleBoldBefore6ptAfter6ptCentered"/>
              <w:keepNext/>
              <w:keepLines/>
              <w:spacing w:before="0" w:after="0"/>
            </w:pPr>
            <w:r>
              <w:t>EUR</w:t>
            </w:r>
          </w:p>
        </w:tc>
        <w:tc>
          <w:tcPr>
            <w:tcW w:w="1125" w:type="dxa"/>
            <w:tcBorders>
              <w:top w:val="nil"/>
              <w:bottom w:val="single" w:sz="4" w:space="0" w:color="auto"/>
            </w:tcBorders>
            <w:shd w:val="clear" w:color="auto" w:fill="DEEAF6"/>
            <w:tcMar>
              <w:left w:w="0" w:type="dxa"/>
              <w:right w:w="0" w:type="dxa"/>
            </w:tcMar>
            <w:vAlign w:val="center"/>
          </w:tcPr>
          <w:p w:rsidR="005F1003" w:rsidRDefault="005F1003" w:rsidP="00A16BB5">
            <w:pPr>
              <w:pStyle w:val="StyleBoldBefore6ptAfter6ptCentered"/>
              <w:keepNext/>
              <w:keepLines/>
              <w:spacing w:before="0" w:after="0"/>
            </w:pPr>
            <w:r>
              <w:t xml:space="preserve">Days </w:t>
            </w:r>
            <w:r w:rsidRPr="00DB0074">
              <w:rPr>
                <w:b w:val="0"/>
              </w:rPr>
              <w:t>(optional)</w:t>
            </w:r>
          </w:p>
        </w:tc>
        <w:tc>
          <w:tcPr>
            <w:tcW w:w="1287" w:type="dxa"/>
            <w:tcBorders>
              <w:top w:val="nil"/>
              <w:bottom w:val="single" w:sz="4" w:space="0" w:color="auto"/>
            </w:tcBorders>
            <w:shd w:val="clear" w:color="auto" w:fill="DEEAF6"/>
          </w:tcPr>
          <w:p w:rsidR="005F1003" w:rsidRDefault="005F1003" w:rsidP="00A16BB5">
            <w:pPr>
              <w:pStyle w:val="StyleBoldBefore6ptAfter6ptCentered"/>
              <w:keepNext/>
              <w:keepLines/>
              <w:spacing w:before="0" w:after="0"/>
            </w:pPr>
            <w:r>
              <w:rPr>
                <w:b w:val="0"/>
                <w:bCs w:val="0"/>
              </w:rPr>
              <w:t>CTI voluntary + oneM2M partners contribution</w:t>
            </w:r>
          </w:p>
        </w:tc>
      </w:tr>
      <w:tr w:rsidR="005F1003" w:rsidTr="004A5827">
        <w:trPr>
          <w:jc w:val="center"/>
        </w:trPr>
        <w:tc>
          <w:tcPr>
            <w:tcW w:w="851" w:type="dxa"/>
            <w:shd w:val="clear" w:color="auto" w:fill="E2EFD9"/>
            <w:vAlign w:val="center"/>
          </w:tcPr>
          <w:p w:rsidR="005F1003" w:rsidRDefault="005F1003" w:rsidP="0007678B">
            <w:pPr>
              <w:keepNext/>
              <w:keepLines/>
              <w:jc w:val="center"/>
            </w:pPr>
            <w:r>
              <w:t>M0a</w:t>
            </w:r>
          </w:p>
        </w:tc>
        <w:tc>
          <w:tcPr>
            <w:tcW w:w="4927" w:type="dxa"/>
            <w:shd w:val="clear" w:color="auto" w:fill="E2EFD9"/>
            <w:vAlign w:val="center"/>
          </w:tcPr>
          <w:p w:rsidR="005F1003" w:rsidRDefault="005F1003" w:rsidP="0007678B">
            <w:pPr>
              <w:keepNext/>
              <w:keepLines/>
              <w:jc w:val="left"/>
            </w:pPr>
            <w:r>
              <w:t>Preparatory Meeting</w:t>
            </w:r>
          </w:p>
        </w:tc>
        <w:tc>
          <w:tcPr>
            <w:tcW w:w="2127" w:type="dxa"/>
            <w:shd w:val="clear" w:color="auto" w:fill="E2EFD9"/>
            <w:tcMar>
              <w:left w:w="0" w:type="dxa"/>
              <w:right w:w="0" w:type="dxa"/>
            </w:tcMar>
            <w:vAlign w:val="center"/>
          </w:tcPr>
          <w:p w:rsidR="005F1003" w:rsidRDefault="005F1003" w:rsidP="0068389B">
            <w:pPr>
              <w:keepNext/>
              <w:keepLines/>
              <w:tabs>
                <w:tab w:val="clear" w:pos="1418"/>
                <w:tab w:val="clear" w:pos="4678"/>
                <w:tab w:val="clear" w:pos="5954"/>
                <w:tab w:val="clear" w:pos="7088"/>
              </w:tabs>
              <w:jc w:val="center"/>
            </w:pPr>
            <w:r>
              <w:t>1 Sep 2018</w:t>
            </w:r>
          </w:p>
        </w:tc>
        <w:tc>
          <w:tcPr>
            <w:tcW w:w="1160" w:type="dxa"/>
            <w:shd w:val="clear" w:color="auto" w:fill="E2EFD9"/>
            <w:vAlign w:val="center"/>
          </w:tcPr>
          <w:p w:rsidR="005F1003" w:rsidRDefault="005F1003" w:rsidP="0007678B">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5F1003" w:rsidRDefault="005F1003" w:rsidP="0007678B">
            <w:pPr>
              <w:keepNext/>
              <w:keepLines/>
              <w:tabs>
                <w:tab w:val="clear" w:pos="1418"/>
                <w:tab w:val="clear" w:pos="4678"/>
                <w:tab w:val="clear" w:pos="5954"/>
                <w:tab w:val="clear" w:pos="7088"/>
              </w:tabs>
              <w:jc w:val="center"/>
            </w:pPr>
          </w:p>
        </w:tc>
        <w:tc>
          <w:tcPr>
            <w:tcW w:w="1287" w:type="dxa"/>
            <w:shd w:val="clear" w:color="auto" w:fill="E2EFD9"/>
          </w:tcPr>
          <w:p w:rsidR="005F1003" w:rsidRDefault="005F1003" w:rsidP="0007678B">
            <w:pPr>
              <w:keepNext/>
              <w:keepLines/>
              <w:tabs>
                <w:tab w:val="clear" w:pos="1418"/>
                <w:tab w:val="clear" w:pos="4678"/>
                <w:tab w:val="clear" w:pos="5954"/>
                <w:tab w:val="clear" w:pos="7088"/>
              </w:tabs>
              <w:jc w:val="center"/>
            </w:pPr>
          </w:p>
        </w:tc>
      </w:tr>
      <w:tr w:rsidR="005F1003" w:rsidTr="004A5827">
        <w:trPr>
          <w:jc w:val="center"/>
        </w:trPr>
        <w:tc>
          <w:tcPr>
            <w:tcW w:w="851" w:type="dxa"/>
            <w:shd w:val="clear" w:color="auto" w:fill="E2EFD9"/>
            <w:vAlign w:val="center"/>
          </w:tcPr>
          <w:p w:rsidR="005F1003" w:rsidRDefault="005F1003" w:rsidP="00A16BB5">
            <w:pPr>
              <w:keepNext/>
              <w:keepLines/>
              <w:jc w:val="center"/>
            </w:pPr>
            <w:bookmarkStart w:id="9" w:name="OLE_LINK1"/>
            <w:bookmarkStart w:id="10" w:name="OLE_LINK2"/>
            <w:r>
              <w:t>M0b</w:t>
            </w:r>
          </w:p>
        </w:tc>
        <w:tc>
          <w:tcPr>
            <w:tcW w:w="4927" w:type="dxa"/>
            <w:shd w:val="clear" w:color="auto" w:fill="E2EFD9"/>
            <w:vAlign w:val="center"/>
          </w:tcPr>
          <w:p w:rsidR="005F1003" w:rsidRDefault="005F1003" w:rsidP="00A16BB5">
            <w:pPr>
              <w:keepNext/>
              <w:keepLines/>
              <w:jc w:val="left"/>
            </w:pPr>
            <w:r>
              <w:t>Start of work</w:t>
            </w:r>
          </w:p>
        </w:tc>
        <w:tc>
          <w:tcPr>
            <w:tcW w:w="2127" w:type="dxa"/>
            <w:shd w:val="clear" w:color="auto" w:fill="E2EFD9"/>
            <w:tcMar>
              <w:left w:w="0" w:type="dxa"/>
              <w:right w:w="0" w:type="dxa"/>
            </w:tcMar>
            <w:vAlign w:val="center"/>
          </w:tcPr>
          <w:p w:rsidR="005F1003" w:rsidRDefault="00323BCD" w:rsidP="0068389B">
            <w:pPr>
              <w:keepNext/>
              <w:keepLines/>
              <w:tabs>
                <w:tab w:val="clear" w:pos="1418"/>
                <w:tab w:val="clear" w:pos="4678"/>
                <w:tab w:val="clear" w:pos="5954"/>
                <w:tab w:val="clear" w:pos="7088"/>
              </w:tabs>
              <w:jc w:val="center"/>
            </w:pPr>
            <w:r>
              <w:t xml:space="preserve">01 </w:t>
            </w:r>
            <w:r w:rsidR="005F1003">
              <w:t>Oct 2018</w:t>
            </w:r>
          </w:p>
        </w:tc>
        <w:tc>
          <w:tcPr>
            <w:tcW w:w="1160" w:type="dxa"/>
            <w:shd w:val="clear" w:color="auto" w:fill="E2EFD9"/>
            <w:vAlign w:val="center"/>
          </w:tcPr>
          <w:p w:rsidR="005F1003" w:rsidRDefault="005F1003" w:rsidP="00A16BB5">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5F1003" w:rsidRDefault="005F1003" w:rsidP="00A16BB5">
            <w:pPr>
              <w:keepNext/>
              <w:keepLines/>
              <w:tabs>
                <w:tab w:val="clear" w:pos="1418"/>
                <w:tab w:val="clear" w:pos="4678"/>
                <w:tab w:val="clear" w:pos="5954"/>
                <w:tab w:val="clear" w:pos="7088"/>
              </w:tabs>
              <w:jc w:val="center"/>
            </w:pPr>
          </w:p>
        </w:tc>
        <w:tc>
          <w:tcPr>
            <w:tcW w:w="1287" w:type="dxa"/>
            <w:shd w:val="clear" w:color="auto" w:fill="E2EFD9"/>
          </w:tcPr>
          <w:p w:rsidR="005F1003" w:rsidRDefault="005F1003" w:rsidP="00A16BB5">
            <w:pPr>
              <w:keepNext/>
              <w:keepLines/>
              <w:tabs>
                <w:tab w:val="clear" w:pos="1418"/>
                <w:tab w:val="clear" w:pos="4678"/>
                <w:tab w:val="clear" w:pos="5954"/>
                <w:tab w:val="clear" w:pos="7088"/>
              </w:tabs>
              <w:jc w:val="center"/>
            </w:pPr>
          </w:p>
        </w:tc>
      </w:tr>
      <w:tr w:rsidR="005F1003" w:rsidTr="004A5827">
        <w:trPr>
          <w:jc w:val="center"/>
        </w:trPr>
        <w:tc>
          <w:tcPr>
            <w:tcW w:w="851" w:type="dxa"/>
            <w:vAlign w:val="center"/>
          </w:tcPr>
          <w:p w:rsidR="005F1003" w:rsidRDefault="005F1003" w:rsidP="00691198">
            <w:pPr>
              <w:keepNext/>
              <w:keepLines/>
              <w:jc w:val="center"/>
            </w:pPr>
            <w:r>
              <w:t>T1</w:t>
            </w:r>
          </w:p>
        </w:tc>
        <w:tc>
          <w:tcPr>
            <w:tcW w:w="4927" w:type="dxa"/>
            <w:vAlign w:val="center"/>
          </w:tcPr>
          <w:p w:rsidR="005F1003" w:rsidRDefault="005F1003" w:rsidP="00691198">
            <w:pPr>
              <w:keepNext/>
              <w:keepLines/>
              <w:jc w:val="left"/>
            </w:pPr>
            <w:r>
              <w:t>Project management and code review</w:t>
            </w:r>
          </w:p>
        </w:tc>
        <w:tc>
          <w:tcPr>
            <w:tcW w:w="2127"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 xml:space="preserve">From </w:t>
            </w:r>
            <w:r w:rsidR="00323BCD">
              <w:t>01</w:t>
            </w:r>
            <w:r>
              <w:t xml:space="preserve">-10-2018 </w:t>
            </w:r>
          </w:p>
          <w:p w:rsidR="005F1003" w:rsidRDefault="005F1003" w:rsidP="00691198">
            <w:pPr>
              <w:keepNext/>
              <w:keepLines/>
              <w:tabs>
                <w:tab w:val="clear" w:pos="1418"/>
                <w:tab w:val="clear" w:pos="4678"/>
                <w:tab w:val="clear" w:pos="5954"/>
                <w:tab w:val="clear" w:pos="7088"/>
              </w:tabs>
              <w:jc w:val="center"/>
            </w:pPr>
            <w:r>
              <w:t>to 30-12-2018</w:t>
            </w:r>
          </w:p>
        </w:tc>
        <w:tc>
          <w:tcPr>
            <w:tcW w:w="1160" w:type="dxa"/>
            <w:vAlign w:val="center"/>
          </w:tcPr>
          <w:p w:rsidR="005F1003" w:rsidRDefault="005F1003" w:rsidP="00691198">
            <w:pPr>
              <w:keepNext/>
              <w:keepLines/>
              <w:tabs>
                <w:tab w:val="clear" w:pos="1418"/>
                <w:tab w:val="clear" w:pos="4678"/>
                <w:tab w:val="clear" w:pos="5954"/>
                <w:tab w:val="clear" w:pos="7088"/>
              </w:tabs>
              <w:jc w:val="center"/>
            </w:pPr>
          </w:p>
        </w:tc>
        <w:tc>
          <w:tcPr>
            <w:tcW w:w="1125"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tcPr>
          <w:p w:rsidR="005F1003" w:rsidRDefault="005F1003" w:rsidP="00691198">
            <w:pPr>
              <w:keepNext/>
              <w:keepLines/>
              <w:tabs>
                <w:tab w:val="clear" w:pos="1418"/>
                <w:tab w:val="clear" w:pos="4678"/>
                <w:tab w:val="clear" w:pos="5954"/>
                <w:tab w:val="clear" w:pos="7088"/>
              </w:tabs>
              <w:jc w:val="center"/>
            </w:pPr>
          </w:p>
        </w:tc>
      </w:tr>
      <w:tr w:rsidR="005F1003" w:rsidTr="004A5827">
        <w:trPr>
          <w:jc w:val="center"/>
        </w:trPr>
        <w:tc>
          <w:tcPr>
            <w:tcW w:w="851" w:type="dxa"/>
            <w:vAlign w:val="center"/>
          </w:tcPr>
          <w:p w:rsidR="005F1003" w:rsidRDefault="005F1003" w:rsidP="00691198">
            <w:pPr>
              <w:keepNext/>
              <w:keepLines/>
              <w:jc w:val="center"/>
            </w:pPr>
            <w:r>
              <w:t>T2</w:t>
            </w:r>
            <w:r w:rsidR="00073526">
              <w:t>11</w:t>
            </w:r>
          </w:p>
        </w:tc>
        <w:tc>
          <w:tcPr>
            <w:tcW w:w="4927" w:type="dxa"/>
            <w:vAlign w:val="center"/>
          </w:tcPr>
          <w:p w:rsidR="005F1003" w:rsidRDefault="005F1003" w:rsidP="00691198">
            <w:pPr>
              <w:keepNext/>
              <w:keepLines/>
              <w:jc w:val="left"/>
            </w:pPr>
            <w:r>
              <w:t>Implementation of test purposes for release 3</w:t>
            </w:r>
          </w:p>
        </w:tc>
        <w:tc>
          <w:tcPr>
            <w:tcW w:w="2127"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 xml:space="preserve">From </w:t>
            </w:r>
            <w:r w:rsidR="00323BCD">
              <w:t>01</w:t>
            </w:r>
            <w:r>
              <w:t xml:space="preserve">-10-2018 </w:t>
            </w:r>
          </w:p>
          <w:p w:rsidR="005F1003" w:rsidRDefault="005F1003" w:rsidP="00691198">
            <w:pPr>
              <w:keepNext/>
              <w:keepLines/>
              <w:tabs>
                <w:tab w:val="clear" w:pos="1418"/>
                <w:tab w:val="clear" w:pos="4678"/>
                <w:tab w:val="clear" w:pos="5954"/>
                <w:tab w:val="clear" w:pos="7088"/>
              </w:tabs>
              <w:jc w:val="center"/>
            </w:pPr>
            <w:r>
              <w:t>to 30-12-2018</w:t>
            </w:r>
          </w:p>
        </w:tc>
        <w:tc>
          <w:tcPr>
            <w:tcW w:w="1160" w:type="dxa"/>
            <w:vAlign w:val="center"/>
          </w:tcPr>
          <w:p w:rsidR="005F1003" w:rsidRDefault="005F1003" w:rsidP="00691198">
            <w:pPr>
              <w:keepNext/>
              <w:keepLines/>
              <w:tabs>
                <w:tab w:val="clear" w:pos="1418"/>
                <w:tab w:val="clear" w:pos="4678"/>
                <w:tab w:val="clear" w:pos="5954"/>
                <w:tab w:val="clear" w:pos="7088"/>
              </w:tabs>
              <w:jc w:val="center"/>
            </w:pPr>
            <w:r>
              <w:t>6 000</w:t>
            </w:r>
          </w:p>
        </w:tc>
        <w:tc>
          <w:tcPr>
            <w:tcW w:w="1125"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vAlign w:val="center"/>
          </w:tcPr>
          <w:p w:rsidR="005F1003" w:rsidRDefault="0043015C" w:rsidP="0043015C">
            <w:pPr>
              <w:keepNext/>
              <w:keepLines/>
              <w:tabs>
                <w:tab w:val="clear" w:pos="1418"/>
                <w:tab w:val="clear" w:pos="4678"/>
                <w:tab w:val="clear" w:pos="5954"/>
                <w:tab w:val="clear" w:pos="7088"/>
              </w:tabs>
              <w:jc w:val="center"/>
            </w:pPr>
            <w:r>
              <w:t>3 000</w:t>
            </w:r>
          </w:p>
        </w:tc>
      </w:tr>
      <w:tr w:rsidR="005F1003" w:rsidTr="004A5827">
        <w:trPr>
          <w:jc w:val="center"/>
        </w:trPr>
        <w:tc>
          <w:tcPr>
            <w:tcW w:w="851" w:type="dxa"/>
            <w:vAlign w:val="center"/>
          </w:tcPr>
          <w:p w:rsidR="005F1003" w:rsidRDefault="005F1003" w:rsidP="00691198">
            <w:pPr>
              <w:keepNext/>
              <w:keepLines/>
              <w:jc w:val="center"/>
            </w:pPr>
            <w:r>
              <w:t>T3</w:t>
            </w:r>
            <w:r w:rsidR="00073526">
              <w:t>11</w:t>
            </w:r>
          </w:p>
        </w:tc>
        <w:tc>
          <w:tcPr>
            <w:tcW w:w="4927" w:type="dxa"/>
            <w:vAlign w:val="center"/>
          </w:tcPr>
          <w:p w:rsidR="005F1003" w:rsidRDefault="005F1003" w:rsidP="00691198">
            <w:pPr>
              <w:keepNext/>
              <w:keepLines/>
              <w:jc w:val="left"/>
            </w:pPr>
            <w:r>
              <w:t>Implementation of TTCN-3 test cases for release 3</w:t>
            </w:r>
          </w:p>
        </w:tc>
        <w:tc>
          <w:tcPr>
            <w:tcW w:w="2127"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 xml:space="preserve">From </w:t>
            </w:r>
            <w:r w:rsidR="00323BCD">
              <w:t>01</w:t>
            </w:r>
            <w:r>
              <w:t xml:space="preserve">-10-2018 </w:t>
            </w:r>
          </w:p>
          <w:p w:rsidR="005F1003" w:rsidRDefault="005F1003" w:rsidP="00691198">
            <w:pPr>
              <w:keepNext/>
              <w:keepLines/>
              <w:tabs>
                <w:tab w:val="clear" w:pos="1418"/>
                <w:tab w:val="clear" w:pos="4678"/>
                <w:tab w:val="clear" w:pos="5954"/>
                <w:tab w:val="clear" w:pos="7088"/>
              </w:tabs>
              <w:jc w:val="center"/>
            </w:pPr>
            <w:r>
              <w:t>to 30-12-2018</w:t>
            </w:r>
          </w:p>
        </w:tc>
        <w:tc>
          <w:tcPr>
            <w:tcW w:w="1160" w:type="dxa"/>
            <w:vAlign w:val="center"/>
          </w:tcPr>
          <w:p w:rsidR="005F1003" w:rsidRDefault="005F1003" w:rsidP="00691198">
            <w:pPr>
              <w:keepNext/>
              <w:keepLines/>
              <w:tabs>
                <w:tab w:val="clear" w:pos="1418"/>
                <w:tab w:val="clear" w:pos="4678"/>
                <w:tab w:val="clear" w:pos="5954"/>
                <w:tab w:val="clear" w:pos="7088"/>
              </w:tabs>
              <w:jc w:val="center"/>
            </w:pPr>
            <w:r>
              <w:t>12 000</w:t>
            </w:r>
          </w:p>
        </w:tc>
        <w:tc>
          <w:tcPr>
            <w:tcW w:w="1125"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vAlign w:val="center"/>
          </w:tcPr>
          <w:p w:rsidR="005F1003" w:rsidRDefault="0043015C" w:rsidP="0043015C">
            <w:pPr>
              <w:keepNext/>
              <w:keepLines/>
              <w:tabs>
                <w:tab w:val="clear" w:pos="1418"/>
                <w:tab w:val="clear" w:pos="4678"/>
                <w:tab w:val="clear" w:pos="5954"/>
                <w:tab w:val="clear" w:pos="7088"/>
              </w:tabs>
              <w:jc w:val="center"/>
            </w:pPr>
            <w:r>
              <w:t>6 000</w:t>
            </w:r>
          </w:p>
        </w:tc>
      </w:tr>
      <w:tr w:rsidR="005F1003" w:rsidTr="004A5827">
        <w:trPr>
          <w:jc w:val="center"/>
        </w:trPr>
        <w:tc>
          <w:tcPr>
            <w:tcW w:w="851" w:type="dxa"/>
            <w:shd w:val="clear" w:color="auto" w:fill="E2EFD9"/>
            <w:vAlign w:val="center"/>
          </w:tcPr>
          <w:p w:rsidR="005F1003" w:rsidRDefault="005F1003" w:rsidP="00691198">
            <w:pPr>
              <w:keepNext/>
              <w:keepLines/>
              <w:jc w:val="center"/>
            </w:pPr>
            <w:r w:rsidRPr="00386BB6">
              <w:t>M1</w:t>
            </w:r>
          </w:p>
        </w:tc>
        <w:tc>
          <w:tcPr>
            <w:tcW w:w="4927" w:type="dxa"/>
            <w:shd w:val="clear" w:color="auto" w:fill="E2EFD9"/>
            <w:vAlign w:val="center"/>
          </w:tcPr>
          <w:p w:rsidR="009F52FE" w:rsidRDefault="009F52FE" w:rsidP="009F52FE">
            <w:pPr>
              <w:keepNext/>
              <w:keepLines/>
              <w:jc w:val="left"/>
            </w:pPr>
            <w:r>
              <w:t>First drafts of test purposes and test cases for release 3 available</w:t>
            </w:r>
          </w:p>
          <w:p w:rsidR="00323BCD" w:rsidRPr="00EC4029" w:rsidRDefault="009F52FE" w:rsidP="009F52FE">
            <w:pPr>
              <w:keepNext/>
              <w:keepLines/>
              <w:jc w:val="left"/>
            </w:pPr>
            <w:r>
              <w:t>Progress report to be approved by SmartM2M#48</w:t>
            </w:r>
          </w:p>
        </w:tc>
        <w:tc>
          <w:tcPr>
            <w:tcW w:w="2127" w:type="dxa"/>
            <w:shd w:val="clear" w:color="auto" w:fill="E2EFD9"/>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12-2018</w:t>
            </w:r>
          </w:p>
        </w:tc>
        <w:tc>
          <w:tcPr>
            <w:tcW w:w="1160" w:type="dxa"/>
            <w:shd w:val="clear" w:color="auto" w:fill="E2EFD9"/>
            <w:vAlign w:val="center"/>
          </w:tcPr>
          <w:p w:rsidR="005F1003" w:rsidRDefault="005F1003" w:rsidP="00691198">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shd w:val="clear" w:color="auto" w:fill="E2EFD9"/>
          </w:tcPr>
          <w:p w:rsidR="005F1003" w:rsidRDefault="005F1003" w:rsidP="00691198">
            <w:pPr>
              <w:keepNext/>
              <w:keepLines/>
              <w:tabs>
                <w:tab w:val="clear" w:pos="1418"/>
                <w:tab w:val="clear" w:pos="4678"/>
                <w:tab w:val="clear" w:pos="5954"/>
                <w:tab w:val="clear" w:pos="7088"/>
              </w:tabs>
              <w:jc w:val="center"/>
            </w:pPr>
          </w:p>
        </w:tc>
      </w:tr>
      <w:tr w:rsidR="005F1003" w:rsidTr="004A5827">
        <w:trPr>
          <w:jc w:val="center"/>
        </w:trPr>
        <w:tc>
          <w:tcPr>
            <w:tcW w:w="851" w:type="dxa"/>
            <w:vAlign w:val="center"/>
          </w:tcPr>
          <w:p w:rsidR="005F1003" w:rsidRDefault="005F1003" w:rsidP="00691198">
            <w:pPr>
              <w:keepNext/>
              <w:keepLines/>
              <w:jc w:val="center"/>
            </w:pPr>
            <w:bookmarkStart w:id="11" w:name="_Hlk509310509"/>
            <w:r>
              <w:t>T1</w:t>
            </w:r>
          </w:p>
        </w:tc>
        <w:tc>
          <w:tcPr>
            <w:tcW w:w="4927" w:type="dxa"/>
            <w:vAlign w:val="center"/>
          </w:tcPr>
          <w:p w:rsidR="005F1003" w:rsidRDefault="005F1003" w:rsidP="00691198">
            <w:pPr>
              <w:keepNext/>
              <w:keepLines/>
              <w:jc w:val="left"/>
            </w:pPr>
            <w:r>
              <w:t>Project management and code review</w:t>
            </w:r>
          </w:p>
        </w:tc>
        <w:tc>
          <w:tcPr>
            <w:tcW w:w="2127"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 xml:space="preserve">From 01-01-2019 </w:t>
            </w:r>
          </w:p>
          <w:p w:rsidR="005F1003" w:rsidRDefault="005F1003" w:rsidP="00691198">
            <w:pPr>
              <w:keepNext/>
              <w:keepLines/>
              <w:tabs>
                <w:tab w:val="clear" w:pos="1418"/>
                <w:tab w:val="clear" w:pos="4678"/>
                <w:tab w:val="clear" w:pos="5954"/>
                <w:tab w:val="clear" w:pos="7088"/>
              </w:tabs>
              <w:jc w:val="center"/>
            </w:pPr>
            <w:r>
              <w:t>to 30-03-2019</w:t>
            </w:r>
          </w:p>
        </w:tc>
        <w:tc>
          <w:tcPr>
            <w:tcW w:w="1160" w:type="dxa"/>
            <w:vAlign w:val="center"/>
          </w:tcPr>
          <w:p w:rsidR="005F1003" w:rsidRDefault="005F1003" w:rsidP="00691198">
            <w:pPr>
              <w:keepNext/>
              <w:keepLines/>
              <w:tabs>
                <w:tab w:val="clear" w:pos="1418"/>
                <w:tab w:val="clear" w:pos="4678"/>
                <w:tab w:val="clear" w:pos="5954"/>
                <w:tab w:val="clear" w:pos="7088"/>
              </w:tabs>
              <w:jc w:val="center"/>
            </w:pPr>
          </w:p>
        </w:tc>
        <w:tc>
          <w:tcPr>
            <w:tcW w:w="1125"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vAlign w:val="center"/>
          </w:tcPr>
          <w:p w:rsidR="005F1003" w:rsidRDefault="005F1003" w:rsidP="0043015C">
            <w:pPr>
              <w:keepNext/>
              <w:keepLines/>
              <w:tabs>
                <w:tab w:val="clear" w:pos="1418"/>
                <w:tab w:val="clear" w:pos="4678"/>
                <w:tab w:val="clear" w:pos="5954"/>
                <w:tab w:val="clear" w:pos="7088"/>
              </w:tabs>
              <w:jc w:val="center"/>
            </w:pPr>
          </w:p>
        </w:tc>
      </w:tr>
      <w:bookmarkEnd w:id="11"/>
      <w:tr w:rsidR="005F1003" w:rsidTr="004A5827">
        <w:trPr>
          <w:jc w:val="center"/>
        </w:trPr>
        <w:tc>
          <w:tcPr>
            <w:tcW w:w="851" w:type="dxa"/>
            <w:vAlign w:val="center"/>
          </w:tcPr>
          <w:p w:rsidR="005F1003" w:rsidRDefault="005F1003" w:rsidP="00691198">
            <w:pPr>
              <w:keepNext/>
              <w:keepLines/>
              <w:jc w:val="center"/>
            </w:pPr>
            <w:r>
              <w:t>T2</w:t>
            </w:r>
            <w:r w:rsidR="00C17080">
              <w:t>.</w:t>
            </w:r>
            <w:r w:rsidR="00073526">
              <w:t>1</w:t>
            </w:r>
            <w:r w:rsidR="00C17080">
              <w:t>.</w:t>
            </w:r>
            <w:r w:rsidR="00073526">
              <w:t>2</w:t>
            </w:r>
          </w:p>
        </w:tc>
        <w:tc>
          <w:tcPr>
            <w:tcW w:w="4927" w:type="dxa"/>
            <w:vAlign w:val="center"/>
          </w:tcPr>
          <w:p w:rsidR="005F1003" w:rsidRDefault="005F1003" w:rsidP="00691198">
            <w:pPr>
              <w:keepNext/>
              <w:keepLines/>
              <w:jc w:val="left"/>
            </w:pPr>
            <w:r>
              <w:t>Finalization of test purposes for release 3</w:t>
            </w:r>
          </w:p>
        </w:tc>
        <w:tc>
          <w:tcPr>
            <w:tcW w:w="2127"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 xml:space="preserve">From 01-01-2019 </w:t>
            </w:r>
          </w:p>
          <w:p w:rsidR="005F1003" w:rsidRDefault="005F1003" w:rsidP="00691198">
            <w:pPr>
              <w:keepNext/>
              <w:keepLines/>
              <w:tabs>
                <w:tab w:val="clear" w:pos="1418"/>
                <w:tab w:val="clear" w:pos="4678"/>
                <w:tab w:val="clear" w:pos="5954"/>
                <w:tab w:val="clear" w:pos="7088"/>
              </w:tabs>
              <w:jc w:val="center"/>
            </w:pPr>
            <w:r>
              <w:t>to 30-03-2019</w:t>
            </w:r>
          </w:p>
        </w:tc>
        <w:tc>
          <w:tcPr>
            <w:tcW w:w="1160" w:type="dxa"/>
            <w:vAlign w:val="center"/>
          </w:tcPr>
          <w:p w:rsidR="005F1003" w:rsidRDefault="005F1003" w:rsidP="00691198">
            <w:pPr>
              <w:keepNext/>
              <w:keepLines/>
              <w:tabs>
                <w:tab w:val="clear" w:pos="1418"/>
                <w:tab w:val="clear" w:pos="4678"/>
                <w:tab w:val="clear" w:pos="5954"/>
                <w:tab w:val="clear" w:pos="7088"/>
              </w:tabs>
              <w:jc w:val="center"/>
            </w:pPr>
            <w:r>
              <w:t>6 000</w:t>
            </w:r>
          </w:p>
        </w:tc>
        <w:tc>
          <w:tcPr>
            <w:tcW w:w="1125"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vAlign w:val="center"/>
          </w:tcPr>
          <w:p w:rsidR="005F1003" w:rsidRDefault="0043015C" w:rsidP="0043015C">
            <w:pPr>
              <w:keepNext/>
              <w:keepLines/>
              <w:tabs>
                <w:tab w:val="clear" w:pos="1418"/>
                <w:tab w:val="clear" w:pos="4678"/>
                <w:tab w:val="clear" w:pos="5954"/>
                <w:tab w:val="clear" w:pos="7088"/>
              </w:tabs>
              <w:jc w:val="center"/>
            </w:pPr>
            <w:r>
              <w:t>3 000</w:t>
            </w:r>
          </w:p>
        </w:tc>
      </w:tr>
      <w:tr w:rsidR="005F1003" w:rsidTr="004A5827">
        <w:trPr>
          <w:jc w:val="center"/>
        </w:trPr>
        <w:tc>
          <w:tcPr>
            <w:tcW w:w="851" w:type="dxa"/>
            <w:vAlign w:val="center"/>
          </w:tcPr>
          <w:p w:rsidR="005F1003" w:rsidRDefault="005F1003" w:rsidP="00691198">
            <w:pPr>
              <w:keepNext/>
              <w:keepLines/>
              <w:jc w:val="center"/>
            </w:pPr>
            <w:r>
              <w:t>T3</w:t>
            </w:r>
            <w:r w:rsidR="00C17080">
              <w:t>.</w:t>
            </w:r>
            <w:r w:rsidR="00073526">
              <w:t>1</w:t>
            </w:r>
            <w:r w:rsidR="00C17080">
              <w:t>.</w:t>
            </w:r>
            <w:r w:rsidR="00073526">
              <w:t>2</w:t>
            </w:r>
          </w:p>
        </w:tc>
        <w:tc>
          <w:tcPr>
            <w:tcW w:w="4927" w:type="dxa"/>
            <w:vAlign w:val="center"/>
          </w:tcPr>
          <w:p w:rsidR="005F1003" w:rsidRDefault="005F1003" w:rsidP="00691198">
            <w:pPr>
              <w:keepNext/>
              <w:keepLines/>
              <w:jc w:val="left"/>
            </w:pPr>
            <w:r>
              <w:t>Finalization of TTCN-3 test cases for release 3</w:t>
            </w:r>
          </w:p>
        </w:tc>
        <w:tc>
          <w:tcPr>
            <w:tcW w:w="2127"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 xml:space="preserve">From 01-01-2019 </w:t>
            </w:r>
          </w:p>
          <w:p w:rsidR="005F1003" w:rsidRDefault="005F1003" w:rsidP="00691198">
            <w:pPr>
              <w:keepNext/>
              <w:keepLines/>
              <w:tabs>
                <w:tab w:val="clear" w:pos="1418"/>
                <w:tab w:val="clear" w:pos="4678"/>
                <w:tab w:val="clear" w:pos="5954"/>
                <w:tab w:val="clear" w:pos="7088"/>
              </w:tabs>
              <w:jc w:val="center"/>
            </w:pPr>
            <w:r>
              <w:t>to 30-03-2019</w:t>
            </w:r>
          </w:p>
        </w:tc>
        <w:tc>
          <w:tcPr>
            <w:tcW w:w="1160" w:type="dxa"/>
            <w:vAlign w:val="center"/>
          </w:tcPr>
          <w:p w:rsidR="005F1003" w:rsidRDefault="005F1003" w:rsidP="00691198">
            <w:pPr>
              <w:keepNext/>
              <w:keepLines/>
              <w:tabs>
                <w:tab w:val="clear" w:pos="1418"/>
                <w:tab w:val="clear" w:pos="4678"/>
                <w:tab w:val="clear" w:pos="5954"/>
                <w:tab w:val="clear" w:pos="7088"/>
              </w:tabs>
              <w:jc w:val="center"/>
            </w:pPr>
            <w:r>
              <w:t>12 000</w:t>
            </w:r>
          </w:p>
        </w:tc>
        <w:tc>
          <w:tcPr>
            <w:tcW w:w="1125" w:type="dxa"/>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vAlign w:val="center"/>
          </w:tcPr>
          <w:p w:rsidR="005F1003" w:rsidRDefault="0043015C" w:rsidP="0043015C">
            <w:pPr>
              <w:keepNext/>
              <w:keepLines/>
              <w:tabs>
                <w:tab w:val="clear" w:pos="1418"/>
                <w:tab w:val="clear" w:pos="4678"/>
                <w:tab w:val="clear" w:pos="5954"/>
                <w:tab w:val="clear" w:pos="7088"/>
              </w:tabs>
              <w:jc w:val="center"/>
            </w:pPr>
            <w:r>
              <w:t>6 000</w:t>
            </w:r>
          </w:p>
        </w:tc>
      </w:tr>
      <w:tr w:rsidR="005F1003" w:rsidTr="004A5827">
        <w:trPr>
          <w:jc w:val="center"/>
        </w:trPr>
        <w:tc>
          <w:tcPr>
            <w:tcW w:w="851" w:type="dxa"/>
            <w:shd w:val="clear" w:color="auto" w:fill="auto"/>
            <w:vAlign w:val="center"/>
          </w:tcPr>
          <w:p w:rsidR="005F1003" w:rsidRDefault="005F1003" w:rsidP="00691198">
            <w:pPr>
              <w:keepNext/>
              <w:keepLines/>
              <w:jc w:val="center"/>
            </w:pPr>
            <w:r>
              <w:t>T4</w:t>
            </w:r>
            <w:r w:rsidR="00C17080">
              <w:t>.</w:t>
            </w:r>
            <w:r w:rsidR="00073526">
              <w:t>1</w:t>
            </w:r>
          </w:p>
        </w:tc>
        <w:tc>
          <w:tcPr>
            <w:tcW w:w="4927" w:type="dxa"/>
            <w:shd w:val="clear" w:color="auto" w:fill="auto"/>
            <w:vAlign w:val="center"/>
          </w:tcPr>
          <w:p w:rsidR="005F1003" w:rsidRDefault="005F1003" w:rsidP="00691198">
            <w:pPr>
              <w:keepNext/>
              <w:keepLines/>
              <w:jc w:val="left"/>
            </w:pPr>
            <w:r>
              <w:t>Implementation of test system</w:t>
            </w:r>
            <w:r w:rsidR="00073526">
              <w:t xml:space="preserve"> for release 3</w:t>
            </w:r>
          </w:p>
        </w:tc>
        <w:tc>
          <w:tcPr>
            <w:tcW w:w="2127" w:type="dxa"/>
            <w:shd w:val="clear" w:color="auto" w:fill="auto"/>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 xml:space="preserve">From 01-01-2019 </w:t>
            </w:r>
          </w:p>
          <w:p w:rsidR="005F1003" w:rsidRDefault="005F1003" w:rsidP="00691198">
            <w:pPr>
              <w:keepNext/>
              <w:keepLines/>
              <w:tabs>
                <w:tab w:val="clear" w:pos="1418"/>
                <w:tab w:val="clear" w:pos="4678"/>
                <w:tab w:val="clear" w:pos="5954"/>
                <w:tab w:val="clear" w:pos="7088"/>
              </w:tabs>
              <w:jc w:val="center"/>
            </w:pPr>
            <w:r>
              <w:t>to 30-03-2019</w:t>
            </w:r>
          </w:p>
        </w:tc>
        <w:tc>
          <w:tcPr>
            <w:tcW w:w="1160" w:type="dxa"/>
            <w:shd w:val="clear" w:color="auto" w:fill="auto"/>
            <w:vAlign w:val="center"/>
          </w:tcPr>
          <w:p w:rsidR="005F1003" w:rsidRDefault="00DB48B9" w:rsidP="00691198">
            <w:pPr>
              <w:keepNext/>
              <w:keepLines/>
              <w:tabs>
                <w:tab w:val="clear" w:pos="1418"/>
                <w:tab w:val="clear" w:pos="4678"/>
                <w:tab w:val="clear" w:pos="5954"/>
                <w:tab w:val="clear" w:pos="7088"/>
              </w:tabs>
              <w:jc w:val="center"/>
            </w:pPr>
            <w:r>
              <w:t>4</w:t>
            </w:r>
            <w:r w:rsidR="005F1003">
              <w:t xml:space="preserve"> 000</w:t>
            </w:r>
          </w:p>
        </w:tc>
        <w:tc>
          <w:tcPr>
            <w:tcW w:w="1125" w:type="dxa"/>
            <w:shd w:val="clear" w:color="auto" w:fill="auto"/>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vAlign w:val="center"/>
          </w:tcPr>
          <w:p w:rsidR="005F1003" w:rsidRDefault="005F1003" w:rsidP="0043015C">
            <w:pPr>
              <w:keepNext/>
              <w:keepLines/>
              <w:tabs>
                <w:tab w:val="clear" w:pos="1418"/>
                <w:tab w:val="clear" w:pos="4678"/>
                <w:tab w:val="clear" w:pos="5954"/>
                <w:tab w:val="clear" w:pos="7088"/>
              </w:tabs>
              <w:jc w:val="center"/>
            </w:pPr>
          </w:p>
        </w:tc>
      </w:tr>
      <w:tr w:rsidR="005F1003" w:rsidTr="004A5827">
        <w:trPr>
          <w:jc w:val="center"/>
        </w:trPr>
        <w:tc>
          <w:tcPr>
            <w:tcW w:w="851" w:type="dxa"/>
            <w:shd w:val="clear" w:color="auto" w:fill="auto"/>
            <w:vAlign w:val="center"/>
          </w:tcPr>
          <w:p w:rsidR="005F1003" w:rsidRDefault="005F1003" w:rsidP="00691198">
            <w:pPr>
              <w:keepNext/>
              <w:keepLines/>
              <w:jc w:val="center"/>
            </w:pPr>
            <w:r>
              <w:t>T5</w:t>
            </w:r>
            <w:r w:rsidR="007F7F0C">
              <w:t>.1</w:t>
            </w:r>
          </w:p>
        </w:tc>
        <w:tc>
          <w:tcPr>
            <w:tcW w:w="4927" w:type="dxa"/>
            <w:shd w:val="clear" w:color="auto" w:fill="auto"/>
            <w:vAlign w:val="center"/>
          </w:tcPr>
          <w:p w:rsidR="005F1003" w:rsidRDefault="005F1003" w:rsidP="00691198">
            <w:pPr>
              <w:keepNext/>
              <w:keepLines/>
              <w:jc w:val="left"/>
            </w:pPr>
            <w:r w:rsidRPr="00642D54">
              <w:t>Validation</w:t>
            </w:r>
            <w:r w:rsidR="007F7F0C">
              <w:t xml:space="preserve"> </w:t>
            </w:r>
            <w:r w:rsidR="007F7F0C">
              <w:t>for release 3</w:t>
            </w:r>
          </w:p>
        </w:tc>
        <w:tc>
          <w:tcPr>
            <w:tcW w:w="2127" w:type="dxa"/>
            <w:shd w:val="clear" w:color="auto" w:fill="auto"/>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r>
              <w:t xml:space="preserve">From 01-01-2019 </w:t>
            </w:r>
          </w:p>
          <w:p w:rsidR="005F1003" w:rsidRDefault="005F1003" w:rsidP="00691198">
            <w:pPr>
              <w:keepNext/>
              <w:keepLines/>
              <w:tabs>
                <w:tab w:val="clear" w:pos="1418"/>
                <w:tab w:val="clear" w:pos="4678"/>
                <w:tab w:val="clear" w:pos="5954"/>
                <w:tab w:val="clear" w:pos="7088"/>
              </w:tabs>
              <w:jc w:val="center"/>
            </w:pPr>
            <w:r>
              <w:t>to 30-03-2019</w:t>
            </w:r>
          </w:p>
        </w:tc>
        <w:tc>
          <w:tcPr>
            <w:tcW w:w="1160" w:type="dxa"/>
            <w:shd w:val="clear" w:color="auto" w:fill="auto"/>
            <w:vAlign w:val="center"/>
          </w:tcPr>
          <w:p w:rsidR="005F1003" w:rsidRDefault="005F1003" w:rsidP="00691198">
            <w:pPr>
              <w:keepNext/>
              <w:keepLines/>
              <w:tabs>
                <w:tab w:val="clear" w:pos="1418"/>
                <w:tab w:val="clear" w:pos="4678"/>
                <w:tab w:val="clear" w:pos="5954"/>
                <w:tab w:val="clear" w:pos="7088"/>
              </w:tabs>
              <w:jc w:val="center"/>
            </w:pPr>
            <w:r>
              <w:t>5 000</w:t>
            </w:r>
          </w:p>
        </w:tc>
        <w:tc>
          <w:tcPr>
            <w:tcW w:w="1125" w:type="dxa"/>
            <w:shd w:val="clear" w:color="auto" w:fill="auto"/>
            <w:tcMar>
              <w:left w:w="0" w:type="dxa"/>
              <w:right w:w="0" w:type="dxa"/>
            </w:tcMar>
            <w:vAlign w:val="center"/>
          </w:tcPr>
          <w:p w:rsidR="005F1003" w:rsidRDefault="005F1003" w:rsidP="00691198">
            <w:pPr>
              <w:keepNext/>
              <w:keepLines/>
              <w:tabs>
                <w:tab w:val="clear" w:pos="1418"/>
                <w:tab w:val="clear" w:pos="4678"/>
                <w:tab w:val="clear" w:pos="5954"/>
                <w:tab w:val="clear" w:pos="7088"/>
              </w:tabs>
              <w:jc w:val="center"/>
            </w:pPr>
          </w:p>
        </w:tc>
        <w:tc>
          <w:tcPr>
            <w:tcW w:w="1287" w:type="dxa"/>
            <w:vAlign w:val="center"/>
          </w:tcPr>
          <w:p w:rsidR="005F1003" w:rsidRDefault="0043015C" w:rsidP="0043015C">
            <w:pPr>
              <w:keepNext/>
              <w:keepLines/>
              <w:tabs>
                <w:tab w:val="clear" w:pos="1418"/>
                <w:tab w:val="clear" w:pos="4678"/>
                <w:tab w:val="clear" w:pos="5954"/>
                <w:tab w:val="clear" w:pos="7088"/>
              </w:tabs>
              <w:jc w:val="center"/>
            </w:pPr>
            <w:r>
              <w:t>1 000</w:t>
            </w:r>
          </w:p>
        </w:tc>
      </w:tr>
      <w:tr w:rsidR="009F52FE" w:rsidTr="004A5827">
        <w:trPr>
          <w:jc w:val="center"/>
        </w:trPr>
        <w:tc>
          <w:tcPr>
            <w:tcW w:w="851" w:type="dxa"/>
            <w:shd w:val="clear" w:color="auto" w:fill="E2EFD9"/>
            <w:vAlign w:val="center"/>
          </w:tcPr>
          <w:p w:rsidR="009F52FE" w:rsidRDefault="009F52FE" w:rsidP="009F52FE">
            <w:pPr>
              <w:keepNext/>
              <w:keepLines/>
              <w:jc w:val="center"/>
            </w:pPr>
            <w:r w:rsidRPr="00386BB6">
              <w:t>M</w:t>
            </w:r>
            <w:r>
              <w:t>2</w:t>
            </w:r>
          </w:p>
        </w:tc>
        <w:tc>
          <w:tcPr>
            <w:tcW w:w="4927" w:type="dxa"/>
            <w:shd w:val="clear" w:color="auto" w:fill="E2EFD9"/>
            <w:vAlign w:val="center"/>
          </w:tcPr>
          <w:p w:rsidR="009F52FE" w:rsidRDefault="009F52FE" w:rsidP="009F52FE">
            <w:pPr>
              <w:keepNext/>
              <w:keepLines/>
              <w:jc w:val="left"/>
            </w:pPr>
            <w:r>
              <w:t>Stable drafts of test purposes and test cases for Release 3 available</w:t>
            </w:r>
          </w:p>
          <w:p w:rsidR="009F52FE" w:rsidRDefault="009F52FE" w:rsidP="009F52FE">
            <w:pPr>
              <w:keepNext/>
              <w:keepLines/>
              <w:jc w:val="left"/>
            </w:pPr>
            <w:r>
              <w:t>Progress report to be approved by SmartM2M#49</w:t>
            </w:r>
          </w:p>
          <w:p w:rsidR="009F52FE" w:rsidRPr="00EC4029" w:rsidRDefault="009F52FE" w:rsidP="009F52FE">
            <w:pPr>
              <w:keepNext/>
              <w:keepLines/>
              <w:jc w:val="left"/>
            </w:pPr>
            <w:r>
              <w:t xml:space="preserve">Validation of test cases in </w:t>
            </w:r>
            <w:proofErr w:type="spellStart"/>
            <w:r>
              <w:t>Plugtests</w:t>
            </w:r>
            <w:proofErr w:type="spellEnd"/>
            <w:r>
              <w:t xml:space="preserve">™ </w:t>
            </w:r>
          </w:p>
        </w:tc>
        <w:tc>
          <w:tcPr>
            <w:tcW w:w="2127" w:type="dxa"/>
            <w:shd w:val="clear" w:color="auto" w:fill="E2EFD9"/>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03-2019</w:t>
            </w:r>
          </w:p>
        </w:tc>
        <w:tc>
          <w:tcPr>
            <w:tcW w:w="1160" w:type="dxa"/>
            <w:shd w:val="clear" w:color="auto" w:fill="E2EFD9"/>
            <w:vAlign w:val="center"/>
          </w:tcPr>
          <w:p w:rsidR="009F52FE" w:rsidRDefault="009F52FE" w:rsidP="009F52F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shd w:val="clear" w:color="auto" w:fill="E2EFD9"/>
          </w:tcPr>
          <w:p w:rsidR="009F52FE" w:rsidRDefault="009F52FE" w:rsidP="009F52FE">
            <w:pPr>
              <w:keepNext/>
              <w:keepLines/>
              <w:tabs>
                <w:tab w:val="clear" w:pos="1418"/>
                <w:tab w:val="clear" w:pos="4678"/>
                <w:tab w:val="clear" w:pos="5954"/>
                <w:tab w:val="clear" w:pos="7088"/>
              </w:tabs>
              <w:jc w:val="center"/>
            </w:pPr>
          </w:p>
        </w:tc>
      </w:tr>
      <w:tr w:rsidR="009F52FE" w:rsidTr="004A5827">
        <w:trPr>
          <w:jc w:val="center"/>
        </w:trPr>
        <w:tc>
          <w:tcPr>
            <w:tcW w:w="851" w:type="dxa"/>
            <w:vAlign w:val="center"/>
          </w:tcPr>
          <w:p w:rsidR="009F52FE" w:rsidRDefault="009F52FE" w:rsidP="009F52FE">
            <w:pPr>
              <w:keepNext/>
              <w:keepLines/>
              <w:jc w:val="center"/>
            </w:pPr>
            <w:r>
              <w:t>T1</w:t>
            </w:r>
          </w:p>
        </w:tc>
        <w:tc>
          <w:tcPr>
            <w:tcW w:w="4927" w:type="dxa"/>
            <w:vAlign w:val="center"/>
          </w:tcPr>
          <w:p w:rsidR="009F52FE" w:rsidRDefault="009F52FE" w:rsidP="009F52FE">
            <w:pPr>
              <w:keepNext/>
              <w:keepLines/>
              <w:jc w:val="left"/>
            </w:pPr>
            <w:r>
              <w:t>Project management and code review</w:t>
            </w:r>
          </w:p>
        </w:tc>
        <w:tc>
          <w:tcPr>
            <w:tcW w:w="2127"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 xml:space="preserve">From 01-04-2019 </w:t>
            </w:r>
          </w:p>
          <w:p w:rsidR="009F52FE" w:rsidRDefault="009F52FE" w:rsidP="009F52FE">
            <w:pPr>
              <w:keepNext/>
              <w:keepLines/>
              <w:tabs>
                <w:tab w:val="clear" w:pos="1418"/>
                <w:tab w:val="clear" w:pos="4678"/>
                <w:tab w:val="clear" w:pos="5954"/>
                <w:tab w:val="clear" w:pos="7088"/>
              </w:tabs>
              <w:jc w:val="center"/>
            </w:pPr>
            <w:r>
              <w:t>to 30-06-2019</w:t>
            </w:r>
          </w:p>
        </w:tc>
        <w:tc>
          <w:tcPr>
            <w:tcW w:w="1160" w:type="dxa"/>
            <w:vAlign w:val="center"/>
          </w:tcPr>
          <w:p w:rsidR="009F52FE" w:rsidRDefault="009F52FE" w:rsidP="009F52FE">
            <w:pPr>
              <w:keepNext/>
              <w:keepLines/>
              <w:tabs>
                <w:tab w:val="clear" w:pos="1418"/>
                <w:tab w:val="clear" w:pos="4678"/>
                <w:tab w:val="clear" w:pos="5954"/>
                <w:tab w:val="clear" w:pos="7088"/>
              </w:tabs>
              <w:jc w:val="center"/>
            </w:pPr>
          </w:p>
        </w:tc>
        <w:tc>
          <w:tcPr>
            <w:tcW w:w="1125"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vAlign w:val="center"/>
          </w:tcPr>
          <w:p w:rsidR="009F52FE" w:rsidRDefault="009F52FE" w:rsidP="009F52FE">
            <w:pPr>
              <w:keepNext/>
              <w:keepLines/>
              <w:tabs>
                <w:tab w:val="clear" w:pos="1418"/>
                <w:tab w:val="clear" w:pos="4678"/>
                <w:tab w:val="clear" w:pos="5954"/>
                <w:tab w:val="clear" w:pos="7088"/>
              </w:tabs>
              <w:jc w:val="center"/>
            </w:pPr>
          </w:p>
        </w:tc>
      </w:tr>
      <w:tr w:rsidR="009F52FE" w:rsidTr="004A5827">
        <w:trPr>
          <w:jc w:val="center"/>
        </w:trPr>
        <w:tc>
          <w:tcPr>
            <w:tcW w:w="851" w:type="dxa"/>
            <w:vAlign w:val="center"/>
          </w:tcPr>
          <w:p w:rsidR="009F52FE" w:rsidRDefault="009F52FE" w:rsidP="009F52FE">
            <w:pPr>
              <w:keepNext/>
              <w:keepLines/>
              <w:jc w:val="center"/>
            </w:pPr>
            <w:r>
              <w:t>T2</w:t>
            </w:r>
            <w:r w:rsidR="00C17080">
              <w:t>.</w:t>
            </w:r>
            <w:r w:rsidR="00073526">
              <w:t>2</w:t>
            </w:r>
            <w:r w:rsidR="00C17080">
              <w:t>.1</w:t>
            </w:r>
          </w:p>
        </w:tc>
        <w:tc>
          <w:tcPr>
            <w:tcW w:w="4927" w:type="dxa"/>
            <w:vAlign w:val="center"/>
          </w:tcPr>
          <w:p w:rsidR="009F52FE" w:rsidRDefault="009F52FE" w:rsidP="009F52FE">
            <w:pPr>
              <w:keepNext/>
              <w:keepLines/>
              <w:jc w:val="left"/>
            </w:pPr>
            <w:r>
              <w:t>Implementation of test purposes for release 4</w:t>
            </w:r>
          </w:p>
        </w:tc>
        <w:tc>
          <w:tcPr>
            <w:tcW w:w="2127"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 xml:space="preserve">From 01-04-2019 </w:t>
            </w:r>
          </w:p>
          <w:p w:rsidR="009F52FE" w:rsidRDefault="009F52FE" w:rsidP="009F52FE">
            <w:pPr>
              <w:keepNext/>
              <w:keepLines/>
              <w:tabs>
                <w:tab w:val="clear" w:pos="1418"/>
                <w:tab w:val="clear" w:pos="4678"/>
                <w:tab w:val="clear" w:pos="5954"/>
                <w:tab w:val="clear" w:pos="7088"/>
              </w:tabs>
              <w:jc w:val="center"/>
            </w:pPr>
            <w:r>
              <w:t>to 30-06-2019</w:t>
            </w:r>
          </w:p>
        </w:tc>
        <w:tc>
          <w:tcPr>
            <w:tcW w:w="1160" w:type="dxa"/>
            <w:vAlign w:val="center"/>
          </w:tcPr>
          <w:p w:rsidR="009F52FE" w:rsidRDefault="009F52FE" w:rsidP="009F52FE">
            <w:pPr>
              <w:keepNext/>
              <w:keepLines/>
              <w:tabs>
                <w:tab w:val="clear" w:pos="1418"/>
                <w:tab w:val="clear" w:pos="4678"/>
                <w:tab w:val="clear" w:pos="5954"/>
                <w:tab w:val="clear" w:pos="7088"/>
              </w:tabs>
              <w:jc w:val="center"/>
            </w:pPr>
            <w:r>
              <w:t>6 000</w:t>
            </w:r>
          </w:p>
        </w:tc>
        <w:tc>
          <w:tcPr>
            <w:tcW w:w="1125"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vAlign w:val="center"/>
          </w:tcPr>
          <w:p w:rsidR="009F52FE" w:rsidRDefault="009F52FE" w:rsidP="009F52FE">
            <w:pPr>
              <w:keepNext/>
              <w:keepLines/>
              <w:tabs>
                <w:tab w:val="clear" w:pos="1418"/>
                <w:tab w:val="clear" w:pos="4678"/>
                <w:tab w:val="clear" w:pos="5954"/>
                <w:tab w:val="clear" w:pos="7088"/>
              </w:tabs>
              <w:jc w:val="center"/>
            </w:pPr>
            <w:r>
              <w:t>3 000</w:t>
            </w:r>
          </w:p>
        </w:tc>
      </w:tr>
      <w:tr w:rsidR="009F52FE" w:rsidTr="004A5827">
        <w:trPr>
          <w:jc w:val="center"/>
        </w:trPr>
        <w:tc>
          <w:tcPr>
            <w:tcW w:w="851" w:type="dxa"/>
            <w:vAlign w:val="center"/>
          </w:tcPr>
          <w:p w:rsidR="009F52FE" w:rsidRDefault="009F52FE" w:rsidP="009F52FE">
            <w:pPr>
              <w:keepNext/>
              <w:keepLines/>
              <w:jc w:val="center"/>
            </w:pPr>
            <w:r>
              <w:t>T3</w:t>
            </w:r>
            <w:r w:rsidR="00C17080">
              <w:t>.</w:t>
            </w:r>
            <w:r w:rsidR="00073526">
              <w:t>2</w:t>
            </w:r>
            <w:r w:rsidR="00C17080">
              <w:t>.1</w:t>
            </w:r>
          </w:p>
        </w:tc>
        <w:tc>
          <w:tcPr>
            <w:tcW w:w="4927" w:type="dxa"/>
            <w:vAlign w:val="center"/>
          </w:tcPr>
          <w:p w:rsidR="009F52FE" w:rsidRDefault="009F52FE" w:rsidP="009F52FE">
            <w:pPr>
              <w:keepNext/>
              <w:keepLines/>
              <w:jc w:val="left"/>
            </w:pPr>
            <w:r>
              <w:t>Implementation of TTCN-3 test cases for release 4</w:t>
            </w:r>
          </w:p>
        </w:tc>
        <w:tc>
          <w:tcPr>
            <w:tcW w:w="2127"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 xml:space="preserve">From 01-04-2019 </w:t>
            </w:r>
          </w:p>
          <w:p w:rsidR="009F52FE" w:rsidRDefault="009F52FE" w:rsidP="009F52FE">
            <w:pPr>
              <w:keepNext/>
              <w:keepLines/>
              <w:tabs>
                <w:tab w:val="clear" w:pos="1418"/>
                <w:tab w:val="clear" w:pos="4678"/>
                <w:tab w:val="clear" w:pos="5954"/>
                <w:tab w:val="clear" w:pos="7088"/>
              </w:tabs>
              <w:jc w:val="center"/>
            </w:pPr>
            <w:r>
              <w:t>to 30-06-2019</w:t>
            </w:r>
          </w:p>
        </w:tc>
        <w:tc>
          <w:tcPr>
            <w:tcW w:w="1160" w:type="dxa"/>
            <w:vAlign w:val="center"/>
          </w:tcPr>
          <w:p w:rsidR="009F52FE" w:rsidRDefault="009F52FE" w:rsidP="009F52FE">
            <w:pPr>
              <w:keepNext/>
              <w:keepLines/>
              <w:tabs>
                <w:tab w:val="clear" w:pos="1418"/>
                <w:tab w:val="clear" w:pos="4678"/>
                <w:tab w:val="clear" w:pos="5954"/>
                <w:tab w:val="clear" w:pos="7088"/>
              </w:tabs>
              <w:jc w:val="center"/>
            </w:pPr>
            <w:r>
              <w:t>12 000</w:t>
            </w:r>
          </w:p>
        </w:tc>
        <w:tc>
          <w:tcPr>
            <w:tcW w:w="1125"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vAlign w:val="center"/>
          </w:tcPr>
          <w:p w:rsidR="009F52FE" w:rsidRDefault="009F52FE" w:rsidP="009F52FE">
            <w:pPr>
              <w:keepNext/>
              <w:keepLines/>
              <w:tabs>
                <w:tab w:val="clear" w:pos="1418"/>
                <w:tab w:val="clear" w:pos="4678"/>
                <w:tab w:val="clear" w:pos="5954"/>
                <w:tab w:val="clear" w:pos="7088"/>
              </w:tabs>
              <w:jc w:val="center"/>
            </w:pPr>
            <w:r>
              <w:t>6 000</w:t>
            </w:r>
          </w:p>
        </w:tc>
      </w:tr>
      <w:tr w:rsidR="009F52FE" w:rsidTr="004A5827">
        <w:trPr>
          <w:jc w:val="center"/>
        </w:trPr>
        <w:tc>
          <w:tcPr>
            <w:tcW w:w="851" w:type="dxa"/>
            <w:shd w:val="clear" w:color="auto" w:fill="E2EFD9"/>
            <w:vAlign w:val="center"/>
          </w:tcPr>
          <w:p w:rsidR="009F52FE" w:rsidRDefault="009F52FE" w:rsidP="009F52FE">
            <w:pPr>
              <w:keepNext/>
              <w:keepLines/>
              <w:jc w:val="center"/>
            </w:pPr>
            <w:r>
              <w:t>M3</w:t>
            </w:r>
          </w:p>
        </w:tc>
        <w:tc>
          <w:tcPr>
            <w:tcW w:w="4927" w:type="dxa"/>
            <w:shd w:val="clear" w:color="auto" w:fill="E2EFD9"/>
            <w:vAlign w:val="center"/>
          </w:tcPr>
          <w:p w:rsidR="009F52FE" w:rsidRDefault="009F52FE" w:rsidP="009F52FE">
            <w:pPr>
              <w:keepNext/>
              <w:keepLines/>
              <w:jc w:val="left"/>
            </w:pPr>
            <w:r>
              <w:t>First drafts of test purposes and test cases for release 4</w:t>
            </w:r>
          </w:p>
          <w:p w:rsidR="009F52FE" w:rsidRPr="00EC4029" w:rsidRDefault="009F52FE" w:rsidP="009F52FE">
            <w:pPr>
              <w:keepNext/>
              <w:keepLines/>
              <w:jc w:val="left"/>
            </w:pPr>
            <w:r>
              <w:t>Progress report to be approved by SmartM2M#50</w:t>
            </w:r>
          </w:p>
        </w:tc>
        <w:tc>
          <w:tcPr>
            <w:tcW w:w="2127" w:type="dxa"/>
            <w:shd w:val="clear" w:color="auto" w:fill="E2EFD9"/>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06-2019</w:t>
            </w:r>
          </w:p>
        </w:tc>
        <w:tc>
          <w:tcPr>
            <w:tcW w:w="1160" w:type="dxa"/>
            <w:shd w:val="clear" w:color="auto" w:fill="E2EFD9"/>
            <w:vAlign w:val="center"/>
          </w:tcPr>
          <w:p w:rsidR="009F52FE" w:rsidRDefault="009F52FE" w:rsidP="009F52F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shd w:val="clear" w:color="auto" w:fill="E2EFD9"/>
          </w:tcPr>
          <w:p w:rsidR="009F52FE" w:rsidRDefault="009F52FE" w:rsidP="009F52FE">
            <w:pPr>
              <w:keepNext/>
              <w:keepLines/>
              <w:tabs>
                <w:tab w:val="clear" w:pos="1418"/>
                <w:tab w:val="clear" w:pos="4678"/>
                <w:tab w:val="clear" w:pos="5954"/>
                <w:tab w:val="clear" w:pos="7088"/>
              </w:tabs>
              <w:jc w:val="center"/>
            </w:pPr>
          </w:p>
        </w:tc>
      </w:tr>
      <w:tr w:rsidR="009F52FE" w:rsidTr="004A5827">
        <w:trPr>
          <w:jc w:val="center"/>
        </w:trPr>
        <w:tc>
          <w:tcPr>
            <w:tcW w:w="851" w:type="dxa"/>
            <w:shd w:val="clear" w:color="auto" w:fill="auto"/>
            <w:vAlign w:val="center"/>
          </w:tcPr>
          <w:p w:rsidR="009F52FE" w:rsidRDefault="009F52FE" w:rsidP="009F52FE">
            <w:pPr>
              <w:keepNext/>
              <w:keepLines/>
              <w:jc w:val="center"/>
            </w:pPr>
            <w:r>
              <w:t>T4</w:t>
            </w:r>
            <w:r w:rsidR="00C17080">
              <w:t>.</w:t>
            </w:r>
            <w:r w:rsidR="00073526">
              <w:t>2</w:t>
            </w:r>
          </w:p>
        </w:tc>
        <w:tc>
          <w:tcPr>
            <w:tcW w:w="4927" w:type="dxa"/>
            <w:shd w:val="clear" w:color="auto" w:fill="auto"/>
            <w:vAlign w:val="center"/>
          </w:tcPr>
          <w:p w:rsidR="009F52FE" w:rsidRDefault="009F52FE" w:rsidP="009F52FE">
            <w:pPr>
              <w:keepNext/>
              <w:keepLines/>
              <w:jc w:val="left"/>
            </w:pPr>
            <w:r>
              <w:t>Implementation of test system</w:t>
            </w:r>
            <w:r w:rsidR="00073526">
              <w:t xml:space="preserve"> for release 4</w:t>
            </w:r>
          </w:p>
        </w:tc>
        <w:tc>
          <w:tcPr>
            <w:tcW w:w="2127" w:type="dxa"/>
            <w:shd w:val="clear" w:color="auto" w:fill="auto"/>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 xml:space="preserve">From 01-07-2019 </w:t>
            </w:r>
          </w:p>
          <w:p w:rsidR="009F52FE" w:rsidRDefault="009F52FE" w:rsidP="009F52FE">
            <w:pPr>
              <w:keepNext/>
              <w:keepLines/>
              <w:tabs>
                <w:tab w:val="clear" w:pos="1418"/>
                <w:tab w:val="clear" w:pos="4678"/>
                <w:tab w:val="clear" w:pos="5954"/>
                <w:tab w:val="clear" w:pos="7088"/>
              </w:tabs>
              <w:jc w:val="center"/>
            </w:pPr>
            <w:r>
              <w:t>to 30-09-2019</w:t>
            </w:r>
          </w:p>
        </w:tc>
        <w:tc>
          <w:tcPr>
            <w:tcW w:w="1160" w:type="dxa"/>
            <w:shd w:val="clear" w:color="auto" w:fill="auto"/>
            <w:vAlign w:val="center"/>
          </w:tcPr>
          <w:p w:rsidR="009F52FE" w:rsidRDefault="009F52FE" w:rsidP="009F52FE">
            <w:pPr>
              <w:keepNext/>
              <w:keepLines/>
              <w:tabs>
                <w:tab w:val="clear" w:pos="1418"/>
                <w:tab w:val="clear" w:pos="4678"/>
                <w:tab w:val="clear" w:pos="5954"/>
                <w:tab w:val="clear" w:pos="7088"/>
              </w:tabs>
              <w:jc w:val="center"/>
            </w:pPr>
            <w:r>
              <w:t>4 000</w:t>
            </w:r>
          </w:p>
        </w:tc>
        <w:tc>
          <w:tcPr>
            <w:tcW w:w="1125" w:type="dxa"/>
            <w:shd w:val="clear" w:color="auto" w:fill="auto"/>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vAlign w:val="center"/>
          </w:tcPr>
          <w:p w:rsidR="009F52FE" w:rsidRDefault="009F52FE" w:rsidP="009F52FE">
            <w:pPr>
              <w:keepNext/>
              <w:keepLines/>
              <w:tabs>
                <w:tab w:val="clear" w:pos="1418"/>
                <w:tab w:val="clear" w:pos="4678"/>
                <w:tab w:val="clear" w:pos="5954"/>
                <w:tab w:val="clear" w:pos="7088"/>
              </w:tabs>
              <w:jc w:val="center"/>
            </w:pPr>
            <w:r>
              <w:t>1 000</w:t>
            </w:r>
          </w:p>
        </w:tc>
      </w:tr>
      <w:tr w:rsidR="009F52FE" w:rsidTr="004A5827">
        <w:trPr>
          <w:jc w:val="center"/>
        </w:trPr>
        <w:tc>
          <w:tcPr>
            <w:tcW w:w="851" w:type="dxa"/>
            <w:shd w:val="clear" w:color="auto" w:fill="auto"/>
            <w:vAlign w:val="center"/>
          </w:tcPr>
          <w:p w:rsidR="009F52FE" w:rsidRDefault="009F52FE" w:rsidP="009F52FE">
            <w:pPr>
              <w:keepNext/>
              <w:keepLines/>
              <w:jc w:val="center"/>
            </w:pPr>
            <w:r>
              <w:t>T5</w:t>
            </w:r>
            <w:r w:rsidR="007F7F0C">
              <w:t>.2</w:t>
            </w:r>
            <w:bookmarkStart w:id="12" w:name="_GoBack"/>
            <w:bookmarkEnd w:id="12"/>
          </w:p>
        </w:tc>
        <w:tc>
          <w:tcPr>
            <w:tcW w:w="4927" w:type="dxa"/>
            <w:shd w:val="clear" w:color="auto" w:fill="auto"/>
            <w:vAlign w:val="center"/>
          </w:tcPr>
          <w:p w:rsidR="009F52FE" w:rsidRDefault="009F52FE" w:rsidP="009F52FE">
            <w:pPr>
              <w:keepNext/>
              <w:keepLines/>
              <w:jc w:val="left"/>
            </w:pPr>
            <w:r w:rsidRPr="00642D54">
              <w:t>Validation</w:t>
            </w:r>
            <w:r w:rsidR="007F7F0C">
              <w:t xml:space="preserve"> </w:t>
            </w:r>
            <w:r w:rsidR="007F7F0C">
              <w:t>for release 4</w:t>
            </w:r>
          </w:p>
        </w:tc>
        <w:tc>
          <w:tcPr>
            <w:tcW w:w="2127" w:type="dxa"/>
            <w:shd w:val="clear" w:color="auto" w:fill="auto"/>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 xml:space="preserve">From 01-07-2019 </w:t>
            </w:r>
          </w:p>
          <w:p w:rsidR="009F52FE" w:rsidRDefault="009F52FE" w:rsidP="009F52FE">
            <w:pPr>
              <w:keepNext/>
              <w:keepLines/>
              <w:tabs>
                <w:tab w:val="clear" w:pos="1418"/>
                <w:tab w:val="clear" w:pos="4678"/>
                <w:tab w:val="clear" w:pos="5954"/>
                <w:tab w:val="clear" w:pos="7088"/>
              </w:tabs>
              <w:jc w:val="center"/>
            </w:pPr>
            <w:r>
              <w:t>to 30-09-2019</w:t>
            </w:r>
          </w:p>
        </w:tc>
        <w:tc>
          <w:tcPr>
            <w:tcW w:w="1160" w:type="dxa"/>
            <w:shd w:val="clear" w:color="auto" w:fill="auto"/>
            <w:vAlign w:val="center"/>
          </w:tcPr>
          <w:p w:rsidR="009F52FE" w:rsidRDefault="009F52FE" w:rsidP="009F52FE">
            <w:pPr>
              <w:keepNext/>
              <w:keepLines/>
              <w:tabs>
                <w:tab w:val="clear" w:pos="1418"/>
                <w:tab w:val="clear" w:pos="4678"/>
                <w:tab w:val="clear" w:pos="5954"/>
                <w:tab w:val="clear" w:pos="7088"/>
              </w:tabs>
              <w:jc w:val="center"/>
            </w:pPr>
            <w:r>
              <w:t>5 000</w:t>
            </w:r>
          </w:p>
        </w:tc>
        <w:tc>
          <w:tcPr>
            <w:tcW w:w="1125" w:type="dxa"/>
            <w:shd w:val="clear" w:color="auto" w:fill="auto"/>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vAlign w:val="center"/>
          </w:tcPr>
          <w:p w:rsidR="009F52FE" w:rsidRDefault="009F52FE" w:rsidP="009F52FE">
            <w:pPr>
              <w:keepNext/>
              <w:keepLines/>
              <w:tabs>
                <w:tab w:val="clear" w:pos="1418"/>
                <w:tab w:val="clear" w:pos="4678"/>
                <w:tab w:val="clear" w:pos="5954"/>
                <w:tab w:val="clear" w:pos="7088"/>
              </w:tabs>
              <w:jc w:val="center"/>
            </w:pPr>
          </w:p>
        </w:tc>
      </w:tr>
      <w:tr w:rsidR="009F52FE" w:rsidTr="004A5827">
        <w:trPr>
          <w:jc w:val="center"/>
        </w:trPr>
        <w:tc>
          <w:tcPr>
            <w:tcW w:w="851" w:type="dxa"/>
            <w:shd w:val="clear" w:color="auto" w:fill="E2EFD9"/>
            <w:vAlign w:val="center"/>
          </w:tcPr>
          <w:p w:rsidR="009F52FE" w:rsidRDefault="009F52FE" w:rsidP="009F52FE">
            <w:pPr>
              <w:keepNext/>
              <w:keepLines/>
              <w:jc w:val="center"/>
            </w:pPr>
            <w:r>
              <w:t>M4</w:t>
            </w:r>
          </w:p>
        </w:tc>
        <w:tc>
          <w:tcPr>
            <w:tcW w:w="4927" w:type="dxa"/>
            <w:shd w:val="clear" w:color="auto" w:fill="E2EFD9"/>
            <w:vAlign w:val="center"/>
          </w:tcPr>
          <w:p w:rsidR="009F52FE" w:rsidRDefault="009F52FE" w:rsidP="009F52FE">
            <w:pPr>
              <w:keepNext/>
              <w:keepLines/>
              <w:jc w:val="left"/>
            </w:pPr>
            <w:r>
              <w:t>Progress report to be approved by SmartM2M#51</w:t>
            </w:r>
          </w:p>
          <w:p w:rsidR="009F52FE" w:rsidRPr="00EC4029" w:rsidRDefault="009F52FE" w:rsidP="009F52FE">
            <w:pPr>
              <w:keepNext/>
              <w:keepLines/>
              <w:jc w:val="left"/>
            </w:pPr>
            <w:r>
              <w:t xml:space="preserve">Validation of early drafts of test cases in </w:t>
            </w:r>
            <w:proofErr w:type="spellStart"/>
            <w:r>
              <w:t>Plugtests</w:t>
            </w:r>
            <w:proofErr w:type="spellEnd"/>
            <w:r>
              <w:t>™</w:t>
            </w:r>
          </w:p>
        </w:tc>
        <w:tc>
          <w:tcPr>
            <w:tcW w:w="2127" w:type="dxa"/>
            <w:shd w:val="clear" w:color="auto" w:fill="E2EFD9"/>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09-2019</w:t>
            </w:r>
          </w:p>
        </w:tc>
        <w:tc>
          <w:tcPr>
            <w:tcW w:w="1160" w:type="dxa"/>
            <w:shd w:val="clear" w:color="auto" w:fill="E2EFD9"/>
            <w:vAlign w:val="center"/>
          </w:tcPr>
          <w:p w:rsidR="009F52FE" w:rsidRDefault="009F52FE" w:rsidP="009F52F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shd w:val="clear" w:color="auto" w:fill="E2EFD9"/>
          </w:tcPr>
          <w:p w:rsidR="009F52FE" w:rsidRDefault="009F52FE" w:rsidP="009F52FE">
            <w:pPr>
              <w:keepNext/>
              <w:keepLines/>
              <w:tabs>
                <w:tab w:val="clear" w:pos="1418"/>
                <w:tab w:val="clear" w:pos="4678"/>
                <w:tab w:val="clear" w:pos="5954"/>
                <w:tab w:val="clear" w:pos="7088"/>
              </w:tabs>
              <w:jc w:val="center"/>
            </w:pPr>
          </w:p>
        </w:tc>
      </w:tr>
      <w:tr w:rsidR="009F52FE" w:rsidTr="004A5827">
        <w:trPr>
          <w:jc w:val="center"/>
        </w:trPr>
        <w:tc>
          <w:tcPr>
            <w:tcW w:w="851" w:type="dxa"/>
            <w:vAlign w:val="center"/>
          </w:tcPr>
          <w:p w:rsidR="009F52FE" w:rsidRDefault="009F52FE" w:rsidP="009F52FE">
            <w:pPr>
              <w:keepNext/>
              <w:keepLines/>
              <w:jc w:val="center"/>
            </w:pPr>
            <w:r>
              <w:t>T1</w:t>
            </w:r>
          </w:p>
        </w:tc>
        <w:tc>
          <w:tcPr>
            <w:tcW w:w="4927" w:type="dxa"/>
            <w:vAlign w:val="center"/>
          </w:tcPr>
          <w:p w:rsidR="009F52FE" w:rsidRDefault="009F52FE" w:rsidP="009F52FE">
            <w:pPr>
              <w:keepNext/>
              <w:keepLines/>
              <w:jc w:val="left"/>
            </w:pPr>
            <w:r>
              <w:t>Project management and code review</w:t>
            </w:r>
          </w:p>
        </w:tc>
        <w:tc>
          <w:tcPr>
            <w:tcW w:w="2127"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 xml:space="preserve">From 01-10-2019 </w:t>
            </w:r>
          </w:p>
          <w:p w:rsidR="009F52FE" w:rsidRDefault="009F52FE" w:rsidP="009F52FE">
            <w:pPr>
              <w:keepNext/>
              <w:keepLines/>
              <w:tabs>
                <w:tab w:val="clear" w:pos="1418"/>
                <w:tab w:val="clear" w:pos="4678"/>
                <w:tab w:val="clear" w:pos="5954"/>
                <w:tab w:val="clear" w:pos="7088"/>
              </w:tabs>
              <w:jc w:val="center"/>
            </w:pPr>
            <w:r>
              <w:t>to 30-12-2019</w:t>
            </w:r>
          </w:p>
        </w:tc>
        <w:tc>
          <w:tcPr>
            <w:tcW w:w="1160" w:type="dxa"/>
            <w:vAlign w:val="center"/>
          </w:tcPr>
          <w:p w:rsidR="009F52FE" w:rsidRDefault="009F52FE" w:rsidP="009F52FE">
            <w:pPr>
              <w:keepNext/>
              <w:keepLines/>
              <w:tabs>
                <w:tab w:val="clear" w:pos="1418"/>
                <w:tab w:val="clear" w:pos="4678"/>
                <w:tab w:val="clear" w:pos="5954"/>
                <w:tab w:val="clear" w:pos="7088"/>
              </w:tabs>
              <w:jc w:val="center"/>
            </w:pPr>
          </w:p>
        </w:tc>
        <w:tc>
          <w:tcPr>
            <w:tcW w:w="1125"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vAlign w:val="center"/>
          </w:tcPr>
          <w:p w:rsidR="009F52FE" w:rsidRDefault="009F52FE" w:rsidP="009F52FE">
            <w:pPr>
              <w:keepNext/>
              <w:keepLines/>
              <w:tabs>
                <w:tab w:val="clear" w:pos="1418"/>
                <w:tab w:val="clear" w:pos="4678"/>
                <w:tab w:val="clear" w:pos="5954"/>
                <w:tab w:val="clear" w:pos="7088"/>
              </w:tabs>
              <w:jc w:val="center"/>
            </w:pPr>
          </w:p>
        </w:tc>
      </w:tr>
      <w:tr w:rsidR="009F52FE" w:rsidTr="004A5827">
        <w:trPr>
          <w:jc w:val="center"/>
        </w:trPr>
        <w:tc>
          <w:tcPr>
            <w:tcW w:w="851" w:type="dxa"/>
            <w:vAlign w:val="center"/>
          </w:tcPr>
          <w:p w:rsidR="009F52FE" w:rsidRDefault="009F52FE" w:rsidP="009F52FE">
            <w:pPr>
              <w:keepNext/>
              <w:keepLines/>
              <w:jc w:val="center"/>
            </w:pPr>
            <w:r>
              <w:t>T2</w:t>
            </w:r>
            <w:r w:rsidR="00C17080">
              <w:t>.2.2</w:t>
            </w:r>
          </w:p>
        </w:tc>
        <w:tc>
          <w:tcPr>
            <w:tcW w:w="4927" w:type="dxa"/>
            <w:vAlign w:val="center"/>
          </w:tcPr>
          <w:p w:rsidR="009F52FE" w:rsidRDefault="009F52FE" w:rsidP="009F52FE">
            <w:pPr>
              <w:keepNext/>
              <w:keepLines/>
              <w:jc w:val="left"/>
            </w:pPr>
            <w:r>
              <w:t>Finalization of test purposes for release 4</w:t>
            </w:r>
          </w:p>
        </w:tc>
        <w:tc>
          <w:tcPr>
            <w:tcW w:w="2127"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 xml:space="preserve">From 01-10-2019 </w:t>
            </w:r>
          </w:p>
          <w:p w:rsidR="009F52FE" w:rsidRDefault="009F52FE" w:rsidP="009F52FE">
            <w:pPr>
              <w:keepNext/>
              <w:keepLines/>
              <w:tabs>
                <w:tab w:val="clear" w:pos="1418"/>
                <w:tab w:val="clear" w:pos="4678"/>
                <w:tab w:val="clear" w:pos="5954"/>
                <w:tab w:val="clear" w:pos="7088"/>
              </w:tabs>
              <w:jc w:val="center"/>
            </w:pPr>
            <w:r>
              <w:t>to 30-12-2019</w:t>
            </w:r>
          </w:p>
        </w:tc>
        <w:tc>
          <w:tcPr>
            <w:tcW w:w="1160" w:type="dxa"/>
            <w:vAlign w:val="center"/>
          </w:tcPr>
          <w:p w:rsidR="009F52FE" w:rsidRDefault="009F52FE" w:rsidP="009F52FE">
            <w:pPr>
              <w:keepNext/>
              <w:keepLines/>
              <w:tabs>
                <w:tab w:val="clear" w:pos="1418"/>
                <w:tab w:val="clear" w:pos="4678"/>
                <w:tab w:val="clear" w:pos="5954"/>
                <w:tab w:val="clear" w:pos="7088"/>
              </w:tabs>
              <w:jc w:val="center"/>
            </w:pPr>
            <w:r>
              <w:t>6 000</w:t>
            </w:r>
          </w:p>
        </w:tc>
        <w:tc>
          <w:tcPr>
            <w:tcW w:w="1125"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vAlign w:val="center"/>
          </w:tcPr>
          <w:p w:rsidR="009F52FE" w:rsidRDefault="009F52FE" w:rsidP="009F52FE">
            <w:pPr>
              <w:keepNext/>
              <w:keepLines/>
              <w:tabs>
                <w:tab w:val="clear" w:pos="1418"/>
                <w:tab w:val="clear" w:pos="4678"/>
                <w:tab w:val="clear" w:pos="5954"/>
                <w:tab w:val="clear" w:pos="7088"/>
              </w:tabs>
              <w:jc w:val="center"/>
            </w:pPr>
            <w:r>
              <w:t>3 000</w:t>
            </w:r>
          </w:p>
        </w:tc>
      </w:tr>
      <w:tr w:rsidR="009F52FE" w:rsidTr="004A5827">
        <w:trPr>
          <w:jc w:val="center"/>
        </w:trPr>
        <w:tc>
          <w:tcPr>
            <w:tcW w:w="851" w:type="dxa"/>
            <w:vAlign w:val="center"/>
          </w:tcPr>
          <w:p w:rsidR="009F52FE" w:rsidRDefault="009F52FE" w:rsidP="009F52FE">
            <w:pPr>
              <w:keepNext/>
              <w:keepLines/>
              <w:jc w:val="center"/>
            </w:pPr>
            <w:r>
              <w:t>T3</w:t>
            </w:r>
            <w:r w:rsidR="00C17080">
              <w:t>.2.2</w:t>
            </w:r>
          </w:p>
        </w:tc>
        <w:tc>
          <w:tcPr>
            <w:tcW w:w="4927" w:type="dxa"/>
            <w:vAlign w:val="center"/>
          </w:tcPr>
          <w:p w:rsidR="009F52FE" w:rsidRDefault="009F52FE" w:rsidP="009F52FE">
            <w:pPr>
              <w:keepNext/>
              <w:keepLines/>
              <w:jc w:val="left"/>
            </w:pPr>
            <w:r>
              <w:t>Finalization of TTCN-3 test cases for release 4</w:t>
            </w:r>
          </w:p>
        </w:tc>
        <w:tc>
          <w:tcPr>
            <w:tcW w:w="2127"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 xml:space="preserve">From 01-10-2019 </w:t>
            </w:r>
          </w:p>
          <w:p w:rsidR="009F52FE" w:rsidRDefault="009F52FE" w:rsidP="009F52FE">
            <w:pPr>
              <w:keepNext/>
              <w:keepLines/>
              <w:tabs>
                <w:tab w:val="clear" w:pos="1418"/>
                <w:tab w:val="clear" w:pos="4678"/>
                <w:tab w:val="clear" w:pos="5954"/>
                <w:tab w:val="clear" w:pos="7088"/>
              </w:tabs>
              <w:jc w:val="center"/>
            </w:pPr>
            <w:r>
              <w:t>to 30-12-2019</w:t>
            </w:r>
          </w:p>
        </w:tc>
        <w:tc>
          <w:tcPr>
            <w:tcW w:w="1160" w:type="dxa"/>
            <w:vAlign w:val="center"/>
          </w:tcPr>
          <w:p w:rsidR="009F52FE" w:rsidRDefault="009F52FE" w:rsidP="009F52FE">
            <w:pPr>
              <w:keepNext/>
              <w:keepLines/>
              <w:tabs>
                <w:tab w:val="clear" w:pos="1418"/>
                <w:tab w:val="clear" w:pos="4678"/>
                <w:tab w:val="clear" w:pos="5954"/>
                <w:tab w:val="clear" w:pos="7088"/>
              </w:tabs>
              <w:jc w:val="center"/>
            </w:pPr>
            <w:r>
              <w:t>12 000</w:t>
            </w:r>
          </w:p>
        </w:tc>
        <w:tc>
          <w:tcPr>
            <w:tcW w:w="1125" w:type="dxa"/>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vAlign w:val="center"/>
          </w:tcPr>
          <w:p w:rsidR="009F52FE" w:rsidRDefault="009F52FE" w:rsidP="009F52FE">
            <w:pPr>
              <w:keepNext/>
              <w:keepLines/>
              <w:tabs>
                <w:tab w:val="clear" w:pos="1418"/>
                <w:tab w:val="clear" w:pos="4678"/>
                <w:tab w:val="clear" w:pos="5954"/>
                <w:tab w:val="clear" w:pos="7088"/>
              </w:tabs>
              <w:jc w:val="center"/>
            </w:pPr>
            <w:r>
              <w:t>6 000</w:t>
            </w:r>
          </w:p>
        </w:tc>
      </w:tr>
      <w:tr w:rsidR="009F52FE" w:rsidTr="004A5827">
        <w:trPr>
          <w:jc w:val="center"/>
        </w:trPr>
        <w:tc>
          <w:tcPr>
            <w:tcW w:w="851" w:type="dxa"/>
            <w:shd w:val="clear" w:color="auto" w:fill="E2EFD9"/>
            <w:vAlign w:val="center"/>
          </w:tcPr>
          <w:p w:rsidR="009F52FE" w:rsidRDefault="009F52FE" w:rsidP="009F52FE">
            <w:pPr>
              <w:keepNext/>
              <w:keepLines/>
              <w:jc w:val="center"/>
            </w:pPr>
            <w:r>
              <w:t>M5</w:t>
            </w:r>
          </w:p>
        </w:tc>
        <w:tc>
          <w:tcPr>
            <w:tcW w:w="4927" w:type="dxa"/>
            <w:shd w:val="clear" w:color="auto" w:fill="E2EFD9"/>
            <w:vAlign w:val="center"/>
          </w:tcPr>
          <w:p w:rsidR="009F52FE" w:rsidRDefault="009F52FE" w:rsidP="009F52FE">
            <w:pPr>
              <w:keepNext/>
              <w:keepLines/>
              <w:jc w:val="left"/>
            </w:pPr>
            <w:r>
              <w:t>Stable drafts of test purposes and test cases for Release 4</w:t>
            </w:r>
          </w:p>
          <w:p w:rsidR="009F52FE" w:rsidRPr="00EC4029" w:rsidRDefault="009F52FE" w:rsidP="009F52FE">
            <w:pPr>
              <w:keepNext/>
              <w:keepLines/>
              <w:jc w:val="left"/>
            </w:pPr>
            <w:r>
              <w:t>Progress report to be approved by SmartM2M#52</w:t>
            </w:r>
          </w:p>
        </w:tc>
        <w:tc>
          <w:tcPr>
            <w:tcW w:w="2127" w:type="dxa"/>
            <w:shd w:val="clear" w:color="auto" w:fill="E2EFD9"/>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r>
              <w:t>12-2019</w:t>
            </w:r>
          </w:p>
        </w:tc>
        <w:tc>
          <w:tcPr>
            <w:tcW w:w="1160" w:type="dxa"/>
            <w:shd w:val="clear" w:color="auto" w:fill="E2EFD9"/>
            <w:vAlign w:val="center"/>
          </w:tcPr>
          <w:p w:rsidR="009F52FE" w:rsidRDefault="009F52FE" w:rsidP="009F52F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9F52FE" w:rsidRDefault="009F52FE" w:rsidP="009F52FE">
            <w:pPr>
              <w:keepNext/>
              <w:keepLines/>
              <w:tabs>
                <w:tab w:val="clear" w:pos="1418"/>
                <w:tab w:val="clear" w:pos="4678"/>
                <w:tab w:val="clear" w:pos="5954"/>
                <w:tab w:val="clear" w:pos="7088"/>
              </w:tabs>
              <w:jc w:val="center"/>
            </w:pPr>
          </w:p>
        </w:tc>
        <w:tc>
          <w:tcPr>
            <w:tcW w:w="1287" w:type="dxa"/>
            <w:shd w:val="clear" w:color="auto" w:fill="E2EFD9"/>
            <w:vAlign w:val="center"/>
          </w:tcPr>
          <w:p w:rsidR="009F52FE" w:rsidRDefault="009F52FE" w:rsidP="009F52FE">
            <w:pPr>
              <w:keepNext/>
              <w:keepLines/>
              <w:tabs>
                <w:tab w:val="clear" w:pos="1418"/>
                <w:tab w:val="clear" w:pos="4678"/>
                <w:tab w:val="clear" w:pos="5954"/>
                <w:tab w:val="clear" w:pos="7088"/>
              </w:tabs>
              <w:jc w:val="center"/>
            </w:pPr>
          </w:p>
        </w:tc>
      </w:tr>
      <w:tr w:rsidR="009F52FE" w:rsidRPr="00756D68" w:rsidTr="004A5827">
        <w:trPr>
          <w:jc w:val="center"/>
        </w:trPr>
        <w:tc>
          <w:tcPr>
            <w:tcW w:w="7905" w:type="dxa"/>
            <w:gridSpan w:val="3"/>
            <w:shd w:val="clear" w:color="auto" w:fill="DEEAF6"/>
            <w:vAlign w:val="center"/>
          </w:tcPr>
          <w:p w:rsidR="009F52FE" w:rsidRPr="00756D68" w:rsidRDefault="009F52FE" w:rsidP="009F52FE">
            <w:pPr>
              <w:keepNext/>
              <w:keepLines/>
              <w:tabs>
                <w:tab w:val="clear" w:pos="1418"/>
                <w:tab w:val="clear" w:pos="4678"/>
                <w:tab w:val="clear" w:pos="5954"/>
                <w:tab w:val="clear" w:pos="7088"/>
              </w:tabs>
              <w:spacing w:before="120" w:after="120"/>
              <w:jc w:val="left"/>
              <w:rPr>
                <w:b/>
              </w:rPr>
            </w:pPr>
            <w:r w:rsidRPr="00756D68">
              <w:rPr>
                <w:b/>
              </w:rPr>
              <w:t>Total</w:t>
            </w:r>
          </w:p>
        </w:tc>
        <w:tc>
          <w:tcPr>
            <w:tcW w:w="1160" w:type="dxa"/>
            <w:shd w:val="clear" w:color="auto" w:fill="DEEAF6"/>
            <w:tcMar>
              <w:left w:w="0" w:type="dxa"/>
              <w:right w:w="0" w:type="dxa"/>
            </w:tcMar>
            <w:vAlign w:val="center"/>
          </w:tcPr>
          <w:p w:rsidR="009F52FE" w:rsidRPr="00756D68" w:rsidRDefault="009F52FE" w:rsidP="009F52FE">
            <w:pPr>
              <w:keepNext/>
              <w:keepLines/>
              <w:tabs>
                <w:tab w:val="clear" w:pos="1418"/>
                <w:tab w:val="clear" w:pos="4678"/>
                <w:tab w:val="clear" w:pos="5954"/>
                <w:tab w:val="clear" w:pos="7088"/>
              </w:tabs>
              <w:spacing w:before="120" w:after="120"/>
              <w:jc w:val="center"/>
              <w:rPr>
                <w:b/>
              </w:rPr>
            </w:pPr>
            <w:r>
              <w:rPr>
                <w:b/>
              </w:rPr>
              <w:t>90 000</w:t>
            </w:r>
          </w:p>
        </w:tc>
        <w:tc>
          <w:tcPr>
            <w:tcW w:w="1125" w:type="dxa"/>
            <w:shd w:val="clear" w:color="auto" w:fill="DEEAF6"/>
          </w:tcPr>
          <w:p w:rsidR="009F52FE" w:rsidRPr="00756D68" w:rsidRDefault="009F52FE" w:rsidP="009F52FE">
            <w:pPr>
              <w:keepNext/>
              <w:keepLines/>
              <w:tabs>
                <w:tab w:val="clear" w:pos="1418"/>
                <w:tab w:val="clear" w:pos="4678"/>
                <w:tab w:val="clear" w:pos="5954"/>
                <w:tab w:val="clear" w:pos="7088"/>
              </w:tabs>
              <w:spacing w:before="120" w:after="120"/>
              <w:jc w:val="center"/>
              <w:rPr>
                <w:b/>
              </w:rPr>
            </w:pPr>
          </w:p>
        </w:tc>
        <w:tc>
          <w:tcPr>
            <w:tcW w:w="1287" w:type="dxa"/>
            <w:shd w:val="clear" w:color="auto" w:fill="DEEAF6"/>
            <w:vAlign w:val="center"/>
          </w:tcPr>
          <w:p w:rsidR="009F52FE" w:rsidRPr="00756D68" w:rsidRDefault="009F52FE" w:rsidP="009F52FE">
            <w:pPr>
              <w:keepNext/>
              <w:keepLines/>
              <w:tabs>
                <w:tab w:val="clear" w:pos="1418"/>
                <w:tab w:val="clear" w:pos="4678"/>
                <w:tab w:val="clear" w:pos="5954"/>
                <w:tab w:val="clear" w:pos="7088"/>
              </w:tabs>
              <w:spacing w:before="120" w:after="120"/>
              <w:jc w:val="center"/>
              <w:rPr>
                <w:b/>
              </w:rPr>
            </w:pPr>
            <w:r>
              <w:rPr>
                <w:b/>
              </w:rPr>
              <w:t>38 000</w:t>
            </w:r>
          </w:p>
        </w:tc>
      </w:tr>
      <w:bookmarkEnd w:id="9"/>
      <w:bookmarkEnd w:id="10"/>
    </w:tbl>
    <w:p w:rsidR="00AD3010" w:rsidRDefault="00AD3010" w:rsidP="00737527"/>
    <w:p w:rsidR="00F15E1F" w:rsidRDefault="00F15E1F" w:rsidP="00737527"/>
    <w:p w:rsidR="00F15E1F" w:rsidRDefault="00F15E1F" w:rsidP="007375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807"/>
        <w:gridCol w:w="342"/>
        <w:gridCol w:w="341"/>
        <w:gridCol w:w="342"/>
        <w:gridCol w:w="337"/>
        <w:gridCol w:w="337"/>
        <w:gridCol w:w="340"/>
        <w:gridCol w:w="339"/>
        <w:gridCol w:w="341"/>
        <w:gridCol w:w="340"/>
        <w:gridCol w:w="361"/>
        <w:gridCol w:w="361"/>
        <w:gridCol w:w="357"/>
        <w:gridCol w:w="383"/>
        <w:gridCol w:w="383"/>
        <w:gridCol w:w="383"/>
      </w:tblGrid>
      <w:tr w:rsidR="00213E30" w:rsidRPr="00F82665" w:rsidTr="00213E30">
        <w:tc>
          <w:tcPr>
            <w:tcW w:w="722" w:type="dxa"/>
            <w:shd w:val="clear" w:color="auto" w:fill="DEEAF6"/>
            <w:tcMar>
              <w:left w:w="0" w:type="dxa"/>
              <w:right w:w="0" w:type="dxa"/>
            </w:tcMar>
            <w:vAlign w:val="center"/>
          </w:tcPr>
          <w:p w:rsidR="00213E30" w:rsidRPr="00F82665" w:rsidRDefault="00213E30" w:rsidP="00253232">
            <w:pPr>
              <w:keepNext/>
              <w:keepLines/>
              <w:jc w:val="center"/>
              <w:rPr>
                <w:b/>
              </w:rPr>
            </w:pPr>
            <w:r w:rsidRPr="00F82665">
              <w:rPr>
                <w:b/>
              </w:rPr>
              <w:t xml:space="preserve">Task </w:t>
            </w:r>
            <w:proofErr w:type="spellStart"/>
            <w:r w:rsidRPr="00F82665">
              <w:rPr>
                <w:b/>
              </w:rPr>
              <w:t>Milest</w:t>
            </w:r>
            <w:proofErr w:type="spellEnd"/>
            <w:r w:rsidRPr="00F82665">
              <w:rPr>
                <w:b/>
              </w:rPr>
              <w:t>.</w:t>
            </w:r>
          </w:p>
        </w:tc>
        <w:tc>
          <w:tcPr>
            <w:tcW w:w="2807" w:type="dxa"/>
            <w:shd w:val="clear" w:color="auto" w:fill="DEEAF6"/>
            <w:tcMar>
              <w:left w:w="57" w:type="dxa"/>
              <w:right w:w="57" w:type="dxa"/>
            </w:tcMar>
            <w:vAlign w:val="center"/>
          </w:tcPr>
          <w:p w:rsidR="00213E30" w:rsidRPr="002A6602" w:rsidRDefault="00213E30" w:rsidP="00253232">
            <w:pPr>
              <w:pStyle w:val="Boldtitle"/>
            </w:pPr>
            <w:r w:rsidRPr="002A6602">
              <w:t>Description</w:t>
            </w:r>
          </w:p>
        </w:tc>
        <w:tc>
          <w:tcPr>
            <w:tcW w:w="342" w:type="dxa"/>
            <w:shd w:val="clear" w:color="auto" w:fill="DEEAF6"/>
            <w:tcMar>
              <w:left w:w="0" w:type="dxa"/>
              <w:right w:w="0" w:type="dxa"/>
            </w:tcMar>
            <w:vAlign w:val="center"/>
          </w:tcPr>
          <w:p w:rsidR="00213E30" w:rsidRPr="00F82665" w:rsidRDefault="00213E30" w:rsidP="00253232">
            <w:pPr>
              <w:keepNext/>
              <w:keepLines/>
              <w:jc w:val="center"/>
              <w:rPr>
                <w:b/>
              </w:rPr>
            </w:pPr>
            <w:r>
              <w:rPr>
                <w:b/>
              </w:rPr>
              <w:t>O</w:t>
            </w:r>
          </w:p>
        </w:tc>
        <w:tc>
          <w:tcPr>
            <w:tcW w:w="341" w:type="dxa"/>
            <w:shd w:val="clear" w:color="auto" w:fill="DEEAF6"/>
            <w:tcMar>
              <w:left w:w="0" w:type="dxa"/>
              <w:right w:w="0" w:type="dxa"/>
            </w:tcMar>
            <w:vAlign w:val="center"/>
          </w:tcPr>
          <w:p w:rsidR="00213E30" w:rsidRPr="00F82665" w:rsidRDefault="00213E30" w:rsidP="00253232">
            <w:pPr>
              <w:keepNext/>
              <w:keepLines/>
              <w:jc w:val="center"/>
              <w:rPr>
                <w:b/>
              </w:rPr>
            </w:pPr>
            <w:r>
              <w:rPr>
                <w:b/>
              </w:rPr>
              <w:t>N</w:t>
            </w:r>
          </w:p>
        </w:tc>
        <w:tc>
          <w:tcPr>
            <w:tcW w:w="342" w:type="dxa"/>
            <w:shd w:val="clear" w:color="auto" w:fill="DEEAF6"/>
            <w:tcMar>
              <w:left w:w="0" w:type="dxa"/>
              <w:right w:w="0" w:type="dxa"/>
            </w:tcMar>
            <w:vAlign w:val="center"/>
          </w:tcPr>
          <w:p w:rsidR="00213E30" w:rsidRPr="00F82665" w:rsidRDefault="00213E30" w:rsidP="00253232">
            <w:pPr>
              <w:keepNext/>
              <w:keepLines/>
              <w:jc w:val="center"/>
              <w:rPr>
                <w:b/>
              </w:rPr>
            </w:pPr>
            <w:r>
              <w:rPr>
                <w:b/>
              </w:rPr>
              <w:t>D</w:t>
            </w:r>
          </w:p>
        </w:tc>
        <w:tc>
          <w:tcPr>
            <w:tcW w:w="337" w:type="dxa"/>
            <w:shd w:val="clear" w:color="auto" w:fill="DEEAF6"/>
            <w:tcMar>
              <w:left w:w="0" w:type="dxa"/>
              <w:right w:w="0" w:type="dxa"/>
            </w:tcMar>
            <w:vAlign w:val="center"/>
          </w:tcPr>
          <w:p w:rsidR="00213E30" w:rsidRPr="00F82665" w:rsidRDefault="00213E30" w:rsidP="00253232">
            <w:pPr>
              <w:keepNext/>
              <w:keepLines/>
              <w:jc w:val="center"/>
              <w:rPr>
                <w:b/>
              </w:rPr>
            </w:pPr>
            <w:r w:rsidRPr="00F82665">
              <w:rPr>
                <w:b/>
              </w:rPr>
              <w:t>J</w:t>
            </w:r>
          </w:p>
        </w:tc>
        <w:tc>
          <w:tcPr>
            <w:tcW w:w="337" w:type="dxa"/>
            <w:shd w:val="clear" w:color="auto" w:fill="DEEAF6"/>
            <w:tcMar>
              <w:left w:w="0" w:type="dxa"/>
              <w:right w:w="0" w:type="dxa"/>
            </w:tcMar>
            <w:vAlign w:val="center"/>
          </w:tcPr>
          <w:p w:rsidR="00213E30" w:rsidRPr="00F82665" w:rsidRDefault="00213E30" w:rsidP="00253232">
            <w:pPr>
              <w:keepNext/>
              <w:keepLines/>
              <w:jc w:val="center"/>
              <w:rPr>
                <w:b/>
              </w:rPr>
            </w:pPr>
            <w:r>
              <w:rPr>
                <w:b/>
              </w:rPr>
              <w:t>F</w:t>
            </w:r>
          </w:p>
        </w:tc>
        <w:tc>
          <w:tcPr>
            <w:tcW w:w="340" w:type="dxa"/>
            <w:shd w:val="clear" w:color="auto" w:fill="DEEAF6"/>
            <w:tcMar>
              <w:left w:w="0" w:type="dxa"/>
              <w:right w:w="0" w:type="dxa"/>
            </w:tcMar>
            <w:vAlign w:val="center"/>
          </w:tcPr>
          <w:p w:rsidR="00213E30" w:rsidRPr="00F82665" w:rsidRDefault="00213E30" w:rsidP="00253232">
            <w:pPr>
              <w:keepNext/>
              <w:keepLines/>
              <w:jc w:val="center"/>
              <w:rPr>
                <w:b/>
              </w:rPr>
            </w:pPr>
            <w:r>
              <w:rPr>
                <w:b/>
              </w:rPr>
              <w:t>M</w:t>
            </w:r>
          </w:p>
        </w:tc>
        <w:tc>
          <w:tcPr>
            <w:tcW w:w="339" w:type="dxa"/>
            <w:shd w:val="clear" w:color="auto" w:fill="DEEAF6"/>
            <w:tcMar>
              <w:left w:w="0" w:type="dxa"/>
              <w:right w:w="0" w:type="dxa"/>
            </w:tcMar>
            <w:vAlign w:val="center"/>
          </w:tcPr>
          <w:p w:rsidR="00213E30" w:rsidRPr="00F82665" w:rsidRDefault="00213E30" w:rsidP="00253232">
            <w:pPr>
              <w:keepNext/>
              <w:keepLines/>
              <w:jc w:val="center"/>
              <w:rPr>
                <w:b/>
              </w:rPr>
            </w:pPr>
            <w:r>
              <w:rPr>
                <w:b/>
              </w:rPr>
              <w:t>A</w:t>
            </w:r>
          </w:p>
        </w:tc>
        <w:tc>
          <w:tcPr>
            <w:tcW w:w="341" w:type="dxa"/>
            <w:shd w:val="clear" w:color="auto" w:fill="DEEAF6"/>
            <w:tcMar>
              <w:left w:w="0" w:type="dxa"/>
              <w:right w:w="0" w:type="dxa"/>
            </w:tcMar>
            <w:vAlign w:val="center"/>
          </w:tcPr>
          <w:p w:rsidR="00213E30" w:rsidRPr="00F82665" w:rsidRDefault="00213E30" w:rsidP="00253232">
            <w:pPr>
              <w:keepNext/>
              <w:keepLines/>
              <w:jc w:val="center"/>
              <w:rPr>
                <w:b/>
              </w:rPr>
            </w:pPr>
            <w:r>
              <w:rPr>
                <w:b/>
              </w:rPr>
              <w:t>M</w:t>
            </w:r>
          </w:p>
        </w:tc>
        <w:tc>
          <w:tcPr>
            <w:tcW w:w="340" w:type="dxa"/>
            <w:shd w:val="clear" w:color="auto" w:fill="DEEAF6"/>
            <w:tcMar>
              <w:left w:w="0" w:type="dxa"/>
              <w:right w:w="0" w:type="dxa"/>
            </w:tcMar>
            <w:vAlign w:val="center"/>
          </w:tcPr>
          <w:p w:rsidR="00213E30" w:rsidRPr="00F82665" w:rsidRDefault="00213E30" w:rsidP="00253232">
            <w:pPr>
              <w:keepNext/>
              <w:keepLines/>
              <w:jc w:val="center"/>
              <w:rPr>
                <w:b/>
              </w:rPr>
            </w:pPr>
            <w:r>
              <w:rPr>
                <w:b/>
              </w:rPr>
              <w:t>J</w:t>
            </w:r>
          </w:p>
        </w:tc>
        <w:tc>
          <w:tcPr>
            <w:tcW w:w="361" w:type="dxa"/>
            <w:shd w:val="clear" w:color="auto" w:fill="DEEAF6"/>
            <w:vAlign w:val="center"/>
          </w:tcPr>
          <w:p w:rsidR="00213E30" w:rsidRPr="00F82665" w:rsidRDefault="00213E30" w:rsidP="00253232">
            <w:pPr>
              <w:keepNext/>
              <w:keepLines/>
              <w:jc w:val="center"/>
              <w:rPr>
                <w:b/>
              </w:rPr>
            </w:pPr>
            <w:r>
              <w:rPr>
                <w:b/>
              </w:rPr>
              <w:t>J</w:t>
            </w:r>
          </w:p>
        </w:tc>
        <w:tc>
          <w:tcPr>
            <w:tcW w:w="361" w:type="dxa"/>
            <w:shd w:val="clear" w:color="auto" w:fill="DEEAF6"/>
            <w:vAlign w:val="center"/>
          </w:tcPr>
          <w:p w:rsidR="00213E30" w:rsidRPr="00F82665" w:rsidRDefault="00213E30" w:rsidP="00253232">
            <w:pPr>
              <w:keepNext/>
              <w:keepLines/>
              <w:jc w:val="center"/>
              <w:rPr>
                <w:b/>
              </w:rPr>
            </w:pPr>
            <w:r>
              <w:rPr>
                <w:b/>
              </w:rPr>
              <w:t>A</w:t>
            </w:r>
          </w:p>
        </w:tc>
        <w:tc>
          <w:tcPr>
            <w:tcW w:w="357" w:type="dxa"/>
            <w:shd w:val="clear" w:color="auto" w:fill="DEEAF6"/>
            <w:vAlign w:val="center"/>
          </w:tcPr>
          <w:p w:rsidR="00213E30" w:rsidRPr="00F82665" w:rsidRDefault="00213E30" w:rsidP="00253232">
            <w:pPr>
              <w:keepNext/>
              <w:keepLines/>
              <w:jc w:val="center"/>
              <w:rPr>
                <w:b/>
              </w:rPr>
            </w:pPr>
            <w:r>
              <w:rPr>
                <w:b/>
              </w:rPr>
              <w:t>S</w:t>
            </w:r>
          </w:p>
        </w:tc>
        <w:tc>
          <w:tcPr>
            <w:tcW w:w="383" w:type="dxa"/>
            <w:shd w:val="clear" w:color="auto" w:fill="DEEAF6"/>
            <w:vAlign w:val="center"/>
          </w:tcPr>
          <w:p w:rsidR="00213E30" w:rsidRPr="00F82665" w:rsidRDefault="00213E30" w:rsidP="00253232">
            <w:pPr>
              <w:keepNext/>
              <w:keepLines/>
              <w:jc w:val="center"/>
              <w:rPr>
                <w:b/>
              </w:rPr>
            </w:pPr>
            <w:r>
              <w:rPr>
                <w:b/>
              </w:rPr>
              <w:t>O</w:t>
            </w:r>
          </w:p>
        </w:tc>
        <w:tc>
          <w:tcPr>
            <w:tcW w:w="383" w:type="dxa"/>
            <w:shd w:val="clear" w:color="auto" w:fill="DEEAF6"/>
            <w:vAlign w:val="center"/>
          </w:tcPr>
          <w:p w:rsidR="00213E30" w:rsidRPr="00F82665" w:rsidRDefault="00213E30" w:rsidP="00253232">
            <w:pPr>
              <w:keepNext/>
              <w:keepLines/>
              <w:jc w:val="center"/>
              <w:rPr>
                <w:b/>
              </w:rPr>
            </w:pPr>
            <w:r>
              <w:rPr>
                <w:b/>
              </w:rPr>
              <w:t>N</w:t>
            </w:r>
          </w:p>
        </w:tc>
        <w:tc>
          <w:tcPr>
            <w:tcW w:w="383" w:type="dxa"/>
            <w:shd w:val="clear" w:color="auto" w:fill="DEEAF6"/>
            <w:vAlign w:val="center"/>
          </w:tcPr>
          <w:p w:rsidR="00213E30" w:rsidRPr="00F82665" w:rsidRDefault="00213E30" w:rsidP="00253232">
            <w:pPr>
              <w:keepNext/>
              <w:keepLines/>
              <w:jc w:val="center"/>
              <w:rPr>
                <w:b/>
              </w:rPr>
            </w:pPr>
            <w:r>
              <w:rPr>
                <w:b/>
              </w:rPr>
              <w:t>D</w:t>
            </w: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642D54">
            <w:pPr>
              <w:keepNext/>
              <w:keepLines/>
              <w:jc w:val="center"/>
            </w:pPr>
            <w:r>
              <w:t>T1</w:t>
            </w:r>
          </w:p>
        </w:tc>
        <w:tc>
          <w:tcPr>
            <w:tcW w:w="2807" w:type="dxa"/>
            <w:shd w:val="clear" w:color="auto" w:fill="auto"/>
            <w:tcMar>
              <w:top w:w="28" w:type="dxa"/>
              <w:left w:w="57" w:type="dxa"/>
              <w:bottom w:w="28" w:type="dxa"/>
              <w:right w:w="57" w:type="dxa"/>
            </w:tcMar>
            <w:vAlign w:val="center"/>
          </w:tcPr>
          <w:p w:rsidR="00213E30" w:rsidRDefault="00213E30" w:rsidP="00642D54">
            <w:pPr>
              <w:keepNext/>
              <w:keepLines/>
            </w:pPr>
            <w:r>
              <w:t>Project management and code review</w:t>
            </w:r>
          </w:p>
        </w:tc>
        <w:tc>
          <w:tcPr>
            <w:tcW w:w="342"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1"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2"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39"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1"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61" w:type="dxa"/>
            <w:shd w:val="clear" w:color="auto" w:fill="FFFF00"/>
            <w:tcMar>
              <w:top w:w="28" w:type="dxa"/>
              <w:bottom w:w="28" w:type="dxa"/>
            </w:tcMar>
            <w:vAlign w:val="center"/>
          </w:tcPr>
          <w:p w:rsidR="00213E30" w:rsidRDefault="00213E30" w:rsidP="00642D54">
            <w:pPr>
              <w:keepNext/>
              <w:keepLines/>
              <w:jc w:val="center"/>
            </w:pPr>
          </w:p>
        </w:tc>
        <w:tc>
          <w:tcPr>
            <w:tcW w:w="361" w:type="dxa"/>
            <w:shd w:val="clear" w:color="auto" w:fill="FFFF00"/>
            <w:tcMar>
              <w:top w:w="28" w:type="dxa"/>
              <w:bottom w:w="28" w:type="dxa"/>
            </w:tcMar>
            <w:vAlign w:val="center"/>
          </w:tcPr>
          <w:p w:rsidR="00213E30" w:rsidRDefault="00213E30" w:rsidP="00642D54">
            <w:pPr>
              <w:keepNext/>
              <w:keepLines/>
              <w:jc w:val="center"/>
            </w:pPr>
          </w:p>
        </w:tc>
        <w:tc>
          <w:tcPr>
            <w:tcW w:w="357" w:type="dxa"/>
            <w:shd w:val="clear" w:color="auto" w:fill="FFFF00"/>
            <w:tcMar>
              <w:top w:w="28" w:type="dxa"/>
              <w:bottom w:w="28" w:type="dxa"/>
            </w:tcMar>
            <w:vAlign w:val="center"/>
          </w:tcPr>
          <w:p w:rsidR="00213E30" w:rsidRDefault="00213E30" w:rsidP="00642D54">
            <w:pPr>
              <w:keepNext/>
              <w:keepLines/>
              <w:jc w:val="center"/>
            </w:pPr>
          </w:p>
        </w:tc>
        <w:tc>
          <w:tcPr>
            <w:tcW w:w="383" w:type="dxa"/>
            <w:shd w:val="clear" w:color="auto" w:fill="FFFF00"/>
            <w:tcMar>
              <w:top w:w="28" w:type="dxa"/>
              <w:bottom w:w="28" w:type="dxa"/>
            </w:tcMar>
            <w:vAlign w:val="center"/>
          </w:tcPr>
          <w:p w:rsidR="00213E30" w:rsidRDefault="00213E30" w:rsidP="00642D54">
            <w:pPr>
              <w:keepNext/>
              <w:keepLines/>
              <w:jc w:val="center"/>
            </w:pPr>
          </w:p>
        </w:tc>
        <w:tc>
          <w:tcPr>
            <w:tcW w:w="383" w:type="dxa"/>
            <w:shd w:val="clear" w:color="auto" w:fill="FFFF00"/>
          </w:tcPr>
          <w:p w:rsidR="00213E30" w:rsidRDefault="00213E30" w:rsidP="00642D54">
            <w:pPr>
              <w:keepNext/>
              <w:keepLines/>
              <w:jc w:val="center"/>
            </w:pPr>
          </w:p>
        </w:tc>
        <w:tc>
          <w:tcPr>
            <w:tcW w:w="383" w:type="dxa"/>
            <w:shd w:val="clear" w:color="auto" w:fill="FFFF00"/>
          </w:tcPr>
          <w:p w:rsidR="00213E30" w:rsidRDefault="00213E30" w:rsidP="00642D54">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642D54">
            <w:pPr>
              <w:keepNext/>
              <w:keepLines/>
              <w:jc w:val="center"/>
            </w:pPr>
            <w:r>
              <w:t>T2</w:t>
            </w:r>
          </w:p>
        </w:tc>
        <w:tc>
          <w:tcPr>
            <w:tcW w:w="2807" w:type="dxa"/>
            <w:shd w:val="clear" w:color="auto" w:fill="auto"/>
            <w:tcMar>
              <w:top w:w="28" w:type="dxa"/>
              <w:left w:w="57" w:type="dxa"/>
              <w:bottom w:w="28" w:type="dxa"/>
              <w:right w:w="57" w:type="dxa"/>
            </w:tcMar>
            <w:vAlign w:val="center"/>
          </w:tcPr>
          <w:p w:rsidR="00213E30" w:rsidRDefault="00213E30" w:rsidP="00642D54">
            <w:pPr>
              <w:keepNext/>
              <w:keepLines/>
            </w:pPr>
            <w:r>
              <w:t>Implementation of test purposes</w:t>
            </w:r>
          </w:p>
        </w:tc>
        <w:tc>
          <w:tcPr>
            <w:tcW w:w="342"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1"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2"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642D54">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642D54">
            <w:pPr>
              <w:keepNext/>
              <w:keepLines/>
              <w:jc w:val="center"/>
            </w:pPr>
          </w:p>
        </w:tc>
        <w:tc>
          <w:tcPr>
            <w:tcW w:w="339"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1"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61" w:type="dxa"/>
            <w:shd w:val="clear" w:color="auto" w:fill="FFFF00"/>
            <w:tcMar>
              <w:top w:w="28" w:type="dxa"/>
              <w:bottom w:w="28" w:type="dxa"/>
            </w:tcMar>
            <w:vAlign w:val="center"/>
          </w:tcPr>
          <w:p w:rsidR="00213E30" w:rsidRDefault="00213E30" w:rsidP="00642D54">
            <w:pPr>
              <w:keepNext/>
              <w:keepLines/>
              <w:jc w:val="center"/>
            </w:pPr>
          </w:p>
        </w:tc>
        <w:tc>
          <w:tcPr>
            <w:tcW w:w="361" w:type="dxa"/>
            <w:shd w:val="clear" w:color="auto" w:fill="auto"/>
            <w:tcMar>
              <w:top w:w="28" w:type="dxa"/>
              <w:bottom w:w="28" w:type="dxa"/>
            </w:tcMar>
            <w:vAlign w:val="center"/>
          </w:tcPr>
          <w:p w:rsidR="00213E30" w:rsidRDefault="00213E30" w:rsidP="00642D54">
            <w:pPr>
              <w:keepNext/>
              <w:keepLines/>
              <w:jc w:val="center"/>
            </w:pPr>
          </w:p>
        </w:tc>
        <w:tc>
          <w:tcPr>
            <w:tcW w:w="357" w:type="dxa"/>
            <w:shd w:val="clear" w:color="auto" w:fill="auto"/>
            <w:tcMar>
              <w:top w:w="28" w:type="dxa"/>
              <w:bottom w:w="28" w:type="dxa"/>
            </w:tcMar>
            <w:vAlign w:val="center"/>
          </w:tcPr>
          <w:p w:rsidR="00213E30" w:rsidRDefault="00213E30" w:rsidP="00642D54">
            <w:pPr>
              <w:keepNext/>
              <w:keepLines/>
              <w:jc w:val="center"/>
            </w:pPr>
          </w:p>
        </w:tc>
        <w:tc>
          <w:tcPr>
            <w:tcW w:w="383" w:type="dxa"/>
            <w:shd w:val="clear" w:color="auto" w:fill="FFFF00"/>
            <w:tcMar>
              <w:top w:w="28" w:type="dxa"/>
              <w:bottom w:w="28" w:type="dxa"/>
            </w:tcMar>
            <w:vAlign w:val="center"/>
          </w:tcPr>
          <w:p w:rsidR="00213E30" w:rsidRDefault="00213E30" w:rsidP="00642D54">
            <w:pPr>
              <w:keepNext/>
              <w:keepLines/>
              <w:jc w:val="center"/>
            </w:pPr>
          </w:p>
        </w:tc>
        <w:tc>
          <w:tcPr>
            <w:tcW w:w="383" w:type="dxa"/>
            <w:shd w:val="clear" w:color="auto" w:fill="FFFF00"/>
          </w:tcPr>
          <w:p w:rsidR="00213E30" w:rsidRDefault="00213E30" w:rsidP="00642D54">
            <w:pPr>
              <w:keepNext/>
              <w:keepLines/>
              <w:jc w:val="center"/>
            </w:pPr>
          </w:p>
        </w:tc>
        <w:tc>
          <w:tcPr>
            <w:tcW w:w="383" w:type="dxa"/>
          </w:tcPr>
          <w:p w:rsidR="00213E30" w:rsidRDefault="00213E30" w:rsidP="00642D54">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642D54">
            <w:pPr>
              <w:keepNext/>
              <w:keepLines/>
              <w:jc w:val="center"/>
            </w:pPr>
            <w:r>
              <w:t>T3</w:t>
            </w:r>
          </w:p>
        </w:tc>
        <w:tc>
          <w:tcPr>
            <w:tcW w:w="2807" w:type="dxa"/>
            <w:shd w:val="clear" w:color="auto" w:fill="auto"/>
            <w:tcMar>
              <w:top w:w="28" w:type="dxa"/>
              <w:left w:w="57" w:type="dxa"/>
              <w:bottom w:w="28" w:type="dxa"/>
              <w:right w:w="57" w:type="dxa"/>
            </w:tcMar>
            <w:vAlign w:val="center"/>
          </w:tcPr>
          <w:p w:rsidR="00213E30" w:rsidRDefault="00213E30" w:rsidP="00642D54">
            <w:pPr>
              <w:keepNext/>
              <w:keepLines/>
            </w:pPr>
            <w:r>
              <w:t xml:space="preserve">Implementation of TTCN-3 test cases </w:t>
            </w:r>
          </w:p>
        </w:tc>
        <w:tc>
          <w:tcPr>
            <w:tcW w:w="342" w:type="dxa"/>
            <w:shd w:val="clear" w:color="auto" w:fill="auto"/>
            <w:tcMar>
              <w:top w:w="28" w:type="dxa"/>
              <w:left w:w="0" w:type="dxa"/>
              <w:bottom w:w="28" w:type="dxa"/>
              <w:right w:w="0" w:type="dxa"/>
            </w:tcMar>
            <w:vAlign w:val="center"/>
          </w:tcPr>
          <w:p w:rsidR="00213E30" w:rsidRDefault="00213E30" w:rsidP="00642D54">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642D54">
            <w:pPr>
              <w:keepNext/>
              <w:keepLines/>
              <w:jc w:val="center"/>
            </w:pPr>
          </w:p>
        </w:tc>
        <w:tc>
          <w:tcPr>
            <w:tcW w:w="342"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39" w:type="dxa"/>
            <w:shd w:val="clear" w:color="auto" w:fill="auto"/>
            <w:tcMar>
              <w:top w:w="28" w:type="dxa"/>
              <w:left w:w="0" w:type="dxa"/>
              <w:bottom w:w="28" w:type="dxa"/>
              <w:right w:w="0" w:type="dxa"/>
            </w:tcMar>
            <w:vAlign w:val="center"/>
          </w:tcPr>
          <w:p w:rsidR="00213E30" w:rsidRDefault="00213E30" w:rsidP="00642D54">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642D54">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642D54">
            <w:pPr>
              <w:keepNext/>
              <w:keepLines/>
              <w:jc w:val="center"/>
            </w:pPr>
          </w:p>
        </w:tc>
        <w:tc>
          <w:tcPr>
            <w:tcW w:w="361" w:type="dxa"/>
            <w:shd w:val="clear" w:color="auto" w:fill="FFFF00"/>
            <w:tcMar>
              <w:top w:w="28" w:type="dxa"/>
              <w:bottom w:w="28" w:type="dxa"/>
            </w:tcMar>
            <w:vAlign w:val="center"/>
          </w:tcPr>
          <w:p w:rsidR="00213E30" w:rsidRDefault="00213E30" w:rsidP="00642D54">
            <w:pPr>
              <w:keepNext/>
              <w:keepLines/>
              <w:jc w:val="center"/>
            </w:pPr>
          </w:p>
        </w:tc>
        <w:tc>
          <w:tcPr>
            <w:tcW w:w="361" w:type="dxa"/>
            <w:shd w:val="clear" w:color="auto" w:fill="FFFF00"/>
            <w:tcMar>
              <w:top w:w="28" w:type="dxa"/>
              <w:bottom w:w="28" w:type="dxa"/>
            </w:tcMar>
            <w:vAlign w:val="center"/>
          </w:tcPr>
          <w:p w:rsidR="00213E30" w:rsidRDefault="00213E30" w:rsidP="00642D54">
            <w:pPr>
              <w:keepNext/>
              <w:keepLines/>
              <w:jc w:val="center"/>
            </w:pPr>
          </w:p>
        </w:tc>
        <w:tc>
          <w:tcPr>
            <w:tcW w:w="357" w:type="dxa"/>
            <w:shd w:val="clear" w:color="auto" w:fill="FFFF00"/>
            <w:tcMar>
              <w:top w:w="28" w:type="dxa"/>
              <w:bottom w:w="28" w:type="dxa"/>
            </w:tcMar>
            <w:vAlign w:val="center"/>
          </w:tcPr>
          <w:p w:rsidR="00213E30" w:rsidRDefault="00213E30" w:rsidP="00642D54">
            <w:pPr>
              <w:keepNext/>
              <w:keepLines/>
              <w:jc w:val="center"/>
            </w:pPr>
          </w:p>
        </w:tc>
        <w:tc>
          <w:tcPr>
            <w:tcW w:w="383" w:type="dxa"/>
            <w:shd w:val="clear" w:color="auto" w:fill="FFFF00"/>
            <w:tcMar>
              <w:top w:w="28" w:type="dxa"/>
              <w:bottom w:w="28" w:type="dxa"/>
            </w:tcMar>
            <w:vAlign w:val="center"/>
          </w:tcPr>
          <w:p w:rsidR="00213E30" w:rsidRDefault="00213E30" w:rsidP="00642D54">
            <w:pPr>
              <w:keepNext/>
              <w:keepLines/>
              <w:jc w:val="center"/>
            </w:pPr>
          </w:p>
        </w:tc>
        <w:tc>
          <w:tcPr>
            <w:tcW w:w="383" w:type="dxa"/>
            <w:shd w:val="clear" w:color="auto" w:fill="FFFF00"/>
          </w:tcPr>
          <w:p w:rsidR="00213E30" w:rsidRDefault="00213E30" w:rsidP="00642D54">
            <w:pPr>
              <w:keepNext/>
              <w:keepLines/>
              <w:jc w:val="center"/>
            </w:pPr>
          </w:p>
        </w:tc>
        <w:tc>
          <w:tcPr>
            <w:tcW w:w="383" w:type="dxa"/>
            <w:shd w:val="clear" w:color="auto" w:fill="FFFF00"/>
          </w:tcPr>
          <w:p w:rsidR="00213E30" w:rsidRDefault="00213E30" w:rsidP="00642D54">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213E30">
            <w:pPr>
              <w:keepNext/>
              <w:keepLines/>
              <w:jc w:val="center"/>
            </w:pPr>
            <w:r>
              <w:t>T4</w:t>
            </w:r>
          </w:p>
        </w:tc>
        <w:tc>
          <w:tcPr>
            <w:tcW w:w="2807" w:type="dxa"/>
            <w:shd w:val="clear" w:color="auto" w:fill="auto"/>
            <w:tcMar>
              <w:top w:w="28" w:type="dxa"/>
              <w:left w:w="57" w:type="dxa"/>
              <w:bottom w:w="28" w:type="dxa"/>
              <w:right w:w="57" w:type="dxa"/>
            </w:tcMar>
            <w:vAlign w:val="center"/>
          </w:tcPr>
          <w:p w:rsidR="00213E30" w:rsidRDefault="00213E30" w:rsidP="00213E30">
            <w:pPr>
              <w:keepNext/>
              <w:keepLines/>
              <w:jc w:val="left"/>
            </w:pPr>
            <w:r>
              <w:t>Implementation of test system</w:t>
            </w: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213E30">
            <w:pPr>
              <w:keepNext/>
              <w:keepLines/>
              <w:jc w:val="center"/>
            </w:pPr>
          </w:p>
        </w:tc>
        <w:tc>
          <w:tcPr>
            <w:tcW w:w="339"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61" w:type="dxa"/>
            <w:shd w:val="clear" w:color="auto" w:fill="FFFF00"/>
            <w:tcMar>
              <w:top w:w="28" w:type="dxa"/>
              <w:bottom w:w="28" w:type="dxa"/>
            </w:tcMar>
            <w:vAlign w:val="center"/>
          </w:tcPr>
          <w:p w:rsidR="00213E30" w:rsidRDefault="00213E30" w:rsidP="00213E30">
            <w:pPr>
              <w:keepNext/>
              <w:keepLines/>
              <w:jc w:val="center"/>
            </w:pPr>
          </w:p>
        </w:tc>
        <w:tc>
          <w:tcPr>
            <w:tcW w:w="361" w:type="dxa"/>
            <w:shd w:val="clear" w:color="auto" w:fill="FFFF00"/>
            <w:tcMar>
              <w:top w:w="28" w:type="dxa"/>
              <w:bottom w:w="28" w:type="dxa"/>
            </w:tcMar>
            <w:vAlign w:val="center"/>
          </w:tcPr>
          <w:p w:rsidR="00213E30" w:rsidRDefault="00213E30" w:rsidP="00213E30">
            <w:pPr>
              <w:keepNext/>
              <w:keepLines/>
              <w:jc w:val="center"/>
            </w:pPr>
          </w:p>
        </w:tc>
        <w:tc>
          <w:tcPr>
            <w:tcW w:w="357" w:type="dxa"/>
            <w:shd w:val="clear" w:color="auto" w:fill="FFFF00"/>
            <w:tcMar>
              <w:top w:w="28" w:type="dxa"/>
              <w:bottom w:w="28" w:type="dxa"/>
            </w:tcMar>
            <w:vAlign w:val="center"/>
          </w:tcPr>
          <w:p w:rsidR="00213E30" w:rsidRDefault="00213E30" w:rsidP="00213E30">
            <w:pPr>
              <w:keepNext/>
              <w:keepLines/>
              <w:jc w:val="center"/>
            </w:pPr>
          </w:p>
        </w:tc>
        <w:tc>
          <w:tcPr>
            <w:tcW w:w="383" w:type="dxa"/>
            <w:shd w:val="clear" w:color="auto" w:fill="auto"/>
            <w:tcMar>
              <w:top w:w="28" w:type="dxa"/>
              <w:bottom w:w="28" w:type="dxa"/>
            </w:tcMar>
            <w:vAlign w:val="center"/>
          </w:tcPr>
          <w:p w:rsidR="00213E30" w:rsidRDefault="00213E30" w:rsidP="00213E30">
            <w:pPr>
              <w:keepNext/>
              <w:keepLines/>
              <w:jc w:val="center"/>
            </w:pPr>
          </w:p>
        </w:tc>
        <w:tc>
          <w:tcPr>
            <w:tcW w:w="383" w:type="dxa"/>
            <w:shd w:val="clear" w:color="auto" w:fill="auto"/>
          </w:tcPr>
          <w:p w:rsidR="00213E30" w:rsidRDefault="00213E30" w:rsidP="00213E30">
            <w:pPr>
              <w:keepNext/>
              <w:keepLines/>
              <w:jc w:val="center"/>
            </w:pPr>
          </w:p>
        </w:tc>
        <w:tc>
          <w:tcPr>
            <w:tcW w:w="383" w:type="dxa"/>
            <w:shd w:val="clear" w:color="auto" w:fill="auto"/>
          </w:tcPr>
          <w:p w:rsidR="00213E30" w:rsidRDefault="00213E30" w:rsidP="00213E30">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253232">
            <w:pPr>
              <w:keepNext/>
              <w:keepLines/>
              <w:jc w:val="center"/>
            </w:pPr>
            <w:r>
              <w:t>T5</w:t>
            </w:r>
          </w:p>
        </w:tc>
        <w:tc>
          <w:tcPr>
            <w:tcW w:w="2807" w:type="dxa"/>
            <w:shd w:val="clear" w:color="auto" w:fill="auto"/>
            <w:tcMar>
              <w:top w:w="28" w:type="dxa"/>
              <w:left w:w="57" w:type="dxa"/>
              <w:bottom w:w="28" w:type="dxa"/>
              <w:right w:w="57" w:type="dxa"/>
            </w:tcMar>
            <w:vAlign w:val="center"/>
          </w:tcPr>
          <w:p w:rsidR="00213E30" w:rsidRPr="00642D54" w:rsidRDefault="00213E30" w:rsidP="00253232">
            <w:pPr>
              <w:keepNext/>
              <w:keepLines/>
            </w:pPr>
            <w:r>
              <w:t>Validation</w:t>
            </w:r>
          </w:p>
        </w:tc>
        <w:tc>
          <w:tcPr>
            <w:tcW w:w="342" w:type="dxa"/>
            <w:shd w:val="clear" w:color="auto" w:fill="auto"/>
            <w:tcMar>
              <w:top w:w="28" w:type="dxa"/>
              <w:left w:w="0" w:type="dxa"/>
              <w:bottom w:w="28" w:type="dxa"/>
              <w:right w:w="0" w:type="dxa"/>
            </w:tcMar>
            <w:vAlign w:val="center"/>
          </w:tcPr>
          <w:p w:rsidR="00213E30" w:rsidRDefault="00213E30" w:rsidP="00253232">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53232">
            <w:pPr>
              <w:keepNext/>
              <w:keepLines/>
              <w:jc w:val="center"/>
            </w:pPr>
          </w:p>
        </w:tc>
        <w:tc>
          <w:tcPr>
            <w:tcW w:w="342" w:type="dxa"/>
            <w:shd w:val="clear" w:color="auto" w:fill="auto"/>
            <w:tcMar>
              <w:top w:w="28" w:type="dxa"/>
              <w:left w:w="0" w:type="dxa"/>
              <w:bottom w:w="28" w:type="dxa"/>
              <w:right w:w="0" w:type="dxa"/>
            </w:tcMar>
            <w:vAlign w:val="center"/>
          </w:tcPr>
          <w:p w:rsidR="00213E30" w:rsidRDefault="00213E30" w:rsidP="00253232">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253232">
            <w:pPr>
              <w:keepNext/>
              <w:keepLines/>
              <w:jc w:val="center"/>
            </w:pPr>
          </w:p>
        </w:tc>
        <w:tc>
          <w:tcPr>
            <w:tcW w:w="337" w:type="dxa"/>
            <w:shd w:val="clear" w:color="auto" w:fill="FFFF00"/>
            <w:tcMar>
              <w:top w:w="28" w:type="dxa"/>
              <w:left w:w="0" w:type="dxa"/>
              <w:bottom w:w="28" w:type="dxa"/>
              <w:right w:w="0" w:type="dxa"/>
            </w:tcMar>
            <w:vAlign w:val="center"/>
          </w:tcPr>
          <w:p w:rsidR="00213E30" w:rsidRDefault="00213E30" w:rsidP="00253232">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253232">
            <w:pPr>
              <w:keepNext/>
              <w:keepLines/>
              <w:jc w:val="center"/>
            </w:pPr>
          </w:p>
        </w:tc>
        <w:tc>
          <w:tcPr>
            <w:tcW w:w="339" w:type="dxa"/>
            <w:shd w:val="clear" w:color="auto" w:fill="auto"/>
            <w:tcMar>
              <w:top w:w="28" w:type="dxa"/>
              <w:left w:w="0" w:type="dxa"/>
              <w:bottom w:w="28" w:type="dxa"/>
              <w:right w:w="0" w:type="dxa"/>
            </w:tcMar>
            <w:vAlign w:val="center"/>
          </w:tcPr>
          <w:p w:rsidR="00213E30" w:rsidRDefault="00213E30" w:rsidP="00253232">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53232">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53232">
            <w:pPr>
              <w:keepNext/>
              <w:keepLines/>
              <w:jc w:val="center"/>
            </w:pPr>
          </w:p>
        </w:tc>
        <w:tc>
          <w:tcPr>
            <w:tcW w:w="361" w:type="dxa"/>
            <w:shd w:val="clear" w:color="auto" w:fill="FFFF00"/>
            <w:tcMar>
              <w:top w:w="28" w:type="dxa"/>
              <w:bottom w:w="28" w:type="dxa"/>
            </w:tcMar>
            <w:vAlign w:val="center"/>
          </w:tcPr>
          <w:p w:rsidR="00213E30" w:rsidRDefault="00213E30" w:rsidP="00253232">
            <w:pPr>
              <w:keepNext/>
              <w:keepLines/>
              <w:jc w:val="center"/>
            </w:pPr>
          </w:p>
        </w:tc>
        <w:tc>
          <w:tcPr>
            <w:tcW w:w="361" w:type="dxa"/>
            <w:shd w:val="clear" w:color="auto" w:fill="FFFF00"/>
            <w:tcMar>
              <w:top w:w="28" w:type="dxa"/>
              <w:bottom w:w="28" w:type="dxa"/>
            </w:tcMar>
            <w:vAlign w:val="center"/>
          </w:tcPr>
          <w:p w:rsidR="00213E30" w:rsidRDefault="00213E30" w:rsidP="00253232">
            <w:pPr>
              <w:keepNext/>
              <w:keepLines/>
              <w:jc w:val="center"/>
            </w:pPr>
          </w:p>
        </w:tc>
        <w:tc>
          <w:tcPr>
            <w:tcW w:w="357" w:type="dxa"/>
            <w:shd w:val="clear" w:color="auto" w:fill="FFFF00"/>
            <w:tcMar>
              <w:top w:w="28" w:type="dxa"/>
              <w:bottom w:w="28" w:type="dxa"/>
            </w:tcMar>
            <w:vAlign w:val="center"/>
          </w:tcPr>
          <w:p w:rsidR="00213E30" w:rsidRDefault="00213E30" w:rsidP="00253232">
            <w:pPr>
              <w:keepNext/>
              <w:keepLines/>
              <w:jc w:val="center"/>
            </w:pPr>
          </w:p>
        </w:tc>
        <w:tc>
          <w:tcPr>
            <w:tcW w:w="383" w:type="dxa"/>
            <w:shd w:val="clear" w:color="auto" w:fill="auto"/>
            <w:tcMar>
              <w:top w:w="28" w:type="dxa"/>
              <w:bottom w:w="28" w:type="dxa"/>
            </w:tcMar>
            <w:vAlign w:val="center"/>
          </w:tcPr>
          <w:p w:rsidR="00213E30" w:rsidRDefault="00213E30" w:rsidP="00253232">
            <w:pPr>
              <w:keepNext/>
              <w:keepLines/>
              <w:jc w:val="center"/>
            </w:pPr>
          </w:p>
        </w:tc>
        <w:tc>
          <w:tcPr>
            <w:tcW w:w="383" w:type="dxa"/>
            <w:shd w:val="clear" w:color="auto" w:fill="auto"/>
          </w:tcPr>
          <w:p w:rsidR="00213E30" w:rsidRDefault="00213E30" w:rsidP="00253232">
            <w:pPr>
              <w:keepNext/>
              <w:keepLines/>
              <w:jc w:val="center"/>
            </w:pPr>
          </w:p>
        </w:tc>
        <w:tc>
          <w:tcPr>
            <w:tcW w:w="383" w:type="dxa"/>
            <w:shd w:val="clear" w:color="auto" w:fill="auto"/>
          </w:tcPr>
          <w:p w:rsidR="00213E30" w:rsidRDefault="00213E30" w:rsidP="00253232">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213E30">
            <w:pPr>
              <w:keepNext/>
              <w:keepLines/>
              <w:jc w:val="center"/>
            </w:pPr>
            <w:r>
              <w:t>M1</w:t>
            </w:r>
          </w:p>
        </w:tc>
        <w:tc>
          <w:tcPr>
            <w:tcW w:w="2807" w:type="dxa"/>
            <w:shd w:val="clear" w:color="auto" w:fill="auto"/>
            <w:tcMar>
              <w:top w:w="28" w:type="dxa"/>
              <w:left w:w="57" w:type="dxa"/>
              <w:bottom w:w="28" w:type="dxa"/>
              <w:right w:w="57" w:type="dxa"/>
            </w:tcMar>
            <w:vAlign w:val="center"/>
          </w:tcPr>
          <w:p w:rsidR="00213E30" w:rsidRPr="00EC4029" w:rsidRDefault="00213E30" w:rsidP="00213E30">
            <w:pPr>
              <w:keepNext/>
              <w:keepLines/>
              <w:jc w:val="left"/>
            </w:pPr>
            <w:r>
              <w:t>First drafts of test purposes and test cases for release 3</w:t>
            </w: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2" w:type="dxa"/>
            <w:shd w:val="clear" w:color="auto" w:fill="FFFF00"/>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9"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57" w:type="dxa"/>
            <w:shd w:val="clear" w:color="auto" w:fill="auto"/>
            <w:tcMar>
              <w:top w:w="28" w:type="dxa"/>
              <w:bottom w:w="28" w:type="dxa"/>
            </w:tcMar>
            <w:vAlign w:val="center"/>
          </w:tcPr>
          <w:p w:rsidR="00213E30" w:rsidRDefault="00213E30" w:rsidP="00213E30">
            <w:pPr>
              <w:keepNext/>
              <w:keepLines/>
              <w:jc w:val="center"/>
            </w:pPr>
          </w:p>
        </w:tc>
        <w:tc>
          <w:tcPr>
            <w:tcW w:w="383" w:type="dxa"/>
            <w:shd w:val="clear" w:color="auto" w:fill="auto"/>
            <w:tcMar>
              <w:top w:w="28" w:type="dxa"/>
              <w:bottom w:w="28" w:type="dxa"/>
            </w:tcMar>
            <w:vAlign w:val="center"/>
          </w:tcPr>
          <w:p w:rsidR="00213E30" w:rsidRDefault="00213E30" w:rsidP="00213E30">
            <w:pPr>
              <w:keepNext/>
              <w:keepLines/>
              <w:jc w:val="center"/>
            </w:pPr>
          </w:p>
        </w:tc>
        <w:tc>
          <w:tcPr>
            <w:tcW w:w="383" w:type="dxa"/>
          </w:tcPr>
          <w:p w:rsidR="00213E30" w:rsidRDefault="00213E30" w:rsidP="00213E30">
            <w:pPr>
              <w:keepNext/>
              <w:keepLines/>
              <w:jc w:val="center"/>
            </w:pPr>
          </w:p>
        </w:tc>
        <w:tc>
          <w:tcPr>
            <w:tcW w:w="383" w:type="dxa"/>
          </w:tcPr>
          <w:p w:rsidR="00213E30" w:rsidRDefault="00213E30" w:rsidP="00213E30">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213E30">
            <w:pPr>
              <w:keepNext/>
              <w:keepLines/>
              <w:jc w:val="center"/>
            </w:pPr>
            <w:r>
              <w:t>M2</w:t>
            </w:r>
          </w:p>
        </w:tc>
        <w:tc>
          <w:tcPr>
            <w:tcW w:w="2807" w:type="dxa"/>
            <w:shd w:val="clear" w:color="auto" w:fill="auto"/>
            <w:tcMar>
              <w:top w:w="28" w:type="dxa"/>
              <w:left w:w="57" w:type="dxa"/>
              <w:bottom w:w="28" w:type="dxa"/>
              <w:right w:w="57" w:type="dxa"/>
            </w:tcMar>
            <w:vAlign w:val="center"/>
          </w:tcPr>
          <w:p w:rsidR="00213E30" w:rsidRPr="00EC4029" w:rsidRDefault="00213E30" w:rsidP="00213E30">
            <w:pPr>
              <w:keepNext/>
              <w:keepLines/>
              <w:jc w:val="left"/>
            </w:pPr>
            <w:r>
              <w:t xml:space="preserve">Validation in </w:t>
            </w:r>
            <w:proofErr w:type="spellStart"/>
            <w:r w:rsidR="001D0A95">
              <w:t>Plugtests</w:t>
            </w:r>
            <w:proofErr w:type="spellEnd"/>
            <w:r w:rsidR="001D0A95">
              <w:t>™</w:t>
            </w:r>
            <w:r>
              <w:t xml:space="preserve"> and stable drafts of test purposes and test cases for Release 3</w:t>
            </w: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213E30">
            <w:pPr>
              <w:keepNext/>
              <w:keepLines/>
              <w:jc w:val="center"/>
            </w:pPr>
          </w:p>
        </w:tc>
        <w:tc>
          <w:tcPr>
            <w:tcW w:w="339"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57" w:type="dxa"/>
            <w:shd w:val="clear" w:color="auto" w:fill="auto"/>
            <w:tcMar>
              <w:top w:w="28" w:type="dxa"/>
              <w:bottom w:w="28" w:type="dxa"/>
            </w:tcMar>
            <w:vAlign w:val="center"/>
          </w:tcPr>
          <w:p w:rsidR="00213E30" w:rsidRDefault="00213E30" w:rsidP="00213E30">
            <w:pPr>
              <w:keepNext/>
              <w:keepLines/>
              <w:jc w:val="center"/>
            </w:pPr>
          </w:p>
        </w:tc>
        <w:tc>
          <w:tcPr>
            <w:tcW w:w="383" w:type="dxa"/>
            <w:shd w:val="clear" w:color="auto" w:fill="auto"/>
            <w:tcMar>
              <w:top w:w="28" w:type="dxa"/>
              <w:bottom w:w="28" w:type="dxa"/>
            </w:tcMar>
            <w:vAlign w:val="center"/>
          </w:tcPr>
          <w:p w:rsidR="00213E30" w:rsidRDefault="00213E30" w:rsidP="00213E30">
            <w:pPr>
              <w:keepNext/>
              <w:keepLines/>
              <w:jc w:val="center"/>
            </w:pPr>
          </w:p>
        </w:tc>
        <w:tc>
          <w:tcPr>
            <w:tcW w:w="383" w:type="dxa"/>
          </w:tcPr>
          <w:p w:rsidR="00213E30" w:rsidRDefault="00213E30" w:rsidP="00213E30">
            <w:pPr>
              <w:keepNext/>
              <w:keepLines/>
              <w:jc w:val="center"/>
            </w:pPr>
          </w:p>
        </w:tc>
        <w:tc>
          <w:tcPr>
            <w:tcW w:w="383" w:type="dxa"/>
          </w:tcPr>
          <w:p w:rsidR="00213E30" w:rsidRDefault="00213E30" w:rsidP="00213E30">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213E30">
            <w:pPr>
              <w:keepNext/>
              <w:keepLines/>
              <w:jc w:val="center"/>
            </w:pPr>
            <w:r>
              <w:t>M3</w:t>
            </w:r>
          </w:p>
        </w:tc>
        <w:tc>
          <w:tcPr>
            <w:tcW w:w="2807" w:type="dxa"/>
            <w:shd w:val="clear" w:color="auto" w:fill="auto"/>
            <w:tcMar>
              <w:top w:w="28" w:type="dxa"/>
              <w:left w:w="57" w:type="dxa"/>
              <w:bottom w:w="28" w:type="dxa"/>
              <w:right w:w="57" w:type="dxa"/>
            </w:tcMar>
            <w:vAlign w:val="center"/>
          </w:tcPr>
          <w:p w:rsidR="00213E30" w:rsidRPr="00EC4029" w:rsidRDefault="00213E30" w:rsidP="00213E30">
            <w:pPr>
              <w:keepNext/>
              <w:keepLines/>
              <w:jc w:val="left"/>
            </w:pPr>
            <w:r>
              <w:t>First drafts of test purposes and test cases for release 4</w:t>
            </w: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9"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FFFF00"/>
            <w:tcMar>
              <w:top w:w="28" w:type="dxa"/>
              <w:left w:w="0" w:type="dxa"/>
              <w:bottom w:w="28" w:type="dxa"/>
              <w:right w:w="0"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57" w:type="dxa"/>
            <w:shd w:val="clear" w:color="auto" w:fill="auto"/>
            <w:tcMar>
              <w:top w:w="28" w:type="dxa"/>
              <w:bottom w:w="28" w:type="dxa"/>
            </w:tcMar>
            <w:vAlign w:val="center"/>
          </w:tcPr>
          <w:p w:rsidR="00213E30" w:rsidRDefault="00213E30" w:rsidP="00213E30">
            <w:pPr>
              <w:keepNext/>
              <w:keepLines/>
              <w:jc w:val="center"/>
            </w:pPr>
          </w:p>
        </w:tc>
        <w:tc>
          <w:tcPr>
            <w:tcW w:w="383" w:type="dxa"/>
            <w:shd w:val="clear" w:color="auto" w:fill="auto"/>
            <w:tcMar>
              <w:top w:w="28" w:type="dxa"/>
              <w:bottom w:w="28" w:type="dxa"/>
            </w:tcMar>
            <w:vAlign w:val="center"/>
          </w:tcPr>
          <w:p w:rsidR="00213E30" w:rsidRDefault="00213E30" w:rsidP="00213E30">
            <w:pPr>
              <w:keepNext/>
              <w:keepLines/>
              <w:jc w:val="center"/>
            </w:pPr>
          </w:p>
        </w:tc>
        <w:tc>
          <w:tcPr>
            <w:tcW w:w="383" w:type="dxa"/>
          </w:tcPr>
          <w:p w:rsidR="00213E30" w:rsidRDefault="00213E30" w:rsidP="00213E30">
            <w:pPr>
              <w:keepNext/>
              <w:keepLines/>
              <w:jc w:val="center"/>
            </w:pPr>
          </w:p>
        </w:tc>
        <w:tc>
          <w:tcPr>
            <w:tcW w:w="383" w:type="dxa"/>
          </w:tcPr>
          <w:p w:rsidR="00213E30" w:rsidRDefault="00213E30" w:rsidP="00213E30">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213E30">
            <w:pPr>
              <w:keepNext/>
              <w:keepLines/>
              <w:jc w:val="center"/>
            </w:pPr>
            <w:r>
              <w:t>M4</w:t>
            </w:r>
          </w:p>
        </w:tc>
        <w:tc>
          <w:tcPr>
            <w:tcW w:w="2807" w:type="dxa"/>
            <w:shd w:val="clear" w:color="auto" w:fill="auto"/>
            <w:tcMar>
              <w:top w:w="28" w:type="dxa"/>
              <w:left w:w="57" w:type="dxa"/>
              <w:bottom w:w="28" w:type="dxa"/>
              <w:right w:w="57" w:type="dxa"/>
            </w:tcMar>
            <w:vAlign w:val="center"/>
          </w:tcPr>
          <w:p w:rsidR="00213E30" w:rsidRPr="00EC4029" w:rsidRDefault="00213E30" w:rsidP="00213E30">
            <w:pPr>
              <w:keepNext/>
              <w:keepLines/>
              <w:jc w:val="left"/>
            </w:pPr>
            <w:r>
              <w:t xml:space="preserve">Validation of early drafts of test cases in </w:t>
            </w:r>
            <w:proofErr w:type="spellStart"/>
            <w:r w:rsidR="001D0A95">
              <w:t>Plugtests</w:t>
            </w:r>
            <w:proofErr w:type="spellEnd"/>
            <w:r w:rsidR="001D0A95">
              <w:t>™</w:t>
            </w: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9"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57" w:type="dxa"/>
            <w:shd w:val="clear" w:color="auto" w:fill="FFFF00"/>
            <w:tcMar>
              <w:top w:w="28" w:type="dxa"/>
              <w:bottom w:w="28" w:type="dxa"/>
            </w:tcMar>
            <w:vAlign w:val="center"/>
          </w:tcPr>
          <w:p w:rsidR="00213E30" w:rsidRDefault="00213E30" w:rsidP="00213E30">
            <w:pPr>
              <w:keepNext/>
              <w:keepLines/>
              <w:jc w:val="center"/>
            </w:pPr>
          </w:p>
        </w:tc>
        <w:tc>
          <w:tcPr>
            <w:tcW w:w="383" w:type="dxa"/>
            <w:shd w:val="clear" w:color="auto" w:fill="auto"/>
            <w:tcMar>
              <w:top w:w="28" w:type="dxa"/>
              <w:bottom w:w="28" w:type="dxa"/>
            </w:tcMar>
            <w:vAlign w:val="center"/>
          </w:tcPr>
          <w:p w:rsidR="00213E30" w:rsidRDefault="00213E30" w:rsidP="00213E30">
            <w:pPr>
              <w:keepNext/>
              <w:keepLines/>
              <w:jc w:val="center"/>
            </w:pPr>
          </w:p>
        </w:tc>
        <w:tc>
          <w:tcPr>
            <w:tcW w:w="383" w:type="dxa"/>
          </w:tcPr>
          <w:p w:rsidR="00213E30" w:rsidRDefault="00213E30" w:rsidP="00213E30">
            <w:pPr>
              <w:keepNext/>
              <w:keepLines/>
              <w:jc w:val="center"/>
            </w:pPr>
          </w:p>
        </w:tc>
        <w:tc>
          <w:tcPr>
            <w:tcW w:w="383" w:type="dxa"/>
          </w:tcPr>
          <w:p w:rsidR="00213E30" w:rsidRDefault="00213E30" w:rsidP="00213E30">
            <w:pPr>
              <w:keepNext/>
              <w:keepLines/>
              <w:jc w:val="center"/>
            </w:pPr>
          </w:p>
        </w:tc>
      </w:tr>
      <w:tr w:rsidR="00213E30" w:rsidTr="00213E30">
        <w:tc>
          <w:tcPr>
            <w:tcW w:w="722" w:type="dxa"/>
            <w:shd w:val="clear" w:color="auto" w:fill="auto"/>
            <w:tcMar>
              <w:top w:w="28" w:type="dxa"/>
              <w:left w:w="0" w:type="dxa"/>
              <w:bottom w:w="28" w:type="dxa"/>
              <w:right w:w="0" w:type="dxa"/>
            </w:tcMar>
            <w:vAlign w:val="center"/>
          </w:tcPr>
          <w:p w:rsidR="00213E30" w:rsidRDefault="00213E30" w:rsidP="00213E30">
            <w:pPr>
              <w:keepNext/>
              <w:keepLines/>
              <w:jc w:val="center"/>
            </w:pPr>
            <w:r>
              <w:t>M5</w:t>
            </w:r>
          </w:p>
        </w:tc>
        <w:tc>
          <w:tcPr>
            <w:tcW w:w="2807" w:type="dxa"/>
            <w:shd w:val="clear" w:color="auto" w:fill="auto"/>
            <w:tcMar>
              <w:top w:w="28" w:type="dxa"/>
              <w:left w:w="57" w:type="dxa"/>
              <w:bottom w:w="28" w:type="dxa"/>
              <w:right w:w="57" w:type="dxa"/>
            </w:tcMar>
            <w:vAlign w:val="center"/>
          </w:tcPr>
          <w:p w:rsidR="00213E30" w:rsidRPr="00EC4029" w:rsidRDefault="00213E30" w:rsidP="00213E30">
            <w:pPr>
              <w:keepNext/>
              <w:keepLines/>
              <w:jc w:val="left"/>
            </w:pPr>
            <w:r>
              <w:t>Stable drafts of test purposes and test cases for Release 4</w:t>
            </w: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2"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7"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39"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1"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40" w:type="dxa"/>
            <w:shd w:val="clear" w:color="auto" w:fill="auto"/>
            <w:tcMar>
              <w:top w:w="28" w:type="dxa"/>
              <w:left w:w="0" w:type="dxa"/>
              <w:bottom w:w="28" w:type="dxa"/>
              <w:right w:w="0"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61" w:type="dxa"/>
            <w:shd w:val="clear" w:color="auto" w:fill="auto"/>
            <w:tcMar>
              <w:top w:w="28" w:type="dxa"/>
              <w:bottom w:w="28" w:type="dxa"/>
            </w:tcMar>
            <w:vAlign w:val="center"/>
          </w:tcPr>
          <w:p w:rsidR="00213E30" w:rsidRDefault="00213E30" w:rsidP="00213E30">
            <w:pPr>
              <w:keepNext/>
              <w:keepLines/>
              <w:jc w:val="center"/>
            </w:pPr>
          </w:p>
        </w:tc>
        <w:tc>
          <w:tcPr>
            <w:tcW w:w="357" w:type="dxa"/>
            <w:shd w:val="clear" w:color="auto" w:fill="auto"/>
            <w:tcMar>
              <w:top w:w="28" w:type="dxa"/>
              <w:bottom w:w="28" w:type="dxa"/>
            </w:tcMar>
            <w:vAlign w:val="center"/>
          </w:tcPr>
          <w:p w:rsidR="00213E30" w:rsidRDefault="00213E30" w:rsidP="00213E30">
            <w:pPr>
              <w:keepNext/>
              <w:keepLines/>
              <w:jc w:val="center"/>
            </w:pPr>
          </w:p>
        </w:tc>
        <w:tc>
          <w:tcPr>
            <w:tcW w:w="383" w:type="dxa"/>
            <w:shd w:val="clear" w:color="auto" w:fill="auto"/>
            <w:tcMar>
              <w:top w:w="28" w:type="dxa"/>
              <w:bottom w:w="28" w:type="dxa"/>
            </w:tcMar>
            <w:vAlign w:val="center"/>
          </w:tcPr>
          <w:p w:rsidR="00213E30" w:rsidRDefault="00213E30" w:rsidP="00213E30">
            <w:pPr>
              <w:keepNext/>
              <w:keepLines/>
              <w:jc w:val="center"/>
            </w:pPr>
          </w:p>
        </w:tc>
        <w:tc>
          <w:tcPr>
            <w:tcW w:w="383" w:type="dxa"/>
          </w:tcPr>
          <w:p w:rsidR="00213E30" w:rsidRDefault="00213E30" w:rsidP="00213E30">
            <w:pPr>
              <w:keepNext/>
              <w:keepLines/>
              <w:jc w:val="center"/>
            </w:pPr>
          </w:p>
        </w:tc>
        <w:tc>
          <w:tcPr>
            <w:tcW w:w="383" w:type="dxa"/>
            <w:shd w:val="clear" w:color="auto" w:fill="FFFF00"/>
          </w:tcPr>
          <w:p w:rsidR="00213E30" w:rsidRDefault="00213E30" w:rsidP="00213E30">
            <w:pPr>
              <w:keepNext/>
              <w:keepLines/>
              <w:jc w:val="center"/>
            </w:pPr>
          </w:p>
        </w:tc>
      </w:tr>
    </w:tbl>
    <w:p w:rsidR="00AD3010" w:rsidRDefault="00AD3010" w:rsidP="00737527"/>
    <w:p w:rsidR="00AD3010" w:rsidRDefault="00AD3010" w:rsidP="00737527"/>
    <w:p w:rsidR="00AD3010" w:rsidRDefault="00AD3010" w:rsidP="00737527"/>
    <w:p w:rsidR="00AD3010" w:rsidRPr="00737527" w:rsidRDefault="00AD3010" w:rsidP="00737527"/>
    <w:p w:rsidR="000454EE" w:rsidRDefault="000454EE" w:rsidP="000454EE">
      <w:pPr>
        <w:pStyle w:val="Heading2"/>
      </w:pPr>
      <w:r>
        <w:t>Working methods</w:t>
      </w:r>
      <w:r w:rsidR="004F33E5">
        <w:t xml:space="preserve"> and travel cost</w:t>
      </w:r>
    </w:p>
    <w:p w:rsidR="00444BD3" w:rsidRPr="00A526B3" w:rsidRDefault="00444BD3" w:rsidP="00444BD3">
      <w:r>
        <w:t xml:space="preserve">The </w:t>
      </w:r>
      <w:r w:rsidRPr="00A526B3">
        <w:t xml:space="preserve">STF (Specialist Task Force) under the monitoring and responsibility of </w:t>
      </w:r>
      <w:r>
        <w:t>oneM2M WG TST</w:t>
      </w:r>
      <w:r w:rsidRPr="00A526B3">
        <w:t xml:space="preserve">, working together with </w:t>
      </w:r>
      <w:r>
        <w:t xml:space="preserve">the </w:t>
      </w:r>
      <w:r w:rsidRPr="00A526B3">
        <w:t xml:space="preserve">ETSI CTI (Centre for Testing and Interoperability). </w:t>
      </w:r>
    </w:p>
    <w:p w:rsidR="00444BD3" w:rsidRPr="00A526B3" w:rsidRDefault="00444BD3" w:rsidP="00444BD3">
      <w:r w:rsidRPr="00A526B3">
        <w:t xml:space="preserve">A Steering Group (SG) will be formed comprising members of </w:t>
      </w:r>
      <w:r>
        <w:t xml:space="preserve">oneM2M WG TST, </w:t>
      </w:r>
      <w:r w:rsidRPr="00A526B3">
        <w:t xml:space="preserve">ETSI TC </w:t>
      </w:r>
      <w:r>
        <w:t>SmartM2M</w:t>
      </w:r>
      <w:r w:rsidRPr="00A526B3">
        <w:t xml:space="preserve"> and stakeholders from the </w:t>
      </w:r>
      <w:r w:rsidRPr="00EC157C">
        <w:t xml:space="preserve">organisations mentioned in section 4 of this </w:t>
      </w:r>
      <w:r>
        <w:t>proposal</w:t>
      </w:r>
      <w:r w:rsidRPr="00EC157C">
        <w:t>. The SG will be set up and jointly</w:t>
      </w:r>
      <w:r>
        <w:t xml:space="preserve"> led by the chairs </w:t>
      </w:r>
      <w:r w:rsidRPr="00EC157C">
        <w:t xml:space="preserve">and the vice-chair of </w:t>
      </w:r>
      <w:r>
        <w:t>oneM2M WG TST</w:t>
      </w:r>
      <w:r w:rsidRPr="00EC157C">
        <w:t>.</w:t>
      </w:r>
    </w:p>
    <w:p w:rsidR="00444BD3" w:rsidRDefault="00444BD3" w:rsidP="00444BD3">
      <w:r w:rsidRPr="00A526B3">
        <w:t>The STF will provide regular reports to the Steering Group. Conference calls will be held when appropriate. Face-to-face meetings will occur in connection with the relevant TC meetings and Working Group meetings.</w:t>
      </w:r>
    </w:p>
    <w:p w:rsidR="00444BD3" w:rsidRDefault="00444BD3" w:rsidP="00444BD3"/>
    <w:p w:rsidR="00444BD3" w:rsidRDefault="00444BD3" w:rsidP="00444BD3">
      <w:pPr>
        <w:pStyle w:val="B0"/>
      </w:pPr>
      <w:r>
        <w:t>The total action cost includes the travels required to attend the following events:</w:t>
      </w:r>
    </w:p>
    <w:p w:rsidR="00444BD3" w:rsidRPr="003821C1" w:rsidRDefault="00444BD3" w:rsidP="00444BD3">
      <w:pPr>
        <w:pStyle w:val="B1"/>
        <w:tabs>
          <w:tab w:val="clear" w:pos="927"/>
        </w:tabs>
        <w:ind w:left="568"/>
      </w:pPr>
      <w:r w:rsidRPr="003821C1">
        <w:t>Two or three STF representatives to a test site to support an interoperability event (expected duration of approximately five days).</w:t>
      </w:r>
      <w:r>
        <w:t xml:space="preserve"> (~2 </w:t>
      </w:r>
      <w:proofErr w:type="spellStart"/>
      <w:r w:rsidR="001D0A95">
        <w:t>Plugtests</w:t>
      </w:r>
      <w:proofErr w:type="spellEnd"/>
      <w:r w:rsidR="001D0A95">
        <w:t>™</w:t>
      </w:r>
      <w:r>
        <w:t xml:space="preserve"> expected)</w:t>
      </w:r>
    </w:p>
    <w:p w:rsidR="00444BD3" w:rsidRDefault="00444BD3" w:rsidP="00444BD3">
      <w:pPr>
        <w:pStyle w:val="B1"/>
        <w:tabs>
          <w:tab w:val="clear" w:pos="927"/>
        </w:tabs>
        <w:ind w:left="568"/>
      </w:pPr>
      <w:r w:rsidRPr="003821C1">
        <w:t xml:space="preserve">Present STF </w:t>
      </w:r>
      <w:r>
        <w:t>Progress Report and deliverables</w:t>
      </w:r>
      <w:r w:rsidRPr="003821C1">
        <w:t xml:space="preserve"> to </w:t>
      </w:r>
      <w:r>
        <w:t>TC SmartM2M</w:t>
      </w:r>
      <w:r w:rsidRPr="003821C1">
        <w:t xml:space="preserve"> </w:t>
      </w:r>
      <w:r>
        <w:t>meet</w:t>
      </w:r>
      <w:r w:rsidRPr="003821C1">
        <w:t>ings</w:t>
      </w:r>
      <w:r>
        <w:t xml:space="preserve"> (5 meetings)</w:t>
      </w:r>
    </w:p>
    <w:p w:rsidR="00444BD3" w:rsidRDefault="00444BD3" w:rsidP="00444BD3">
      <w:pPr>
        <w:pStyle w:val="B1"/>
        <w:tabs>
          <w:tab w:val="clear" w:pos="927"/>
        </w:tabs>
        <w:ind w:left="568"/>
      </w:pPr>
      <w:r>
        <w:t>Synchronization with oneM2M TST WG during TP meetings (4 meetings)</w:t>
      </w:r>
    </w:p>
    <w:p w:rsidR="00444BD3" w:rsidRDefault="00444BD3" w:rsidP="00444BD3">
      <w:pPr>
        <w:pStyle w:val="B1"/>
        <w:numPr>
          <w:ilvl w:val="0"/>
          <w:numId w:val="0"/>
        </w:numPr>
        <w:ind w:left="568"/>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gridCol w:w="1248"/>
        <w:gridCol w:w="1462"/>
      </w:tblGrid>
      <w:tr w:rsidR="00444BD3" w:rsidRPr="00A526B3" w:rsidTr="00253232">
        <w:trPr>
          <w:trHeight w:val="255"/>
          <w:jc w:val="center"/>
        </w:trPr>
        <w:tc>
          <w:tcPr>
            <w:tcW w:w="5948" w:type="dxa"/>
            <w:noWrap/>
            <w:tcMar>
              <w:top w:w="28" w:type="dxa"/>
              <w:left w:w="57" w:type="dxa"/>
              <w:bottom w:w="28" w:type="dxa"/>
              <w:right w:w="57" w:type="dxa"/>
            </w:tcMar>
            <w:vAlign w:val="bottom"/>
          </w:tcPr>
          <w:p w:rsidR="00444BD3" w:rsidRPr="00A526B3" w:rsidRDefault="00444BD3" w:rsidP="00253232">
            <w:pPr>
              <w:keepNext/>
              <w:keepLines/>
              <w:jc w:val="left"/>
              <w:rPr>
                <w:b/>
                <w:bCs/>
              </w:rPr>
            </w:pPr>
            <w:r>
              <w:rPr>
                <w:b/>
                <w:bCs/>
              </w:rPr>
              <w:t>Travel</w:t>
            </w:r>
          </w:p>
        </w:tc>
        <w:tc>
          <w:tcPr>
            <w:tcW w:w="1248" w:type="dxa"/>
            <w:noWrap/>
            <w:tcMar>
              <w:top w:w="28" w:type="dxa"/>
              <w:left w:w="57" w:type="dxa"/>
              <w:bottom w:w="28" w:type="dxa"/>
              <w:right w:w="57" w:type="dxa"/>
            </w:tcMar>
            <w:vAlign w:val="bottom"/>
          </w:tcPr>
          <w:p w:rsidR="00444BD3" w:rsidRPr="00A526B3" w:rsidRDefault="00444BD3" w:rsidP="00253232">
            <w:pPr>
              <w:keepNext/>
              <w:keepLines/>
              <w:jc w:val="center"/>
              <w:rPr>
                <w:b/>
                <w:bCs/>
              </w:rPr>
            </w:pPr>
            <w:r>
              <w:rPr>
                <w:b/>
                <w:bCs/>
              </w:rPr>
              <w:t>Number</w:t>
            </w:r>
          </w:p>
        </w:tc>
        <w:tc>
          <w:tcPr>
            <w:tcW w:w="1462" w:type="dxa"/>
            <w:noWrap/>
            <w:tcMar>
              <w:top w:w="28" w:type="dxa"/>
              <w:left w:w="57" w:type="dxa"/>
              <w:bottom w:w="28" w:type="dxa"/>
              <w:right w:w="57" w:type="dxa"/>
            </w:tcMar>
            <w:vAlign w:val="bottom"/>
          </w:tcPr>
          <w:p w:rsidR="00444BD3" w:rsidRPr="00A526B3" w:rsidRDefault="00444BD3" w:rsidP="00253232">
            <w:pPr>
              <w:keepNext/>
              <w:keepLines/>
              <w:jc w:val="center"/>
              <w:rPr>
                <w:b/>
                <w:bCs/>
              </w:rPr>
            </w:pPr>
            <w:r>
              <w:rPr>
                <w:b/>
                <w:bCs/>
              </w:rPr>
              <w:t>Cost estimate</w:t>
            </w:r>
          </w:p>
        </w:tc>
      </w:tr>
      <w:tr w:rsidR="00444BD3" w:rsidRPr="00A526B3" w:rsidTr="00253232">
        <w:trPr>
          <w:trHeight w:val="255"/>
          <w:jc w:val="center"/>
        </w:trPr>
        <w:tc>
          <w:tcPr>
            <w:tcW w:w="5948" w:type="dxa"/>
            <w:noWrap/>
            <w:tcMar>
              <w:top w:w="28" w:type="dxa"/>
              <w:left w:w="57" w:type="dxa"/>
              <w:bottom w:w="28" w:type="dxa"/>
              <w:right w:w="57" w:type="dxa"/>
            </w:tcMar>
            <w:vAlign w:val="bottom"/>
          </w:tcPr>
          <w:p w:rsidR="00444BD3" w:rsidRPr="00A526B3" w:rsidRDefault="00444BD3" w:rsidP="00253232">
            <w:pPr>
              <w:keepNext/>
              <w:keepLines/>
              <w:jc w:val="left"/>
            </w:pPr>
            <w:r>
              <w:t>Events</w:t>
            </w:r>
          </w:p>
        </w:tc>
        <w:tc>
          <w:tcPr>
            <w:tcW w:w="1248" w:type="dxa"/>
            <w:noWrap/>
            <w:tcMar>
              <w:top w:w="28" w:type="dxa"/>
              <w:left w:w="57" w:type="dxa"/>
              <w:bottom w:w="28" w:type="dxa"/>
              <w:right w:w="57" w:type="dxa"/>
            </w:tcMar>
            <w:vAlign w:val="bottom"/>
          </w:tcPr>
          <w:p w:rsidR="00444BD3" w:rsidRPr="00A526B3" w:rsidRDefault="00444BD3" w:rsidP="00253232">
            <w:pPr>
              <w:keepNext/>
              <w:keepLines/>
              <w:jc w:val="center"/>
            </w:pPr>
            <w:r>
              <w:t>2</w:t>
            </w:r>
          </w:p>
        </w:tc>
        <w:tc>
          <w:tcPr>
            <w:tcW w:w="1462" w:type="dxa"/>
            <w:noWrap/>
            <w:tcMar>
              <w:top w:w="28" w:type="dxa"/>
              <w:left w:w="57" w:type="dxa"/>
              <w:bottom w:w="28" w:type="dxa"/>
              <w:right w:w="57" w:type="dxa"/>
            </w:tcMar>
            <w:vAlign w:val="bottom"/>
          </w:tcPr>
          <w:p w:rsidR="00444BD3" w:rsidRPr="00A526B3" w:rsidRDefault="005F1003" w:rsidP="00253232">
            <w:pPr>
              <w:keepNext/>
              <w:keepLines/>
              <w:jc w:val="center"/>
            </w:pPr>
            <w:r>
              <w:t xml:space="preserve">9 </w:t>
            </w:r>
            <w:r w:rsidR="00213E30">
              <w:t>000</w:t>
            </w:r>
            <w:r w:rsidR="00444BD3">
              <w:t xml:space="preserve"> €</w:t>
            </w:r>
          </w:p>
        </w:tc>
      </w:tr>
      <w:tr w:rsidR="00444BD3" w:rsidRPr="00A526B3" w:rsidTr="00253232">
        <w:trPr>
          <w:trHeight w:val="255"/>
          <w:jc w:val="center"/>
        </w:trPr>
        <w:tc>
          <w:tcPr>
            <w:tcW w:w="5948" w:type="dxa"/>
            <w:noWrap/>
            <w:tcMar>
              <w:top w:w="28" w:type="dxa"/>
              <w:left w:w="57" w:type="dxa"/>
              <w:bottom w:w="28" w:type="dxa"/>
              <w:right w:w="57" w:type="dxa"/>
            </w:tcMar>
          </w:tcPr>
          <w:p w:rsidR="00444BD3" w:rsidRPr="000C7358" w:rsidRDefault="00444BD3" w:rsidP="00253232">
            <w:pPr>
              <w:keepNext/>
              <w:keepLines/>
              <w:jc w:val="left"/>
            </w:pPr>
            <w:r>
              <w:t>Meetings</w:t>
            </w:r>
          </w:p>
        </w:tc>
        <w:tc>
          <w:tcPr>
            <w:tcW w:w="1248" w:type="dxa"/>
            <w:noWrap/>
            <w:tcMar>
              <w:top w:w="28" w:type="dxa"/>
              <w:left w:w="57" w:type="dxa"/>
              <w:bottom w:w="28" w:type="dxa"/>
              <w:right w:w="57" w:type="dxa"/>
            </w:tcMar>
            <w:vAlign w:val="bottom"/>
          </w:tcPr>
          <w:p w:rsidR="00444BD3" w:rsidRPr="00A526B3" w:rsidRDefault="00444BD3" w:rsidP="00253232">
            <w:pPr>
              <w:keepNext/>
              <w:keepLines/>
              <w:jc w:val="center"/>
            </w:pPr>
            <w:r>
              <w:t>9</w:t>
            </w:r>
          </w:p>
        </w:tc>
        <w:tc>
          <w:tcPr>
            <w:tcW w:w="1462" w:type="dxa"/>
            <w:noWrap/>
            <w:tcMar>
              <w:top w:w="28" w:type="dxa"/>
              <w:left w:w="57" w:type="dxa"/>
              <w:bottom w:w="28" w:type="dxa"/>
              <w:right w:w="57" w:type="dxa"/>
            </w:tcMar>
          </w:tcPr>
          <w:p w:rsidR="00444BD3" w:rsidRPr="00A526B3" w:rsidRDefault="005F1003" w:rsidP="00253232">
            <w:pPr>
              <w:keepNext/>
              <w:keepLines/>
              <w:jc w:val="center"/>
            </w:pPr>
            <w:r>
              <w:t xml:space="preserve">6 </w:t>
            </w:r>
            <w:r w:rsidR="00444BD3">
              <w:t>000 €</w:t>
            </w:r>
          </w:p>
        </w:tc>
      </w:tr>
      <w:tr w:rsidR="00444BD3" w:rsidRPr="00012DF1" w:rsidTr="00253232">
        <w:trPr>
          <w:trHeight w:val="255"/>
          <w:jc w:val="center"/>
        </w:trPr>
        <w:tc>
          <w:tcPr>
            <w:tcW w:w="5948" w:type="dxa"/>
            <w:noWrap/>
            <w:tcMar>
              <w:top w:w="28" w:type="dxa"/>
              <w:left w:w="57" w:type="dxa"/>
              <w:bottom w:w="28" w:type="dxa"/>
              <w:right w:w="57" w:type="dxa"/>
            </w:tcMar>
          </w:tcPr>
          <w:p w:rsidR="00444BD3" w:rsidRPr="00012DF1" w:rsidRDefault="00444BD3" w:rsidP="00012DF1">
            <w:pPr>
              <w:keepNext/>
              <w:keepLines/>
              <w:jc w:val="left"/>
              <w:rPr>
                <w:b/>
              </w:rPr>
            </w:pPr>
            <w:r w:rsidRPr="00012DF1">
              <w:rPr>
                <w:b/>
              </w:rPr>
              <w:t>Total</w:t>
            </w:r>
          </w:p>
        </w:tc>
        <w:tc>
          <w:tcPr>
            <w:tcW w:w="1248" w:type="dxa"/>
            <w:noWrap/>
            <w:tcMar>
              <w:top w:w="28" w:type="dxa"/>
              <w:left w:w="57" w:type="dxa"/>
              <w:bottom w:w="28" w:type="dxa"/>
              <w:right w:w="57" w:type="dxa"/>
            </w:tcMar>
            <w:vAlign w:val="bottom"/>
          </w:tcPr>
          <w:p w:rsidR="00444BD3" w:rsidRPr="00012DF1" w:rsidRDefault="00444BD3" w:rsidP="00253232">
            <w:pPr>
              <w:keepNext/>
              <w:keepLines/>
              <w:jc w:val="center"/>
              <w:rPr>
                <w:b/>
              </w:rPr>
            </w:pPr>
          </w:p>
        </w:tc>
        <w:tc>
          <w:tcPr>
            <w:tcW w:w="1462" w:type="dxa"/>
            <w:noWrap/>
            <w:tcMar>
              <w:top w:w="28" w:type="dxa"/>
              <w:left w:w="57" w:type="dxa"/>
              <w:bottom w:w="28" w:type="dxa"/>
              <w:right w:w="57" w:type="dxa"/>
            </w:tcMar>
          </w:tcPr>
          <w:p w:rsidR="00444BD3" w:rsidRPr="00012DF1" w:rsidRDefault="005F1003" w:rsidP="00253232">
            <w:pPr>
              <w:keepNext/>
              <w:keepLines/>
              <w:jc w:val="center"/>
              <w:rPr>
                <w:b/>
              </w:rPr>
            </w:pPr>
            <w:r>
              <w:rPr>
                <w:b/>
              </w:rPr>
              <w:t>15</w:t>
            </w:r>
            <w:r w:rsidRPr="00012DF1">
              <w:rPr>
                <w:b/>
              </w:rPr>
              <w:t xml:space="preserve"> </w:t>
            </w:r>
            <w:r w:rsidR="00444BD3" w:rsidRPr="00012DF1">
              <w:rPr>
                <w:b/>
              </w:rPr>
              <w:t>000 €</w:t>
            </w:r>
          </w:p>
        </w:tc>
      </w:tr>
    </w:tbl>
    <w:p w:rsidR="00444BD3" w:rsidRPr="003821C1" w:rsidRDefault="00444BD3" w:rsidP="00444BD3">
      <w:pPr>
        <w:pStyle w:val="B1"/>
        <w:numPr>
          <w:ilvl w:val="0"/>
          <w:numId w:val="0"/>
        </w:numPr>
        <w:ind w:left="1003" w:hanging="360"/>
      </w:pPr>
    </w:p>
    <w:p w:rsidR="00444BD3" w:rsidRDefault="00444BD3" w:rsidP="00444BD3"/>
    <w:p w:rsidR="00444BD3" w:rsidRDefault="00444BD3" w:rsidP="00444BD3">
      <w:pPr>
        <w:pStyle w:val="GuidelineB1"/>
        <w:numPr>
          <w:ilvl w:val="0"/>
          <w:numId w:val="0"/>
        </w:numPr>
        <w:ind w:left="568" w:hanging="284"/>
      </w:pPr>
    </w:p>
    <w:p w:rsidR="003619E6" w:rsidRPr="00A526B3" w:rsidRDefault="003619E6" w:rsidP="003619E6">
      <w:pPr>
        <w:pStyle w:val="Heading1"/>
      </w:pPr>
      <w:r>
        <w:t>E</w:t>
      </w:r>
      <w:r w:rsidRPr="00A526B3">
        <w:t>xpertise</w:t>
      </w:r>
      <w:r>
        <w:t xml:space="preserve"> required</w:t>
      </w:r>
    </w:p>
    <w:p w:rsidR="003619E6" w:rsidRDefault="003619E6" w:rsidP="003619E6">
      <w:pPr>
        <w:pStyle w:val="Heading2"/>
      </w:pPr>
      <w:r>
        <w:t>Team structure</w:t>
      </w:r>
    </w:p>
    <w:p w:rsidR="00444BD3" w:rsidRPr="00A526B3" w:rsidRDefault="00444BD3" w:rsidP="00444BD3">
      <w:pPr>
        <w:pStyle w:val="B0"/>
      </w:pPr>
      <w:r>
        <w:t xml:space="preserve">Up to </w:t>
      </w:r>
      <w:r w:rsidR="009C63CD">
        <w:t>3</w:t>
      </w:r>
      <w:r>
        <w:t xml:space="preserve"> 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p w:rsidR="00444BD3" w:rsidRPr="00A526B3" w:rsidRDefault="00444BD3" w:rsidP="00444BD3">
      <w:pPr>
        <w:pStyle w:val="B1"/>
        <w:tabs>
          <w:tab w:val="clear" w:pos="927"/>
        </w:tabs>
        <w:ind w:left="568"/>
      </w:pPr>
      <w:r>
        <w:rPr>
          <w:lang w:val="en-US"/>
        </w:rPr>
        <w:t>good</w:t>
      </w:r>
      <w:r w:rsidRPr="00A526B3">
        <w:rPr>
          <w:lang w:val="en-US"/>
        </w:rPr>
        <w:t xml:space="preserve"> knowledge of relevant </w:t>
      </w:r>
      <w:r>
        <w:rPr>
          <w:lang w:val="en-US"/>
        </w:rPr>
        <w:t>oneM2M</w:t>
      </w:r>
      <w:r w:rsidRPr="00A526B3">
        <w:rPr>
          <w:lang w:val="en-US"/>
        </w:rPr>
        <w:t xml:space="preserve"> standards;</w:t>
      </w:r>
    </w:p>
    <w:p w:rsidR="00444BD3" w:rsidRPr="00A526B3" w:rsidRDefault="00444BD3" w:rsidP="00444BD3">
      <w:pPr>
        <w:pStyle w:val="B1"/>
        <w:tabs>
          <w:tab w:val="clear" w:pos="927"/>
        </w:tabs>
        <w:ind w:left="568"/>
      </w:pPr>
      <w:r>
        <w:t>expert knowledge in writing ATS test specifications;</w:t>
      </w:r>
    </w:p>
    <w:p w:rsidR="00444BD3" w:rsidRPr="00213E30" w:rsidRDefault="008F1DE4" w:rsidP="00444BD3">
      <w:pPr>
        <w:pStyle w:val="B1"/>
        <w:tabs>
          <w:tab w:val="clear" w:pos="927"/>
        </w:tabs>
        <w:ind w:left="568"/>
      </w:pPr>
      <w:r>
        <w:rPr>
          <w:lang w:val="en-US"/>
        </w:rPr>
        <w:t>expert knowledge of TTCN-3;</w:t>
      </w:r>
    </w:p>
    <w:p w:rsidR="00213E30" w:rsidRPr="00A526B3" w:rsidRDefault="00213E30" w:rsidP="00213E30">
      <w:pPr>
        <w:pStyle w:val="B1"/>
        <w:tabs>
          <w:tab w:val="clear" w:pos="927"/>
        </w:tabs>
        <w:ind w:left="568"/>
      </w:pPr>
      <w:r w:rsidRPr="00A526B3">
        <w:rPr>
          <w:lang w:val="en-US"/>
        </w:rPr>
        <w:t xml:space="preserve">expert knowledge of </w:t>
      </w:r>
      <w:r>
        <w:rPr>
          <w:lang w:val="en-US"/>
        </w:rPr>
        <w:t>Java</w:t>
      </w:r>
      <w:r w:rsidR="008F1DE4">
        <w:rPr>
          <w:lang w:val="en-US"/>
        </w:rPr>
        <w:t xml:space="preserve"> for TTCN-3 test adapter and codec;</w:t>
      </w:r>
    </w:p>
    <w:p w:rsidR="00444BD3" w:rsidRPr="00A526B3" w:rsidRDefault="00444BD3" w:rsidP="00444BD3">
      <w:pPr>
        <w:pStyle w:val="B1"/>
        <w:tabs>
          <w:tab w:val="clear" w:pos="927"/>
        </w:tabs>
        <w:ind w:left="568"/>
      </w:pPr>
      <w:r>
        <w:rPr>
          <w:lang w:val="en-US"/>
        </w:rPr>
        <w:t>expert</w:t>
      </w:r>
      <w:r w:rsidRPr="00A526B3">
        <w:rPr>
          <w:lang w:val="en-US"/>
        </w:rPr>
        <w:t xml:space="preserve"> experience of conformance</w:t>
      </w:r>
      <w:r>
        <w:rPr>
          <w:lang w:val="en-US"/>
        </w:rPr>
        <w:t xml:space="preserve"> and interoperability</w:t>
      </w:r>
      <w:r w:rsidRPr="00A526B3">
        <w:rPr>
          <w:lang w:val="en-US"/>
        </w:rPr>
        <w:t xml:space="preserve"> testing;</w:t>
      </w:r>
    </w:p>
    <w:p w:rsidR="00444BD3" w:rsidRPr="000762D9" w:rsidRDefault="00444BD3" w:rsidP="00444BD3">
      <w:pPr>
        <w:pStyle w:val="B1"/>
        <w:tabs>
          <w:tab w:val="clear" w:pos="927"/>
        </w:tabs>
        <w:ind w:left="568"/>
      </w:pPr>
      <w:r w:rsidRPr="000762D9">
        <w:t xml:space="preserve">expert </w:t>
      </w:r>
      <w:r w:rsidRPr="000762D9">
        <w:rPr>
          <w:lang w:val="en-US"/>
        </w:rPr>
        <w:t>knowledge of software engineering and validation techniques;</w:t>
      </w:r>
    </w:p>
    <w:p w:rsidR="00444BD3" w:rsidRPr="00A526B3" w:rsidRDefault="00444BD3" w:rsidP="00444BD3">
      <w:pPr>
        <w:pStyle w:val="B1"/>
        <w:tabs>
          <w:tab w:val="clear" w:pos="927"/>
        </w:tabs>
        <w:ind w:left="568"/>
      </w:pPr>
      <w:r>
        <w:t>good</w:t>
      </w:r>
      <w:r w:rsidRPr="00A526B3">
        <w:t xml:space="preserve"> know</w:t>
      </w:r>
      <w:r>
        <w:t>ledge of relevant oneM2M equipment</w:t>
      </w:r>
    </w:p>
    <w:p w:rsidR="00444BD3" w:rsidRPr="00A526B3" w:rsidRDefault="00444BD3" w:rsidP="00444BD3"/>
    <w:p w:rsidR="00444BD3" w:rsidRDefault="00444BD3" w:rsidP="00444BD3">
      <w:r>
        <w:t>The STF will be selected and recruited following the agreed ETSI procedures. The ETSI STF will be recruited following the issuing of an ETSI Collective Letter and this will also be available from the ETSI STF page on the ETSI Portal via the ETSI website.</w:t>
      </w:r>
    </w:p>
    <w:p w:rsidR="002074F3" w:rsidRDefault="002074F3" w:rsidP="002074F3"/>
    <w:p w:rsidR="003619E6" w:rsidRDefault="003619E6" w:rsidP="003619E6"/>
    <w:p w:rsidR="00615997" w:rsidRPr="00A526B3" w:rsidRDefault="00615997" w:rsidP="00915AB2"/>
    <w:bookmarkEnd w:id="8"/>
    <w:p w:rsidR="00A526B3" w:rsidRPr="00A526B3" w:rsidRDefault="00203E1D" w:rsidP="005D33AE">
      <w:pPr>
        <w:pStyle w:val="Part"/>
      </w:pPr>
      <w:r>
        <w:t>P</w:t>
      </w:r>
      <w:r w:rsidR="00A526B3" w:rsidRPr="00A526B3">
        <w:t>art III:</w:t>
      </w:r>
      <w:r w:rsidR="00A526B3" w:rsidRPr="00A526B3">
        <w:tab/>
        <w:t xml:space="preserve">Financial </w:t>
      </w:r>
      <w:r w:rsidR="00E06897">
        <w:t>conditions</w:t>
      </w:r>
    </w:p>
    <w:p w:rsidR="005D33AE" w:rsidRPr="00E50295" w:rsidRDefault="002067E4" w:rsidP="00AB0CC7">
      <w:pPr>
        <w:pStyle w:val="Heading1"/>
      </w:pPr>
      <w:r>
        <w:t>Maximum budget</w:t>
      </w:r>
    </w:p>
    <w:p w:rsidR="00A526B3" w:rsidRPr="00A526B3" w:rsidRDefault="00942022" w:rsidP="00F32120">
      <w:pPr>
        <w:pStyle w:val="Heading2"/>
      </w:pPr>
      <w:r>
        <w:t>Manpower cost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2977"/>
      </w:tblGrid>
      <w:tr w:rsidR="005F1003" w:rsidRPr="007E2B68" w:rsidTr="004A5827">
        <w:trPr>
          <w:trHeight w:val="255"/>
        </w:trPr>
        <w:tc>
          <w:tcPr>
            <w:tcW w:w="5949" w:type="dxa"/>
            <w:shd w:val="clear" w:color="auto" w:fill="BDD6EE"/>
            <w:noWrap/>
            <w:tcMar>
              <w:top w:w="57" w:type="dxa"/>
              <w:bottom w:w="57" w:type="dxa"/>
            </w:tcMar>
            <w:vAlign w:val="center"/>
          </w:tcPr>
          <w:p w:rsidR="005F1003" w:rsidRPr="007E2B68" w:rsidRDefault="005F1003" w:rsidP="00253232">
            <w:pPr>
              <w:keepNext/>
              <w:keepLines/>
              <w:jc w:val="left"/>
              <w:rPr>
                <w:b/>
                <w:bCs/>
              </w:rPr>
            </w:pPr>
            <w:r w:rsidRPr="007E2B68">
              <w:rPr>
                <w:b/>
              </w:rPr>
              <w:t>Description</w:t>
            </w:r>
          </w:p>
        </w:tc>
        <w:tc>
          <w:tcPr>
            <w:tcW w:w="2977" w:type="dxa"/>
            <w:shd w:val="clear" w:color="auto" w:fill="BDD6EE"/>
            <w:noWrap/>
            <w:tcMar>
              <w:top w:w="57" w:type="dxa"/>
              <w:bottom w:w="57" w:type="dxa"/>
            </w:tcMar>
            <w:vAlign w:val="center"/>
          </w:tcPr>
          <w:p w:rsidR="005F1003" w:rsidRPr="007E2B68" w:rsidRDefault="005F1003" w:rsidP="00253232">
            <w:pPr>
              <w:keepNext/>
              <w:keepLines/>
              <w:jc w:val="center"/>
              <w:rPr>
                <w:b/>
                <w:bCs/>
              </w:rPr>
            </w:pPr>
            <w:r>
              <w:rPr>
                <w:b/>
                <w:bCs/>
              </w:rPr>
              <w:t>Maximum estimated</w:t>
            </w:r>
            <w:r w:rsidRPr="007E2B68">
              <w:rPr>
                <w:b/>
                <w:bCs/>
              </w:rPr>
              <w:t xml:space="preserve"> cost </w:t>
            </w:r>
            <w:r>
              <w:rPr>
                <w:b/>
                <w:bCs/>
              </w:rPr>
              <w:t>(</w:t>
            </w:r>
            <w:r w:rsidRPr="007E2B68">
              <w:rPr>
                <w:b/>
                <w:bCs/>
              </w:rPr>
              <w:t>€</w:t>
            </w:r>
            <w:r>
              <w:rPr>
                <w:b/>
                <w:bCs/>
              </w:rPr>
              <w:t>)</w:t>
            </w:r>
          </w:p>
        </w:tc>
      </w:tr>
      <w:tr w:rsidR="005F1003" w:rsidRPr="00A526B3" w:rsidTr="004A5827">
        <w:trPr>
          <w:trHeight w:val="255"/>
        </w:trPr>
        <w:tc>
          <w:tcPr>
            <w:tcW w:w="5949" w:type="dxa"/>
            <w:noWrap/>
            <w:tcMar>
              <w:top w:w="28" w:type="dxa"/>
              <w:bottom w:w="28" w:type="dxa"/>
            </w:tcMar>
            <w:vAlign w:val="center"/>
          </w:tcPr>
          <w:p w:rsidR="005F1003" w:rsidRPr="00A526B3" w:rsidRDefault="005F1003" w:rsidP="00253232">
            <w:pPr>
              <w:keepNext/>
              <w:keepLines/>
              <w:tabs>
                <w:tab w:val="clear" w:pos="1418"/>
                <w:tab w:val="decimal" w:pos="742"/>
              </w:tabs>
              <w:jc w:val="left"/>
            </w:pPr>
            <w:r>
              <w:t>Service contracts</w:t>
            </w:r>
          </w:p>
        </w:tc>
        <w:tc>
          <w:tcPr>
            <w:tcW w:w="2977" w:type="dxa"/>
            <w:noWrap/>
            <w:tcMar>
              <w:top w:w="28" w:type="dxa"/>
              <w:bottom w:w="28" w:type="dxa"/>
            </w:tcMar>
            <w:vAlign w:val="center"/>
          </w:tcPr>
          <w:p w:rsidR="005F1003" w:rsidRPr="00A526B3" w:rsidRDefault="005F1003" w:rsidP="00253232">
            <w:pPr>
              <w:keepNext/>
              <w:keepLines/>
              <w:tabs>
                <w:tab w:val="clear" w:pos="1418"/>
                <w:tab w:val="decimal" w:pos="742"/>
              </w:tabs>
              <w:jc w:val="right"/>
            </w:pPr>
            <w:r>
              <w:t>90 000</w:t>
            </w:r>
          </w:p>
        </w:tc>
      </w:tr>
    </w:tbl>
    <w:p w:rsidR="00A526B3" w:rsidRDefault="00A526B3" w:rsidP="00A526B3"/>
    <w:p w:rsidR="002067E4" w:rsidRPr="00A526B3" w:rsidRDefault="002067E4" w:rsidP="00A526B3"/>
    <w:p w:rsidR="00A526B3" w:rsidRDefault="00A526B3" w:rsidP="00F32120">
      <w:pPr>
        <w:pStyle w:val="Heading2"/>
      </w:pPr>
      <w:bookmarkStart w:id="13" w:name="_Toc229392253"/>
      <w:r w:rsidRPr="005D33AE">
        <w:t xml:space="preserve">Travel </w:t>
      </w:r>
      <w:r w:rsidR="002067E4">
        <w:t>c</w:t>
      </w:r>
      <w:r w:rsidRPr="005D33AE">
        <w:t>ost</w:t>
      </w:r>
      <w:bookmarkEnd w:id="13"/>
    </w:p>
    <w:tbl>
      <w:tblPr>
        <w:tblW w:w="90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555"/>
        <w:gridCol w:w="1265"/>
        <w:gridCol w:w="1241"/>
      </w:tblGrid>
      <w:tr w:rsidR="0043015C" w:rsidRPr="00A526B3" w:rsidTr="004A5827">
        <w:trPr>
          <w:trHeight w:val="255"/>
        </w:trPr>
        <w:tc>
          <w:tcPr>
            <w:tcW w:w="7429" w:type="dxa"/>
            <w:shd w:val="clear" w:color="auto" w:fill="B8CCE4"/>
            <w:noWrap/>
            <w:tcMar>
              <w:top w:w="57" w:type="dxa"/>
              <w:bottom w:w="57" w:type="dxa"/>
            </w:tcMar>
            <w:vAlign w:val="center"/>
          </w:tcPr>
          <w:p w:rsidR="0043015C" w:rsidRPr="00A526B3" w:rsidRDefault="0043015C" w:rsidP="0043015C">
            <w:pPr>
              <w:keepNext/>
              <w:rPr>
                <w:b/>
                <w:bCs/>
              </w:rPr>
            </w:pPr>
            <w:r>
              <w:rPr>
                <w:b/>
                <w:bCs/>
              </w:rPr>
              <w:t>Expected travels</w:t>
            </w:r>
          </w:p>
        </w:tc>
        <w:tc>
          <w:tcPr>
            <w:tcW w:w="1410" w:type="dxa"/>
            <w:shd w:val="clear" w:color="auto" w:fill="B8CCE4"/>
            <w:noWrap/>
            <w:tcMar>
              <w:top w:w="57" w:type="dxa"/>
              <w:bottom w:w="57" w:type="dxa"/>
            </w:tcMar>
            <w:vAlign w:val="center"/>
          </w:tcPr>
          <w:p w:rsidR="0043015C" w:rsidRPr="00A526B3" w:rsidRDefault="0043015C" w:rsidP="0043015C">
            <w:pPr>
              <w:keepNext/>
              <w:jc w:val="center"/>
              <w:rPr>
                <w:b/>
                <w:bCs/>
              </w:rPr>
            </w:pPr>
            <w:r>
              <w:rPr>
                <w:b/>
                <w:bCs/>
              </w:rPr>
              <w:t>Cost estimate for ETSI FWP</w:t>
            </w:r>
          </w:p>
        </w:tc>
        <w:tc>
          <w:tcPr>
            <w:tcW w:w="222" w:type="dxa"/>
            <w:shd w:val="clear" w:color="auto" w:fill="B8CCE4"/>
          </w:tcPr>
          <w:p w:rsidR="0043015C" w:rsidRDefault="0043015C" w:rsidP="0043015C">
            <w:pPr>
              <w:keepNext/>
              <w:jc w:val="center"/>
              <w:rPr>
                <w:b/>
                <w:bCs/>
              </w:rPr>
            </w:pPr>
            <w:r>
              <w:rPr>
                <w:b/>
                <w:bCs/>
              </w:rPr>
              <w:t>CTI voluntary + oneM2M partners contribution</w:t>
            </w:r>
          </w:p>
        </w:tc>
      </w:tr>
      <w:tr w:rsidR="0043015C" w:rsidRPr="00A526B3" w:rsidTr="004A5827">
        <w:trPr>
          <w:trHeight w:val="255"/>
        </w:trPr>
        <w:tc>
          <w:tcPr>
            <w:tcW w:w="7429" w:type="dxa"/>
            <w:noWrap/>
            <w:vAlign w:val="center"/>
          </w:tcPr>
          <w:p w:rsidR="0043015C" w:rsidRPr="003670F5" w:rsidRDefault="0043015C" w:rsidP="00CF5A04">
            <w:pPr>
              <w:keepNext/>
              <w:keepLines/>
            </w:pPr>
            <w:r>
              <w:t xml:space="preserve">Participation to 2 </w:t>
            </w:r>
            <w:proofErr w:type="spellStart"/>
            <w:r w:rsidR="001D0A95">
              <w:t>Plugtests</w:t>
            </w:r>
            <w:proofErr w:type="spellEnd"/>
            <w:r w:rsidR="001D0A95">
              <w:t>™</w:t>
            </w:r>
            <w:r>
              <w:t xml:space="preserve"> to validate the TTCN-3 test suites</w:t>
            </w:r>
          </w:p>
        </w:tc>
        <w:tc>
          <w:tcPr>
            <w:tcW w:w="1410" w:type="dxa"/>
            <w:noWrap/>
            <w:vAlign w:val="center"/>
          </w:tcPr>
          <w:p w:rsidR="0043015C" w:rsidRPr="003670F5" w:rsidRDefault="0043015C" w:rsidP="00CF5A04">
            <w:pPr>
              <w:keepNext/>
              <w:keepLines/>
              <w:jc w:val="right"/>
            </w:pPr>
            <w:r>
              <w:t>9 000</w:t>
            </w:r>
          </w:p>
        </w:tc>
        <w:tc>
          <w:tcPr>
            <w:tcW w:w="222" w:type="dxa"/>
          </w:tcPr>
          <w:p w:rsidR="0043015C" w:rsidDel="005F1003" w:rsidRDefault="0043015C" w:rsidP="00CF5A04">
            <w:pPr>
              <w:keepNext/>
              <w:keepLines/>
              <w:jc w:val="right"/>
            </w:pPr>
            <w:r>
              <w:t>4 000</w:t>
            </w:r>
          </w:p>
        </w:tc>
      </w:tr>
      <w:tr w:rsidR="0043015C" w:rsidRPr="00A526B3" w:rsidTr="004A5827">
        <w:trPr>
          <w:trHeight w:val="255"/>
        </w:trPr>
        <w:tc>
          <w:tcPr>
            <w:tcW w:w="7429" w:type="dxa"/>
            <w:noWrap/>
            <w:vAlign w:val="center"/>
          </w:tcPr>
          <w:p w:rsidR="0043015C" w:rsidRPr="003670F5" w:rsidRDefault="0043015C" w:rsidP="00CF5A04">
            <w:pPr>
              <w:keepNext/>
              <w:keepLines/>
            </w:pPr>
            <w:r>
              <w:t>Participation to 5 meetings (only those out of Europe) for reporting to stakeholders</w:t>
            </w:r>
          </w:p>
        </w:tc>
        <w:tc>
          <w:tcPr>
            <w:tcW w:w="1410" w:type="dxa"/>
            <w:noWrap/>
            <w:vAlign w:val="center"/>
          </w:tcPr>
          <w:p w:rsidR="0043015C" w:rsidRPr="003670F5" w:rsidRDefault="0043015C" w:rsidP="00CF5A04">
            <w:pPr>
              <w:keepNext/>
              <w:keepLines/>
              <w:jc w:val="right"/>
            </w:pPr>
            <w:r>
              <w:t>6 000</w:t>
            </w:r>
          </w:p>
        </w:tc>
        <w:tc>
          <w:tcPr>
            <w:tcW w:w="222" w:type="dxa"/>
            <w:vAlign w:val="center"/>
          </w:tcPr>
          <w:p w:rsidR="0043015C" w:rsidDel="005F1003" w:rsidRDefault="0043015C" w:rsidP="0043015C">
            <w:pPr>
              <w:keepNext/>
              <w:keepLines/>
              <w:jc w:val="right"/>
            </w:pPr>
            <w:r>
              <w:t>3 000</w:t>
            </w:r>
          </w:p>
        </w:tc>
      </w:tr>
      <w:tr w:rsidR="0043015C" w:rsidRPr="00A526B3" w:rsidTr="004A5827">
        <w:trPr>
          <w:trHeight w:val="255"/>
        </w:trPr>
        <w:tc>
          <w:tcPr>
            <w:tcW w:w="7429" w:type="dxa"/>
            <w:shd w:val="clear" w:color="auto" w:fill="B8CCE4"/>
            <w:noWrap/>
            <w:tcMar>
              <w:top w:w="57" w:type="dxa"/>
              <w:bottom w:w="57" w:type="dxa"/>
            </w:tcMar>
            <w:vAlign w:val="center"/>
          </w:tcPr>
          <w:p w:rsidR="0043015C" w:rsidRPr="00A526B3" w:rsidRDefault="0043015C" w:rsidP="00F4050E">
            <w:pPr>
              <w:keepNext/>
              <w:rPr>
                <w:b/>
                <w:bCs/>
              </w:rPr>
            </w:pPr>
            <w:r w:rsidRPr="00A526B3">
              <w:rPr>
                <w:b/>
                <w:bCs/>
              </w:rPr>
              <w:t xml:space="preserve">Total </w:t>
            </w:r>
            <w:r>
              <w:rPr>
                <w:b/>
                <w:bCs/>
              </w:rPr>
              <w:t>cost</w:t>
            </w:r>
          </w:p>
        </w:tc>
        <w:tc>
          <w:tcPr>
            <w:tcW w:w="1410" w:type="dxa"/>
            <w:shd w:val="clear" w:color="auto" w:fill="B8CCE4"/>
            <w:noWrap/>
            <w:tcMar>
              <w:top w:w="57" w:type="dxa"/>
              <w:bottom w:w="57" w:type="dxa"/>
            </w:tcMar>
            <w:vAlign w:val="center"/>
          </w:tcPr>
          <w:p w:rsidR="0043015C" w:rsidRPr="00A526B3" w:rsidRDefault="0043015C" w:rsidP="00F4050E">
            <w:pPr>
              <w:keepNext/>
              <w:jc w:val="right"/>
              <w:rPr>
                <w:b/>
                <w:bCs/>
              </w:rPr>
            </w:pPr>
            <w:r>
              <w:rPr>
                <w:b/>
                <w:bCs/>
              </w:rPr>
              <w:t>15 000</w:t>
            </w:r>
          </w:p>
        </w:tc>
        <w:tc>
          <w:tcPr>
            <w:tcW w:w="222" w:type="dxa"/>
            <w:shd w:val="clear" w:color="auto" w:fill="B8CCE4"/>
          </w:tcPr>
          <w:p w:rsidR="0043015C" w:rsidDel="005F1003" w:rsidRDefault="0043015C" w:rsidP="00F4050E">
            <w:pPr>
              <w:keepNext/>
              <w:jc w:val="right"/>
              <w:rPr>
                <w:b/>
                <w:bCs/>
              </w:rPr>
            </w:pPr>
            <w:r>
              <w:rPr>
                <w:b/>
                <w:bCs/>
              </w:rPr>
              <w:t>7 000</w:t>
            </w:r>
          </w:p>
        </w:tc>
      </w:tr>
    </w:tbl>
    <w:p w:rsidR="00A526B3" w:rsidRDefault="00A526B3" w:rsidP="00A526B3"/>
    <w:p w:rsidR="00705310" w:rsidRPr="00A526B3" w:rsidRDefault="00705310" w:rsidP="00A526B3"/>
    <w:p w:rsidR="00705310" w:rsidRPr="005D33AE" w:rsidRDefault="00705310" w:rsidP="00F32120">
      <w:pPr>
        <w:pStyle w:val="Heading2"/>
      </w:pPr>
      <w:r>
        <w:t>Other</w:t>
      </w:r>
      <w:r w:rsidRPr="005D33AE">
        <w:t xml:space="preserve"> Costs</w:t>
      </w:r>
    </w:p>
    <w:p w:rsidR="00C72DEB" w:rsidRDefault="00A2061F" w:rsidP="00B95033">
      <w:r>
        <w:t>NA</w:t>
      </w:r>
    </w:p>
    <w:p w:rsidR="00C72DEB" w:rsidRDefault="00C72DEB" w:rsidP="00B95033"/>
    <w:p w:rsidR="00942022" w:rsidRPr="00A526B3" w:rsidRDefault="00583F1C" w:rsidP="00942022">
      <w:pPr>
        <w:pStyle w:val="Part"/>
      </w:pPr>
      <w:r>
        <w:lastRenderedPageBreak/>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rsidR="00942022" w:rsidRPr="00A526B3" w:rsidRDefault="00615997" w:rsidP="00AB0CC7">
      <w:pPr>
        <w:pStyle w:val="Heading1"/>
      </w:pPr>
      <w:r>
        <w:t xml:space="preserve">Key </w:t>
      </w:r>
      <w:r w:rsidR="00942022" w:rsidRPr="00A526B3">
        <w:t xml:space="preserve">Performance </w:t>
      </w:r>
      <w:r>
        <w:t>I</w:t>
      </w:r>
      <w:r w:rsidR="00942022" w:rsidRPr="00A526B3">
        <w:t>ndicators</w:t>
      </w:r>
    </w:p>
    <w:p w:rsidR="001C0CBC" w:rsidRPr="004C0611" w:rsidRDefault="001C0CBC" w:rsidP="00B81DF9">
      <w:pPr>
        <w:pStyle w:val="B0Bold"/>
      </w:pPr>
      <w:r w:rsidRPr="004C0611">
        <w:t>Contribution from ETSI Members</w:t>
      </w:r>
      <w:r w:rsidR="00723850">
        <w:t xml:space="preserve"> to STF work</w:t>
      </w:r>
    </w:p>
    <w:p w:rsidR="001C0CBC" w:rsidRDefault="007B563E" w:rsidP="00771071">
      <w:pPr>
        <w:pStyle w:val="B1"/>
      </w:pPr>
      <w:r w:rsidRPr="00B32E6E">
        <w:t>D</w:t>
      </w:r>
      <w:r w:rsidR="001C0CBC" w:rsidRPr="00B32E6E">
        <w:t>irect financial contribution (co-funding)</w:t>
      </w:r>
    </w:p>
    <w:p w:rsidR="00413CCE" w:rsidRPr="00B32E6E" w:rsidRDefault="00413CCE" w:rsidP="00413CCE">
      <w:pPr>
        <w:pStyle w:val="B1"/>
      </w:pPr>
      <w:r>
        <w:t>Support</w:t>
      </w:r>
      <w:r w:rsidRPr="00B32E6E">
        <w:t xml:space="preserve"> to the STF work (e.g., provision of test–beds, organization of workshops, events)</w:t>
      </w:r>
    </w:p>
    <w:p w:rsidR="00771071" w:rsidRPr="00B32E6E" w:rsidRDefault="00771071" w:rsidP="00771071">
      <w:pPr>
        <w:pStyle w:val="B1"/>
      </w:pPr>
      <w:r w:rsidRPr="00B32E6E">
        <w:t xml:space="preserve">Steering Group meetings (number of </w:t>
      </w:r>
      <w:r>
        <w:t xml:space="preserve">meetings / </w:t>
      </w:r>
      <w:r w:rsidRPr="00B32E6E">
        <w:t>participants</w:t>
      </w:r>
      <w:r>
        <w:t xml:space="preserve"> </w:t>
      </w:r>
      <w:r w:rsidRPr="00B32E6E">
        <w:t>/</w:t>
      </w:r>
      <w:r>
        <w:t xml:space="preserve"> </w:t>
      </w:r>
      <w:r w:rsidRPr="00B32E6E">
        <w:t>duration)</w:t>
      </w:r>
    </w:p>
    <w:p w:rsidR="00771071" w:rsidRDefault="00771071" w:rsidP="00771071">
      <w:pPr>
        <w:pStyle w:val="B1"/>
      </w:pPr>
      <w:r>
        <w:t>Number of d</w:t>
      </w:r>
      <w:r w:rsidRPr="008410E0">
        <w:t>elegates</w:t>
      </w:r>
      <w:r>
        <w:t xml:space="preserve"> directly involved in the </w:t>
      </w:r>
      <w:r w:rsidRPr="008410E0">
        <w:t xml:space="preserve">review </w:t>
      </w:r>
      <w:r>
        <w:t xml:space="preserve">of </w:t>
      </w:r>
      <w:r w:rsidRPr="008410E0">
        <w:t>the deliverables</w:t>
      </w:r>
    </w:p>
    <w:p w:rsidR="00413CCE" w:rsidRPr="00771071" w:rsidRDefault="00413CCE" w:rsidP="00413CCE">
      <w:pPr>
        <w:pStyle w:val="B1"/>
      </w:pPr>
      <w:r>
        <w:t>C</w:t>
      </w:r>
      <w:r w:rsidRPr="00771071">
        <w:t>ontributions</w:t>
      </w:r>
      <w:r>
        <w:t>/comments</w:t>
      </w:r>
      <w:r w:rsidRPr="00771071">
        <w:t xml:space="preserve"> received from </w:t>
      </w:r>
      <w:r>
        <w:t xml:space="preserve">the reference </w:t>
      </w:r>
      <w:r w:rsidRPr="00771071">
        <w:t>TBs</w:t>
      </w:r>
    </w:p>
    <w:p w:rsidR="00413CCE" w:rsidRPr="00771071" w:rsidRDefault="00413CCE" w:rsidP="00413CCE">
      <w:pPr>
        <w:pStyle w:val="B1"/>
      </w:pPr>
      <w:r>
        <w:t>C</w:t>
      </w:r>
      <w:r w:rsidRPr="00771071">
        <w:t>ontributions</w:t>
      </w:r>
      <w:r>
        <w:t>/comments</w:t>
      </w:r>
      <w:r w:rsidRPr="00771071">
        <w:t xml:space="preserve"> received from other TBs</w:t>
      </w:r>
    </w:p>
    <w:p w:rsidR="001C0CBC" w:rsidRPr="00166269" w:rsidRDefault="001C0CBC" w:rsidP="00166269"/>
    <w:p w:rsidR="00723850" w:rsidRDefault="00723850" w:rsidP="00B81DF9">
      <w:pPr>
        <w:pStyle w:val="B0Bold"/>
      </w:pPr>
      <w:r>
        <w:t>Contribution</w:t>
      </w:r>
      <w:r w:rsidRPr="004C0611">
        <w:t xml:space="preserve"> from </w:t>
      </w:r>
      <w:r w:rsidR="00B16261">
        <w:t xml:space="preserve">the </w:t>
      </w:r>
      <w:r>
        <w:t>STF to ETSI work</w:t>
      </w:r>
    </w:p>
    <w:p w:rsidR="00413CCE" w:rsidRPr="00B32E6E" w:rsidRDefault="00413CCE" w:rsidP="00413CCE">
      <w:pPr>
        <w:pStyle w:val="B1"/>
      </w:pPr>
      <w:r>
        <w:t xml:space="preserve">Contributions to TC/WG </w:t>
      </w:r>
      <w:r w:rsidRPr="00B32E6E">
        <w:t xml:space="preserve">meetings (number of </w:t>
      </w:r>
      <w:r>
        <w:t xml:space="preserve">documents / meetings / </w:t>
      </w:r>
      <w:r w:rsidRPr="00B32E6E">
        <w:t>participants)</w:t>
      </w:r>
    </w:p>
    <w:p w:rsidR="00413CCE" w:rsidRPr="00771071" w:rsidRDefault="00413CCE" w:rsidP="00413CCE">
      <w:pPr>
        <w:pStyle w:val="B1"/>
      </w:pPr>
      <w:r w:rsidRPr="00771071">
        <w:t>Contribution</w:t>
      </w:r>
      <w:r>
        <w:t>s</w:t>
      </w:r>
      <w:r w:rsidRPr="00771071">
        <w:t xml:space="preserve"> to other TBs</w:t>
      </w:r>
    </w:p>
    <w:p w:rsidR="00723850" w:rsidRPr="00771071" w:rsidRDefault="00723850" w:rsidP="00771071">
      <w:pPr>
        <w:pStyle w:val="B1"/>
      </w:pPr>
      <w:r w:rsidRPr="00771071">
        <w:t>Presentations in workshops, conferences, stakeholder meetings</w:t>
      </w:r>
    </w:p>
    <w:p w:rsidR="00723850" w:rsidRPr="005F7BFB" w:rsidRDefault="00723850" w:rsidP="00723850"/>
    <w:p w:rsidR="001C0CBC" w:rsidRPr="004C0611" w:rsidRDefault="00723850" w:rsidP="00B81DF9">
      <w:pPr>
        <w:pStyle w:val="B0Bold"/>
      </w:pPr>
      <w:r>
        <w:t>Liaison</w:t>
      </w:r>
      <w:r w:rsidR="001C0CBC" w:rsidRPr="004C0611">
        <w:t xml:space="preserve"> </w:t>
      </w:r>
      <w:r>
        <w:t xml:space="preserve">with </w:t>
      </w:r>
      <w:r w:rsidR="005F7BFB" w:rsidRPr="004C0611">
        <w:t xml:space="preserve">other </w:t>
      </w:r>
      <w:r w:rsidR="00B32E6E">
        <w:t>stakeholders</w:t>
      </w:r>
    </w:p>
    <w:p w:rsidR="001C0CBC" w:rsidRPr="00B32E6E" w:rsidRDefault="001C0CBC" w:rsidP="00413CCE">
      <w:pPr>
        <w:pStyle w:val="B1"/>
      </w:pPr>
      <w:r w:rsidRPr="00B32E6E">
        <w:t xml:space="preserve">Stakeholder </w:t>
      </w:r>
      <w:r w:rsidR="00B02BE6" w:rsidRPr="00B32E6E">
        <w:t>participation</w:t>
      </w:r>
      <w:r w:rsidRPr="00B32E6E">
        <w:t xml:space="preserve"> in the project (category, business area)</w:t>
      </w:r>
    </w:p>
    <w:p w:rsidR="00037530" w:rsidRPr="00B32E6E" w:rsidRDefault="00037530" w:rsidP="00413CCE">
      <w:pPr>
        <w:pStyle w:val="B1"/>
      </w:pPr>
      <w:r>
        <w:t>Cooperation with</w:t>
      </w:r>
      <w:r w:rsidRPr="00B32E6E">
        <w:t xml:space="preserve"> other standardization bodies</w:t>
      </w:r>
    </w:p>
    <w:p w:rsidR="001C0CBC" w:rsidRPr="00B32E6E" w:rsidRDefault="001C0CBC" w:rsidP="00413CCE">
      <w:pPr>
        <w:pStyle w:val="B1"/>
      </w:pPr>
      <w:r w:rsidRPr="00B32E6E">
        <w:t>Potential interest of new members to join ETSI</w:t>
      </w:r>
    </w:p>
    <w:p w:rsidR="001C0CBC" w:rsidRPr="00B32E6E" w:rsidRDefault="001C0CBC" w:rsidP="00413CCE">
      <w:pPr>
        <w:pStyle w:val="B1"/>
      </w:pPr>
      <w:r w:rsidRPr="00B32E6E">
        <w:t xml:space="preserve">Liaison to identify requirements and raise awareness on </w:t>
      </w:r>
      <w:r w:rsidR="00037530">
        <w:t>ETSI</w:t>
      </w:r>
      <w:r w:rsidRPr="00B32E6E">
        <w:t xml:space="preserve"> deliverables </w:t>
      </w:r>
    </w:p>
    <w:p w:rsidR="001C0CBC" w:rsidRPr="00B32E6E" w:rsidRDefault="001C0CBC" w:rsidP="00413CCE">
      <w:pPr>
        <w:pStyle w:val="B1"/>
      </w:pPr>
      <w:r w:rsidRPr="00B32E6E">
        <w:t>Comments received on drafts (e.g. on WEB site, mailing lists, etc.)</w:t>
      </w:r>
    </w:p>
    <w:p w:rsidR="001C0CBC" w:rsidRPr="00731DAE" w:rsidRDefault="001C0CBC" w:rsidP="001C0CBC">
      <w:pPr>
        <w:rPr>
          <w:bCs/>
        </w:rPr>
      </w:pPr>
    </w:p>
    <w:p w:rsidR="001C0CBC" w:rsidRPr="004C0611" w:rsidRDefault="001C0CBC" w:rsidP="00B81DF9">
      <w:pPr>
        <w:pStyle w:val="B0Bold"/>
      </w:pPr>
      <w:r w:rsidRPr="004C0611">
        <w:t>Quality of deliverables</w:t>
      </w:r>
    </w:p>
    <w:p w:rsidR="001C0CBC" w:rsidRPr="00413CCE" w:rsidRDefault="001C0CBC" w:rsidP="00413CCE">
      <w:pPr>
        <w:pStyle w:val="B1"/>
      </w:pPr>
      <w:r w:rsidRPr="00413CCE">
        <w:t>Approval of deliverables according to schedule</w:t>
      </w:r>
    </w:p>
    <w:p w:rsidR="001C0CBC" w:rsidRPr="00413CCE" w:rsidRDefault="001C0CBC" w:rsidP="00413CCE">
      <w:pPr>
        <w:pStyle w:val="B1"/>
      </w:pPr>
      <w:r w:rsidRPr="00413CCE">
        <w:t xml:space="preserve">Respect of time scale, with reference to start/end dates in the approved </w:t>
      </w:r>
      <w:proofErr w:type="spellStart"/>
      <w:r w:rsidRPr="00413CCE">
        <w:t>ToR</w:t>
      </w:r>
      <w:proofErr w:type="spellEnd"/>
    </w:p>
    <w:p w:rsidR="007A31AC" w:rsidRPr="00413CCE" w:rsidRDefault="00413CCE" w:rsidP="00413CCE">
      <w:pPr>
        <w:pStyle w:val="B1"/>
      </w:pPr>
      <w:r>
        <w:t xml:space="preserve">Comments from </w:t>
      </w:r>
      <w:r w:rsidR="007A31AC" w:rsidRPr="00413CCE">
        <w:t>Quality review by TB</w:t>
      </w:r>
    </w:p>
    <w:p w:rsidR="007A31AC" w:rsidRPr="00413CCE" w:rsidRDefault="00413CCE" w:rsidP="00413CCE">
      <w:pPr>
        <w:pStyle w:val="B1"/>
      </w:pPr>
      <w:r>
        <w:t xml:space="preserve">Comments from </w:t>
      </w:r>
      <w:r w:rsidR="007A31AC" w:rsidRPr="00413CCE">
        <w:t>Quality review by ETSI Secretariat</w:t>
      </w:r>
    </w:p>
    <w:p w:rsidR="001C0CBC" w:rsidRDefault="001C0CBC" w:rsidP="001C0CBC"/>
    <w:p w:rsidR="00D53E25" w:rsidRDefault="00D53E25" w:rsidP="00D53E25">
      <w:pPr>
        <w:pStyle w:val="B0Bold"/>
      </w:pPr>
      <w:r>
        <w:t>Time recording</w:t>
      </w:r>
    </w:p>
    <w:p w:rsidR="00D53E25" w:rsidRDefault="00D53E25" w:rsidP="00D53E25">
      <w:pPr>
        <w:pStyle w:val="CommentText"/>
      </w:pPr>
      <w:r>
        <w:t xml:space="preserve">For reporting </w:t>
      </w:r>
      <w:r w:rsidR="00D34149">
        <w:t>purposes,</w:t>
      </w:r>
      <w:r>
        <w:t xml:space="preserve"> the STF experts shall fill in the time sheet provided by ETSI with the days spent for the performance of the services</w:t>
      </w:r>
    </w:p>
    <w:p w:rsidR="00D53E25" w:rsidRDefault="00D53E25" w:rsidP="00D53E25"/>
    <w:p w:rsidR="00D53E25" w:rsidRDefault="00D53E25" w:rsidP="00D53E25"/>
    <w:p w:rsidR="00A65393" w:rsidRPr="00A65393" w:rsidRDefault="0027333B" w:rsidP="00A65393">
      <w:r w:rsidRPr="00A65393">
        <w:t>During</w:t>
      </w:r>
      <w:r w:rsidR="00A65393" w:rsidRPr="00A65393">
        <w:t xml:space="preserve"> the activity, the STF Leader will collect the relevant information, as necessary to measure the performance indicators.  The result will be presented in the Final Report.</w:t>
      </w:r>
    </w:p>
    <w:p w:rsidR="00A65393" w:rsidRPr="00A65393" w:rsidRDefault="00A65393" w:rsidP="00A65393"/>
    <w:p w:rsidR="00A65393" w:rsidRPr="001C0CBC" w:rsidRDefault="00A65393" w:rsidP="001C0CBC"/>
    <w:p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134"/>
        <w:gridCol w:w="2438"/>
        <w:gridCol w:w="3373"/>
      </w:tblGrid>
      <w:tr w:rsidR="0007181A" w:rsidTr="009414D8">
        <w:tc>
          <w:tcPr>
            <w:tcW w:w="606" w:type="dxa"/>
            <w:vAlign w:val="center"/>
          </w:tcPr>
          <w:p w:rsidR="0007181A" w:rsidRDefault="0007181A" w:rsidP="00B95033">
            <w:pPr>
              <w:keepNext/>
              <w:rPr>
                <w:b/>
                <w:bCs/>
                <w:lang w:val="fr-FR"/>
              </w:rPr>
            </w:pPr>
          </w:p>
        </w:tc>
        <w:tc>
          <w:tcPr>
            <w:tcW w:w="1629" w:type="dxa"/>
            <w:vAlign w:val="center"/>
          </w:tcPr>
          <w:p w:rsidR="0007181A" w:rsidRDefault="0007181A" w:rsidP="00B95033">
            <w:pPr>
              <w:keepNext/>
              <w:keepLines/>
              <w:jc w:val="center"/>
              <w:rPr>
                <w:b/>
                <w:bCs/>
              </w:rPr>
            </w:pPr>
            <w:r>
              <w:rPr>
                <w:b/>
                <w:bCs/>
              </w:rPr>
              <w:t>Date</w:t>
            </w:r>
          </w:p>
        </w:tc>
        <w:tc>
          <w:tcPr>
            <w:tcW w:w="1134" w:type="dxa"/>
            <w:vAlign w:val="center"/>
          </w:tcPr>
          <w:p w:rsidR="0007181A" w:rsidRDefault="0007181A" w:rsidP="00B95033">
            <w:pPr>
              <w:keepNext/>
              <w:keepLines/>
              <w:jc w:val="center"/>
              <w:rPr>
                <w:b/>
                <w:bCs/>
              </w:rPr>
            </w:pPr>
            <w:r>
              <w:rPr>
                <w:b/>
                <w:bCs/>
              </w:rPr>
              <w:t>Author</w:t>
            </w:r>
          </w:p>
        </w:tc>
        <w:tc>
          <w:tcPr>
            <w:tcW w:w="2438" w:type="dxa"/>
            <w:vAlign w:val="center"/>
          </w:tcPr>
          <w:p w:rsidR="0007181A" w:rsidRDefault="0007181A" w:rsidP="00B95033">
            <w:pPr>
              <w:keepNext/>
              <w:keepLines/>
              <w:jc w:val="center"/>
              <w:rPr>
                <w:b/>
                <w:bCs/>
              </w:rPr>
            </w:pPr>
            <w:r>
              <w:rPr>
                <w:b/>
                <w:bCs/>
              </w:rPr>
              <w:t>Status</w:t>
            </w:r>
          </w:p>
        </w:tc>
        <w:tc>
          <w:tcPr>
            <w:tcW w:w="3373" w:type="dxa"/>
          </w:tcPr>
          <w:p w:rsidR="0007181A" w:rsidRDefault="0007181A" w:rsidP="00B95033">
            <w:pPr>
              <w:keepNext/>
              <w:keepLines/>
              <w:rPr>
                <w:b/>
                <w:bCs/>
              </w:rPr>
            </w:pPr>
            <w:r>
              <w:rPr>
                <w:b/>
                <w:bCs/>
              </w:rPr>
              <w:t>Comments</w:t>
            </w:r>
          </w:p>
        </w:tc>
      </w:tr>
      <w:tr w:rsidR="00196DEE" w:rsidTr="009414D8">
        <w:tc>
          <w:tcPr>
            <w:tcW w:w="606" w:type="dxa"/>
          </w:tcPr>
          <w:p w:rsidR="00196DEE" w:rsidRPr="00DE6347" w:rsidRDefault="00196DEE" w:rsidP="00D356E7">
            <w:pPr>
              <w:jc w:val="center"/>
            </w:pPr>
            <w:r w:rsidRPr="00DE6347">
              <w:t>0.</w:t>
            </w:r>
            <w:r w:rsidR="00213E30">
              <w:t>0</w:t>
            </w:r>
          </w:p>
        </w:tc>
        <w:tc>
          <w:tcPr>
            <w:tcW w:w="1629" w:type="dxa"/>
          </w:tcPr>
          <w:p w:rsidR="00196DEE" w:rsidRPr="00DE6347" w:rsidRDefault="00213E30" w:rsidP="00D356E7">
            <w:pPr>
              <w:jc w:val="center"/>
            </w:pPr>
            <w:r>
              <w:t>20</w:t>
            </w:r>
            <w:r w:rsidR="00196DEE" w:rsidRPr="00DE6347">
              <w:t>-</w:t>
            </w:r>
            <w:r>
              <w:t>Mar</w:t>
            </w:r>
            <w:r w:rsidR="00196DEE" w:rsidRPr="00DE6347">
              <w:t>-</w:t>
            </w:r>
            <w:r w:rsidR="00196DEE">
              <w:t>201</w:t>
            </w:r>
            <w:r>
              <w:t>8</w:t>
            </w:r>
          </w:p>
        </w:tc>
        <w:tc>
          <w:tcPr>
            <w:tcW w:w="1134" w:type="dxa"/>
          </w:tcPr>
          <w:p w:rsidR="00196DEE" w:rsidRPr="00206519" w:rsidRDefault="007F5187" w:rsidP="00D356E7">
            <w:pPr>
              <w:keepNext/>
              <w:keepLines/>
              <w:jc w:val="center"/>
              <w:rPr>
                <w:lang w:val="es-ES"/>
              </w:rPr>
            </w:pPr>
            <w:r>
              <w:rPr>
                <w:lang w:val="es-ES"/>
              </w:rPr>
              <w:t xml:space="preserve">Enrico </w:t>
            </w:r>
            <w:proofErr w:type="spellStart"/>
            <w:r>
              <w:rPr>
                <w:lang w:val="es-ES"/>
              </w:rPr>
              <w:t>Scarrone</w:t>
            </w:r>
            <w:proofErr w:type="spellEnd"/>
            <w:r>
              <w:rPr>
                <w:lang w:val="es-ES"/>
              </w:rPr>
              <w:t xml:space="preserve">, </w:t>
            </w:r>
            <w:r w:rsidR="008233BB" w:rsidRPr="00206519">
              <w:rPr>
                <w:lang w:val="es-ES"/>
              </w:rPr>
              <w:t xml:space="preserve"> </w:t>
            </w:r>
            <w:r w:rsidR="00213E30" w:rsidRPr="00206519">
              <w:rPr>
                <w:lang w:val="es-ES"/>
              </w:rPr>
              <w:t>Miguel Angel Reina Ortega</w:t>
            </w:r>
          </w:p>
        </w:tc>
        <w:tc>
          <w:tcPr>
            <w:tcW w:w="2438" w:type="dxa"/>
          </w:tcPr>
          <w:p w:rsidR="00196DEE" w:rsidRPr="00206519" w:rsidRDefault="00196DEE" w:rsidP="00D356E7">
            <w:pPr>
              <w:keepNext/>
              <w:keepLines/>
              <w:jc w:val="center"/>
              <w:rPr>
                <w:lang w:val="es-ES"/>
              </w:rPr>
            </w:pPr>
          </w:p>
        </w:tc>
        <w:tc>
          <w:tcPr>
            <w:tcW w:w="3373" w:type="dxa"/>
          </w:tcPr>
          <w:p w:rsidR="00196DEE" w:rsidRDefault="00F60388" w:rsidP="00D356E7">
            <w:pPr>
              <w:keepNext/>
              <w:keepLines/>
            </w:pPr>
            <w:r>
              <w:t>Initial draft</w:t>
            </w:r>
          </w:p>
        </w:tc>
      </w:tr>
      <w:tr w:rsidR="000C5B6B" w:rsidTr="009414D8">
        <w:tc>
          <w:tcPr>
            <w:tcW w:w="606" w:type="dxa"/>
          </w:tcPr>
          <w:p w:rsidR="000C5B6B" w:rsidRPr="00DE6347" w:rsidRDefault="009041F2" w:rsidP="00A2061F">
            <w:pPr>
              <w:jc w:val="center"/>
            </w:pPr>
            <w:r>
              <w:t>0.1</w:t>
            </w:r>
          </w:p>
        </w:tc>
        <w:tc>
          <w:tcPr>
            <w:tcW w:w="1629" w:type="dxa"/>
          </w:tcPr>
          <w:p w:rsidR="000C5B6B" w:rsidRPr="00DE6347" w:rsidRDefault="009041F2" w:rsidP="00A2061F">
            <w:pPr>
              <w:jc w:val="center"/>
            </w:pPr>
            <w:r>
              <w:t>25-May-2018</w:t>
            </w:r>
          </w:p>
        </w:tc>
        <w:tc>
          <w:tcPr>
            <w:tcW w:w="1134" w:type="dxa"/>
          </w:tcPr>
          <w:p w:rsidR="000C5B6B" w:rsidRDefault="009041F2" w:rsidP="0032165A">
            <w:pPr>
              <w:keepNext/>
              <w:keepLines/>
              <w:jc w:val="center"/>
            </w:pPr>
            <w:r>
              <w:t>Youssouf Sakho</w:t>
            </w:r>
          </w:p>
        </w:tc>
        <w:tc>
          <w:tcPr>
            <w:tcW w:w="2438" w:type="dxa"/>
          </w:tcPr>
          <w:p w:rsidR="000C5B6B" w:rsidRPr="009414D8" w:rsidRDefault="009041F2" w:rsidP="009414D8">
            <w:pPr>
              <w:jc w:val="center"/>
              <w:rPr>
                <w:rFonts w:cs="Arial"/>
              </w:rPr>
            </w:pPr>
            <w:r w:rsidRPr="00531E42">
              <w:rPr>
                <w:rFonts w:cs="Arial"/>
              </w:rPr>
              <w:t xml:space="preserve">Approved by </w:t>
            </w:r>
            <w:r>
              <w:rPr>
                <w:rFonts w:cs="Arial"/>
              </w:rPr>
              <w:t xml:space="preserve">correspondence by </w:t>
            </w:r>
            <w:r w:rsidRPr="00531E42">
              <w:rPr>
                <w:rFonts w:cs="Arial"/>
              </w:rPr>
              <w:t xml:space="preserve">TC </w:t>
            </w:r>
            <w:r>
              <w:rPr>
                <w:rFonts w:cs="Arial"/>
              </w:rPr>
              <w:t>SmartM2M</w:t>
            </w:r>
            <w:r w:rsidR="005A1751">
              <w:rPr>
                <w:rFonts w:cs="Arial"/>
              </w:rPr>
              <w:t xml:space="preserve"> on 1</w:t>
            </w:r>
            <w:r w:rsidR="00E73993">
              <w:rPr>
                <w:rFonts w:cs="Arial"/>
              </w:rPr>
              <w:t>5</w:t>
            </w:r>
            <w:r w:rsidR="005A1751">
              <w:rPr>
                <w:rFonts w:cs="Arial"/>
              </w:rPr>
              <w:t>-May-2018</w:t>
            </w:r>
          </w:p>
        </w:tc>
        <w:tc>
          <w:tcPr>
            <w:tcW w:w="3373" w:type="dxa"/>
          </w:tcPr>
          <w:p w:rsidR="000C5B6B" w:rsidRDefault="009041F2" w:rsidP="000C5B6B">
            <w:pPr>
              <w:keepNext/>
              <w:keepLines/>
            </w:pPr>
            <w:r>
              <w:rPr>
                <w:rFonts w:cs="Arial"/>
              </w:rPr>
              <w:t xml:space="preserve">Editorials before submission to Board </w:t>
            </w:r>
            <w:r w:rsidR="00353519">
              <w:rPr>
                <w:rFonts w:cs="Arial"/>
              </w:rPr>
              <w:t>Review</w:t>
            </w:r>
            <w:r>
              <w:rPr>
                <w:rFonts w:cs="Arial"/>
              </w:rPr>
              <w:t xml:space="preserve"> Panel</w:t>
            </w:r>
          </w:p>
        </w:tc>
      </w:tr>
      <w:tr w:rsidR="00D15F68" w:rsidTr="009414D8">
        <w:tc>
          <w:tcPr>
            <w:tcW w:w="606" w:type="dxa"/>
          </w:tcPr>
          <w:p w:rsidR="00D15F68" w:rsidRPr="00DE6347" w:rsidRDefault="00E73993" w:rsidP="00A2061F">
            <w:pPr>
              <w:jc w:val="center"/>
            </w:pPr>
            <w:r>
              <w:t>0.2</w:t>
            </w:r>
          </w:p>
        </w:tc>
        <w:tc>
          <w:tcPr>
            <w:tcW w:w="1629" w:type="dxa"/>
          </w:tcPr>
          <w:p w:rsidR="00D15F68" w:rsidRDefault="00E73993" w:rsidP="00A2061F">
            <w:pPr>
              <w:jc w:val="center"/>
            </w:pPr>
            <w:r>
              <w:t>11-June-2018</w:t>
            </w:r>
          </w:p>
        </w:tc>
        <w:tc>
          <w:tcPr>
            <w:tcW w:w="1134" w:type="dxa"/>
          </w:tcPr>
          <w:p w:rsidR="00D15F68" w:rsidRDefault="00E73993" w:rsidP="0032165A">
            <w:pPr>
              <w:keepNext/>
              <w:keepLines/>
              <w:jc w:val="center"/>
            </w:pPr>
            <w:r>
              <w:t>Youssouf Sakho</w:t>
            </w:r>
          </w:p>
        </w:tc>
        <w:tc>
          <w:tcPr>
            <w:tcW w:w="2438" w:type="dxa"/>
          </w:tcPr>
          <w:p w:rsidR="00D15F68" w:rsidRDefault="00E73993" w:rsidP="0032165A">
            <w:pPr>
              <w:keepNext/>
              <w:keepLines/>
              <w:jc w:val="center"/>
            </w:pPr>
            <w:r w:rsidRPr="00531E42">
              <w:rPr>
                <w:rFonts w:cs="Arial"/>
              </w:rPr>
              <w:t xml:space="preserve">Approved by </w:t>
            </w:r>
            <w:r>
              <w:rPr>
                <w:rFonts w:cs="Arial"/>
              </w:rPr>
              <w:t xml:space="preserve">correspondence by </w:t>
            </w:r>
            <w:r w:rsidRPr="00531E42">
              <w:rPr>
                <w:rFonts w:cs="Arial"/>
              </w:rPr>
              <w:t xml:space="preserve">TC </w:t>
            </w:r>
            <w:r>
              <w:rPr>
                <w:rFonts w:cs="Arial"/>
              </w:rPr>
              <w:t>SmartM2M on 15-May-2018</w:t>
            </w:r>
          </w:p>
        </w:tc>
        <w:tc>
          <w:tcPr>
            <w:tcW w:w="3373" w:type="dxa"/>
          </w:tcPr>
          <w:p w:rsidR="00D15F68" w:rsidRPr="004A5827" w:rsidRDefault="00E73993" w:rsidP="000C5B6B">
            <w:pPr>
              <w:keepNext/>
              <w:keepLines/>
              <w:rPr>
                <w:rFonts w:cs="Arial"/>
                <w:sz w:val="16"/>
              </w:rPr>
            </w:pPr>
            <w:r>
              <w:t>Update:</w:t>
            </w:r>
          </w:p>
          <w:p w:rsidR="00E73993" w:rsidRPr="00001088" w:rsidRDefault="00E73993" w:rsidP="004A5827">
            <w:pPr>
              <w:pStyle w:val="ListParagraph"/>
              <w:keepNext/>
              <w:keepLines/>
              <w:numPr>
                <w:ilvl w:val="0"/>
                <w:numId w:val="18"/>
              </w:numPr>
              <w:rPr>
                <w:rFonts w:cs="Arial"/>
              </w:rPr>
            </w:pPr>
            <w:r w:rsidRPr="004A5827">
              <w:rPr>
                <w:rFonts w:ascii="Arial" w:hAnsi="Arial" w:cs="Arial"/>
                <w:sz w:val="20"/>
              </w:rPr>
              <w:t>Document approval status</w:t>
            </w:r>
          </w:p>
          <w:p w:rsidR="00E73993" w:rsidRDefault="00E73993" w:rsidP="004A5827">
            <w:pPr>
              <w:pStyle w:val="ListParagraph"/>
              <w:keepNext/>
              <w:keepLines/>
              <w:numPr>
                <w:ilvl w:val="0"/>
                <w:numId w:val="18"/>
              </w:numPr>
            </w:pPr>
            <w:r w:rsidRPr="004A5827">
              <w:rPr>
                <w:rFonts w:ascii="Arial" w:hAnsi="Arial" w:cs="Arial"/>
                <w:sz w:val="20"/>
              </w:rPr>
              <w:t>Supporting members</w:t>
            </w:r>
          </w:p>
        </w:tc>
      </w:tr>
      <w:tr w:rsidR="0043015C" w:rsidTr="009414D8">
        <w:tc>
          <w:tcPr>
            <w:tcW w:w="606" w:type="dxa"/>
          </w:tcPr>
          <w:p w:rsidR="0043015C" w:rsidRPr="004C523A" w:rsidRDefault="0043015C" w:rsidP="004A5827">
            <w:pPr>
              <w:keepNext/>
              <w:keepLines/>
            </w:pPr>
            <w:r w:rsidRPr="004C523A">
              <w:rPr>
                <w:rFonts w:cs="Arial"/>
              </w:rPr>
              <w:lastRenderedPageBreak/>
              <w:t>0.3</w:t>
            </w:r>
          </w:p>
        </w:tc>
        <w:tc>
          <w:tcPr>
            <w:tcW w:w="1629" w:type="dxa"/>
          </w:tcPr>
          <w:p w:rsidR="0043015C" w:rsidRPr="004C523A" w:rsidRDefault="0043015C" w:rsidP="004A5827">
            <w:pPr>
              <w:keepNext/>
              <w:keepLines/>
            </w:pPr>
            <w:r w:rsidRPr="00D72D52">
              <w:rPr>
                <w:rFonts w:cs="Arial"/>
              </w:rPr>
              <w:t>12-June-2018</w:t>
            </w:r>
          </w:p>
        </w:tc>
        <w:tc>
          <w:tcPr>
            <w:tcW w:w="1134" w:type="dxa"/>
          </w:tcPr>
          <w:p w:rsidR="0043015C" w:rsidRPr="004C523A" w:rsidRDefault="0043015C" w:rsidP="004A5827">
            <w:pPr>
              <w:keepNext/>
              <w:keepLines/>
            </w:pPr>
            <w:r w:rsidRPr="00D72D52">
              <w:rPr>
                <w:rFonts w:cs="Arial"/>
              </w:rPr>
              <w:t xml:space="preserve">Enrico </w:t>
            </w:r>
            <w:proofErr w:type="spellStart"/>
            <w:r w:rsidRPr="00D72D52">
              <w:rPr>
                <w:rFonts w:cs="Arial"/>
              </w:rPr>
              <w:t>Scarrone</w:t>
            </w:r>
            <w:proofErr w:type="spellEnd"/>
          </w:p>
        </w:tc>
        <w:tc>
          <w:tcPr>
            <w:tcW w:w="2438" w:type="dxa"/>
          </w:tcPr>
          <w:p w:rsidR="0043015C" w:rsidRPr="00531E42" w:rsidRDefault="0043015C" w:rsidP="004A5827">
            <w:pPr>
              <w:keepNext/>
              <w:keepLines/>
              <w:rPr>
                <w:rFonts w:cs="Arial"/>
              </w:rPr>
            </w:pPr>
            <w:r w:rsidRPr="004C523A">
              <w:rPr>
                <w:rFonts w:cs="Arial"/>
              </w:rPr>
              <w:t>Required updates from OCG/Board consultation</w:t>
            </w:r>
          </w:p>
        </w:tc>
        <w:tc>
          <w:tcPr>
            <w:tcW w:w="3373" w:type="dxa"/>
          </w:tcPr>
          <w:p w:rsidR="0043015C" w:rsidRPr="004C523A" w:rsidRDefault="0043015C" w:rsidP="0043015C">
            <w:pPr>
              <w:keepNext/>
              <w:keepLines/>
              <w:rPr>
                <w:rFonts w:cs="Arial"/>
              </w:rPr>
            </w:pPr>
            <w:r w:rsidRPr="004C523A">
              <w:rPr>
                <w:rFonts w:cs="Arial"/>
              </w:rPr>
              <w:t>Update:</w:t>
            </w:r>
          </w:p>
          <w:p w:rsidR="0043015C" w:rsidRPr="00D72D52" w:rsidRDefault="0043015C" w:rsidP="004A5827">
            <w:pPr>
              <w:pStyle w:val="ListParagraph"/>
              <w:keepNext/>
              <w:keepLines/>
              <w:numPr>
                <w:ilvl w:val="0"/>
                <w:numId w:val="18"/>
              </w:numPr>
              <w:rPr>
                <w:rFonts w:cs="Arial"/>
              </w:rPr>
            </w:pPr>
            <w:r w:rsidRPr="004A5827">
              <w:rPr>
                <w:rFonts w:ascii="Arial" w:hAnsi="Arial" w:cs="Arial"/>
                <w:sz w:val="20"/>
              </w:rPr>
              <w:t>Supporting members</w:t>
            </w:r>
          </w:p>
          <w:p w:rsidR="0043015C" w:rsidRPr="00D72D52" w:rsidRDefault="0043015C" w:rsidP="004A5827">
            <w:pPr>
              <w:pStyle w:val="ListParagraph"/>
              <w:keepNext/>
              <w:keepLines/>
              <w:numPr>
                <w:ilvl w:val="0"/>
                <w:numId w:val="18"/>
              </w:numPr>
              <w:rPr>
                <w:rFonts w:cs="Arial"/>
              </w:rPr>
            </w:pPr>
            <w:r w:rsidRPr="004A5827">
              <w:rPr>
                <w:rFonts w:ascii="Arial" w:hAnsi="Arial" w:cs="Arial"/>
                <w:sz w:val="20"/>
              </w:rPr>
              <w:t xml:space="preserve">ETSI FWP budget reduction </w:t>
            </w:r>
          </w:p>
          <w:p w:rsidR="0043015C" w:rsidRDefault="0043015C" w:rsidP="004A5827">
            <w:pPr>
              <w:pStyle w:val="ListParagraph"/>
              <w:keepNext/>
              <w:keepLines/>
              <w:numPr>
                <w:ilvl w:val="0"/>
                <w:numId w:val="18"/>
              </w:numPr>
            </w:pPr>
            <w:r w:rsidRPr="004A5827">
              <w:rPr>
                <w:rFonts w:ascii="Arial" w:hAnsi="Arial" w:cs="Arial"/>
                <w:sz w:val="20"/>
              </w:rPr>
              <w:t>Section 3, link to ETSI activities</w:t>
            </w:r>
          </w:p>
        </w:tc>
      </w:tr>
      <w:tr w:rsidR="009C63CD" w:rsidTr="009414D8">
        <w:tc>
          <w:tcPr>
            <w:tcW w:w="606" w:type="dxa"/>
          </w:tcPr>
          <w:p w:rsidR="009C63CD" w:rsidRPr="004C523A" w:rsidRDefault="009C63CD">
            <w:pPr>
              <w:keepNext/>
              <w:keepLines/>
              <w:rPr>
                <w:rFonts w:cs="Arial"/>
              </w:rPr>
            </w:pPr>
            <w:r>
              <w:rPr>
                <w:rFonts w:cs="Arial"/>
              </w:rPr>
              <w:t>0.4</w:t>
            </w:r>
          </w:p>
        </w:tc>
        <w:tc>
          <w:tcPr>
            <w:tcW w:w="1629" w:type="dxa"/>
          </w:tcPr>
          <w:p w:rsidR="009C63CD" w:rsidRPr="00D72D52" w:rsidRDefault="009C63CD">
            <w:pPr>
              <w:keepNext/>
              <w:keepLines/>
              <w:rPr>
                <w:rFonts w:cs="Arial"/>
              </w:rPr>
            </w:pPr>
            <w:r>
              <w:rPr>
                <w:rFonts w:cs="Arial"/>
              </w:rPr>
              <w:t>0</w:t>
            </w:r>
            <w:r w:rsidR="008137DA">
              <w:rPr>
                <w:rFonts w:cs="Arial"/>
              </w:rPr>
              <w:t>9</w:t>
            </w:r>
            <w:r>
              <w:rPr>
                <w:rFonts w:cs="Arial"/>
              </w:rPr>
              <w:t>-July-2018</w:t>
            </w:r>
          </w:p>
        </w:tc>
        <w:tc>
          <w:tcPr>
            <w:tcW w:w="1134" w:type="dxa"/>
          </w:tcPr>
          <w:p w:rsidR="009C63CD" w:rsidRPr="00D72D52" w:rsidRDefault="009C63CD">
            <w:pPr>
              <w:keepNext/>
              <w:keepLines/>
              <w:rPr>
                <w:rFonts w:cs="Arial"/>
              </w:rPr>
            </w:pPr>
            <w:r>
              <w:rPr>
                <w:rFonts w:cs="Arial"/>
              </w:rPr>
              <w:t>Youssouf Sakho</w:t>
            </w:r>
          </w:p>
        </w:tc>
        <w:tc>
          <w:tcPr>
            <w:tcW w:w="2438" w:type="dxa"/>
          </w:tcPr>
          <w:p w:rsidR="009C63CD" w:rsidRPr="004C523A" w:rsidRDefault="009C63CD">
            <w:pPr>
              <w:keepNext/>
              <w:keepLines/>
              <w:rPr>
                <w:rFonts w:cs="Arial"/>
              </w:rPr>
            </w:pPr>
            <w:r>
              <w:rPr>
                <w:rFonts w:cs="Arial"/>
              </w:rPr>
              <w:t>Board Approved</w:t>
            </w:r>
          </w:p>
        </w:tc>
        <w:tc>
          <w:tcPr>
            <w:tcW w:w="3373" w:type="dxa"/>
          </w:tcPr>
          <w:p w:rsidR="009C63CD" w:rsidRPr="004C523A" w:rsidRDefault="009C63CD" w:rsidP="0043015C">
            <w:pPr>
              <w:keepNext/>
              <w:keepLines/>
              <w:rPr>
                <w:rFonts w:cs="Arial"/>
              </w:rPr>
            </w:pPr>
            <w:r>
              <w:rPr>
                <w:rFonts w:cs="Arial"/>
              </w:rPr>
              <w:t>Editorials before CL publication</w:t>
            </w:r>
          </w:p>
        </w:tc>
      </w:tr>
    </w:tbl>
    <w:p w:rsidR="00645150" w:rsidRPr="0007181A" w:rsidRDefault="00645150" w:rsidP="00A65393"/>
    <w:sectPr w:rsidR="00645150" w:rsidRPr="0007181A" w:rsidSect="00C501C8">
      <w:headerReference w:type="default" r:id="rId1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526" w:rsidRDefault="00073526">
      <w:r>
        <w:separator/>
      </w:r>
    </w:p>
  </w:endnote>
  <w:endnote w:type="continuationSeparator" w:id="0">
    <w:p w:rsidR="00073526" w:rsidRDefault="0007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526" w:rsidRDefault="00073526">
      <w:r>
        <w:separator/>
      </w:r>
    </w:p>
  </w:footnote>
  <w:footnote w:type="continuationSeparator" w:id="0">
    <w:p w:rsidR="00073526" w:rsidRDefault="0007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9" w:type="dxa"/>
      <w:jc w:val="right"/>
      <w:tblLook w:val="01E0" w:firstRow="1" w:lastRow="1" w:firstColumn="1" w:lastColumn="1" w:noHBand="0" w:noVBand="0"/>
    </w:tblPr>
    <w:tblGrid>
      <w:gridCol w:w="5039"/>
    </w:tblGrid>
    <w:tr w:rsidR="00073526">
      <w:trPr>
        <w:jc w:val="right"/>
      </w:trPr>
      <w:tc>
        <w:tcPr>
          <w:tcW w:w="5039" w:type="dxa"/>
        </w:tcPr>
        <w:p w:rsidR="00073526" w:rsidRDefault="00073526" w:rsidP="00CC59F9">
          <w:pPr>
            <w:pStyle w:val="Header"/>
          </w:pPr>
          <w:proofErr w:type="spellStart"/>
          <w:r>
            <w:t>ToR</w:t>
          </w:r>
          <w:proofErr w:type="spellEnd"/>
          <w:r>
            <w:t xml:space="preserve"> STF CN</w:t>
          </w:r>
        </w:p>
      </w:tc>
    </w:tr>
    <w:tr w:rsidR="00073526">
      <w:trPr>
        <w:jc w:val="right"/>
      </w:trPr>
      <w:tc>
        <w:tcPr>
          <w:tcW w:w="5039" w:type="dxa"/>
        </w:tcPr>
        <w:p w:rsidR="00073526" w:rsidRPr="001B5122" w:rsidRDefault="00073526"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7F7F0C">
            <w:rPr>
              <w:noProof/>
            </w:rPr>
            <w:t>14</w:t>
          </w:r>
          <w:r w:rsidRPr="001B5122">
            <w:fldChar w:fldCharType="end"/>
          </w:r>
          <w:r w:rsidRPr="001B5122">
            <w:t xml:space="preserve"> of </w:t>
          </w:r>
          <w:r w:rsidR="007F7F0C">
            <w:fldChar w:fldCharType="begin"/>
          </w:r>
          <w:r w:rsidR="007F7F0C">
            <w:instrText xml:space="preserve"> NUMPAGES   \* MERGEFORMAT </w:instrText>
          </w:r>
          <w:r w:rsidR="007F7F0C">
            <w:fldChar w:fldCharType="separate"/>
          </w:r>
          <w:r w:rsidR="007F7F0C">
            <w:rPr>
              <w:noProof/>
            </w:rPr>
            <w:t>14</w:t>
          </w:r>
          <w:r w:rsidR="007F7F0C">
            <w:rPr>
              <w:noProof/>
            </w:rPr>
            <w:fldChar w:fldCharType="end"/>
          </w:r>
        </w:p>
      </w:tc>
    </w:tr>
  </w:tbl>
  <w:p w:rsidR="00073526" w:rsidRPr="001B5122" w:rsidRDefault="00073526" w:rsidP="001B512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32.4pt" o:bullet="t">
        <v:imagedata r:id="rId1" o:title="art23"/>
      </v:shape>
    </w:pict>
  </w:numPicBullet>
  <w:abstractNum w:abstractNumId="0"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4"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58BF5657"/>
    <w:multiLevelType w:val="hybridMultilevel"/>
    <w:tmpl w:val="02163D70"/>
    <w:lvl w:ilvl="0" w:tplc="7C123CAC">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0"/>
    <w:lvlOverride w:ilvl="0">
      <w:startOverride w:val="1"/>
    </w:lvlOverride>
  </w:num>
  <w:num w:numId="5">
    <w:abstractNumId w:val="5"/>
  </w:num>
  <w:num w:numId="6">
    <w:abstractNumId w:val="4"/>
  </w:num>
  <w:num w:numId="7">
    <w:abstractNumId w:val="7"/>
  </w:num>
  <w:num w:numId="8">
    <w:abstractNumId w:val="11"/>
  </w:num>
  <w:num w:numId="9">
    <w:abstractNumId w:val="6"/>
  </w:num>
  <w:num w:numId="10">
    <w:abstractNumId w:val="1"/>
  </w:num>
  <w:num w:numId="11">
    <w:abstractNumId w:val="1"/>
  </w:num>
  <w:num w:numId="12">
    <w:abstractNumId w:val="0"/>
  </w:num>
  <w:num w:numId="13">
    <w:abstractNumId w:val="2"/>
  </w:num>
  <w:num w:numId="14">
    <w:abstractNumId w:val="10"/>
  </w:num>
  <w:num w:numId="15">
    <w:abstractNumId w:val="3"/>
  </w:num>
  <w:num w:numId="16">
    <w:abstractNumId w:val="3"/>
  </w:num>
  <w:num w:numId="17">
    <w:abstractNumId w:val="3"/>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1088"/>
    <w:rsid w:val="0000378B"/>
    <w:rsid w:val="000037AD"/>
    <w:rsid w:val="0000653B"/>
    <w:rsid w:val="00007B38"/>
    <w:rsid w:val="0001165D"/>
    <w:rsid w:val="00012DF1"/>
    <w:rsid w:val="00035EF3"/>
    <w:rsid w:val="00037530"/>
    <w:rsid w:val="000454EE"/>
    <w:rsid w:val="0004591F"/>
    <w:rsid w:val="00050CD7"/>
    <w:rsid w:val="00056C1D"/>
    <w:rsid w:val="00056F5A"/>
    <w:rsid w:val="00061EB1"/>
    <w:rsid w:val="000633C1"/>
    <w:rsid w:val="0006411F"/>
    <w:rsid w:val="00064399"/>
    <w:rsid w:val="00064D0E"/>
    <w:rsid w:val="00067A31"/>
    <w:rsid w:val="0007181A"/>
    <w:rsid w:val="00071C49"/>
    <w:rsid w:val="00073526"/>
    <w:rsid w:val="0007678B"/>
    <w:rsid w:val="000830DC"/>
    <w:rsid w:val="00083911"/>
    <w:rsid w:val="000859FE"/>
    <w:rsid w:val="00085B9D"/>
    <w:rsid w:val="00087ABB"/>
    <w:rsid w:val="00094E3E"/>
    <w:rsid w:val="000A1222"/>
    <w:rsid w:val="000A5E70"/>
    <w:rsid w:val="000B331A"/>
    <w:rsid w:val="000C5B6B"/>
    <w:rsid w:val="000C6889"/>
    <w:rsid w:val="000D0026"/>
    <w:rsid w:val="000D4549"/>
    <w:rsid w:val="000D6CA9"/>
    <w:rsid w:val="000D709D"/>
    <w:rsid w:val="000E0D06"/>
    <w:rsid w:val="000E16FF"/>
    <w:rsid w:val="000E1F4E"/>
    <w:rsid w:val="000E78C8"/>
    <w:rsid w:val="000F2D9E"/>
    <w:rsid w:val="000F7F23"/>
    <w:rsid w:val="00101434"/>
    <w:rsid w:val="00104A3F"/>
    <w:rsid w:val="00133C8A"/>
    <w:rsid w:val="001350FA"/>
    <w:rsid w:val="001402C3"/>
    <w:rsid w:val="0014707A"/>
    <w:rsid w:val="00165767"/>
    <w:rsid w:val="00166269"/>
    <w:rsid w:val="001711F0"/>
    <w:rsid w:val="00177AD2"/>
    <w:rsid w:val="001812F1"/>
    <w:rsid w:val="0018698A"/>
    <w:rsid w:val="00190FCC"/>
    <w:rsid w:val="00191B16"/>
    <w:rsid w:val="001961FA"/>
    <w:rsid w:val="00196DEE"/>
    <w:rsid w:val="001A0490"/>
    <w:rsid w:val="001A3BE6"/>
    <w:rsid w:val="001B165F"/>
    <w:rsid w:val="001B461F"/>
    <w:rsid w:val="001B5122"/>
    <w:rsid w:val="001C0CBC"/>
    <w:rsid w:val="001C19E8"/>
    <w:rsid w:val="001D044E"/>
    <w:rsid w:val="001D0A95"/>
    <w:rsid w:val="001D31ED"/>
    <w:rsid w:val="001D531B"/>
    <w:rsid w:val="001D7882"/>
    <w:rsid w:val="001E70D8"/>
    <w:rsid w:val="001F0D4F"/>
    <w:rsid w:val="001F20D4"/>
    <w:rsid w:val="001F6978"/>
    <w:rsid w:val="00201919"/>
    <w:rsid w:val="00203B7C"/>
    <w:rsid w:val="00203E1D"/>
    <w:rsid w:val="00205FED"/>
    <w:rsid w:val="00206519"/>
    <w:rsid w:val="002067E4"/>
    <w:rsid w:val="002074F3"/>
    <w:rsid w:val="00207D29"/>
    <w:rsid w:val="0021101A"/>
    <w:rsid w:val="00211930"/>
    <w:rsid w:val="00213878"/>
    <w:rsid w:val="00213E30"/>
    <w:rsid w:val="002146B2"/>
    <w:rsid w:val="002214FF"/>
    <w:rsid w:val="00225FBC"/>
    <w:rsid w:val="00226C19"/>
    <w:rsid w:val="00230372"/>
    <w:rsid w:val="00232234"/>
    <w:rsid w:val="00235703"/>
    <w:rsid w:val="00240D44"/>
    <w:rsid w:val="00240DFC"/>
    <w:rsid w:val="00245DEF"/>
    <w:rsid w:val="002465C1"/>
    <w:rsid w:val="00253232"/>
    <w:rsid w:val="00255D75"/>
    <w:rsid w:val="00260BF9"/>
    <w:rsid w:val="00260CDA"/>
    <w:rsid w:val="002706C4"/>
    <w:rsid w:val="0027333B"/>
    <w:rsid w:val="002775D6"/>
    <w:rsid w:val="00283ED1"/>
    <w:rsid w:val="0029158D"/>
    <w:rsid w:val="002967EE"/>
    <w:rsid w:val="002A3509"/>
    <w:rsid w:val="002A5ADD"/>
    <w:rsid w:val="002B3C3B"/>
    <w:rsid w:val="002B4D36"/>
    <w:rsid w:val="002B53F4"/>
    <w:rsid w:val="002C0D22"/>
    <w:rsid w:val="002C2358"/>
    <w:rsid w:val="002C304B"/>
    <w:rsid w:val="002C520E"/>
    <w:rsid w:val="002D0E5E"/>
    <w:rsid w:val="002D7F7F"/>
    <w:rsid w:val="002E0501"/>
    <w:rsid w:val="002E2C46"/>
    <w:rsid w:val="002F2159"/>
    <w:rsid w:val="00301EAE"/>
    <w:rsid w:val="00303FAF"/>
    <w:rsid w:val="00317D80"/>
    <w:rsid w:val="0032165A"/>
    <w:rsid w:val="00323BCD"/>
    <w:rsid w:val="00326B5F"/>
    <w:rsid w:val="00334B5B"/>
    <w:rsid w:val="00342C1C"/>
    <w:rsid w:val="00346D37"/>
    <w:rsid w:val="00353519"/>
    <w:rsid w:val="00353577"/>
    <w:rsid w:val="003559B9"/>
    <w:rsid w:val="00360FEF"/>
    <w:rsid w:val="003619E6"/>
    <w:rsid w:val="00362313"/>
    <w:rsid w:val="0036682D"/>
    <w:rsid w:val="003712C2"/>
    <w:rsid w:val="0037185C"/>
    <w:rsid w:val="003753E4"/>
    <w:rsid w:val="0037608E"/>
    <w:rsid w:val="003930E3"/>
    <w:rsid w:val="00394791"/>
    <w:rsid w:val="003A1AC2"/>
    <w:rsid w:val="003A7099"/>
    <w:rsid w:val="003C10D0"/>
    <w:rsid w:val="003C3959"/>
    <w:rsid w:val="003D0A69"/>
    <w:rsid w:val="003E364C"/>
    <w:rsid w:val="003E62C8"/>
    <w:rsid w:val="003F0B81"/>
    <w:rsid w:val="003F17C4"/>
    <w:rsid w:val="004004CA"/>
    <w:rsid w:val="00403DC4"/>
    <w:rsid w:val="004044D7"/>
    <w:rsid w:val="00405DEE"/>
    <w:rsid w:val="004126CE"/>
    <w:rsid w:val="00413868"/>
    <w:rsid w:val="00413CCE"/>
    <w:rsid w:val="0041473D"/>
    <w:rsid w:val="004176AE"/>
    <w:rsid w:val="00422453"/>
    <w:rsid w:val="0042612C"/>
    <w:rsid w:val="0043015C"/>
    <w:rsid w:val="00431BF6"/>
    <w:rsid w:val="004424CA"/>
    <w:rsid w:val="004424FD"/>
    <w:rsid w:val="00444BD3"/>
    <w:rsid w:val="00445B21"/>
    <w:rsid w:val="00455680"/>
    <w:rsid w:val="00466814"/>
    <w:rsid w:val="00467CAD"/>
    <w:rsid w:val="00473725"/>
    <w:rsid w:val="0047464C"/>
    <w:rsid w:val="004749A6"/>
    <w:rsid w:val="0048227B"/>
    <w:rsid w:val="0048429F"/>
    <w:rsid w:val="00496194"/>
    <w:rsid w:val="004A45D0"/>
    <w:rsid w:val="004A4C54"/>
    <w:rsid w:val="004A573E"/>
    <w:rsid w:val="004A5827"/>
    <w:rsid w:val="004B03E1"/>
    <w:rsid w:val="004B0855"/>
    <w:rsid w:val="004B6735"/>
    <w:rsid w:val="004C4B5C"/>
    <w:rsid w:val="004C523A"/>
    <w:rsid w:val="004E31EA"/>
    <w:rsid w:val="004E546F"/>
    <w:rsid w:val="004E59A2"/>
    <w:rsid w:val="004F0134"/>
    <w:rsid w:val="004F33E5"/>
    <w:rsid w:val="005203E7"/>
    <w:rsid w:val="00520A7D"/>
    <w:rsid w:val="005225F6"/>
    <w:rsid w:val="0052429C"/>
    <w:rsid w:val="0053799E"/>
    <w:rsid w:val="005510D7"/>
    <w:rsid w:val="00551144"/>
    <w:rsid w:val="005657F6"/>
    <w:rsid w:val="00570F30"/>
    <w:rsid w:val="00571192"/>
    <w:rsid w:val="00575C53"/>
    <w:rsid w:val="00576932"/>
    <w:rsid w:val="00583470"/>
    <w:rsid w:val="00583F1C"/>
    <w:rsid w:val="0058423C"/>
    <w:rsid w:val="00584704"/>
    <w:rsid w:val="00590D14"/>
    <w:rsid w:val="0059360B"/>
    <w:rsid w:val="005A0607"/>
    <w:rsid w:val="005A1751"/>
    <w:rsid w:val="005B2629"/>
    <w:rsid w:val="005B58E9"/>
    <w:rsid w:val="005D07FE"/>
    <w:rsid w:val="005D33AE"/>
    <w:rsid w:val="005E0C03"/>
    <w:rsid w:val="005E1EE5"/>
    <w:rsid w:val="005E47D0"/>
    <w:rsid w:val="005E567D"/>
    <w:rsid w:val="005F1003"/>
    <w:rsid w:val="005F1768"/>
    <w:rsid w:val="005F7BFB"/>
    <w:rsid w:val="00606DD1"/>
    <w:rsid w:val="00615997"/>
    <w:rsid w:val="00616732"/>
    <w:rsid w:val="00626E24"/>
    <w:rsid w:val="0062724E"/>
    <w:rsid w:val="00631CBF"/>
    <w:rsid w:val="0063448F"/>
    <w:rsid w:val="00642D54"/>
    <w:rsid w:val="00645150"/>
    <w:rsid w:val="00652D4E"/>
    <w:rsid w:val="006572A9"/>
    <w:rsid w:val="006718C2"/>
    <w:rsid w:val="006739A1"/>
    <w:rsid w:val="00673EBA"/>
    <w:rsid w:val="0068389B"/>
    <w:rsid w:val="006846BF"/>
    <w:rsid w:val="00691198"/>
    <w:rsid w:val="00691BA1"/>
    <w:rsid w:val="006B4746"/>
    <w:rsid w:val="006C2B23"/>
    <w:rsid w:val="006C6676"/>
    <w:rsid w:val="006D7A6A"/>
    <w:rsid w:val="006F0340"/>
    <w:rsid w:val="006F04F5"/>
    <w:rsid w:val="006F582B"/>
    <w:rsid w:val="00705310"/>
    <w:rsid w:val="00707D3E"/>
    <w:rsid w:val="007109FA"/>
    <w:rsid w:val="0071112F"/>
    <w:rsid w:val="00712FB8"/>
    <w:rsid w:val="00723850"/>
    <w:rsid w:val="00731126"/>
    <w:rsid w:val="00736DFB"/>
    <w:rsid w:val="00737527"/>
    <w:rsid w:val="00757985"/>
    <w:rsid w:val="00766AD0"/>
    <w:rsid w:val="00771071"/>
    <w:rsid w:val="00771F98"/>
    <w:rsid w:val="00773364"/>
    <w:rsid w:val="00773BE4"/>
    <w:rsid w:val="007837E0"/>
    <w:rsid w:val="00786693"/>
    <w:rsid w:val="00792472"/>
    <w:rsid w:val="0079329C"/>
    <w:rsid w:val="007A0B8E"/>
    <w:rsid w:val="007A31AC"/>
    <w:rsid w:val="007A4690"/>
    <w:rsid w:val="007A4ECA"/>
    <w:rsid w:val="007B0BBD"/>
    <w:rsid w:val="007B563E"/>
    <w:rsid w:val="007C045B"/>
    <w:rsid w:val="007D0E61"/>
    <w:rsid w:val="007D56D2"/>
    <w:rsid w:val="007D5EAB"/>
    <w:rsid w:val="007E2B68"/>
    <w:rsid w:val="007E467E"/>
    <w:rsid w:val="007F0AB5"/>
    <w:rsid w:val="007F3679"/>
    <w:rsid w:val="007F5187"/>
    <w:rsid w:val="007F6E95"/>
    <w:rsid w:val="007F7F0C"/>
    <w:rsid w:val="0080454F"/>
    <w:rsid w:val="008117AE"/>
    <w:rsid w:val="008137DA"/>
    <w:rsid w:val="00822DC3"/>
    <w:rsid w:val="008233BB"/>
    <w:rsid w:val="00830C0C"/>
    <w:rsid w:val="00843629"/>
    <w:rsid w:val="00847B2F"/>
    <w:rsid w:val="00873FA3"/>
    <w:rsid w:val="00876F48"/>
    <w:rsid w:val="00880D15"/>
    <w:rsid w:val="00892A48"/>
    <w:rsid w:val="00894284"/>
    <w:rsid w:val="00897CF4"/>
    <w:rsid w:val="008A29CD"/>
    <w:rsid w:val="008A69E0"/>
    <w:rsid w:val="008C1309"/>
    <w:rsid w:val="008D5CDB"/>
    <w:rsid w:val="008E26DA"/>
    <w:rsid w:val="008E5129"/>
    <w:rsid w:val="008F1DE4"/>
    <w:rsid w:val="00901B56"/>
    <w:rsid w:val="009041F2"/>
    <w:rsid w:val="00913632"/>
    <w:rsid w:val="00915AB2"/>
    <w:rsid w:val="00920014"/>
    <w:rsid w:val="00923E9E"/>
    <w:rsid w:val="00931F47"/>
    <w:rsid w:val="00934D81"/>
    <w:rsid w:val="009374BF"/>
    <w:rsid w:val="0094138B"/>
    <w:rsid w:val="009414D8"/>
    <w:rsid w:val="00942022"/>
    <w:rsid w:val="009463C0"/>
    <w:rsid w:val="00950BBA"/>
    <w:rsid w:val="00954C31"/>
    <w:rsid w:val="009606D9"/>
    <w:rsid w:val="0097355E"/>
    <w:rsid w:val="00977FB7"/>
    <w:rsid w:val="00981250"/>
    <w:rsid w:val="00981281"/>
    <w:rsid w:val="0098393E"/>
    <w:rsid w:val="00985720"/>
    <w:rsid w:val="009A201A"/>
    <w:rsid w:val="009A5114"/>
    <w:rsid w:val="009B31FE"/>
    <w:rsid w:val="009B67B6"/>
    <w:rsid w:val="009C11F9"/>
    <w:rsid w:val="009C1A3D"/>
    <w:rsid w:val="009C28E6"/>
    <w:rsid w:val="009C296A"/>
    <w:rsid w:val="009C63CD"/>
    <w:rsid w:val="009C6A84"/>
    <w:rsid w:val="009D0FAC"/>
    <w:rsid w:val="009D5B2C"/>
    <w:rsid w:val="009D77B7"/>
    <w:rsid w:val="009E7A23"/>
    <w:rsid w:val="009F1C16"/>
    <w:rsid w:val="009F2D55"/>
    <w:rsid w:val="009F52FE"/>
    <w:rsid w:val="00A16BB5"/>
    <w:rsid w:val="00A2061F"/>
    <w:rsid w:val="00A22AF8"/>
    <w:rsid w:val="00A31CA2"/>
    <w:rsid w:val="00A36459"/>
    <w:rsid w:val="00A36BA1"/>
    <w:rsid w:val="00A4262E"/>
    <w:rsid w:val="00A46073"/>
    <w:rsid w:val="00A526B3"/>
    <w:rsid w:val="00A54C52"/>
    <w:rsid w:val="00A5599B"/>
    <w:rsid w:val="00A63AE0"/>
    <w:rsid w:val="00A65393"/>
    <w:rsid w:val="00A672C6"/>
    <w:rsid w:val="00A71230"/>
    <w:rsid w:val="00A83798"/>
    <w:rsid w:val="00A83FE4"/>
    <w:rsid w:val="00A86BF7"/>
    <w:rsid w:val="00A900CA"/>
    <w:rsid w:val="00A906B1"/>
    <w:rsid w:val="00AA70DC"/>
    <w:rsid w:val="00AB0CC7"/>
    <w:rsid w:val="00AB2879"/>
    <w:rsid w:val="00AC34E8"/>
    <w:rsid w:val="00AD3010"/>
    <w:rsid w:val="00AE0BDF"/>
    <w:rsid w:val="00AE23BD"/>
    <w:rsid w:val="00AE7BDC"/>
    <w:rsid w:val="00AF1CF3"/>
    <w:rsid w:val="00AF2ACE"/>
    <w:rsid w:val="00AF4FE7"/>
    <w:rsid w:val="00B00E3A"/>
    <w:rsid w:val="00B00F89"/>
    <w:rsid w:val="00B02291"/>
    <w:rsid w:val="00B0264B"/>
    <w:rsid w:val="00B02BE6"/>
    <w:rsid w:val="00B076D5"/>
    <w:rsid w:val="00B078DC"/>
    <w:rsid w:val="00B16261"/>
    <w:rsid w:val="00B32E6E"/>
    <w:rsid w:val="00B34371"/>
    <w:rsid w:val="00B37FA6"/>
    <w:rsid w:val="00B446F0"/>
    <w:rsid w:val="00B55EEC"/>
    <w:rsid w:val="00B75AB1"/>
    <w:rsid w:val="00B80A30"/>
    <w:rsid w:val="00B80FA7"/>
    <w:rsid w:val="00B81DF9"/>
    <w:rsid w:val="00B95033"/>
    <w:rsid w:val="00B96703"/>
    <w:rsid w:val="00BA0F61"/>
    <w:rsid w:val="00BA7B91"/>
    <w:rsid w:val="00BB725C"/>
    <w:rsid w:val="00BC2BA6"/>
    <w:rsid w:val="00BC4D16"/>
    <w:rsid w:val="00BC7275"/>
    <w:rsid w:val="00BC7981"/>
    <w:rsid w:val="00BD2E56"/>
    <w:rsid w:val="00BD5E6F"/>
    <w:rsid w:val="00BE48DC"/>
    <w:rsid w:val="00BE5671"/>
    <w:rsid w:val="00BE7956"/>
    <w:rsid w:val="00BE7F16"/>
    <w:rsid w:val="00BF3D30"/>
    <w:rsid w:val="00C02456"/>
    <w:rsid w:val="00C06CC7"/>
    <w:rsid w:val="00C11AE8"/>
    <w:rsid w:val="00C17080"/>
    <w:rsid w:val="00C26E78"/>
    <w:rsid w:val="00C31D6C"/>
    <w:rsid w:val="00C33756"/>
    <w:rsid w:val="00C36FBE"/>
    <w:rsid w:val="00C374FE"/>
    <w:rsid w:val="00C435B8"/>
    <w:rsid w:val="00C43A8E"/>
    <w:rsid w:val="00C45E35"/>
    <w:rsid w:val="00C501C8"/>
    <w:rsid w:val="00C549EF"/>
    <w:rsid w:val="00C6289D"/>
    <w:rsid w:val="00C62D94"/>
    <w:rsid w:val="00C630D4"/>
    <w:rsid w:val="00C66329"/>
    <w:rsid w:val="00C7197D"/>
    <w:rsid w:val="00C72DEB"/>
    <w:rsid w:val="00C72E73"/>
    <w:rsid w:val="00C74633"/>
    <w:rsid w:val="00C83CC4"/>
    <w:rsid w:val="00C93DDE"/>
    <w:rsid w:val="00C95F15"/>
    <w:rsid w:val="00CA1D99"/>
    <w:rsid w:val="00CA3643"/>
    <w:rsid w:val="00CC2455"/>
    <w:rsid w:val="00CC59F9"/>
    <w:rsid w:val="00CC7898"/>
    <w:rsid w:val="00CD14D7"/>
    <w:rsid w:val="00CD6DAD"/>
    <w:rsid w:val="00CD7F46"/>
    <w:rsid w:val="00CE22ED"/>
    <w:rsid w:val="00CE45A9"/>
    <w:rsid w:val="00CF5A04"/>
    <w:rsid w:val="00D15F68"/>
    <w:rsid w:val="00D23609"/>
    <w:rsid w:val="00D34149"/>
    <w:rsid w:val="00D356E7"/>
    <w:rsid w:val="00D35ADF"/>
    <w:rsid w:val="00D371D7"/>
    <w:rsid w:val="00D43029"/>
    <w:rsid w:val="00D517C9"/>
    <w:rsid w:val="00D53E25"/>
    <w:rsid w:val="00D72800"/>
    <w:rsid w:val="00D72D52"/>
    <w:rsid w:val="00D73124"/>
    <w:rsid w:val="00D737A8"/>
    <w:rsid w:val="00D83A13"/>
    <w:rsid w:val="00D8666A"/>
    <w:rsid w:val="00DA05C5"/>
    <w:rsid w:val="00DA156A"/>
    <w:rsid w:val="00DB0074"/>
    <w:rsid w:val="00DB05B5"/>
    <w:rsid w:val="00DB48B9"/>
    <w:rsid w:val="00DB693E"/>
    <w:rsid w:val="00DB787E"/>
    <w:rsid w:val="00DB7A01"/>
    <w:rsid w:val="00DC098B"/>
    <w:rsid w:val="00DC227C"/>
    <w:rsid w:val="00DC2C44"/>
    <w:rsid w:val="00DD0D6C"/>
    <w:rsid w:val="00DD2743"/>
    <w:rsid w:val="00DD532F"/>
    <w:rsid w:val="00DD580B"/>
    <w:rsid w:val="00DE6347"/>
    <w:rsid w:val="00DE70C3"/>
    <w:rsid w:val="00DE7CB2"/>
    <w:rsid w:val="00DF3DD4"/>
    <w:rsid w:val="00E06897"/>
    <w:rsid w:val="00E21FF3"/>
    <w:rsid w:val="00E240A4"/>
    <w:rsid w:val="00E33BB4"/>
    <w:rsid w:val="00E41D46"/>
    <w:rsid w:val="00E45EBC"/>
    <w:rsid w:val="00E63973"/>
    <w:rsid w:val="00E643BE"/>
    <w:rsid w:val="00E64D4E"/>
    <w:rsid w:val="00E73993"/>
    <w:rsid w:val="00E73F1D"/>
    <w:rsid w:val="00E74DD0"/>
    <w:rsid w:val="00E753B7"/>
    <w:rsid w:val="00EA1076"/>
    <w:rsid w:val="00EB3371"/>
    <w:rsid w:val="00EB731F"/>
    <w:rsid w:val="00EB737E"/>
    <w:rsid w:val="00EC3AB4"/>
    <w:rsid w:val="00EC795F"/>
    <w:rsid w:val="00ED1965"/>
    <w:rsid w:val="00ED214B"/>
    <w:rsid w:val="00EE696D"/>
    <w:rsid w:val="00F002AE"/>
    <w:rsid w:val="00F12F49"/>
    <w:rsid w:val="00F14966"/>
    <w:rsid w:val="00F1596D"/>
    <w:rsid w:val="00F15E1F"/>
    <w:rsid w:val="00F20B43"/>
    <w:rsid w:val="00F2785A"/>
    <w:rsid w:val="00F32120"/>
    <w:rsid w:val="00F4050E"/>
    <w:rsid w:val="00F40735"/>
    <w:rsid w:val="00F413B9"/>
    <w:rsid w:val="00F41BD4"/>
    <w:rsid w:val="00F41C52"/>
    <w:rsid w:val="00F4273F"/>
    <w:rsid w:val="00F42756"/>
    <w:rsid w:val="00F44B4E"/>
    <w:rsid w:val="00F544FA"/>
    <w:rsid w:val="00F57DCA"/>
    <w:rsid w:val="00F60388"/>
    <w:rsid w:val="00F66C40"/>
    <w:rsid w:val="00F728BA"/>
    <w:rsid w:val="00F72B63"/>
    <w:rsid w:val="00F74754"/>
    <w:rsid w:val="00F800F9"/>
    <w:rsid w:val="00F82665"/>
    <w:rsid w:val="00F830B6"/>
    <w:rsid w:val="00F8740E"/>
    <w:rsid w:val="00F92136"/>
    <w:rsid w:val="00F9537B"/>
    <w:rsid w:val="00F96331"/>
    <w:rsid w:val="00FB152C"/>
    <w:rsid w:val="00FB703F"/>
    <w:rsid w:val="00FC2EA9"/>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9CE2D9F0-74AA-4C37-8D65-D5850A3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customStyle="1" w:styleId="oneM2M-TableTitle">
    <w:name w:val="oneM2M-TableTitle"/>
    <w:basedOn w:val="Normal"/>
    <w:qFormat/>
    <w:rsid w:val="00B00E3A"/>
    <w:pPr>
      <w:tabs>
        <w:tab w:val="clear" w:pos="1418"/>
        <w:tab w:val="clear" w:pos="4678"/>
        <w:tab w:val="clear" w:pos="5954"/>
        <w:tab w:val="clear" w:pos="7088"/>
      </w:tabs>
      <w:overflowPunct/>
      <w:autoSpaceDE/>
      <w:autoSpaceDN/>
      <w:adjustRightInd/>
      <w:spacing w:after="60"/>
      <w:jc w:val="center"/>
      <w:textAlignment w:val="auto"/>
    </w:pPr>
    <w:rPr>
      <w:rFonts w:ascii="Times New Roman" w:eastAsia="MS Mincho" w:hAnsi="Times New Roman"/>
      <w:b/>
      <w:sz w:val="24"/>
      <w:szCs w:val="18"/>
      <w:lang w:val="en-US" w:eastAsia="ja-JP"/>
    </w:rPr>
  </w:style>
  <w:style w:type="paragraph" w:customStyle="1" w:styleId="oneM2M-TableText">
    <w:name w:val="oneM2M-TableText"/>
    <w:basedOn w:val="Normal"/>
    <w:qFormat/>
    <w:rsid w:val="00B00E3A"/>
    <w:pPr>
      <w:tabs>
        <w:tab w:val="clear" w:pos="1418"/>
        <w:tab w:val="clear" w:pos="4678"/>
        <w:tab w:val="clear" w:pos="5954"/>
        <w:tab w:val="clear" w:pos="7088"/>
      </w:tabs>
      <w:overflowPunct/>
      <w:autoSpaceDE/>
      <w:autoSpaceDN/>
      <w:adjustRightInd/>
      <w:spacing w:after="60"/>
      <w:jc w:val="left"/>
      <w:textAlignment w:val="auto"/>
    </w:pPr>
    <w:rPr>
      <w:rFonts w:ascii="Times New Roman" w:eastAsia="MS Mincho" w:hAnsi="Times New Roman"/>
      <w:lang w:val="en-US" w:eastAsia="ja-JP"/>
    </w:rPr>
  </w:style>
  <w:style w:type="paragraph" w:styleId="BalloonText">
    <w:name w:val="Balloon Text"/>
    <w:basedOn w:val="Normal"/>
    <w:link w:val="BalloonTextChar"/>
    <w:uiPriority w:val="99"/>
    <w:rsid w:val="0068389B"/>
    <w:rPr>
      <w:rFonts w:ascii="Segoe UI" w:hAnsi="Segoe UI" w:cs="Segoe UI"/>
      <w:sz w:val="18"/>
      <w:szCs w:val="18"/>
    </w:rPr>
  </w:style>
  <w:style w:type="character" w:customStyle="1" w:styleId="BalloonTextChar">
    <w:name w:val="Balloon Text Char"/>
    <w:link w:val="BalloonText"/>
    <w:uiPriority w:val="99"/>
    <w:rsid w:val="0068389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331639522">
      <w:bodyDiv w:val="1"/>
      <w:marLeft w:val="0"/>
      <w:marRight w:val="0"/>
      <w:marTop w:val="0"/>
      <w:marBottom w:val="0"/>
      <w:divBdr>
        <w:top w:val="none" w:sz="0" w:space="0" w:color="auto"/>
        <w:left w:val="none" w:sz="0" w:space="0" w:color="auto"/>
        <w:bottom w:val="none" w:sz="0" w:space="0" w:color="auto"/>
        <w:right w:val="none" w:sz="0" w:space="0" w:color="auto"/>
      </w:divBdr>
    </w:div>
    <w:div w:id="1100099002">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8135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etsi.org/stfs/process/item2_PropApprFund/item2_A1_FundCriteria.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366E9-74CD-491A-933D-1A821E70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24</TotalTime>
  <Pages>14</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25967</CharactersWithSpaces>
  <SharedDoc>false</SharedDoc>
  <HLinks>
    <vt:vector size="6" baseType="variant">
      <vt:variant>
        <vt:i4>4587558</vt:i4>
      </vt:variant>
      <vt:variant>
        <vt:i4>3</vt:i4>
      </vt:variant>
      <vt:variant>
        <vt:i4>0</vt:i4>
      </vt:variant>
      <vt:variant>
        <vt:i4>5</vt:i4>
      </vt:variant>
      <vt:variant>
        <vt:lpwstr>http://portal.etsi.org/stfs/process/item2_PropApprFund/item2_A1_FundCriteria.asp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MiguelAngel.ReinaOrtega@etsi.org</dc:creator>
  <cp:keywords/>
  <dc:description/>
  <cp:lastModifiedBy>Thierry Comont</cp:lastModifiedBy>
  <cp:revision>4</cp:revision>
  <cp:lastPrinted>2012-05-11T08:51:00Z</cp:lastPrinted>
  <dcterms:created xsi:type="dcterms:W3CDTF">2018-07-09T14:39:00Z</dcterms:created>
  <dcterms:modified xsi:type="dcterms:W3CDTF">2018-07-10T07:59:00Z</dcterms:modified>
</cp:coreProperties>
</file>